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857" w:rsidRDefault="00AE5857" w:rsidP="002210D1">
      <w:pPr>
        <w:shd w:val="clear" w:color="auto" w:fill="FFFFFF"/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AE5857" w:rsidRPr="00B037EF" w:rsidRDefault="00AE5857" w:rsidP="00AE5857">
      <w:pPr>
        <w:spacing w:after="0" w:line="240" w:lineRule="auto"/>
        <w:rPr>
          <w:rFonts w:ascii="Sylfaen" w:eastAsia="Times New Roman" w:hAnsi="Sylfaen" w:cs="Arial"/>
          <w:b/>
          <w:i/>
          <w:sz w:val="20"/>
          <w:szCs w:val="20"/>
          <w:lang w:val="af-ZA" w:eastAsia="ru-RU"/>
        </w:rPr>
      </w:pPr>
    </w:p>
    <w:p w:rsidR="00AE5857" w:rsidRPr="00B037EF" w:rsidRDefault="00AE5857" w:rsidP="00AE5857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  <w:r w:rsidRPr="00B037EF">
        <w:rPr>
          <w:rFonts w:ascii="Arial Armenian" w:eastAsia="Times New Roman" w:hAnsi="Arial Armenian" w:cs="Times New Roman"/>
          <w:bCs/>
          <w:i/>
          <w:noProof/>
          <w:sz w:val="20"/>
          <w:szCs w:val="20"/>
        </w:rPr>
        <w:drawing>
          <wp:inline distT="0" distB="0" distL="0" distR="0" wp14:anchorId="42A5E324" wp14:editId="7107B7CA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857" w:rsidRPr="00B037EF" w:rsidRDefault="00AE5857" w:rsidP="00AE5857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</w:p>
    <w:p w:rsidR="00AE5857" w:rsidRPr="00B037EF" w:rsidRDefault="00AE5857" w:rsidP="00AE5857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</w:p>
    <w:p w:rsidR="00AE5857" w:rsidRPr="00B037EF" w:rsidRDefault="00AE5857" w:rsidP="00AE5857">
      <w:pPr>
        <w:spacing w:after="0" w:line="240" w:lineRule="auto"/>
        <w:jc w:val="center"/>
        <w:rPr>
          <w:rFonts w:ascii="GHEA Mariam" w:eastAsia="Times New Roman" w:hAnsi="GHEA Mariam" w:cs="Arial Armenian"/>
          <w:b/>
          <w:bCs/>
          <w:i/>
          <w:sz w:val="30"/>
          <w:szCs w:val="30"/>
          <w:lang w:val="af-ZA" w:eastAsia="ru-RU"/>
        </w:rPr>
      </w:pPr>
      <w:r w:rsidRPr="00B037EF">
        <w:rPr>
          <w:rFonts w:ascii="GHEA Mariam" w:eastAsia="Times New Roman" w:hAnsi="GHEA Mariam" w:cs="Sylfaen"/>
          <w:b/>
          <w:sz w:val="30"/>
          <w:szCs w:val="30"/>
          <w:lang w:eastAsia="ru-RU"/>
        </w:rPr>
        <w:t>ՀԱՅԱՍՏԱՆԻ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sz w:val="30"/>
          <w:szCs w:val="30"/>
          <w:lang w:eastAsia="ru-RU"/>
        </w:rPr>
        <w:t>ՀԱՆՐԱՊԵՏՈՒԹՅԱՆ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 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eastAsia="ru-RU"/>
        </w:rPr>
        <w:t>ԿԱՌԱՎԱՐՈՒԹՅՈՒՆ</w:t>
      </w:r>
    </w:p>
    <w:p w:rsidR="00AE5857" w:rsidRPr="00B037EF" w:rsidRDefault="00AE5857" w:rsidP="00AE5857">
      <w:pPr>
        <w:spacing w:after="0" w:line="240" w:lineRule="auto"/>
        <w:jc w:val="center"/>
        <w:rPr>
          <w:rFonts w:ascii="GHEA Mariam" w:eastAsia="Times New Roman" w:hAnsi="GHEA Mariam" w:cs="Sylfaen"/>
          <w:b/>
          <w:bCs/>
          <w:i/>
          <w:sz w:val="40"/>
          <w:szCs w:val="40"/>
          <w:lang w:eastAsia="ru-RU"/>
        </w:rPr>
      </w:pPr>
    </w:p>
    <w:p w:rsidR="00AE5857" w:rsidRPr="00B037EF" w:rsidRDefault="00AE5857" w:rsidP="00AE5857">
      <w:pPr>
        <w:spacing w:after="0" w:line="240" w:lineRule="auto"/>
        <w:jc w:val="center"/>
        <w:rPr>
          <w:rFonts w:ascii="GHEA Mariam" w:eastAsia="Times New Roman" w:hAnsi="GHEA Mariam" w:cs="Sylfaen"/>
          <w:b/>
          <w:bCs/>
          <w:i/>
          <w:sz w:val="40"/>
          <w:szCs w:val="40"/>
          <w:lang w:val="af-ZA" w:eastAsia="ru-RU"/>
        </w:rPr>
      </w:pP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Ր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Շ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Ւ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Մ</w:t>
      </w:r>
    </w:p>
    <w:p w:rsidR="00AE5857" w:rsidRPr="00B037EF" w:rsidRDefault="00AE5857" w:rsidP="00AE5857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/>
          <w:i/>
          <w:sz w:val="24"/>
          <w:szCs w:val="24"/>
          <w:lang w:val="af-ZA" w:eastAsia="ru-RU"/>
        </w:rPr>
      </w:pPr>
    </w:p>
    <w:p w:rsidR="00AE5857" w:rsidRPr="0078379C" w:rsidRDefault="00AE5857" w:rsidP="00AE5857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 w:eastAsia="ru-RU"/>
        </w:rPr>
      </w:pP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18 </w:t>
      </w:r>
      <w:r w:rsidRPr="00B037EF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նոյեմ</w:t>
      </w:r>
      <w:r w:rsidRPr="00B037EF">
        <w:rPr>
          <w:rFonts w:ascii="GHEA Mariam" w:eastAsia="Times New Roman" w:hAnsi="GHEA Mariam" w:cs="Times New Roman"/>
          <w:sz w:val="24"/>
          <w:szCs w:val="24"/>
          <w:lang w:eastAsia="ru-RU"/>
        </w:rPr>
        <w:t>բերի</w:t>
      </w: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  2021 </w:t>
      </w:r>
      <w:r w:rsidRPr="00B037EF">
        <w:rPr>
          <w:rFonts w:ascii="GHEA Mariam" w:eastAsia="Times New Roman" w:hAnsi="GHEA Mariam" w:cs="Sylfaen"/>
          <w:sz w:val="24"/>
          <w:szCs w:val="24"/>
          <w:lang w:eastAsia="ru-RU"/>
        </w:rPr>
        <w:t>թվականի</w:t>
      </w: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    N     -</w:t>
      </w: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Ա</w:t>
      </w:r>
    </w:p>
    <w:p w:rsidR="00AE5857" w:rsidRDefault="00AE5857" w:rsidP="00AE5857">
      <w:pPr>
        <w:shd w:val="clear" w:color="auto" w:fill="FFFFFF"/>
        <w:spacing w:after="0" w:line="360" w:lineRule="auto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AE5857" w:rsidRPr="00AE5857" w:rsidRDefault="00AE5857" w:rsidP="00AE5857">
      <w:pPr>
        <w:pStyle w:val="mechtex"/>
        <w:spacing w:after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E58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AE5857">
        <w:rPr>
          <w:rFonts w:ascii="GHEA Mariam" w:hAnsi="GHEA Mariam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ԵՎ ՓՈՓՈԽՈՒԹՅՈՒՆՆԵՐ ԿԱՏԱՐԵԼՈՒ ՄԱՍԻՆ</w:t>
      </w:r>
      <w:r w:rsidRPr="00AE58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:rsidR="00AE5857" w:rsidRDefault="007E587A" w:rsidP="00AE5857">
      <w:pPr>
        <w:pStyle w:val="mechtex"/>
        <w:spacing w:after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AE5857" w:rsidRPr="00AE58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AE5857" w:rsidRDefault="00AE5857" w:rsidP="00AE5857">
      <w:pPr>
        <w:pStyle w:val="mechtex"/>
        <w:spacing w:after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E58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</w:t>
      </w:r>
    </w:p>
    <w:p w:rsidR="00AE5857" w:rsidRPr="00AE5857" w:rsidRDefault="00AE5857" w:rsidP="00AE5857">
      <w:pPr>
        <w:pStyle w:val="mechtex"/>
        <w:spacing w:after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AE5857" w:rsidRPr="00AE5857" w:rsidRDefault="00AE5857" w:rsidP="00AE5857">
      <w:pPr>
        <w:pStyle w:val="norm"/>
        <w:spacing w:after="0" w:line="360" w:lineRule="auto"/>
        <w:ind w:firstLine="706"/>
        <w:rPr>
          <w:rFonts w:ascii="GHEA Mariam" w:hAnsi="GHEA Mariam"/>
          <w:i/>
          <w:iCs/>
          <w:sz w:val="24"/>
          <w:szCs w:val="24"/>
          <w:lang w:val="hy-AM"/>
        </w:rPr>
      </w:pP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</w:t>
      </w:r>
      <w:r w:rsidRPr="00AE585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սահմանադրական օրենքի 65-րդ հոդվածի 3-րդ մասը՝ Հայաստանի Հանրապետության կառավա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րու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 xml:space="preserve">թյունը </w:t>
      </w:r>
      <w:r w:rsidRPr="00AE585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E5857">
        <w:rPr>
          <w:rFonts w:ascii="GHEA Mariam" w:hAnsi="GHEA Mariam"/>
          <w:iCs/>
          <w:sz w:val="24"/>
          <w:szCs w:val="24"/>
          <w:lang w:val="hy-AM"/>
        </w:rPr>
        <w:t>ո ր ո շ ու մ  է.</w:t>
      </w:r>
    </w:p>
    <w:p w:rsidR="00AE5857" w:rsidRPr="00AE5857" w:rsidRDefault="00AE5857" w:rsidP="00AE5857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AE585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AE5857">
        <w:rPr>
          <w:rFonts w:ascii="GHEA Mariam" w:hAnsi="GHEA Mariam" w:cs="Sylfaen"/>
          <w:spacing w:val="-8"/>
          <w:sz w:val="24"/>
          <w:szCs w:val="24"/>
          <w:lang w:val="hy-AM"/>
        </w:rPr>
        <w:t>«Վարչական իրավախախտումների վերաբերյալ Հայաu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AE5857">
        <w:rPr>
          <w:rFonts w:ascii="GHEA Mariam" w:hAnsi="GHEA Mariam" w:cs="Sylfaen"/>
          <w:spacing w:val="-8"/>
          <w:sz w:val="24"/>
          <w:szCs w:val="24"/>
          <w:lang w:val="hy-AM"/>
        </w:rPr>
        <w:t>տանի Հանրապետության օրենսգրքում լրացումներ և փոփոխություններ</w:t>
      </w:r>
      <w:r w:rsidRPr="00AE5857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AE585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կատարելու մասին» </w:t>
      </w:r>
      <w:r w:rsidR="007E587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օրենքի նախագծի վերաբերյալ Հայաս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տա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նի Հանրա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պետ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ու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թյան կառավա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րու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ձեռ</w:t>
      </w:r>
      <w:r w:rsidRPr="00AE585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AE5857" w:rsidRPr="00835C60" w:rsidRDefault="00AE5857" w:rsidP="00835C60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AE5857">
        <w:rPr>
          <w:rFonts w:ascii="GHEA Mariam" w:hAnsi="GHEA Mariam"/>
          <w:sz w:val="24"/>
          <w:szCs w:val="24"/>
          <w:lang w:val="hy-AM"/>
        </w:rPr>
        <w:t xml:space="preserve">2. </w:t>
      </w:r>
      <w:r w:rsidRPr="00AE5857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AE5857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AE5857">
        <w:rPr>
          <w:rFonts w:ascii="GHEA Mariam" w:hAnsi="GHEA Mariam"/>
          <w:spacing w:val="-8"/>
          <w:sz w:val="24"/>
          <w:szCs w:val="24"/>
          <w:lang w:val="hy-AM"/>
        </w:rPr>
        <w:t>կառավարության օրենսդրական նախա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E5857">
        <w:rPr>
          <w:rFonts w:ascii="GHEA Mariam" w:hAnsi="GHEA Mariam"/>
          <w:spacing w:val="-8"/>
          <w:sz w:val="24"/>
          <w:szCs w:val="24"/>
          <w:lang w:val="hy-AM"/>
        </w:rPr>
        <w:t>ձեռնու</w:t>
      </w:r>
      <w:r w:rsidRPr="00AE5857">
        <w:rPr>
          <w:rFonts w:ascii="GHEA Mariam" w:hAnsi="GHEA Mariam"/>
          <w:spacing w:val="-8"/>
          <w:sz w:val="24"/>
          <w:szCs w:val="24"/>
          <w:lang w:val="hy-AM"/>
        </w:rPr>
        <w:softHyphen/>
        <w:t>թյունը սահմանված կարգով ներկայացնել Հայաստանի Հանրապետության Ազգային ժողով:</w:t>
      </w:r>
    </w:p>
    <w:p w:rsidR="00AE5857" w:rsidRDefault="00AE5857" w:rsidP="00AE5857">
      <w:pPr>
        <w:tabs>
          <w:tab w:val="left" w:pos="720"/>
        </w:tabs>
        <w:spacing w:after="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</w:p>
    <w:p w:rsidR="00AE5857" w:rsidRPr="00AE5857" w:rsidRDefault="00AE5857" w:rsidP="00AE5857">
      <w:pPr>
        <w:tabs>
          <w:tab w:val="left" w:pos="720"/>
        </w:tabs>
        <w:spacing w:after="0"/>
        <w:jc w:val="both"/>
        <w:rPr>
          <w:rFonts w:ascii="GHEA Mariam" w:hAnsi="GHEA Mariam" w:cs="Arial Armenian"/>
          <w:bCs/>
          <w:i/>
          <w:sz w:val="24"/>
          <w:szCs w:val="24"/>
          <w:lang w:val="hy-AM" w:eastAsia="ru-RU"/>
        </w:rPr>
      </w:pPr>
      <w:r w:rsidRPr="00AE5857">
        <w:rPr>
          <w:rFonts w:ascii="GHEA Mariam" w:hAnsi="GHEA Mariam" w:cs="Sylfaen"/>
          <w:sz w:val="24"/>
          <w:szCs w:val="24"/>
          <w:lang w:val="hy-AM" w:eastAsia="ru-RU"/>
        </w:rPr>
        <w:t>ՀԱՅԱՍՏԱՆԻ</w:t>
      </w:r>
      <w:r w:rsidRPr="00AE5857">
        <w:rPr>
          <w:rFonts w:ascii="GHEA Mariam" w:hAnsi="GHEA Mariam" w:cs="Arial Armenian"/>
          <w:sz w:val="24"/>
          <w:szCs w:val="24"/>
          <w:lang w:val="hy-AM" w:eastAsia="ru-RU"/>
        </w:rPr>
        <w:t xml:space="preserve">  </w:t>
      </w:r>
      <w:r w:rsidRPr="00AE5857">
        <w:rPr>
          <w:rFonts w:ascii="GHEA Mariam" w:hAnsi="GHEA Mariam" w:cs="Sylfaen"/>
          <w:sz w:val="24"/>
          <w:szCs w:val="24"/>
          <w:lang w:val="hy-AM" w:eastAsia="ru-RU"/>
        </w:rPr>
        <w:t>ՀԱՆՐԱՊԵՏՈՒԹՅԱՆ</w:t>
      </w:r>
      <w:r w:rsidRPr="00AE5857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</w:p>
    <w:p w:rsidR="00AE5857" w:rsidRDefault="00AE5857" w:rsidP="00AE5857">
      <w:pPr>
        <w:tabs>
          <w:tab w:val="left" w:pos="720"/>
        </w:tabs>
        <w:spacing w:after="0"/>
        <w:ind w:left="108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>
        <w:rPr>
          <w:rFonts w:ascii="GHEA Mariam" w:hAnsi="GHEA Mariam" w:cs="Arial Armenian"/>
          <w:sz w:val="24"/>
          <w:szCs w:val="24"/>
          <w:lang w:val="hy-AM" w:eastAsia="ru-RU"/>
        </w:rPr>
        <w:t xml:space="preserve">  </w:t>
      </w:r>
      <w:r w:rsidRPr="00AE5857">
        <w:rPr>
          <w:rFonts w:ascii="GHEA Mariam" w:hAnsi="GHEA Mariam" w:cs="Sylfaen"/>
          <w:sz w:val="24"/>
          <w:szCs w:val="24"/>
          <w:lang w:val="hy-AM" w:eastAsia="ru-RU"/>
        </w:rPr>
        <w:t xml:space="preserve">ՎԱՐՉԱՊԵՏ                                                       </w:t>
      </w:r>
      <w:r w:rsidRPr="00835C60">
        <w:rPr>
          <w:rFonts w:ascii="GHEA Mariam" w:hAnsi="GHEA Mariam" w:cs="Sylfaen"/>
          <w:sz w:val="24"/>
          <w:szCs w:val="24"/>
          <w:lang w:val="hy-AM" w:eastAsia="ru-RU"/>
        </w:rPr>
        <w:t xml:space="preserve">    </w:t>
      </w:r>
      <w:r w:rsidRPr="00AE5857">
        <w:rPr>
          <w:rFonts w:ascii="GHEA Mariam" w:hAnsi="GHEA Mariam" w:cs="Sylfaen"/>
          <w:sz w:val="24"/>
          <w:szCs w:val="24"/>
          <w:lang w:val="hy-AM" w:eastAsia="ru-RU"/>
        </w:rPr>
        <w:t xml:space="preserve">   </w:t>
      </w:r>
      <w:r w:rsidRPr="00AE5857">
        <w:rPr>
          <w:rFonts w:ascii="GHEA Mariam" w:hAnsi="GHEA Mariam" w:cs="Arial Armenian"/>
          <w:sz w:val="24"/>
          <w:szCs w:val="24"/>
          <w:lang w:val="hy-AM" w:eastAsia="ru-RU"/>
        </w:rPr>
        <w:t>Ն</w:t>
      </w:r>
      <w:r w:rsidRPr="00AE5857">
        <w:rPr>
          <w:rFonts w:ascii="GHEA Mariam" w:hAnsi="GHEA Mariam" w:cs="Sylfaen"/>
          <w:sz w:val="24"/>
          <w:szCs w:val="24"/>
          <w:lang w:val="hy-AM" w:eastAsia="ru-RU"/>
        </w:rPr>
        <w:t>.</w:t>
      </w:r>
      <w:r w:rsidRPr="00AE5857">
        <w:rPr>
          <w:rFonts w:ascii="GHEA Mariam" w:hAnsi="GHEA Mariam" w:cs="Arial Armenian"/>
          <w:sz w:val="24"/>
          <w:szCs w:val="24"/>
          <w:lang w:val="hy-AM" w:eastAsia="ru-RU"/>
        </w:rPr>
        <w:t xml:space="preserve"> ՓԱՇԻՆ</w:t>
      </w:r>
      <w:r w:rsidRPr="00AE5857">
        <w:rPr>
          <w:rFonts w:ascii="GHEA Mariam" w:hAnsi="GHEA Mariam" w:cs="Sylfaen"/>
          <w:sz w:val="24"/>
          <w:szCs w:val="24"/>
          <w:lang w:val="hy-AM" w:eastAsia="ru-RU"/>
        </w:rPr>
        <w:t>ՅԱՆ</w:t>
      </w:r>
    </w:p>
    <w:p w:rsidR="00AE5857" w:rsidRPr="00AE5857" w:rsidRDefault="00AE5857" w:rsidP="00AE5857">
      <w:pPr>
        <w:tabs>
          <w:tab w:val="left" w:pos="720"/>
        </w:tabs>
        <w:spacing w:after="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AE5857">
        <w:rPr>
          <w:rFonts w:ascii="GHEA Mariam" w:hAnsi="GHEA Mariam" w:cs="Sylfaen"/>
          <w:sz w:val="24"/>
          <w:szCs w:val="24"/>
          <w:lang w:val="hy-AM" w:eastAsia="ru-RU"/>
        </w:rPr>
        <w:t>Երևան</w:t>
      </w:r>
    </w:p>
    <w:sectPr w:rsidR="00AE5857" w:rsidRPr="00AE5857" w:rsidSect="00AE585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101" w:rsidRDefault="00AD7101">
      <w:r>
        <w:separator/>
      </w:r>
    </w:p>
  </w:endnote>
  <w:endnote w:type="continuationSeparator" w:id="0">
    <w:p w:rsidR="00AD7101" w:rsidRDefault="00AD7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E5857">
    <w:pPr>
      <w:pStyle w:val="Footer"/>
    </w:pPr>
    <w:r>
      <w:rPr>
        <w:sz w:val="18"/>
      </w:rPr>
      <w:t>voroshumZK52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E5857">
    <w:pPr>
      <w:pStyle w:val="Footer"/>
    </w:pPr>
    <w:r>
      <w:t>voroshumZK52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101" w:rsidRDefault="00AD7101">
      <w:r>
        <w:separator/>
      </w:r>
    </w:p>
  </w:footnote>
  <w:footnote w:type="continuationSeparator" w:id="0">
    <w:p w:rsidR="00AD7101" w:rsidRDefault="00AD7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587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8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D1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1FFD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87A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C6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101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857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6EE359"/>
  <w15:chartTrackingRefBased/>
  <w15:docId w15:val="{D023A296-6D27-41F0-9988-D9DF26FF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857"/>
    <w:pPr>
      <w:spacing w:after="160" w:line="259" w:lineRule="auto"/>
    </w:pPr>
    <w:rPr>
      <w:rFonts w:ascii="GHEA Grapalat" w:eastAsiaTheme="minorHAnsi" w:hAnsi="GHEA Grapalat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AE5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E5857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E58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dcterms:created xsi:type="dcterms:W3CDTF">2021-11-18T05:38:00Z</dcterms:created>
  <dcterms:modified xsi:type="dcterms:W3CDTF">2021-11-18T05:57:00Z</dcterms:modified>
</cp:coreProperties>
</file>