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3E" w:rsidRPr="00FD0DBF" w:rsidRDefault="00D16B8D">
      <w:pPr>
        <w:pBdr>
          <w:top w:val="nil"/>
          <w:left w:val="nil"/>
          <w:bottom w:val="nil"/>
          <w:right w:val="nil"/>
          <w:between w:val="nil"/>
        </w:pBdr>
        <w:tabs>
          <w:tab w:val="center" w:pos="4680"/>
          <w:tab w:val="center" w:pos="7229"/>
          <w:tab w:val="center" w:pos="7285"/>
          <w:tab w:val="right" w:pos="9360"/>
          <w:tab w:val="left" w:pos="11057"/>
          <w:tab w:val="left" w:pos="11266"/>
        </w:tabs>
        <w:spacing w:line="276" w:lineRule="auto"/>
        <w:jc w:val="center"/>
        <w:rPr>
          <w:rFonts w:ascii="GHEA Grapalat" w:eastAsia="GHEA Grapalat" w:hAnsi="GHEA Grapalat" w:cs="GHEA Grapalat"/>
          <w:b/>
          <w:color w:val="000000"/>
        </w:rPr>
      </w:pPr>
      <w:r w:rsidRPr="00FD0DBF">
        <w:rPr>
          <w:rFonts w:ascii="GHEA Grapalat" w:eastAsia="GHEA Grapalat" w:hAnsi="GHEA Grapalat" w:cs="GHEA Grapalat"/>
          <w:b/>
        </w:rPr>
        <w:t>ԱՄՓՈՓԱԹԵՐԹ</w:t>
      </w:r>
    </w:p>
    <w:p w:rsidR="00FB0A3E" w:rsidRPr="00FD0DBF" w:rsidRDefault="000311A2" w:rsidP="004154CC">
      <w:pPr>
        <w:pBdr>
          <w:top w:val="nil"/>
          <w:left w:val="nil"/>
          <w:bottom w:val="nil"/>
          <w:right w:val="nil"/>
          <w:between w:val="nil"/>
        </w:pBdr>
        <w:shd w:val="clear" w:color="auto" w:fill="FFFFFF"/>
        <w:spacing w:after="240" w:line="360" w:lineRule="auto"/>
        <w:jc w:val="center"/>
        <w:rPr>
          <w:rFonts w:ascii="GHEA Grapalat" w:eastAsia="GHEA Grapalat" w:hAnsi="GHEA Grapalat" w:cs="GHEA Grapalat"/>
          <w:b/>
          <w:color w:val="000000"/>
        </w:rPr>
      </w:pPr>
      <w:r w:rsidRPr="00FD0DBF">
        <w:rPr>
          <w:rFonts w:ascii="GHEA Grapalat" w:eastAsia="GHEA Grapalat" w:hAnsi="GHEA Grapalat" w:cs="GHEA Grapalat"/>
          <w:b/>
        </w:rPr>
        <w:t>«</w:t>
      </w:r>
      <w:r w:rsidR="005C39A8" w:rsidRPr="005C39A8">
        <w:rPr>
          <w:rFonts w:ascii="GHEA Grapalat" w:eastAsia="GHEA Grapalat" w:hAnsi="GHEA Grapalat" w:cs="GHEA Grapalat"/>
          <w:b/>
          <w:color w:val="000000"/>
        </w:rPr>
        <w:t>ՀԱՅԱՍՏԱՆԻ ՀԱՆՐԱՊԵՏՈՒԹՅԱՆ ԿԱՌԱՎԱՐՈՒԹՅԱՆ 2016 ԹՎԱԿԱՆԻ ՕԳՈՍՏՈՍԻ 25-Ի N 858-Ն ՈՐՈՇՄԱՆ ՄԵՋ ՓՈՓՈԽՈՒԹՅՈՒՆՆԵՐ ԵՎ ԼՐԱՑՈՒՄՆԵՐ ԿԱՏԱՐԵԼՈՒ ՄԱՍԻՆ</w:t>
      </w:r>
      <w:r w:rsidRPr="005C39A8">
        <w:rPr>
          <w:rFonts w:ascii="GHEA Grapalat" w:eastAsia="GHEA Grapalat" w:hAnsi="GHEA Grapalat" w:cs="GHEA Grapalat"/>
          <w:b/>
          <w:color w:val="000000"/>
        </w:rPr>
        <w:t>»</w:t>
      </w:r>
      <w:r w:rsidR="00BC5BD5" w:rsidRPr="005C39A8">
        <w:rPr>
          <w:rFonts w:ascii="GHEA Grapalat" w:eastAsia="GHEA Grapalat" w:hAnsi="GHEA Grapalat" w:cs="GHEA Grapalat"/>
          <w:b/>
          <w:color w:val="000000"/>
        </w:rPr>
        <w:t xml:space="preserve"> </w:t>
      </w:r>
      <w:r w:rsidR="005C39A8" w:rsidRPr="005C39A8">
        <w:rPr>
          <w:rFonts w:ascii="GHEA Grapalat" w:eastAsia="GHEA Grapalat" w:hAnsi="GHEA Grapalat" w:cs="GHEA Grapalat"/>
          <w:b/>
          <w:color w:val="000000"/>
        </w:rPr>
        <w:t>ՀԱՅԱՍՏԱՆԻ ՀԱՆՐԱՊԵՏՈՒԹՅԱՆ ԿԱՌԱՎԱՐՈՒԹՅԱՆ ՈՐՈՇՄԱՆ</w:t>
      </w:r>
      <w:r w:rsidR="00BC5BD5" w:rsidRPr="00FD0DBF">
        <w:rPr>
          <w:rFonts w:ascii="GHEA Grapalat" w:eastAsia="GHEA Grapalat" w:hAnsi="GHEA Grapalat" w:cs="GHEA Grapalat"/>
          <w:b/>
          <w:color w:val="000000"/>
        </w:rPr>
        <w:t xml:space="preserve"> ՆԱԽԱԳԾԻ </w:t>
      </w:r>
    </w:p>
    <w:tbl>
      <w:tblPr>
        <w:tblStyle w:val="TableGrid"/>
        <w:tblW w:w="14675" w:type="dxa"/>
        <w:tblLayout w:type="fixed"/>
        <w:tblLook w:val="04A0"/>
      </w:tblPr>
      <w:tblGrid>
        <w:gridCol w:w="7668"/>
        <w:gridCol w:w="4140"/>
        <w:gridCol w:w="2867"/>
      </w:tblGrid>
      <w:tr w:rsidR="00523058" w:rsidRPr="00FD0DBF" w:rsidTr="001A07F7">
        <w:tc>
          <w:tcPr>
            <w:tcW w:w="11808" w:type="dxa"/>
            <w:gridSpan w:val="2"/>
            <w:vMerge w:val="restart"/>
            <w:shd w:val="clear" w:color="auto" w:fill="BFBFBF" w:themeFill="background1" w:themeFillShade="BF"/>
          </w:tcPr>
          <w:p w:rsidR="00523058" w:rsidRPr="00FD0DBF" w:rsidRDefault="00523058" w:rsidP="00FD0F5F">
            <w:pPr>
              <w:spacing w:line="360" w:lineRule="auto"/>
              <w:jc w:val="center"/>
              <w:rPr>
                <w:rFonts w:ascii="GHEA Grapalat" w:eastAsia="GHEA Grapalat" w:hAnsi="GHEA Grapalat" w:cs="GHEA Grapalat"/>
                <w:b/>
                <w:color w:val="000000"/>
                <w:lang w:val="en-US"/>
              </w:rPr>
            </w:pPr>
            <w:r>
              <w:rPr>
                <w:rFonts w:ascii="GHEA Grapalat" w:eastAsia="GHEA Grapalat" w:hAnsi="GHEA Grapalat" w:cs="GHEA Grapalat"/>
                <w:b/>
                <w:color w:val="000000"/>
                <w:lang w:val="en-US"/>
              </w:rPr>
              <w:t>1</w:t>
            </w:r>
            <w:r w:rsidRPr="00FD0DBF">
              <w:rPr>
                <w:rFonts w:ascii="GHEA Grapalat" w:eastAsia="GHEA Grapalat" w:hAnsi="GHEA Grapalat" w:cs="GHEA Grapalat"/>
                <w:b/>
                <w:color w:val="000000"/>
                <w:lang w:val="en-US"/>
              </w:rPr>
              <w:t xml:space="preserve">. </w:t>
            </w:r>
            <w:proofErr w:type="spellStart"/>
            <w:r w:rsidRPr="00FD0DBF">
              <w:rPr>
                <w:rFonts w:ascii="GHEA Grapalat" w:eastAsia="GHEA Grapalat" w:hAnsi="GHEA Grapalat" w:cs="GHEA Grapalat"/>
                <w:b/>
                <w:color w:val="000000"/>
                <w:lang w:val="en-US"/>
              </w:rPr>
              <w:t>Ֆինանսների</w:t>
            </w:r>
            <w:proofErr w:type="spellEnd"/>
            <w:r w:rsidRPr="00FD0DBF">
              <w:rPr>
                <w:rFonts w:ascii="GHEA Grapalat" w:eastAsia="GHEA Grapalat" w:hAnsi="GHEA Grapalat" w:cs="GHEA Grapalat"/>
                <w:b/>
                <w:color w:val="000000"/>
                <w:lang w:val="en-US"/>
              </w:rPr>
              <w:t xml:space="preserve"> </w:t>
            </w:r>
            <w:proofErr w:type="spellStart"/>
            <w:r w:rsidRPr="00FD0DBF">
              <w:rPr>
                <w:rFonts w:ascii="GHEA Grapalat" w:eastAsia="GHEA Grapalat" w:hAnsi="GHEA Grapalat" w:cs="GHEA Grapalat"/>
                <w:b/>
                <w:color w:val="000000"/>
                <w:lang w:val="en-US"/>
              </w:rPr>
              <w:t>նախարարություն</w:t>
            </w:r>
            <w:proofErr w:type="spellEnd"/>
          </w:p>
          <w:p w:rsidR="00523058" w:rsidRPr="00FD0DBF" w:rsidRDefault="00523058" w:rsidP="00FD0F5F">
            <w:pPr>
              <w:spacing w:line="360" w:lineRule="auto"/>
              <w:jc w:val="center"/>
              <w:rPr>
                <w:rFonts w:ascii="GHEA Grapalat" w:eastAsia="GHEA Grapalat" w:hAnsi="GHEA Grapalat" w:cs="GHEA Grapalat"/>
                <w:b/>
                <w:color w:val="000000"/>
                <w:lang w:val="en-US"/>
              </w:rPr>
            </w:pPr>
          </w:p>
        </w:tc>
        <w:tc>
          <w:tcPr>
            <w:tcW w:w="2867" w:type="dxa"/>
            <w:shd w:val="clear" w:color="auto" w:fill="BFBFBF" w:themeFill="background1" w:themeFillShade="BF"/>
          </w:tcPr>
          <w:p w:rsidR="00523058" w:rsidRPr="00FD0DBF" w:rsidRDefault="00523058" w:rsidP="00FD0F5F">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27.10</w:t>
            </w:r>
            <w:r w:rsidRPr="00FD0DBF">
              <w:rPr>
                <w:rFonts w:ascii="GHEA Grapalat" w:eastAsia="GHEA Grapalat" w:hAnsi="GHEA Grapalat" w:cs="GHEA Grapalat"/>
                <w:b/>
                <w:color w:val="000000"/>
                <w:lang w:val="en-US"/>
              </w:rPr>
              <w:t>.2021թ.</w:t>
            </w:r>
          </w:p>
        </w:tc>
      </w:tr>
      <w:tr w:rsidR="00523058" w:rsidRPr="00FD0DBF" w:rsidTr="001A07F7">
        <w:tc>
          <w:tcPr>
            <w:tcW w:w="11808" w:type="dxa"/>
            <w:gridSpan w:val="2"/>
            <w:vMerge/>
            <w:shd w:val="clear" w:color="auto" w:fill="BFBFBF" w:themeFill="background1" w:themeFillShade="BF"/>
          </w:tcPr>
          <w:p w:rsidR="00523058" w:rsidRPr="00FD0DBF" w:rsidRDefault="00523058" w:rsidP="00C86728">
            <w:pPr>
              <w:spacing w:line="360" w:lineRule="auto"/>
              <w:jc w:val="both"/>
              <w:rPr>
                <w:rFonts w:ascii="GHEA Grapalat" w:eastAsia="GHEA Grapalat" w:hAnsi="GHEA Grapalat" w:cs="GHEA Grapalat"/>
                <w:i/>
                <w:color w:val="000000"/>
              </w:rPr>
            </w:pPr>
          </w:p>
        </w:tc>
        <w:tc>
          <w:tcPr>
            <w:tcW w:w="2867" w:type="dxa"/>
            <w:shd w:val="clear" w:color="auto" w:fill="BFBFBF" w:themeFill="background1" w:themeFillShade="BF"/>
          </w:tcPr>
          <w:p w:rsidR="00523058" w:rsidRPr="00FD0DBF" w:rsidRDefault="00523058" w:rsidP="008645A6">
            <w:pPr>
              <w:spacing w:line="360" w:lineRule="auto"/>
              <w:jc w:val="center"/>
              <w:rPr>
                <w:rFonts w:ascii="GHEA Grapalat" w:eastAsia="GHEA Grapalat" w:hAnsi="GHEA Grapalat" w:cs="GHEA Grapalat"/>
                <w:b/>
                <w:color w:val="000000"/>
                <w:lang w:val="en-US"/>
              </w:rPr>
            </w:pPr>
            <w:r w:rsidRPr="009E0445">
              <w:rPr>
                <w:rFonts w:ascii="GHEA Grapalat" w:hAnsi="GHEA Grapalat"/>
                <w:b/>
              </w:rPr>
              <w:t xml:space="preserve">N </w:t>
            </w:r>
            <w:r>
              <w:rPr>
                <w:rFonts w:ascii="GHEA Grapalat" w:hAnsi="GHEA Grapalat"/>
                <w:b/>
              </w:rPr>
              <w:t>01/11-1/17373-2021</w:t>
            </w:r>
          </w:p>
        </w:tc>
      </w:tr>
      <w:tr w:rsidR="00523058" w:rsidRPr="00FD0DBF" w:rsidTr="00523058">
        <w:tc>
          <w:tcPr>
            <w:tcW w:w="7668" w:type="dxa"/>
            <w:shd w:val="clear" w:color="auto" w:fill="auto"/>
          </w:tcPr>
          <w:p w:rsidR="00523058" w:rsidRDefault="00523058" w:rsidP="00FD0F5F">
            <w:pPr>
              <w:widowControl w:val="0"/>
              <w:tabs>
                <w:tab w:val="left" w:pos="1650"/>
              </w:tabs>
              <w:spacing w:line="360" w:lineRule="auto"/>
              <w:ind w:left="180" w:right="342" w:firstLine="771"/>
              <w:jc w:val="both"/>
              <w:rPr>
                <w:rFonts w:ascii="GHEA Grapalat" w:eastAsia="GHEA Grapalat" w:hAnsi="GHEA Grapalat" w:cs="GHEA Grapalat"/>
              </w:rPr>
            </w:pPr>
            <w:r>
              <w:rPr>
                <w:rFonts w:ascii="GHEA Grapalat" w:eastAsia="GHEA Grapalat" w:hAnsi="GHEA Grapalat" w:cs="GHEA Grapalat"/>
              </w:rPr>
              <w:t xml:space="preserve">Նախագծով նախատեսվում է «Օրենսդրության զարգացման և իրավական հետազոտությունների կենտրոն» հիմնադրամի կանոնադրության մեջ որպես հիմնադրամի </w:t>
            </w:r>
            <w:r>
              <w:rPr>
                <w:rFonts w:ascii="GHEA Grapalat" w:hAnsi="GHEA Grapalat"/>
                <w:color w:val="000000"/>
                <w:shd w:val="clear" w:color="auto" w:fill="FFFFFF"/>
              </w:rPr>
              <w:t xml:space="preserve">գործունեության հիմնական նպատակ լրացնել նոր կետեր, որոնցից 19-րդ ենթակետի համաձայն՝ հիմնադրամն իրականացնելու է </w:t>
            </w:r>
            <w:r>
              <w:rPr>
                <w:rFonts w:ascii="GHEA Grapalat" w:eastAsia="GHEA Grapalat" w:hAnsi="GHEA Grapalat" w:cs="GHEA Grapalat"/>
              </w:rPr>
              <w:t xml:space="preserve">իրավական ակտերի նախագծերի հայեցակարգերի և իրավական ակտերի նախագծերի շուրջ հանրային քննարկումների կազմակերպումը, քննարկումների կազմակերպմանն աջակցությունը և խորհրդատվության տրամադրումը, իսկ 20-րդի համաձայն՝ իրականացնելու է ՀՀ արդարադատության նախարարությանը վերապահված՝ ՀՀ կառավարության, ՀՀ արդարադատության նախարարության և հանրային իշխանության այլ մարմինների անունից </w:t>
            </w:r>
            <w:r>
              <w:rPr>
                <w:rFonts w:ascii="GHEA Grapalat" w:eastAsia="GHEA Grapalat" w:hAnsi="GHEA Grapalat" w:cs="GHEA Grapalat"/>
              </w:rPr>
              <w:lastRenderedPageBreak/>
              <w:t>դատական ներկայացուցչության իրականացման գործընթացի կազմակերպումը և իրականացումը, ներառյալ՝ իրավավերլուծական գործունեության և  խորհրդատվության տրամադրման միջոցով:</w:t>
            </w:r>
          </w:p>
          <w:p w:rsidR="00523058" w:rsidRDefault="00523058" w:rsidP="00FD0F5F">
            <w:pPr>
              <w:widowControl w:val="0"/>
              <w:tabs>
                <w:tab w:val="left" w:pos="1650"/>
              </w:tabs>
              <w:spacing w:line="360" w:lineRule="auto"/>
              <w:ind w:left="187" w:right="342" w:firstLine="771"/>
              <w:jc w:val="both"/>
              <w:rPr>
                <w:rFonts w:ascii="GHEA Grapalat" w:hAnsi="GHEA Grapalat"/>
                <w:b/>
                <w:bCs/>
                <w:shd w:val="clear" w:color="auto" w:fill="FFFFFF"/>
              </w:rPr>
            </w:pPr>
            <w:r>
              <w:rPr>
                <w:rFonts w:ascii="GHEA Grapalat" w:eastAsia="GHEA Grapalat" w:hAnsi="GHEA Grapalat" w:cs="GHEA Grapalat"/>
              </w:rPr>
              <w:t xml:space="preserve">Իրավական ակտերի նախագծերի հայեցակարգերի և իրավական ակտերի նախագծերի շուրջ հանրային քննարկումների կազմակերպումը, քննարկումների կազմակերպմանն աջակցությունը և խորհրդատվության տրամադրման կապակցությամբ հայտնում ենք, որ «Նորմատիվ իրավական ակտերի մասին» օրենքի 4-րդ հոդվածի 1-ին մասի համաձայն՝ </w:t>
            </w:r>
            <w:r>
              <w:rPr>
                <w:rFonts w:ascii="GHEA Grapalat" w:hAnsi="GHEA Grapalat"/>
                <w:shd w:val="clear" w:color="auto" w:fill="FFFFFF"/>
              </w:rPr>
              <w:t>հանրային քննարկումը կազմակերպում են ակտն ընդունելու իրավասություն ունեցող մարմինը կամ Կառավարության անդամը, ինչպես նաև Կառավարությանը և վարչապետին ենթակա մարմինները, իսկ նուն հոդվածի 6-րդ մասի համաձայն՝ Հանրային քննարկումների կազմակերպման և անցկացման</w:t>
            </w:r>
            <w:r>
              <w:rPr>
                <w:rFonts w:cs="Calibri"/>
                <w:shd w:val="clear" w:color="auto" w:fill="FFFFFF"/>
              </w:rPr>
              <w:t xml:space="preserve"> </w:t>
            </w:r>
            <w:hyperlink r:id="rId9" w:history="1">
              <w:r>
                <w:rPr>
                  <w:rStyle w:val="Hyperlink"/>
                  <w:rFonts w:ascii="GHEA Grapalat" w:eastAsia="Tahoma" w:hAnsi="GHEA Grapalat"/>
                  <w:color w:val="auto"/>
                </w:rPr>
                <w:t>կարգը</w:t>
              </w:r>
            </w:hyperlink>
            <w:r>
              <w:rPr>
                <w:rFonts w:ascii="GHEA Grapalat" w:hAnsi="GHEA Grapalat"/>
              </w:rPr>
              <w:t xml:space="preserve"> (այսուհետ՝ Կարգ)</w:t>
            </w:r>
            <w:r>
              <w:rPr>
                <w:rFonts w:cs="Calibri"/>
                <w:shd w:val="clear" w:color="auto" w:fill="FFFFFF"/>
              </w:rPr>
              <w:t xml:space="preserve"> </w:t>
            </w:r>
            <w:r>
              <w:rPr>
                <w:rFonts w:ascii="GHEA Grapalat" w:hAnsi="GHEA Grapalat"/>
                <w:shd w:val="clear" w:color="auto" w:fill="FFFFFF"/>
              </w:rPr>
              <w:t xml:space="preserve">սահմանում է Կառավարությունը: Կարգի 10-րդ կետի համաձայն՝ Հանրային քննարկումը պարտադիր իրականացվում է քննարկում իրականացնող մարմնի պաշտոնական ինտերնետային կայքում և Հայաստանի </w:t>
            </w:r>
            <w:r>
              <w:rPr>
                <w:rFonts w:ascii="GHEA Grapalat" w:hAnsi="GHEA Grapalat"/>
                <w:shd w:val="clear" w:color="auto" w:fill="FFFFFF"/>
              </w:rPr>
              <w:lastRenderedPageBreak/>
              <w:t xml:space="preserve">Հանրապետության արդարադատության նախարարության կողմից վարվող իրավական ակտերի նախագծերի հրապարակման միասնական կայքում (այսուհետ՝ միասնական կայք) հրապարակման եղանակով, որի համար Կարգի 13-րդ կետի համաձայն՝ </w:t>
            </w:r>
            <w:r>
              <w:rPr>
                <w:rFonts w:cs="Calibri"/>
                <w:shd w:val="clear" w:color="auto" w:fill="FFFFFF"/>
              </w:rPr>
              <w:t> </w:t>
            </w:r>
            <w:r>
              <w:rPr>
                <w:rFonts w:ascii="GHEA Grapalat" w:hAnsi="GHEA Grapalat"/>
                <w:shd w:val="clear" w:color="auto" w:fill="FFFFFF"/>
              </w:rPr>
              <w:t xml:space="preserve">հանրային քննարկում իրականացնող մարմինը դիմում է Հայաստանի Հանրապետության արդարադատության նախարարություն՝ միասնական կայքում գրանցվելու համար մուտքի անուն և գաղտնաբառ ստանալու նպատակով: Մուտքի անունը և գաղտնաբառը տրամադրվում է դիմելուց հետո հնգօրյա ժամկետում: </w:t>
            </w:r>
            <w:r>
              <w:rPr>
                <w:rFonts w:cs="Calibri"/>
                <w:shd w:val="clear" w:color="auto" w:fill="FFFFFF"/>
              </w:rPr>
              <w:t xml:space="preserve"> </w:t>
            </w:r>
            <w:r>
              <w:rPr>
                <w:rFonts w:ascii="GHEA Grapalat" w:hAnsi="GHEA Grapalat"/>
                <w:b/>
                <w:bCs/>
                <w:shd w:val="clear" w:color="auto" w:fill="FFFFFF"/>
              </w:rPr>
              <w:t>Հայաստանի Հանրապետության արդարադատության նախարարությունը համակարգում է միասնական կայքի աշխատանքները և իրականացնում է մշտադիտարկում:</w:t>
            </w:r>
            <w:r>
              <w:rPr>
                <w:rFonts w:ascii="GHEA Grapalat" w:hAnsi="GHEA Grapalat"/>
                <w:shd w:val="clear" w:color="auto" w:fill="FFFFFF"/>
              </w:rPr>
              <w:t xml:space="preserve"> Մշտադիտարկման արդյունքում Հայաստանի Հանրապետության արդարադատության նախարարությունը կարող է դիմել հանրային քննարկում իրականացնող մարմին, եթե հայտնաբերվել է սույն կարգի կամ «Նորմատիվ իրավական ակտերի մասին» օրենքի պահանջների որևէ խախտում: Դիմելուց հետո հնգօրյա ժամկետում հանրային քննարկում իրականացնող պետական </w:t>
            </w:r>
            <w:r>
              <w:rPr>
                <w:rFonts w:ascii="GHEA Grapalat" w:hAnsi="GHEA Grapalat"/>
                <w:shd w:val="clear" w:color="auto" w:fill="FFFFFF"/>
              </w:rPr>
              <w:lastRenderedPageBreak/>
              <w:t xml:space="preserve">կառավարման համակարգի մարմինը պետք է ներկայացնի պարզաբանում արձանագրված խախտումների կապակցությամբ: Ամփոփելով վերոգրյալը և հիմք ընդունելով այն, որ օրենքն ուղղակիորեն լիազորում է սահմանել հանրային քննարկումների կազմակերպման և անցկացման կարգը, իսկ վերջինովս էլ հստակ սահմանված է հանրային քննարկման շրջանակներում ՀՀ արդարադատության նախարարության գործունեության շրջանակը՝ հայտնում ենք, որ ՀՀ կառավարության 2018 թվականի հոկտեմբերի 10-ի թիվ 1146-Ն որոշմամբ ՀՀ արդարադատությանը նման իրավասություն վերապահված չէ, այլ վերջինս </w:t>
            </w:r>
            <w:r>
              <w:rPr>
                <w:rFonts w:ascii="GHEA Grapalat" w:hAnsi="GHEA Grapalat"/>
                <w:b/>
                <w:bCs/>
                <w:shd w:val="clear" w:color="auto" w:fill="FFFFFF"/>
              </w:rPr>
              <w:t>համակարգում է միասնական կայքի աշխատանքները և իրականացնում է մշտադիտարկում:</w:t>
            </w:r>
          </w:p>
          <w:p w:rsidR="00523058" w:rsidRDefault="00523058" w:rsidP="00FD0F5F">
            <w:pPr>
              <w:spacing w:line="360" w:lineRule="auto"/>
              <w:ind w:left="187" w:right="342" w:firstLine="720"/>
              <w:jc w:val="both"/>
              <w:rPr>
                <w:rFonts w:ascii="GHEA Grapalat" w:eastAsia="GHEA Grapalat" w:hAnsi="GHEA Grapalat" w:cs="GHEA Grapalat"/>
              </w:rPr>
            </w:pPr>
            <w:r>
              <w:rPr>
                <w:rFonts w:ascii="GHEA Grapalat" w:eastAsia="GHEA Grapalat" w:hAnsi="GHEA Grapalat" w:cs="GHEA Grapalat"/>
              </w:rPr>
              <w:t>Լրացվող 20-</w:t>
            </w:r>
            <w:r>
              <w:rPr>
                <w:rFonts w:ascii="GHEA Grapalat" w:hAnsi="GHEA Grapalat"/>
                <w:shd w:val="clear" w:color="auto" w:fill="FFFFFF"/>
              </w:rPr>
              <w:t xml:space="preserve">րդ կետով նախատեսվում է սահմանել, որ հիմնադրամի կողմից որպես գորրծունեության հիմնական նպատակ իրականացվելու է </w:t>
            </w:r>
            <w:r>
              <w:rPr>
                <w:rFonts w:ascii="GHEA Grapalat" w:eastAsia="GHEA Grapalat" w:hAnsi="GHEA Grapalat" w:cs="GHEA Grapalat"/>
              </w:rPr>
              <w:t xml:space="preserve">ՀՀ արդարադատության նախարարությանը վերապահված՝ ՀՀ կառավարության, ՀՀ արդարադատության նախարարության և հանրային իշխանության այլ մարմինների անունից դատական ներկայացուցչության իրականացման գործընթացի </w:t>
            </w:r>
            <w:r>
              <w:rPr>
                <w:rFonts w:ascii="GHEA Grapalat" w:eastAsia="GHEA Grapalat" w:hAnsi="GHEA Grapalat" w:cs="GHEA Grapalat"/>
              </w:rPr>
              <w:lastRenderedPageBreak/>
              <w:t xml:space="preserve">կազմակերպումը և իրականացումը, ներառյալ՝ իրավավերլուծական գործունեության և  խորհրդատվության տրամադրման միջոցով: Կից ներկայացված հիմնավորման համաձայն՝ </w:t>
            </w:r>
            <w:r>
              <w:rPr>
                <w:rFonts w:ascii="GHEA Grapalat" w:hAnsi="GHEA Grapalat"/>
              </w:rPr>
              <w:t xml:space="preserve">Հիմնադրամը որոշ դատական գործերով ներկայումս աջակցում է վարչապետի, Կառավարության և Արդարադատության նախարարության շահերի ներկայացմանը՝ Արդարադատության նախարարության անունից: Հիմնադրամի կողմից դատարաններում Կառավարության և Արդարադատության նախարարության անունից իրականացվող դատական ներկայացուցչության գործընթացի՝ ինստիտուցիոնալ առումով կազմակերպումն ու իրականացումը հնարավորություն կտա ճկուն գործիքների և փորձառու կադրերի ներգրավման միջոցով առավել արդյունավետ դարձնել նշված գործընթացը: Կանոնադրությամբ նման նպատակի սահմանումը բխում է Արդարադատության նախարարությանը վերապահված՝ դատական ներկայացուցչություն իրականացնելու ոլորտում օպտիմալացման նպատակներից, քանի որ դատական ներկայացուցչություն իրականացնելու գործառույթը մեկ վայրում կենտրոնացնելու պարագայում երաշխավորվելու է </w:t>
            </w:r>
            <w:r>
              <w:rPr>
                <w:rFonts w:ascii="GHEA Grapalat" w:hAnsi="GHEA Grapalat"/>
              </w:rPr>
              <w:lastRenderedPageBreak/>
              <w:t xml:space="preserve">այդ աշխատանքների համաչափ և խելամիտ բաշխումը, և առավել քիչ ռեսուրսներով ակնկալվելու է առավելագույն արդյունք: Հիմնադրամի կողմից դատական ներկայացուցչության իրականացման և/կամ աջակցության պարագայում ապահովվելու է Կառավարության և պետական կառավարման համակարգի մարմինների անունից դատական ներկայացուցչություն իրականացնելու ոլորտում պրոֆեսիոնալիզմը՝ Հիմնադրամի կողմից համապատասխան մասնագետների և փաստաբանների ներգրավման միջոցով: </w:t>
            </w:r>
          </w:p>
          <w:p w:rsidR="00523058" w:rsidRDefault="00523058" w:rsidP="00FD0F5F">
            <w:pPr>
              <w:widowControl w:val="0"/>
              <w:tabs>
                <w:tab w:val="left" w:pos="1650"/>
              </w:tabs>
              <w:spacing w:line="360" w:lineRule="auto"/>
              <w:ind w:left="187" w:right="342" w:firstLine="771"/>
              <w:jc w:val="both"/>
              <w:rPr>
                <w:rFonts w:ascii="GHEA Grapalat" w:hAnsi="GHEA Grapalat"/>
                <w:shd w:val="clear" w:color="auto" w:fill="FFFFFF"/>
              </w:rPr>
            </w:pPr>
            <w:r>
              <w:rPr>
                <w:rFonts w:ascii="GHEA Grapalat" w:hAnsi="GHEA Grapalat"/>
                <w:shd w:val="clear" w:color="auto" w:fill="FFFFFF"/>
              </w:rPr>
              <w:t xml:space="preserve">ՀՀ քաղաքացիական դատավարության օրենսգրքի 49-րդ հոդվածի 3-րդ մասը սահմանում է, որ </w:t>
            </w:r>
            <w:r w:rsidRPr="00B651F2">
              <w:rPr>
                <w:rFonts w:ascii="GHEA Grapalat" w:hAnsi="GHEA Grapalat"/>
                <w:shd w:val="clear" w:color="auto" w:fill="FFFFFF"/>
              </w:rPr>
              <w:t>Հայաստանի Հանրապետությանն իրենց իրավասության սահմաններում դատարանում ներկայացնում են պետական համապատասխան մարմինները՝ այդ մարմնի ղեկավարի կամ նրա տեղակալի միջոցով:</w:t>
            </w:r>
          </w:p>
          <w:p w:rsidR="00523058" w:rsidRDefault="00523058" w:rsidP="00FD0F5F">
            <w:pPr>
              <w:widowControl w:val="0"/>
              <w:tabs>
                <w:tab w:val="left" w:pos="1650"/>
              </w:tabs>
              <w:spacing w:line="360" w:lineRule="auto"/>
              <w:ind w:left="187" w:right="342" w:firstLine="771"/>
              <w:jc w:val="both"/>
              <w:rPr>
                <w:rFonts w:ascii="GHEA Grapalat" w:hAnsi="GHEA Grapalat"/>
                <w:shd w:val="clear" w:color="auto" w:fill="FFFFFF"/>
              </w:rPr>
            </w:pPr>
            <w:r>
              <w:rPr>
                <w:rFonts w:ascii="GHEA Grapalat" w:hAnsi="GHEA Grapalat"/>
                <w:shd w:val="clear" w:color="auto" w:fill="FFFFFF"/>
              </w:rPr>
              <w:t>ՀՀ վարչական դատավարության օրենսգրքի 22-րդ հոդվածի 8-րդ մասի համաձայն՝ ո</w:t>
            </w:r>
            <w:r w:rsidRPr="00B651F2">
              <w:rPr>
                <w:rFonts w:ascii="GHEA Grapalat" w:hAnsi="GHEA Grapalat"/>
                <w:shd w:val="clear" w:color="auto" w:fill="FFFFFF"/>
              </w:rPr>
              <w:t>րպես պետական կամ տեղական ինքնակառավարման մարմնի ներկայացուցիչ դատարանում ի պաշտոնե հանդես է գալիս այդ մարմնի ղեկավարը կամ նրա տեղակալը։</w:t>
            </w:r>
          </w:p>
          <w:p w:rsidR="00523058" w:rsidRDefault="00523058" w:rsidP="00FD0F5F">
            <w:pPr>
              <w:widowControl w:val="0"/>
              <w:tabs>
                <w:tab w:val="left" w:pos="1650"/>
              </w:tabs>
              <w:spacing w:line="360" w:lineRule="auto"/>
              <w:ind w:left="187" w:right="342" w:firstLine="771"/>
              <w:jc w:val="both"/>
              <w:rPr>
                <w:rFonts w:ascii="GHEA Grapalat" w:eastAsia="GHEA Grapalat" w:hAnsi="GHEA Grapalat" w:cs="GHEA Grapalat"/>
                <w:lang w:val="en-US"/>
              </w:rPr>
            </w:pPr>
            <w:r>
              <w:rPr>
                <w:rFonts w:ascii="GHEA Grapalat" w:hAnsi="GHEA Grapalat"/>
                <w:shd w:val="clear" w:color="auto" w:fill="FFFFFF"/>
              </w:rPr>
              <w:lastRenderedPageBreak/>
              <w:t>Այս համատեքստում անհասկանալի է, թե ինչ կարգով է</w:t>
            </w:r>
            <w:r w:rsidR="001A3170">
              <w:rPr>
                <w:rFonts w:ascii="GHEA Grapalat" w:hAnsi="GHEA Grapalat"/>
                <w:shd w:val="clear" w:color="auto" w:fill="FFFFFF"/>
                <w:lang w:val="en-US"/>
              </w:rPr>
              <w:t xml:space="preserve"> </w:t>
            </w:r>
            <w:r>
              <w:rPr>
                <w:rFonts w:ascii="GHEA Grapalat" w:hAnsi="GHEA Grapalat"/>
                <w:shd w:val="clear" w:color="auto" w:fill="FFFFFF"/>
              </w:rPr>
              <w:t xml:space="preserve"> Հիմնադրամի կողմից իրականացվելու </w:t>
            </w:r>
            <w:r>
              <w:rPr>
                <w:rFonts w:ascii="GHEA Grapalat" w:eastAsia="GHEA Grapalat" w:hAnsi="GHEA Grapalat" w:cs="GHEA Grapalat"/>
              </w:rPr>
              <w:t>հանրային իշխանության մարմինների անունից դատական ներկայացուցչության իրականացման գործընթացի կազմակերպումը և իրականացումը: Այլ կերպ ասած, Նախագծի հիմնավորմամբ նախանշված նպատակներին, մեր կարծիքով Նախագծի ընդունմամբ առհասարակ հնարավոր չէ հասնել:</w:t>
            </w:r>
          </w:p>
          <w:p w:rsidR="00523058" w:rsidRPr="00D6425A" w:rsidRDefault="00523058" w:rsidP="00FD0F5F">
            <w:pPr>
              <w:widowControl w:val="0"/>
              <w:tabs>
                <w:tab w:val="left" w:pos="1650"/>
              </w:tabs>
              <w:spacing w:line="360" w:lineRule="auto"/>
              <w:ind w:left="187" w:right="342" w:firstLine="771"/>
              <w:jc w:val="both"/>
              <w:rPr>
                <w:rFonts w:ascii="GHEA Grapalat" w:eastAsia="GHEA Grapalat" w:hAnsi="GHEA Grapalat" w:cs="GHEA Grapalat"/>
              </w:rPr>
            </w:pPr>
            <w:r>
              <w:rPr>
                <w:rFonts w:ascii="GHEA Grapalat" w:eastAsia="GHEA Grapalat" w:hAnsi="GHEA Grapalat" w:cs="GHEA Grapalat"/>
              </w:rPr>
              <w:t>Հարկ է նկատի ունենալ նաև, որ Նախագծի ընդունումը, ըստ էության, ենթադրում է Հիմնադրամի կողմից ՀՀ արդարադատության նախարարությանը վերապահված գործառույթների կրկնություն, ինչը, մեր կարծիքով, հակասում է հանրային կառավարման բնագավառում Կառավարության կողմից որդեգրված քաղաքականության հիմնական ուղղություններին:</w:t>
            </w:r>
          </w:p>
        </w:tc>
        <w:tc>
          <w:tcPr>
            <w:tcW w:w="7007" w:type="dxa"/>
            <w:gridSpan w:val="2"/>
            <w:shd w:val="clear" w:color="auto" w:fill="auto"/>
          </w:tcPr>
          <w:p w:rsidR="00523058" w:rsidRPr="009E0445" w:rsidRDefault="00C0615B" w:rsidP="00FD0F5F">
            <w:pPr>
              <w:spacing w:line="360" w:lineRule="auto"/>
              <w:jc w:val="center"/>
              <w:rPr>
                <w:rFonts w:ascii="GHEA Grapalat" w:hAnsi="GHEA Grapalat"/>
                <w:b/>
                <w:shd w:val="clear" w:color="auto" w:fill="FFFFFF"/>
                <w:lang w:val="en-US"/>
              </w:rPr>
            </w:pPr>
            <w:proofErr w:type="spellStart"/>
            <w:r>
              <w:rPr>
                <w:rFonts w:ascii="GHEA Grapalat" w:hAnsi="GHEA Grapalat"/>
                <w:b/>
                <w:shd w:val="clear" w:color="auto" w:fill="FFFFFF"/>
                <w:lang w:val="en-US"/>
              </w:rPr>
              <w:lastRenderedPageBreak/>
              <w:t>Ը</w:t>
            </w:r>
            <w:r w:rsidR="00523058" w:rsidRPr="009E0445">
              <w:rPr>
                <w:rFonts w:ascii="GHEA Grapalat" w:hAnsi="GHEA Grapalat"/>
                <w:b/>
                <w:shd w:val="clear" w:color="auto" w:fill="FFFFFF"/>
                <w:lang w:val="en-US"/>
              </w:rPr>
              <w:t>նդունվել</w:t>
            </w:r>
            <w:proofErr w:type="spellEnd"/>
            <w:r>
              <w:rPr>
                <w:rFonts w:ascii="GHEA Grapalat" w:hAnsi="GHEA Grapalat"/>
                <w:b/>
                <w:shd w:val="clear" w:color="auto" w:fill="FFFFFF"/>
                <w:lang w:val="en-US"/>
              </w:rPr>
              <w:t xml:space="preserve"> է</w:t>
            </w:r>
          </w:p>
          <w:p w:rsidR="00523058" w:rsidRPr="009D4D9D" w:rsidRDefault="00152640" w:rsidP="00C0615B">
            <w:pPr>
              <w:widowControl w:val="0"/>
              <w:tabs>
                <w:tab w:val="left" w:pos="1650"/>
              </w:tabs>
              <w:spacing w:line="360" w:lineRule="auto"/>
              <w:ind w:left="187" w:right="-78"/>
              <w:jc w:val="both"/>
              <w:rPr>
                <w:rFonts w:ascii="GHEA Grapalat" w:hAnsi="GHEA Grapalat"/>
                <w:shd w:val="clear" w:color="auto" w:fill="FFFFFF"/>
                <w:lang w:val="en-US"/>
              </w:rPr>
            </w:pPr>
            <w:proofErr w:type="spellStart"/>
            <w:r>
              <w:rPr>
                <w:rFonts w:ascii="GHEA Grapalat" w:hAnsi="GHEA Grapalat"/>
                <w:shd w:val="clear" w:color="auto" w:fill="FFFFFF"/>
                <w:lang w:val="en-US"/>
              </w:rPr>
              <w:t>Նախագծում</w:t>
            </w:r>
            <w:proofErr w:type="spellEnd"/>
            <w:r>
              <w:rPr>
                <w:rFonts w:ascii="GHEA Grapalat" w:hAnsi="GHEA Grapalat"/>
                <w:shd w:val="clear" w:color="auto" w:fill="FFFFFF"/>
                <w:lang w:val="en-US"/>
              </w:rPr>
              <w:t xml:space="preserve"> </w:t>
            </w:r>
            <w:proofErr w:type="spellStart"/>
            <w:r>
              <w:rPr>
                <w:rFonts w:ascii="GHEA Grapalat" w:hAnsi="GHEA Grapalat"/>
                <w:shd w:val="clear" w:color="auto" w:fill="FFFFFF"/>
                <w:lang w:val="en-US"/>
              </w:rPr>
              <w:t>կ</w:t>
            </w:r>
            <w:r w:rsidR="00C0615B">
              <w:rPr>
                <w:rFonts w:ascii="GHEA Grapalat" w:hAnsi="GHEA Grapalat"/>
                <w:shd w:val="clear" w:color="auto" w:fill="FFFFFF"/>
                <w:lang w:val="en-US"/>
              </w:rPr>
              <w:t>ատարվել</w:t>
            </w:r>
            <w:proofErr w:type="spellEnd"/>
            <w:r w:rsidR="00C0615B">
              <w:rPr>
                <w:rFonts w:ascii="GHEA Grapalat" w:hAnsi="GHEA Grapalat"/>
                <w:shd w:val="clear" w:color="auto" w:fill="FFFFFF"/>
                <w:lang w:val="en-US"/>
              </w:rPr>
              <w:t xml:space="preserve"> </w:t>
            </w:r>
            <w:proofErr w:type="spellStart"/>
            <w:r w:rsidR="00C0615B">
              <w:rPr>
                <w:rFonts w:ascii="GHEA Grapalat" w:hAnsi="GHEA Grapalat"/>
                <w:shd w:val="clear" w:color="auto" w:fill="FFFFFF"/>
                <w:lang w:val="en-US"/>
              </w:rPr>
              <w:t>են</w:t>
            </w:r>
            <w:proofErr w:type="spellEnd"/>
            <w:r w:rsidR="00C0615B">
              <w:rPr>
                <w:rFonts w:ascii="GHEA Grapalat" w:hAnsi="GHEA Grapalat"/>
                <w:shd w:val="clear" w:color="auto" w:fill="FFFFFF"/>
                <w:lang w:val="en-US"/>
              </w:rPr>
              <w:t xml:space="preserve"> </w:t>
            </w:r>
            <w:proofErr w:type="spellStart"/>
            <w:r w:rsidR="00C0615B">
              <w:rPr>
                <w:rFonts w:ascii="GHEA Grapalat" w:hAnsi="GHEA Grapalat"/>
                <w:shd w:val="clear" w:color="auto" w:fill="FFFFFF"/>
                <w:lang w:val="en-US"/>
              </w:rPr>
              <w:t>համապատասխան</w:t>
            </w:r>
            <w:proofErr w:type="spellEnd"/>
            <w:r w:rsidR="00C0615B">
              <w:rPr>
                <w:rFonts w:ascii="GHEA Grapalat" w:hAnsi="GHEA Grapalat"/>
                <w:shd w:val="clear" w:color="auto" w:fill="FFFFFF"/>
                <w:lang w:val="en-US"/>
              </w:rPr>
              <w:t xml:space="preserve"> </w:t>
            </w:r>
            <w:proofErr w:type="spellStart"/>
            <w:r w:rsidR="00C0615B">
              <w:rPr>
                <w:rFonts w:ascii="GHEA Grapalat" w:hAnsi="GHEA Grapalat"/>
                <w:shd w:val="clear" w:color="auto" w:fill="FFFFFF"/>
                <w:lang w:val="en-US"/>
              </w:rPr>
              <w:t>փոփոխություններ</w:t>
            </w:r>
            <w:proofErr w:type="spellEnd"/>
            <w:r w:rsidR="00C0615B">
              <w:rPr>
                <w:rFonts w:ascii="GHEA Grapalat" w:hAnsi="GHEA Grapalat"/>
                <w:shd w:val="clear" w:color="auto" w:fill="FFFFFF"/>
                <w:lang w:val="en-US"/>
              </w:rPr>
              <w:t>:</w:t>
            </w:r>
          </w:p>
        </w:tc>
      </w:tr>
      <w:tr w:rsidR="00961972" w:rsidRPr="00FD0DBF" w:rsidTr="001A07F7">
        <w:tc>
          <w:tcPr>
            <w:tcW w:w="11808" w:type="dxa"/>
            <w:gridSpan w:val="2"/>
            <w:vMerge w:val="restart"/>
            <w:shd w:val="clear" w:color="auto" w:fill="BFBFBF" w:themeFill="background1" w:themeFillShade="BF"/>
          </w:tcPr>
          <w:p w:rsidR="00961972" w:rsidRPr="00FD0DBF" w:rsidRDefault="00961972" w:rsidP="00261638">
            <w:pPr>
              <w:spacing w:line="360" w:lineRule="auto"/>
              <w:jc w:val="center"/>
              <w:rPr>
                <w:rFonts w:ascii="GHEA Grapalat" w:eastAsia="GHEA Grapalat" w:hAnsi="GHEA Grapalat" w:cs="GHEA Grapalat"/>
                <w:b/>
                <w:color w:val="000000"/>
                <w:lang w:val="en-US"/>
              </w:rPr>
            </w:pPr>
            <w:r>
              <w:rPr>
                <w:rFonts w:ascii="GHEA Grapalat" w:eastAsia="GHEA Grapalat" w:hAnsi="GHEA Grapalat" w:cs="GHEA Grapalat"/>
                <w:b/>
                <w:color w:val="000000"/>
                <w:lang w:val="en-US"/>
              </w:rPr>
              <w:lastRenderedPageBreak/>
              <w:t xml:space="preserve">2. </w:t>
            </w:r>
            <w:proofErr w:type="spellStart"/>
            <w:r>
              <w:rPr>
                <w:rFonts w:ascii="GHEA Grapalat" w:eastAsia="GHEA Grapalat" w:hAnsi="GHEA Grapalat" w:cs="GHEA Grapalat"/>
                <w:b/>
                <w:color w:val="000000"/>
                <w:lang w:val="en-US"/>
              </w:rPr>
              <w:t>Վ</w:t>
            </w:r>
            <w:r w:rsidRPr="00261638">
              <w:rPr>
                <w:rFonts w:ascii="GHEA Grapalat" w:eastAsia="GHEA Grapalat" w:hAnsi="GHEA Grapalat" w:cs="GHEA Grapalat"/>
                <w:b/>
                <w:color w:val="000000"/>
                <w:lang w:val="en-US"/>
              </w:rPr>
              <w:t>արչապետի</w:t>
            </w:r>
            <w:proofErr w:type="spellEnd"/>
            <w:r w:rsidRPr="00261638">
              <w:rPr>
                <w:rFonts w:ascii="GHEA Grapalat" w:eastAsia="GHEA Grapalat" w:hAnsi="GHEA Grapalat" w:cs="GHEA Grapalat"/>
                <w:b/>
                <w:color w:val="000000"/>
                <w:lang w:val="en-US"/>
              </w:rPr>
              <w:t xml:space="preserve"> </w:t>
            </w:r>
            <w:proofErr w:type="spellStart"/>
            <w:r w:rsidRPr="00261638">
              <w:rPr>
                <w:rFonts w:ascii="GHEA Grapalat" w:eastAsia="GHEA Grapalat" w:hAnsi="GHEA Grapalat" w:cs="GHEA Grapalat"/>
                <w:b/>
                <w:color w:val="000000"/>
                <w:lang w:val="en-US"/>
              </w:rPr>
              <w:t>աշխատակազմի</w:t>
            </w:r>
            <w:proofErr w:type="spellEnd"/>
            <w:r w:rsidRPr="00261638">
              <w:rPr>
                <w:rFonts w:ascii="GHEA Grapalat" w:eastAsia="GHEA Grapalat" w:hAnsi="GHEA Grapalat" w:cs="GHEA Grapalat"/>
                <w:b/>
                <w:color w:val="000000"/>
                <w:lang w:val="en-US"/>
              </w:rPr>
              <w:t xml:space="preserve"> </w:t>
            </w:r>
            <w:proofErr w:type="spellStart"/>
            <w:r w:rsidRPr="00261638">
              <w:rPr>
                <w:rFonts w:ascii="GHEA Grapalat" w:eastAsia="GHEA Grapalat" w:hAnsi="GHEA Grapalat" w:cs="GHEA Grapalat"/>
                <w:b/>
                <w:color w:val="000000"/>
                <w:lang w:val="en-US"/>
              </w:rPr>
              <w:t>պետաիրավական</w:t>
            </w:r>
            <w:proofErr w:type="spellEnd"/>
            <w:r w:rsidRPr="00261638">
              <w:rPr>
                <w:rFonts w:ascii="GHEA Grapalat" w:eastAsia="GHEA Grapalat" w:hAnsi="GHEA Grapalat" w:cs="GHEA Grapalat"/>
                <w:b/>
                <w:color w:val="000000"/>
                <w:lang w:val="en-US"/>
              </w:rPr>
              <w:t xml:space="preserve"> </w:t>
            </w:r>
            <w:proofErr w:type="spellStart"/>
            <w:r w:rsidRPr="00261638">
              <w:rPr>
                <w:rFonts w:ascii="GHEA Grapalat" w:eastAsia="GHEA Grapalat" w:hAnsi="GHEA Grapalat" w:cs="GHEA Grapalat"/>
                <w:b/>
                <w:color w:val="000000"/>
                <w:lang w:val="en-US"/>
              </w:rPr>
              <w:t>վարչության</w:t>
            </w:r>
            <w:proofErr w:type="spellEnd"/>
          </w:p>
        </w:tc>
        <w:tc>
          <w:tcPr>
            <w:tcW w:w="2867" w:type="dxa"/>
            <w:shd w:val="clear" w:color="auto" w:fill="BFBFBF" w:themeFill="background1" w:themeFillShade="BF"/>
          </w:tcPr>
          <w:p w:rsidR="00961972" w:rsidRPr="00FD0DBF" w:rsidRDefault="00961972" w:rsidP="00FD0F5F">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12.11</w:t>
            </w:r>
            <w:r w:rsidRPr="00FD0DBF">
              <w:rPr>
                <w:rFonts w:ascii="GHEA Grapalat" w:eastAsia="GHEA Grapalat" w:hAnsi="GHEA Grapalat" w:cs="GHEA Grapalat"/>
                <w:b/>
                <w:color w:val="000000"/>
                <w:lang w:val="en-US"/>
              </w:rPr>
              <w:t>.2021թ.</w:t>
            </w:r>
          </w:p>
        </w:tc>
      </w:tr>
      <w:tr w:rsidR="00961972" w:rsidRPr="00FD0DBF" w:rsidTr="001A07F7">
        <w:tc>
          <w:tcPr>
            <w:tcW w:w="11808" w:type="dxa"/>
            <w:gridSpan w:val="2"/>
            <w:vMerge/>
            <w:shd w:val="clear" w:color="auto" w:fill="BFBFBF" w:themeFill="background1" w:themeFillShade="BF"/>
          </w:tcPr>
          <w:p w:rsidR="00961972" w:rsidRPr="00FD0DBF" w:rsidRDefault="00961972" w:rsidP="00C86728">
            <w:pPr>
              <w:spacing w:line="360" w:lineRule="auto"/>
              <w:jc w:val="both"/>
              <w:rPr>
                <w:rFonts w:ascii="GHEA Grapalat" w:eastAsia="GHEA Grapalat" w:hAnsi="GHEA Grapalat" w:cs="GHEA Grapalat"/>
                <w:i/>
                <w:color w:val="000000"/>
              </w:rPr>
            </w:pPr>
          </w:p>
        </w:tc>
        <w:tc>
          <w:tcPr>
            <w:tcW w:w="2867" w:type="dxa"/>
            <w:shd w:val="clear" w:color="auto" w:fill="BFBFBF" w:themeFill="background1" w:themeFillShade="BF"/>
          </w:tcPr>
          <w:p w:rsidR="00961972" w:rsidRPr="00FD0DBF" w:rsidRDefault="00961972" w:rsidP="00FD0F5F">
            <w:pPr>
              <w:spacing w:line="360" w:lineRule="auto"/>
              <w:jc w:val="center"/>
              <w:rPr>
                <w:rFonts w:ascii="GHEA Grapalat" w:eastAsia="GHEA Grapalat" w:hAnsi="GHEA Grapalat" w:cs="GHEA Grapalat"/>
                <w:b/>
                <w:color w:val="000000"/>
                <w:lang w:val="en-US"/>
              </w:rPr>
            </w:pPr>
            <w:r w:rsidRPr="009E0445">
              <w:rPr>
                <w:rFonts w:ascii="GHEA Grapalat" w:hAnsi="GHEA Grapalat"/>
                <w:b/>
              </w:rPr>
              <w:t xml:space="preserve">N </w:t>
            </w:r>
            <w:r>
              <w:rPr>
                <w:rFonts w:ascii="GHEA Grapalat" w:hAnsi="GHEA Grapalat"/>
                <w:b/>
              </w:rPr>
              <w:t>02/10.20/39137-2021</w:t>
            </w:r>
          </w:p>
        </w:tc>
      </w:tr>
      <w:tr w:rsidR="00961972" w:rsidRPr="00FD0DBF" w:rsidTr="001A07F7">
        <w:tc>
          <w:tcPr>
            <w:tcW w:w="7668" w:type="dxa"/>
          </w:tcPr>
          <w:p w:rsidR="00A675F6" w:rsidRPr="00A675F6" w:rsidRDefault="00A675F6" w:rsidP="00A675F6">
            <w:pPr>
              <w:spacing w:line="360" w:lineRule="auto"/>
              <w:ind w:firstLine="720"/>
              <w:jc w:val="both"/>
              <w:rPr>
                <w:rFonts w:ascii="GHEA Grapalat" w:eastAsia="GHEA Grapalat" w:hAnsi="GHEA Grapalat" w:cs="GHEA Grapalat"/>
              </w:rPr>
            </w:pPr>
            <w:r w:rsidRPr="00A675F6">
              <w:rPr>
                <w:rFonts w:ascii="GHEA Grapalat" w:eastAsia="GHEA Grapalat" w:hAnsi="GHEA Grapalat" w:cs="GHEA Grapalat"/>
              </w:rPr>
              <w:t xml:space="preserve">Նախագծով առաջարկվում է «Օրենսդրության զարգացման և իրավական հետազոտությունների կենտրոն» հիմնադրամի կանոնադրության մեջ հիմնադրամի գործունեության հիմնական </w:t>
            </w:r>
            <w:r w:rsidRPr="00A675F6">
              <w:rPr>
                <w:rFonts w:ascii="GHEA Grapalat" w:eastAsia="GHEA Grapalat" w:hAnsi="GHEA Grapalat" w:cs="GHEA Grapalat"/>
              </w:rPr>
              <w:lastRenderedPageBreak/>
              <w:t>նպատակների շարքը լրացնել ևս մեկով, մասնավորապես՝ Արդարադատության նախարարությանը վերապահված՝ Հայաստանի Հանրապետության վարչապետի, Կառավարության, Արդարադատության նախարարության և հանրային իշխանության այլ մարմինների անունից դատական ներկայացուցչության իրականացման գործընթացի կազմակերպումը և իրականացումը, ներառյալ՝ իրավավերլուծական գործունեության և  խորհրդատվության տրամադրման միջոցով:</w:t>
            </w:r>
          </w:p>
          <w:p w:rsidR="00A675F6" w:rsidRPr="00A675F6" w:rsidRDefault="00A675F6" w:rsidP="00A675F6">
            <w:pPr>
              <w:spacing w:line="360" w:lineRule="auto"/>
              <w:ind w:firstLine="720"/>
              <w:jc w:val="both"/>
              <w:rPr>
                <w:rFonts w:ascii="GHEA Grapalat" w:eastAsia="GHEA Grapalat" w:hAnsi="GHEA Grapalat" w:cs="GHEA Grapalat"/>
              </w:rPr>
            </w:pPr>
            <w:r w:rsidRPr="00A675F6">
              <w:rPr>
                <w:rFonts w:ascii="GHEA Grapalat" w:eastAsia="GHEA Grapalat" w:hAnsi="GHEA Grapalat" w:cs="GHEA Grapalat"/>
              </w:rPr>
              <w:t xml:space="preserve">Հարկ է նկատել, որ «Հիմնադրամների մասին» ՀՀ օրենքի 3-րդ հոդվածի 1-ին մասի համաձայն՝ հիմնադրամը հետապնդում է սոցիալական, բարեգործական, մշակութային, կրթական, գիտական, առողջապահական, բնապահպանական և (կամ) այլ հանրօգուտ նպատակներ։ Ընդ որում, միատեսակ կարգավորում է ամրագրված նաև ՀՀ քաղաքացիական օրենսգրքի 123-րդ հոդվածի 1-ին մասով: </w:t>
            </w:r>
          </w:p>
          <w:p w:rsidR="00961972" w:rsidRPr="00D6425A" w:rsidRDefault="00A675F6" w:rsidP="00A675F6">
            <w:pPr>
              <w:widowControl w:val="0"/>
              <w:tabs>
                <w:tab w:val="left" w:pos="1650"/>
              </w:tabs>
              <w:spacing w:line="360" w:lineRule="auto"/>
              <w:ind w:left="187" w:right="342" w:firstLine="771"/>
              <w:jc w:val="both"/>
              <w:rPr>
                <w:rFonts w:ascii="GHEA Grapalat" w:eastAsia="GHEA Grapalat" w:hAnsi="GHEA Grapalat" w:cs="GHEA Grapalat"/>
              </w:rPr>
            </w:pPr>
            <w:r w:rsidRPr="00A675F6">
              <w:rPr>
                <w:rFonts w:ascii="GHEA Grapalat" w:eastAsia="GHEA Grapalat" w:hAnsi="GHEA Grapalat" w:cs="GHEA Grapalat"/>
              </w:rPr>
              <w:t>Այս տեսանկյունից, մեր գնահատմամբ, նախագծով լրացվող նպատակն օրենսդրի կողմից հիմնադրամների համար կանխորոշված որևէ նպատակի հետ չի մեկտեղվում</w:t>
            </w:r>
            <w:bookmarkStart w:id="0" w:name="_GoBack"/>
            <w:bookmarkEnd w:id="0"/>
            <w:r w:rsidRPr="00A675F6">
              <w:rPr>
                <w:rFonts w:ascii="GHEA Grapalat" w:eastAsia="GHEA Grapalat" w:hAnsi="GHEA Grapalat" w:cs="GHEA Grapalat"/>
              </w:rPr>
              <w:t>:</w:t>
            </w:r>
          </w:p>
        </w:tc>
        <w:tc>
          <w:tcPr>
            <w:tcW w:w="7007" w:type="dxa"/>
            <w:gridSpan w:val="2"/>
          </w:tcPr>
          <w:p w:rsidR="00970B97" w:rsidRDefault="001A3170" w:rsidP="001A3170">
            <w:pPr>
              <w:spacing w:line="360" w:lineRule="auto"/>
              <w:ind w:left="-18" w:firstLine="270"/>
              <w:jc w:val="center"/>
              <w:rPr>
                <w:rFonts w:ascii="GHEA Grapalat" w:hAnsi="GHEA Grapalat"/>
                <w:b/>
                <w:shd w:val="clear" w:color="auto" w:fill="FFFFFF"/>
                <w:lang w:val="en-US"/>
              </w:rPr>
            </w:pPr>
            <w:proofErr w:type="spellStart"/>
            <w:r>
              <w:rPr>
                <w:rFonts w:ascii="GHEA Grapalat" w:hAnsi="GHEA Grapalat"/>
                <w:b/>
                <w:shd w:val="clear" w:color="auto" w:fill="FFFFFF"/>
                <w:lang w:val="en-US"/>
              </w:rPr>
              <w:lastRenderedPageBreak/>
              <w:t>Ընդունվել</w:t>
            </w:r>
            <w:proofErr w:type="spellEnd"/>
            <w:r>
              <w:rPr>
                <w:rFonts w:ascii="GHEA Grapalat" w:hAnsi="GHEA Grapalat"/>
                <w:b/>
                <w:shd w:val="clear" w:color="auto" w:fill="FFFFFF"/>
                <w:lang w:val="en-US"/>
              </w:rPr>
              <w:t xml:space="preserve"> է</w:t>
            </w:r>
          </w:p>
          <w:p w:rsidR="001A3170" w:rsidRPr="001A3170" w:rsidRDefault="00152640" w:rsidP="009E6E6C">
            <w:pPr>
              <w:spacing w:line="360" w:lineRule="auto"/>
              <w:ind w:left="-18" w:firstLine="270"/>
              <w:jc w:val="both"/>
              <w:rPr>
                <w:rFonts w:ascii="GHEA Grapalat" w:hAnsi="GHEA Grapalat"/>
                <w:shd w:val="clear" w:color="auto" w:fill="FFFFFF"/>
                <w:lang w:val="en-US"/>
              </w:rPr>
            </w:pPr>
            <w:proofErr w:type="spellStart"/>
            <w:r>
              <w:rPr>
                <w:rFonts w:ascii="GHEA Grapalat" w:hAnsi="GHEA Grapalat"/>
                <w:shd w:val="clear" w:color="auto" w:fill="FFFFFF"/>
                <w:lang w:val="en-US"/>
              </w:rPr>
              <w:t>Նախագծում</w:t>
            </w:r>
            <w:proofErr w:type="spellEnd"/>
            <w:r>
              <w:rPr>
                <w:rFonts w:ascii="GHEA Grapalat" w:hAnsi="GHEA Grapalat"/>
                <w:shd w:val="clear" w:color="auto" w:fill="FFFFFF"/>
                <w:lang w:val="en-US"/>
              </w:rPr>
              <w:t xml:space="preserve"> </w:t>
            </w:r>
            <w:proofErr w:type="spellStart"/>
            <w:r>
              <w:rPr>
                <w:rFonts w:ascii="GHEA Grapalat" w:hAnsi="GHEA Grapalat"/>
                <w:shd w:val="clear" w:color="auto" w:fill="FFFFFF"/>
                <w:lang w:val="en-US"/>
              </w:rPr>
              <w:t>կ</w:t>
            </w:r>
            <w:r w:rsidR="001A3170" w:rsidRPr="001A3170">
              <w:rPr>
                <w:rFonts w:ascii="GHEA Grapalat" w:hAnsi="GHEA Grapalat"/>
                <w:shd w:val="clear" w:color="auto" w:fill="FFFFFF"/>
                <w:lang w:val="en-US"/>
              </w:rPr>
              <w:t>ատարվել</w:t>
            </w:r>
            <w:proofErr w:type="spellEnd"/>
            <w:r w:rsidR="001A3170" w:rsidRPr="001A3170">
              <w:rPr>
                <w:rFonts w:ascii="GHEA Grapalat" w:hAnsi="GHEA Grapalat"/>
                <w:shd w:val="clear" w:color="auto" w:fill="FFFFFF"/>
                <w:lang w:val="en-US"/>
              </w:rPr>
              <w:t xml:space="preserve"> է </w:t>
            </w:r>
            <w:proofErr w:type="spellStart"/>
            <w:r w:rsidR="001A3170" w:rsidRPr="001A3170">
              <w:rPr>
                <w:rFonts w:ascii="GHEA Grapalat" w:hAnsi="GHEA Grapalat"/>
                <w:shd w:val="clear" w:color="auto" w:fill="FFFFFF"/>
                <w:lang w:val="en-US"/>
              </w:rPr>
              <w:t>համապատասխան</w:t>
            </w:r>
            <w:proofErr w:type="spellEnd"/>
            <w:r w:rsidR="001A3170" w:rsidRPr="001A3170">
              <w:rPr>
                <w:rFonts w:ascii="GHEA Grapalat" w:hAnsi="GHEA Grapalat"/>
                <w:shd w:val="clear" w:color="auto" w:fill="FFFFFF"/>
                <w:lang w:val="en-US"/>
              </w:rPr>
              <w:t xml:space="preserve"> </w:t>
            </w:r>
            <w:proofErr w:type="spellStart"/>
            <w:r w:rsidR="001A3170" w:rsidRPr="001A3170">
              <w:rPr>
                <w:rFonts w:ascii="GHEA Grapalat" w:hAnsi="GHEA Grapalat"/>
                <w:shd w:val="clear" w:color="auto" w:fill="FFFFFF"/>
                <w:lang w:val="en-US"/>
              </w:rPr>
              <w:t>փոփոխություն</w:t>
            </w:r>
            <w:proofErr w:type="spellEnd"/>
            <w:r w:rsidR="001A3170" w:rsidRPr="001A3170">
              <w:rPr>
                <w:rFonts w:ascii="GHEA Grapalat" w:hAnsi="GHEA Grapalat"/>
                <w:shd w:val="clear" w:color="auto" w:fill="FFFFFF"/>
                <w:lang w:val="en-US"/>
              </w:rPr>
              <w:t>:</w:t>
            </w:r>
          </w:p>
        </w:tc>
      </w:tr>
    </w:tbl>
    <w:p w:rsidR="00F5031B" w:rsidRPr="00FD0DBF" w:rsidRDefault="00F5031B" w:rsidP="002758A9">
      <w:pPr>
        <w:pBdr>
          <w:top w:val="nil"/>
          <w:left w:val="nil"/>
          <w:bottom w:val="nil"/>
          <w:right w:val="nil"/>
          <w:between w:val="nil"/>
        </w:pBdr>
        <w:spacing w:line="276" w:lineRule="auto"/>
        <w:jc w:val="both"/>
        <w:rPr>
          <w:rFonts w:ascii="GHEA Grapalat" w:eastAsia="GHEA Grapalat" w:hAnsi="GHEA Grapalat" w:cs="GHEA Grapalat"/>
          <w:i/>
          <w:color w:val="000000"/>
        </w:rPr>
      </w:pPr>
    </w:p>
    <w:sectPr w:rsidR="00F5031B" w:rsidRPr="00FD0DBF" w:rsidSect="00FB0A3E">
      <w:footerReference w:type="default" r:id="rId10"/>
      <w:pgSz w:w="16838" w:h="11906" w:orient="landscape"/>
      <w:pgMar w:top="851" w:right="1245" w:bottom="284" w:left="1134"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0E4158" w15:done="0"/>
  <w15:commentEx w15:paraId="06EDA58A" w15:done="0"/>
  <w15:commentEx w15:paraId="65F44711" w15:done="0"/>
  <w15:commentEx w15:paraId="67575042" w15:done="0"/>
  <w15:commentEx w15:paraId="1BAEE233" w15:done="0"/>
  <w15:commentEx w15:paraId="1F28796C" w15:done="0"/>
  <w15:commentEx w15:paraId="6EC6F5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E4158" w16cid:durableId="24D7390E"/>
  <w16cid:commentId w16cid:paraId="06EDA58A" w16cid:durableId="24D7390F"/>
  <w16cid:commentId w16cid:paraId="65F44711" w16cid:durableId="24D73910"/>
  <w16cid:commentId w16cid:paraId="67575042" w16cid:durableId="24D73911"/>
  <w16cid:commentId w16cid:paraId="1BAEE233" w16cid:durableId="24D73912"/>
  <w16cid:commentId w16cid:paraId="1F28796C" w16cid:durableId="24D73913"/>
  <w16cid:commentId w16cid:paraId="6EC6F53B" w16cid:durableId="24D7391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E34" w:rsidRDefault="00724E34" w:rsidP="00FB0A3E">
      <w:r>
        <w:separator/>
      </w:r>
    </w:p>
  </w:endnote>
  <w:endnote w:type="continuationSeparator" w:id="0">
    <w:p w:rsidR="00724E34" w:rsidRDefault="00724E34" w:rsidP="00FB0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modern"/>
    <w:pitch w:val="fixed"/>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pecial#Default Metrics Font">
    <w:altName w:val="Cambria"/>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99" w:rsidRDefault="009501E2">
    <w:pPr>
      <w:pBdr>
        <w:top w:val="nil"/>
        <w:left w:val="nil"/>
        <w:bottom w:val="nil"/>
        <w:right w:val="nil"/>
        <w:between w:val="nil"/>
      </w:pBdr>
      <w:tabs>
        <w:tab w:val="center" w:pos="4680"/>
        <w:tab w:val="right" w:pos="9360"/>
      </w:tabs>
      <w:jc w:val="right"/>
      <w:rPr>
        <w:color w:val="000000"/>
      </w:rPr>
    </w:pPr>
    <w:r>
      <w:rPr>
        <w:color w:val="000000"/>
      </w:rPr>
      <w:fldChar w:fldCharType="begin"/>
    </w:r>
    <w:r w:rsidR="00B83299">
      <w:rPr>
        <w:color w:val="000000"/>
      </w:rPr>
      <w:instrText>PAGE</w:instrText>
    </w:r>
    <w:r>
      <w:rPr>
        <w:color w:val="000000"/>
      </w:rPr>
      <w:fldChar w:fldCharType="separate"/>
    </w:r>
    <w:r w:rsidR="00152640">
      <w:rPr>
        <w:noProof/>
        <w:color w:val="000000"/>
      </w:rPr>
      <w:t>1</w:t>
    </w:r>
    <w:r>
      <w:rPr>
        <w:color w:val="000000"/>
      </w:rPr>
      <w:fldChar w:fldCharType="end"/>
    </w:r>
  </w:p>
  <w:p w:rsidR="00B83299" w:rsidRDefault="00B83299">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E34" w:rsidRDefault="00724E34" w:rsidP="00FB0A3E">
      <w:r>
        <w:separator/>
      </w:r>
    </w:p>
  </w:footnote>
  <w:footnote w:type="continuationSeparator" w:id="0">
    <w:p w:rsidR="00724E34" w:rsidRDefault="00724E34" w:rsidP="00FB0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78B"/>
    <w:multiLevelType w:val="hybridMultilevel"/>
    <w:tmpl w:val="209691F2"/>
    <w:lvl w:ilvl="0" w:tplc="A05691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BE117F"/>
    <w:multiLevelType w:val="hybridMultilevel"/>
    <w:tmpl w:val="59EE50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CB668E"/>
    <w:multiLevelType w:val="hybridMultilevel"/>
    <w:tmpl w:val="0C14B034"/>
    <w:lvl w:ilvl="0" w:tplc="F78A136E">
      <w:start w:val="1"/>
      <w:numFmt w:val="decimal"/>
      <w:lvlText w:val="%1."/>
      <w:lvlJc w:val="left"/>
      <w:pPr>
        <w:ind w:left="1068" w:hanging="360"/>
      </w:pPr>
      <w:rPr>
        <w:rFonts w:cs="Times New Roman" w:hint="default"/>
      </w:rPr>
    </w:lvl>
    <w:lvl w:ilvl="1" w:tplc="E11C8FCE" w:tentative="1">
      <w:start w:val="1"/>
      <w:numFmt w:val="lowerLetter"/>
      <w:lvlText w:val="%2."/>
      <w:lvlJc w:val="left"/>
      <w:pPr>
        <w:ind w:left="1788" w:hanging="360"/>
      </w:pPr>
      <w:rPr>
        <w:rFonts w:cs="Times New Roman"/>
      </w:rPr>
    </w:lvl>
    <w:lvl w:ilvl="2" w:tplc="6E8C4DE4" w:tentative="1">
      <w:start w:val="1"/>
      <w:numFmt w:val="lowerRoman"/>
      <w:lvlText w:val="%3."/>
      <w:lvlJc w:val="right"/>
      <w:pPr>
        <w:ind w:left="2508" w:hanging="180"/>
      </w:pPr>
      <w:rPr>
        <w:rFonts w:cs="Times New Roman"/>
      </w:rPr>
    </w:lvl>
    <w:lvl w:ilvl="3" w:tplc="8168DFBC" w:tentative="1">
      <w:start w:val="1"/>
      <w:numFmt w:val="decimal"/>
      <w:lvlText w:val="%4."/>
      <w:lvlJc w:val="left"/>
      <w:pPr>
        <w:ind w:left="3228" w:hanging="360"/>
      </w:pPr>
      <w:rPr>
        <w:rFonts w:cs="Times New Roman"/>
      </w:rPr>
    </w:lvl>
    <w:lvl w:ilvl="4" w:tplc="E5DAA2E8" w:tentative="1">
      <w:start w:val="1"/>
      <w:numFmt w:val="lowerLetter"/>
      <w:lvlText w:val="%5."/>
      <w:lvlJc w:val="left"/>
      <w:pPr>
        <w:ind w:left="3948" w:hanging="360"/>
      </w:pPr>
      <w:rPr>
        <w:rFonts w:cs="Times New Roman"/>
      </w:rPr>
    </w:lvl>
    <w:lvl w:ilvl="5" w:tplc="248EC280" w:tentative="1">
      <w:start w:val="1"/>
      <w:numFmt w:val="lowerRoman"/>
      <w:lvlText w:val="%6."/>
      <w:lvlJc w:val="right"/>
      <w:pPr>
        <w:ind w:left="4668" w:hanging="180"/>
      </w:pPr>
      <w:rPr>
        <w:rFonts w:cs="Times New Roman"/>
      </w:rPr>
    </w:lvl>
    <w:lvl w:ilvl="6" w:tplc="1FE01DB6" w:tentative="1">
      <w:start w:val="1"/>
      <w:numFmt w:val="decimal"/>
      <w:lvlText w:val="%7."/>
      <w:lvlJc w:val="left"/>
      <w:pPr>
        <w:ind w:left="5388" w:hanging="360"/>
      </w:pPr>
      <w:rPr>
        <w:rFonts w:cs="Times New Roman"/>
      </w:rPr>
    </w:lvl>
    <w:lvl w:ilvl="7" w:tplc="3DEE47D2" w:tentative="1">
      <w:start w:val="1"/>
      <w:numFmt w:val="lowerLetter"/>
      <w:lvlText w:val="%8."/>
      <w:lvlJc w:val="left"/>
      <w:pPr>
        <w:ind w:left="6108" w:hanging="360"/>
      </w:pPr>
      <w:rPr>
        <w:rFonts w:cs="Times New Roman"/>
      </w:rPr>
    </w:lvl>
    <w:lvl w:ilvl="8" w:tplc="D662254A" w:tentative="1">
      <w:start w:val="1"/>
      <w:numFmt w:val="lowerRoman"/>
      <w:lvlText w:val="%9."/>
      <w:lvlJc w:val="right"/>
      <w:pPr>
        <w:ind w:left="6828" w:hanging="180"/>
      </w:pPr>
      <w:rPr>
        <w:rFonts w:cs="Times New Roman"/>
      </w:rPr>
    </w:lvl>
  </w:abstractNum>
  <w:abstractNum w:abstractNumId="3">
    <w:nsid w:val="02510BD8"/>
    <w:multiLevelType w:val="hybridMultilevel"/>
    <w:tmpl w:val="5EBCC9F6"/>
    <w:lvl w:ilvl="0" w:tplc="92D2F6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F24E0"/>
    <w:multiLevelType w:val="multilevel"/>
    <w:tmpl w:val="DA604E42"/>
    <w:lvl w:ilvl="0">
      <w:start w:val="1"/>
      <w:numFmt w:val="decimal"/>
      <w:lvlText w:val="%1."/>
      <w:lvlJc w:val="left"/>
      <w:pPr>
        <w:ind w:left="1002" w:hanging="43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5F664B4"/>
    <w:multiLevelType w:val="hybridMultilevel"/>
    <w:tmpl w:val="E60871C4"/>
    <w:lvl w:ilvl="0" w:tplc="C8C23970">
      <w:start w:val="4"/>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
    <w:nsid w:val="066C05A0"/>
    <w:multiLevelType w:val="multilevel"/>
    <w:tmpl w:val="5ABC6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4․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7B1A34"/>
    <w:multiLevelType w:val="hybridMultilevel"/>
    <w:tmpl w:val="E8AA5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C3488"/>
    <w:multiLevelType w:val="hybridMultilevel"/>
    <w:tmpl w:val="E8F82F28"/>
    <w:lvl w:ilvl="0" w:tplc="7194A430">
      <w:start w:val="1"/>
      <w:numFmt w:val="decimal"/>
      <w:lvlText w:val="%1."/>
      <w:lvlJc w:val="left"/>
      <w:pPr>
        <w:tabs>
          <w:tab w:val="num" w:pos="1755"/>
        </w:tabs>
        <w:ind w:left="1755" w:hanging="1035"/>
      </w:pPr>
      <w:rPr>
        <w:rFonts w:cs="Times New Roman" w:hint="default"/>
      </w:rPr>
    </w:lvl>
    <w:lvl w:ilvl="1" w:tplc="691A6D6A" w:tentative="1">
      <w:start w:val="1"/>
      <w:numFmt w:val="lowerLetter"/>
      <w:lvlText w:val="%2."/>
      <w:lvlJc w:val="left"/>
      <w:pPr>
        <w:tabs>
          <w:tab w:val="num" w:pos="1800"/>
        </w:tabs>
        <w:ind w:left="1800" w:hanging="360"/>
      </w:pPr>
    </w:lvl>
    <w:lvl w:ilvl="2" w:tplc="1ABA8FE2" w:tentative="1">
      <w:start w:val="1"/>
      <w:numFmt w:val="lowerRoman"/>
      <w:lvlText w:val="%3."/>
      <w:lvlJc w:val="right"/>
      <w:pPr>
        <w:tabs>
          <w:tab w:val="num" w:pos="2520"/>
        </w:tabs>
        <w:ind w:left="2520" w:hanging="180"/>
      </w:pPr>
    </w:lvl>
    <w:lvl w:ilvl="3" w:tplc="56B011B2" w:tentative="1">
      <w:start w:val="1"/>
      <w:numFmt w:val="decimal"/>
      <w:lvlText w:val="%4."/>
      <w:lvlJc w:val="left"/>
      <w:pPr>
        <w:tabs>
          <w:tab w:val="num" w:pos="3240"/>
        </w:tabs>
        <w:ind w:left="3240" w:hanging="360"/>
      </w:pPr>
    </w:lvl>
    <w:lvl w:ilvl="4" w:tplc="3BD6F578" w:tentative="1">
      <w:start w:val="1"/>
      <w:numFmt w:val="lowerLetter"/>
      <w:lvlText w:val="%5."/>
      <w:lvlJc w:val="left"/>
      <w:pPr>
        <w:tabs>
          <w:tab w:val="num" w:pos="3960"/>
        </w:tabs>
        <w:ind w:left="3960" w:hanging="360"/>
      </w:pPr>
    </w:lvl>
    <w:lvl w:ilvl="5" w:tplc="91C6FA14" w:tentative="1">
      <w:start w:val="1"/>
      <w:numFmt w:val="lowerRoman"/>
      <w:lvlText w:val="%6."/>
      <w:lvlJc w:val="right"/>
      <w:pPr>
        <w:tabs>
          <w:tab w:val="num" w:pos="4680"/>
        </w:tabs>
        <w:ind w:left="4680" w:hanging="180"/>
      </w:pPr>
    </w:lvl>
    <w:lvl w:ilvl="6" w:tplc="9E3E2A36" w:tentative="1">
      <w:start w:val="1"/>
      <w:numFmt w:val="decimal"/>
      <w:lvlText w:val="%7."/>
      <w:lvlJc w:val="left"/>
      <w:pPr>
        <w:tabs>
          <w:tab w:val="num" w:pos="5400"/>
        </w:tabs>
        <w:ind w:left="5400" w:hanging="360"/>
      </w:pPr>
    </w:lvl>
    <w:lvl w:ilvl="7" w:tplc="B9988594" w:tentative="1">
      <w:start w:val="1"/>
      <w:numFmt w:val="lowerLetter"/>
      <w:lvlText w:val="%8."/>
      <w:lvlJc w:val="left"/>
      <w:pPr>
        <w:tabs>
          <w:tab w:val="num" w:pos="6120"/>
        </w:tabs>
        <w:ind w:left="6120" w:hanging="360"/>
      </w:pPr>
    </w:lvl>
    <w:lvl w:ilvl="8" w:tplc="03E25D50" w:tentative="1">
      <w:start w:val="1"/>
      <w:numFmt w:val="lowerRoman"/>
      <w:lvlText w:val="%9."/>
      <w:lvlJc w:val="right"/>
      <w:pPr>
        <w:tabs>
          <w:tab w:val="num" w:pos="6840"/>
        </w:tabs>
        <w:ind w:left="6840" w:hanging="180"/>
      </w:pPr>
    </w:lvl>
  </w:abstractNum>
  <w:abstractNum w:abstractNumId="9">
    <w:nsid w:val="0F671770"/>
    <w:multiLevelType w:val="hybridMultilevel"/>
    <w:tmpl w:val="6F6E34E8"/>
    <w:lvl w:ilvl="0" w:tplc="7F52E4C8">
      <w:start w:val="1"/>
      <w:numFmt w:val="decimal"/>
      <w:lvlText w:val="%1)"/>
      <w:lvlJc w:val="left"/>
      <w:pPr>
        <w:ind w:left="720" w:hanging="360"/>
      </w:pPr>
      <w:rPr>
        <w:rFonts w:ascii="GHEA Grapalat" w:eastAsiaTheme="minorHAnsi" w:hAnsi="GHEA Grapala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8454F"/>
    <w:multiLevelType w:val="multilevel"/>
    <w:tmpl w:val="46D24486"/>
    <w:lvl w:ilvl="0">
      <w:start w:val="1"/>
      <w:numFmt w:val="decimal"/>
      <w:lvlText w:val="%1."/>
      <w:lvlJc w:val="left"/>
      <w:pPr>
        <w:ind w:left="1170" w:hanging="360"/>
      </w:pPr>
      <w:rPr>
        <w:rFonts w:cs="Times New Roman" w:hint="default"/>
        <w:b w:val="0"/>
        <w:sz w:val="24"/>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11">
    <w:nsid w:val="18D72EB5"/>
    <w:multiLevelType w:val="hybridMultilevel"/>
    <w:tmpl w:val="48D0E15E"/>
    <w:lvl w:ilvl="0" w:tplc="8E306E9C">
      <w:start w:val="1"/>
      <w:numFmt w:val="decimal"/>
      <w:lvlText w:val="%1."/>
      <w:lvlJc w:val="left"/>
      <w:pPr>
        <w:ind w:left="1353"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E80C3F"/>
    <w:multiLevelType w:val="multilevel"/>
    <w:tmpl w:val="F118DCD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221A03D1"/>
    <w:multiLevelType w:val="hybridMultilevel"/>
    <w:tmpl w:val="2C644D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FB2F4E"/>
    <w:multiLevelType w:val="hybridMultilevel"/>
    <w:tmpl w:val="37644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30110AA"/>
    <w:multiLevelType w:val="multilevel"/>
    <w:tmpl w:val="8F7E813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nsid w:val="23B9268A"/>
    <w:multiLevelType w:val="hybridMultilevel"/>
    <w:tmpl w:val="6E5A0D0C"/>
    <w:lvl w:ilvl="0" w:tplc="8920F48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4367678"/>
    <w:multiLevelType w:val="hybridMultilevel"/>
    <w:tmpl w:val="688C6216"/>
    <w:lvl w:ilvl="0" w:tplc="04090009">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51A7F13"/>
    <w:multiLevelType w:val="hybridMultilevel"/>
    <w:tmpl w:val="C5A2822A"/>
    <w:lvl w:ilvl="0" w:tplc="C03C5BF4">
      <w:start w:val="1"/>
      <w:numFmt w:val="decimal"/>
      <w:lvlText w:val="%1."/>
      <w:lvlJc w:val="left"/>
      <w:pPr>
        <w:tabs>
          <w:tab w:val="num" w:pos="1440"/>
        </w:tabs>
        <w:ind w:left="1440" w:hanging="360"/>
      </w:pPr>
    </w:lvl>
    <w:lvl w:ilvl="1" w:tplc="34D64DC0" w:tentative="1">
      <w:start w:val="1"/>
      <w:numFmt w:val="lowerLetter"/>
      <w:lvlText w:val="%2."/>
      <w:lvlJc w:val="left"/>
      <w:pPr>
        <w:tabs>
          <w:tab w:val="num" w:pos="2160"/>
        </w:tabs>
        <w:ind w:left="2160" w:hanging="360"/>
      </w:pPr>
    </w:lvl>
    <w:lvl w:ilvl="2" w:tplc="4DD8DD72" w:tentative="1">
      <w:start w:val="1"/>
      <w:numFmt w:val="lowerRoman"/>
      <w:lvlText w:val="%3."/>
      <w:lvlJc w:val="right"/>
      <w:pPr>
        <w:tabs>
          <w:tab w:val="num" w:pos="2880"/>
        </w:tabs>
        <w:ind w:left="2880" w:hanging="180"/>
      </w:pPr>
    </w:lvl>
    <w:lvl w:ilvl="3" w:tplc="D7E4F09C" w:tentative="1">
      <w:start w:val="1"/>
      <w:numFmt w:val="decimal"/>
      <w:lvlText w:val="%4."/>
      <w:lvlJc w:val="left"/>
      <w:pPr>
        <w:tabs>
          <w:tab w:val="num" w:pos="3600"/>
        </w:tabs>
        <w:ind w:left="3600" w:hanging="360"/>
      </w:pPr>
    </w:lvl>
    <w:lvl w:ilvl="4" w:tplc="43C67742" w:tentative="1">
      <w:start w:val="1"/>
      <w:numFmt w:val="lowerLetter"/>
      <w:lvlText w:val="%5."/>
      <w:lvlJc w:val="left"/>
      <w:pPr>
        <w:tabs>
          <w:tab w:val="num" w:pos="4320"/>
        </w:tabs>
        <w:ind w:left="4320" w:hanging="360"/>
      </w:pPr>
    </w:lvl>
    <w:lvl w:ilvl="5" w:tplc="7E5E55DC" w:tentative="1">
      <w:start w:val="1"/>
      <w:numFmt w:val="lowerRoman"/>
      <w:lvlText w:val="%6."/>
      <w:lvlJc w:val="right"/>
      <w:pPr>
        <w:tabs>
          <w:tab w:val="num" w:pos="5040"/>
        </w:tabs>
        <w:ind w:left="5040" w:hanging="180"/>
      </w:pPr>
    </w:lvl>
    <w:lvl w:ilvl="6" w:tplc="3BA69FE8" w:tentative="1">
      <w:start w:val="1"/>
      <w:numFmt w:val="decimal"/>
      <w:lvlText w:val="%7."/>
      <w:lvlJc w:val="left"/>
      <w:pPr>
        <w:tabs>
          <w:tab w:val="num" w:pos="5760"/>
        </w:tabs>
        <w:ind w:left="5760" w:hanging="360"/>
      </w:pPr>
    </w:lvl>
    <w:lvl w:ilvl="7" w:tplc="1DC6741C" w:tentative="1">
      <w:start w:val="1"/>
      <w:numFmt w:val="lowerLetter"/>
      <w:lvlText w:val="%8."/>
      <w:lvlJc w:val="left"/>
      <w:pPr>
        <w:tabs>
          <w:tab w:val="num" w:pos="6480"/>
        </w:tabs>
        <w:ind w:left="6480" w:hanging="360"/>
      </w:pPr>
    </w:lvl>
    <w:lvl w:ilvl="8" w:tplc="D568954C" w:tentative="1">
      <w:start w:val="1"/>
      <w:numFmt w:val="lowerRoman"/>
      <w:lvlText w:val="%9."/>
      <w:lvlJc w:val="right"/>
      <w:pPr>
        <w:tabs>
          <w:tab w:val="num" w:pos="7200"/>
        </w:tabs>
        <w:ind w:left="7200" w:hanging="180"/>
      </w:pPr>
    </w:lvl>
  </w:abstractNum>
  <w:abstractNum w:abstractNumId="19">
    <w:nsid w:val="299C75C9"/>
    <w:multiLevelType w:val="multilevel"/>
    <w:tmpl w:val="8E085740"/>
    <w:lvl w:ilvl="0">
      <w:start w:val="1"/>
      <w:numFmt w:val="decimal"/>
      <w:lvlText w:val="%1."/>
      <w:lvlJc w:val="left"/>
      <w:pPr>
        <w:ind w:left="720" w:hanging="360"/>
      </w:pPr>
    </w:lvl>
    <w:lvl w:ilvl="1">
      <w:start w:val="1"/>
      <w:numFmt w:val="decimal"/>
      <w:isLgl/>
      <w:lvlText w:val="%1.%2."/>
      <w:lvlJc w:val="left"/>
      <w:pPr>
        <w:ind w:left="1440" w:hanging="720"/>
      </w:pPr>
      <w:rPr>
        <w:rFonts w:cs="Sylfaen" w:hint="default"/>
        <w:i w:val="0"/>
      </w:rPr>
    </w:lvl>
    <w:lvl w:ilvl="2">
      <w:start w:val="1"/>
      <w:numFmt w:val="decimal"/>
      <w:isLgl/>
      <w:lvlText w:val="%1.%2.%3."/>
      <w:lvlJc w:val="left"/>
      <w:pPr>
        <w:ind w:left="1800" w:hanging="720"/>
      </w:pPr>
      <w:rPr>
        <w:rFonts w:cs="Sylfaen" w:hint="default"/>
        <w:i w:val="0"/>
      </w:rPr>
    </w:lvl>
    <w:lvl w:ilvl="3">
      <w:start w:val="1"/>
      <w:numFmt w:val="decimal"/>
      <w:isLgl/>
      <w:lvlText w:val="%1.%2.%3.%4."/>
      <w:lvlJc w:val="left"/>
      <w:pPr>
        <w:ind w:left="2520" w:hanging="1080"/>
      </w:pPr>
      <w:rPr>
        <w:rFonts w:cs="Sylfaen" w:hint="default"/>
        <w:i w:val="0"/>
      </w:rPr>
    </w:lvl>
    <w:lvl w:ilvl="4">
      <w:start w:val="1"/>
      <w:numFmt w:val="decimal"/>
      <w:isLgl/>
      <w:lvlText w:val="%1.%2.%3.%4.%5."/>
      <w:lvlJc w:val="left"/>
      <w:pPr>
        <w:ind w:left="2880" w:hanging="1080"/>
      </w:pPr>
      <w:rPr>
        <w:rFonts w:cs="Sylfaen" w:hint="default"/>
        <w:i w:val="0"/>
      </w:rPr>
    </w:lvl>
    <w:lvl w:ilvl="5">
      <w:start w:val="1"/>
      <w:numFmt w:val="decimal"/>
      <w:isLgl/>
      <w:lvlText w:val="%1.%2.%3.%4.%5.%6."/>
      <w:lvlJc w:val="left"/>
      <w:pPr>
        <w:ind w:left="3600" w:hanging="1440"/>
      </w:pPr>
      <w:rPr>
        <w:rFonts w:cs="Sylfaen" w:hint="default"/>
        <w:i w:val="0"/>
      </w:rPr>
    </w:lvl>
    <w:lvl w:ilvl="6">
      <w:start w:val="1"/>
      <w:numFmt w:val="decimal"/>
      <w:isLgl/>
      <w:lvlText w:val="%1.%2.%3.%4.%5.%6.%7."/>
      <w:lvlJc w:val="left"/>
      <w:pPr>
        <w:ind w:left="3960" w:hanging="1440"/>
      </w:pPr>
      <w:rPr>
        <w:rFonts w:cs="Sylfaen" w:hint="default"/>
        <w:i w:val="0"/>
      </w:rPr>
    </w:lvl>
    <w:lvl w:ilvl="7">
      <w:start w:val="1"/>
      <w:numFmt w:val="decimal"/>
      <w:isLgl/>
      <w:lvlText w:val="%1.%2.%3.%4.%5.%6.%7.%8."/>
      <w:lvlJc w:val="left"/>
      <w:pPr>
        <w:ind w:left="4680" w:hanging="1800"/>
      </w:pPr>
      <w:rPr>
        <w:rFonts w:cs="Sylfaen" w:hint="default"/>
        <w:i w:val="0"/>
      </w:rPr>
    </w:lvl>
    <w:lvl w:ilvl="8">
      <w:start w:val="1"/>
      <w:numFmt w:val="decimal"/>
      <w:isLgl/>
      <w:lvlText w:val="%1.%2.%3.%4.%5.%6.%7.%8.%9."/>
      <w:lvlJc w:val="left"/>
      <w:pPr>
        <w:ind w:left="5040" w:hanging="1800"/>
      </w:pPr>
      <w:rPr>
        <w:rFonts w:cs="Sylfaen" w:hint="default"/>
        <w:i w:val="0"/>
      </w:rPr>
    </w:lvl>
  </w:abstractNum>
  <w:abstractNum w:abstractNumId="20">
    <w:nsid w:val="2E371E42"/>
    <w:multiLevelType w:val="multilevel"/>
    <w:tmpl w:val="EA7C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A868E8"/>
    <w:multiLevelType w:val="hybridMultilevel"/>
    <w:tmpl w:val="43F0AFFE"/>
    <w:lvl w:ilvl="0" w:tplc="60FE5DFE">
      <w:start w:val="1"/>
      <w:numFmt w:val="decimal"/>
      <w:lvlText w:val="%1-"/>
      <w:lvlJc w:val="left"/>
      <w:pPr>
        <w:ind w:left="1080" w:hanging="360"/>
      </w:pPr>
      <w:rPr>
        <w:rFonts w:eastAsia="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1152EE"/>
    <w:multiLevelType w:val="hybridMultilevel"/>
    <w:tmpl w:val="755CD0FE"/>
    <w:lvl w:ilvl="0" w:tplc="195A0B4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BA43993"/>
    <w:multiLevelType w:val="hybridMultilevel"/>
    <w:tmpl w:val="512A0E92"/>
    <w:lvl w:ilvl="0" w:tplc="798EAA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BF57020"/>
    <w:multiLevelType w:val="hybridMultilevel"/>
    <w:tmpl w:val="ABD48F0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C6699D"/>
    <w:multiLevelType w:val="multilevel"/>
    <w:tmpl w:val="16DE94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1104389"/>
    <w:multiLevelType w:val="hybridMultilevel"/>
    <w:tmpl w:val="7F6CB93C"/>
    <w:lvl w:ilvl="0" w:tplc="516C1D32">
      <w:start w:val="1"/>
      <w:numFmt w:val="bullet"/>
      <w:lvlText w:val="-"/>
      <w:lvlJc w:val="left"/>
      <w:pPr>
        <w:ind w:left="1152" w:hanging="360"/>
      </w:pPr>
      <w:rPr>
        <w:rFonts w:ascii="GHEA Grapalat" w:eastAsiaTheme="minorHAnsi" w:hAnsi="GHEA Grapalat"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41521B44"/>
    <w:multiLevelType w:val="hybridMultilevel"/>
    <w:tmpl w:val="8C7A9FB0"/>
    <w:lvl w:ilvl="0" w:tplc="A492F26A">
      <w:start w:val="1"/>
      <w:numFmt w:val="bullet"/>
      <w:lvlText w:val="-"/>
      <w:lvlJc w:val="left"/>
      <w:pPr>
        <w:ind w:left="1440" w:hanging="360"/>
      </w:pPr>
      <w:rPr>
        <w:rFonts w:ascii="Verdana" w:hAnsi="Verdana" w:hint="default"/>
      </w:rPr>
    </w:lvl>
    <w:lvl w:ilvl="1" w:tplc="A492F26A">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C0EA0"/>
    <w:multiLevelType w:val="hybridMultilevel"/>
    <w:tmpl w:val="3D8A2BEC"/>
    <w:lvl w:ilvl="0" w:tplc="1472AE82">
      <w:start w:val="1"/>
      <w:numFmt w:val="decimal"/>
      <w:lvlText w:val="%1."/>
      <w:lvlJc w:val="left"/>
      <w:pPr>
        <w:ind w:left="126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438B61C5"/>
    <w:multiLevelType w:val="hybridMultilevel"/>
    <w:tmpl w:val="BDF01B9C"/>
    <w:lvl w:ilvl="0" w:tplc="4378C8D8">
      <w:start w:val="1"/>
      <w:numFmt w:val="decimal"/>
      <w:lvlText w:val="%1."/>
      <w:lvlJc w:val="left"/>
      <w:pPr>
        <w:tabs>
          <w:tab w:val="num" w:pos="720"/>
        </w:tabs>
        <w:ind w:left="720" w:hanging="360"/>
      </w:pPr>
      <w:rPr>
        <w:rFonts w:ascii="Arial Armenian" w:hAnsi="Arial Armenian" w:cs="Times New Roman" w:hint="default"/>
      </w:rPr>
    </w:lvl>
    <w:lvl w:ilvl="1" w:tplc="AE8E28C4" w:tentative="1">
      <w:start w:val="1"/>
      <w:numFmt w:val="lowerLetter"/>
      <w:lvlText w:val="%2."/>
      <w:lvlJc w:val="left"/>
      <w:pPr>
        <w:tabs>
          <w:tab w:val="num" w:pos="1440"/>
        </w:tabs>
        <w:ind w:left="1440" w:hanging="360"/>
      </w:pPr>
    </w:lvl>
    <w:lvl w:ilvl="2" w:tplc="4066E056" w:tentative="1">
      <w:start w:val="1"/>
      <w:numFmt w:val="lowerRoman"/>
      <w:lvlText w:val="%3."/>
      <w:lvlJc w:val="right"/>
      <w:pPr>
        <w:tabs>
          <w:tab w:val="num" w:pos="2160"/>
        </w:tabs>
        <w:ind w:left="2160" w:hanging="180"/>
      </w:pPr>
    </w:lvl>
    <w:lvl w:ilvl="3" w:tplc="D50CCCC4" w:tentative="1">
      <w:start w:val="1"/>
      <w:numFmt w:val="decimal"/>
      <w:lvlText w:val="%4."/>
      <w:lvlJc w:val="left"/>
      <w:pPr>
        <w:tabs>
          <w:tab w:val="num" w:pos="2880"/>
        </w:tabs>
        <w:ind w:left="2880" w:hanging="360"/>
      </w:pPr>
    </w:lvl>
    <w:lvl w:ilvl="4" w:tplc="386AA122" w:tentative="1">
      <w:start w:val="1"/>
      <w:numFmt w:val="lowerLetter"/>
      <w:lvlText w:val="%5."/>
      <w:lvlJc w:val="left"/>
      <w:pPr>
        <w:tabs>
          <w:tab w:val="num" w:pos="3600"/>
        </w:tabs>
        <w:ind w:left="3600" w:hanging="360"/>
      </w:pPr>
    </w:lvl>
    <w:lvl w:ilvl="5" w:tplc="4114EA22" w:tentative="1">
      <w:start w:val="1"/>
      <w:numFmt w:val="lowerRoman"/>
      <w:lvlText w:val="%6."/>
      <w:lvlJc w:val="right"/>
      <w:pPr>
        <w:tabs>
          <w:tab w:val="num" w:pos="4320"/>
        </w:tabs>
        <w:ind w:left="4320" w:hanging="180"/>
      </w:pPr>
    </w:lvl>
    <w:lvl w:ilvl="6" w:tplc="CC8CC734" w:tentative="1">
      <w:start w:val="1"/>
      <w:numFmt w:val="decimal"/>
      <w:lvlText w:val="%7."/>
      <w:lvlJc w:val="left"/>
      <w:pPr>
        <w:tabs>
          <w:tab w:val="num" w:pos="5040"/>
        </w:tabs>
        <w:ind w:left="5040" w:hanging="360"/>
      </w:pPr>
    </w:lvl>
    <w:lvl w:ilvl="7" w:tplc="9AE014BC" w:tentative="1">
      <w:start w:val="1"/>
      <w:numFmt w:val="lowerLetter"/>
      <w:lvlText w:val="%8."/>
      <w:lvlJc w:val="left"/>
      <w:pPr>
        <w:tabs>
          <w:tab w:val="num" w:pos="5760"/>
        </w:tabs>
        <w:ind w:left="5760" w:hanging="360"/>
      </w:pPr>
    </w:lvl>
    <w:lvl w:ilvl="8" w:tplc="E48C80BC" w:tentative="1">
      <w:start w:val="1"/>
      <w:numFmt w:val="lowerRoman"/>
      <w:lvlText w:val="%9."/>
      <w:lvlJc w:val="right"/>
      <w:pPr>
        <w:tabs>
          <w:tab w:val="num" w:pos="6480"/>
        </w:tabs>
        <w:ind w:left="6480" w:hanging="180"/>
      </w:pPr>
    </w:lvl>
  </w:abstractNum>
  <w:abstractNum w:abstractNumId="30">
    <w:nsid w:val="44D56FEE"/>
    <w:multiLevelType w:val="hybridMultilevel"/>
    <w:tmpl w:val="520E3EE6"/>
    <w:lvl w:ilvl="0" w:tplc="55261DAC">
      <w:start w:val="1"/>
      <w:numFmt w:val="decimal"/>
      <w:lvlText w:val="%1."/>
      <w:lvlJc w:val="left"/>
      <w:pPr>
        <w:ind w:left="900" w:hanging="360"/>
      </w:pPr>
      <w:rPr>
        <w:rFonts w:ascii="GHEA Grapalat" w:hAnsi="GHEA Grapalat"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4E24CCA"/>
    <w:multiLevelType w:val="hybridMultilevel"/>
    <w:tmpl w:val="BDD078EA"/>
    <w:lvl w:ilvl="0" w:tplc="09E4E7FE">
      <w:start w:val="1"/>
      <w:numFmt w:val="decimal"/>
      <w:lvlText w:val="%1)"/>
      <w:lvlJc w:val="left"/>
      <w:pPr>
        <w:ind w:left="927" w:hanging="360"/>
      </w:pPr>
      <w:rPr>
        <w:rFonts w:cstheme="minorBid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4615457E"/>
    <w:multiLevelType w:val="hybridMultilevel"/>
    <w:tmpl w:val="8ACAE6A2"/>
    <w:lvl w:ilvl="0" w:tplc="4FEC80B6">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4414E5"/>
    <w:multiLevelType w:val="hybridMultilevel"/>
    <w:tmpl w:val="F984C09C"/>
    <w:lvl w:ilvl="0" w:tplc="351E3064">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4D741D4F"/>
    <w:multiLevelType w:val="hybridMultilevel"/>
    <w:tmpl w:val="8BFCEDAA"/>
    <w:lvl w:ilvl="0" w:tplc="8F88F304">
      <w:start w:val="1"/>
      <w:numFmt w:val="decimal"/>
      <w:lvlText w:val="%1."/>
      <w:lvlJc w:val="left"/>
      <w:pPr>
        <w:tabs>
          <w:tab w:val="num" w:pos="1542"/>
        </w:tabs>
        <w:ind w:left="1542" w:hanging="825"/>
      </w:pPr>
      <w:rPr>
        <w:rFonts w:hint="default"/>
      </w:rPr>
    </w:lvl>
    <w:lvl w:ilvl="1" w:tplc="6234CC9A" w:tentative="1">
      <w:start w:val="1"/>
      <w:numFmt w:val="lowerLetter"/>
      <w:lvlText w:val="%2."/>
      <w:lvlJc w:val="left"/>
      <w:pPr>
        <w:tabs>
          <w:tab w:val="num" w:pos="1797"/>
        </w:tabs>
        <w:ind w:left="1797" w:hanging="360"/>
      </w:pPr>
    </w:lvl>
    <w:lvl w:ilvl="2" w:tplc="C0E82D5A" w:tentative="1">
      <w:start w:val="1"/>
      <w:numFmt w:val="lowerRoman"/>
      <w:lvlText w:val="%3."/>
      <w:lvlJc w:val="right"/>
      <w:pPr>
        <w:tabs>
          <w:tab w:val="num" w:pos="2517"/>
        </w:tabs>
        <w:ind w:left="2517" w:hanging="180"/>
      </w:pPr>
    </w:lvl>
    <w:lvl w:ilvl="3" w:tplc="24CE79BA" w:tentative="1">
      <w:start w:val="1"/>
      <w:numFmt w:val="decimal"/>
      <w:lvlText w:val="%4."/>
      <w:lvlJc w:val="left"/>
      <w:pPr>
        <w:tabs>
          <w:tab w:val="num" w:pos="3237"/>
        </w:tabs>
        <w:ind w:left="3237" w:hanging="360"/>
      </w:pPr>
    </w:lvl>
    <w:lvl w:ilvl="4" w:tplc="6B4A4C58" w:tentative="1">
      <w:start w:val="1"/>
      <w:numFmt w:val="lowerLetter"/>
      <w:lvlText w:val="%5."/>
      <w:lvlJc w:val="left"/>
      <w:pPr>
        <w:tabs>
          <w:tab w:val="num" w:pos="3957"/>
        </w:tabs>
        <w:ind w:left="3957" w:hanging="360"/>
      </w:pPr>
    </w:lvl>
    <w:lvl w:ilvl="5" w:tplc="321495DA" w:tentative="1">
      <w:start w:val="1"/>
      <w:numFmt w:val="lowerRoman"/>
      <w:lvlText w:val="%6."/>
      <w:lvlJc w:val="right"/>
      <w:pPr>
        <w:tabs>
          <w:tab w:val="num" w:pos="4677"/>
        </w:tabs>
        <w:ind w:left="4677" w:hanging="180"/>
      </w:pPr>
    </w:lvl>
    <w:lvl w:ilvl="6" w:tplc="509E2DC6" w:tentative="1">
      <w:start w:val="1"/>
      <w:numFmt w:val="decimal"/>
      <w:lvlText w:val="%7."/>
      <w:lvlJc w:val="left"/>
      <w:pPr>
        <w:tabs>
          <w:tab w:val="num" w:pos="5397"/>
        </w:tabs>
        <w:ind w:left="5397" w:hanging="360"/>
      </w:pPr>
    </w:lvl>
    <w:lvl w:ilvl="7" w:tplc="7A3CBED0" w:tentative="1">
      <w:start w:val="1"/>
      <w:numFmt w:val="lowerLetter"/>
      <w:lvlText w:val="%8."/>
      <w:lvlJc w:val="left"/>
      <w:pPr>
        <w:tabs>
          <w:tab w:val="num" w:pos="6117"/>
        </w:tabs>
        <w:ind w:left="6117" w:hanging="360"/>
      </w:pPr>
    </w:lvl>
    <w:lvl w:ilvl="8" w:tplc="D37863B0" w:tentative="1">
      <w:start w:val="1"/>
      <w:numFmt w:val="lowerRoman"/>
      <w:lvlText w:val="%9."/>
      <w:lvlJc w:val="right"/>
      <w:pPr>
        <w:tabs>
          <w:tab w:val="num" w:pos="6837"/>
        </w:tabs>
        <w:ind w:left="6837" w:hanging="180"/>
      </w:pPr>
    </w:lvl>
  </w:abstractNum>
  <w:abstractNum w:abstractNumId="35">
    <w:nsid w:val="510441AC"/>
    <w:multiLevelType w:val="hybridMultilevel"/>
    <w:tmpl w:val="6B04DC42"/>
    <w:lvl w:ilvl="0" w:tplc="3ECA36B6">
      <w:start w:val="1"/>
      <w:numFmt w:val="decimal"/>
      <w:lvlText w:val="%1."/>
      <w:lvlJc w:val="left"/>
      <w:pPr>
        <w:ind w:left="163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53E54DDA"/>
    <w:multiLevelType w:val="hybridMultilevel"/>
    <w:tmpl w:val="6DA0088A"/>
    <w:lvl w:ilvl="0" w:tplc="0CE028AA">
      <w:start w:val="1"/>
      <w:numFmt w:val="decimal"/>
      <w:lvlText w:val="%1)"/>
      <w:lvlJc w:val="left"/>
      <w:pPr>
        <w:ind w:left="1571" w:hanging="360"/>
      </w:pPr>
      <w:rPr>
        <w:rFonts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53104EB"/>
    <w:multiLevelType w:val="hybridMultilevel"/>
    <w:tmpl w:val="0BE22F10"/>
    <w:lvl w:ilvl="0" w:tplc="4236A3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55BE1236"/>
    <w:multiLevelType w:val="hybridMultilevel"/>
    <w:tmpl w:val="AFF4DB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5A5D5DF4"/>
    <w:multiLevelType w:val="hybridMultilevel"/>
    <w:tmpl w:val="A090536C"/>
    <w:lvl w:ilvl="0" w:tplc="C75A62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AA6452"/>
    <w:multiLevelType w:val="hybridMultilevel"/>
    <w:tmpl w:val="F4B8DEE0"/>
    <w:lvl w:ilvl="0" w:tplc="04090001">
      <w:start w:val="1"/>
      <w:numFmt w:val="bullet"/>
      <w:lvlText w:val=""/>
      <w:lvlJc w:val="left"/>
      <w:pPr>
        <w:ind w:left="294" w:hanging="360"/>
      </w:pPr>
      <w:rPr>
        <w:rFonts w:ascii="Symbol" w:hAnsi="Symbol"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1">
    <w:nsid w:val="606713C4"/>
    <w:multiLevelType w:val="multilevel"/>
    <w:tmpl w:val="1860742A"/>
    <w:lvl w:ilvl="0">
      <w:start w:val="1"/>
      <w:numFmt w:val="decimal"/>
      <w:lvlText w:val="%1."/>
      <w:lvlJc w:val="left"/>
      <w:pPr>
        <w:ind w:left="810"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nsid w:val="62581D2F"/>
    <w:multiLevelType w:val="hybridMultilevel"/>
    <w:tmpl w:val="4D8A03CA"/>
    <w:lvl w:ilvl="0" w:tplc="C49E64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26577A9"/>
    <w:multiLevelType w:val="multilevel"/>
    <w:tmpl w:val="C2DCEA1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4">
    <w:nsid w:val="63E934BE"/>
    <w:multiLevelType w:val="hybridMultilevel"/>
    <w:tmpl w:val="520E3EE6"/>
    <w:lvl w:ilvl="0" w:tplc="55261DAC">
      <w:start w:val="1"/>
      <w:numFmt w:val="decimal"/>
      <w:lvlText w:val="%1."/>
      <w:lvlJc w:val="left"/>
      <w:pPr>
        <w:ind w:left="900" w:hanging="360"/>
      </w:pPr>
      <w:rPr>
        <w:rFonts w:ascii="GHEA Grapalat" w:hAnsi="GHEA Grapalat"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672666B3"/>
    <w:multiLevelType w:val="hybridMultilevel"/>
    <w:tmpl w:val="E3D4C5A4"/>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6">
    <w:nsid w:val="79E80425"/>
    <w:multiLevelType w:val="hybridMultilevel"/>
    <w:tmpl w:val="ECFC4054"/>
    <w:lvl w:ilvl="0" w:tplc="4A52A1B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40457E"/>
    <w:multiLevelType w:val="multilevel"/>
    <w:tmpl w:val="530EAE40"/>
    <w:lvl w:ilvl="0">
      <w:start w:val="1"/>
      <w:numFmt w:val="decimal"/>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7C0407BD"/>
    <w:multiLevelType w:val="hybridMultilevel"/>
    <w:tmpl w:val="1BF4A9A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7DEA3DF5"/>
    <w:multiLevelType w:val="hybridMultilevel"/>
    <w:tmpl w:val="F348972C"/>
    <w:lvl w:ilvl="0" w:tplc="377A9992">
      <w:start w:val="1"/>
      <w:numFmt w:val="bullet"/>
      <w:lvlText w:val="-"/>
      <w:lvlJc w:val="left"/>
      <w:pPr>
        <w:ind w:left="720" w:hanging="360"/>
      </w:pPr>
      <w:rPr>
        <w:rFonts w:ascii="GHEA Grapalat" w:eastAsiaTheme="minorHAnsi" w:hAnsi="GHEA Grapalat" w:cs="Sylfae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47"/>
  </w:num>
  <w:num w:numId="4">
    <w:abstractNumId w:val="25"/>
  </w:num>
  <w:num w:numId="5">
    <w:abstractNumId w:val="12"/>
  </w:num>
  <w:num w:numId="6">
    <w:abstractNumId w:val="4"/>
  </w:num>
  <w:num w:numId="7">
    <w:abstractNumId w:val="43"/>
  </w:num>
  <w:num w:numId="8">
    <w:abstractNumId w:val="42"/>
  </w:num>
  <w:num w:numId="9">
    <w:abstractNumId w:val="13"/>
  </w:num>
  <w:num w:numId="10">
    <w:abstractNumId w:val="7"/>
  </w:num>
  <w:num w:numId="11">
    <w:abstractNumId w:val="31"/>
  </w:num>
  <w:num w:numId="12">
    <w:abstractNumId w:val="5"/>
  </w:num>
  <w:num w:numId="13">
    <w:abstractNumId w:val="35"/>
  </w:num>
  <w:num w:numId="14">
    <w:abstractNumId w:val="46"/>
  </w:num>
  <w:num w:numId="15">
    <w:abstractNumId w:val="9"/>
  </w:num>
  <w:num w:numId="16">
    <w:abstractNumId w:val="36"/>
  </w:num>
  <w:num w:numId="17">
    <w:abstractNumId w:val="10"/>
  </w:num>
  <w:num w:numId="18">
    <w:abstractNumId w:val="32"/>
  </w:num>
  <w:num w:numId="19">
    <w:abstractNumId w:val="16"/>
  </w:num>
  <w:num w:numId="20">
    <w:abstractNumId w:val="48"/>
  </w:num>
  <w:num w:numId="21">
    <w:abstractNumId w:val="1"/>
  </w:num>
  <w:num w:numId="22">
    <w:abstractNumId w:val="14"/>
  </w:num>
  <w:num w:numId="23">
    <w:abstractNumId w:val="39"/>
  </w:num>
  <w:num w:numId="24">
    <w:abstractNumId w:val="24"/>
  </w:num>
  <w:num w:numId="25">
    <w:abstractNumId w:val="27"/>
  </w:num>
  <w:num w:numId="26">
    <w:abstractNumId w:val="6"/>
  </w:num>
  <w:num w:numId="27">
    <w:abstractNumId w:val="26"/>
  </w:num>
  <w:num w:numId="28">
    <w:abstractNumId w:val="19"/>
  </w:num>
  <w:num w:numId="29">
    <w:abstractNumId w:val="34"/>
  </w:num>
  <w:num w:numId="30">
    <w:abstractNumId w:val="29"/>
  </w:num>
  <w:num w:numId="31">
    <w:abstractNumId w:val="18"/>
  </w:num>
  <w:num w:numId="32">
    <w:abstractNumId w:val="8"/>
  </w:num>
  <w:num w:numId="33">
    <w:abstractNumId w:val="2"/>
  </w:num>
  <w:num w:numId="34">
    <w:abstractNumId w:val="38"/>
  </w:num>
  <w:num w:numId="35">
    <w:abstractNumId w:val="28"/>
  </w:num>
  <w:num w:numId="36">
    <w:abstractNumId w:val="44"/>
  </w:num>
  <w:num w:numId="37">
    <w:abstractNumId w:val="30"/>
  </w:num>
  <w:num w:numId="38">
    <w:abstractNumId w:val="0"/>
  </w:num>
  <w:num w:numId="39">
    <w:abstractNumId w:val="3"/>
  </w:num>
  <w:num w:numId="40">
    <w:abstractNumId w:val="17"/>
  </w:num>
  <w:num w:numId="41">
    <w:abstractNumId w:val="37"/>
  </w:num>
  <w:num w:numId="42">
    <w:abstractNumId w:val="21"/>
  </w:num>
  <w:num w:numId="43">
    <w:abstractNumId w:val="20"/>
  </w:num>
  <w:num w:numId="44">
    <w:abstractNumId w:val="33"/>
  </w:num>
  <w:num w:numId="45">
    <w:abstractNumId w:val="23"/>
  </w:num>
  <w:num w:numId="46">
    <w:abstractNumId w:val="22"/>
  </w:num>
  <w:num w:numId="47">
    <w:abstractNumId w:val="45"/>
  </w:num>
  <w:num w:numId="48">
    <w:abstractNumId w:val="40"/>
  </w:num>
  <w:num w:numId="49">
    <w:abstractNumId w:val="49"/>
  </w:num>
  <w:num w:numId="5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t Gharibyan">
    <w15:presenceInfo w15:providerId="None" w15:userId="Davit Gharib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grammar="clean"/>
  <w:defaultTabStop w:val="720"/>
  <w:characterSpacingControl w:val="doNotCompress"/>
  <w:footnotePr>
    <w:footnote w:id="-1"/>
    <w:footnote w:id="0"/>
  </w:footnotePr>
  <w:endnotePr>
    <w:endnote w:id="-1"/>
    <w:endnote w:id="0"/>
  </w:endnotePr>
  <w:compat/>
  <w:rsids>
    <w:rsidRoot w:val="00FB0A3E"/>
    <w:rsid w:val="000017CE"/>
    <w:rsid w:val="0000517A"/>
    <w:rsid w:val="00006086"/>
    <w:rsid w:val="0001377A"/>
    <w:rsid w:val="00013CE9"/>
    <w:rsid w:val="00014F95"/>
    <w:rsid w:val="00017B3E"/>
    <w:rsid w:val="00017BAA"/>
    <w:rsid w:val="000233AC"/>
    <w:rsid w:val="000276A6"/>
    <w:rsid w:val="000311A2"/>
    <w:rsid w:val="000326A7"/>
    <w:rsid w:val="0003285B"/>
    <w:rsid w:val="00032C72"/>
    <w:rsid w:val="000376E5"/>
    <w:rsid w:val="000424B8"/>
    <w:rsid w:val="0004523B"/>
    <w:rsid w:val="00050FAE"/>
    <w:rsid w:val="00051B7A"/>
    <w:rsid w:val="00051DC1"/>
    <w:rsid w:val="00053DC1"/>
    <w:rsid w:val="00054A98"/>
    <w:rsid w:val="00055DED"/>
    <w:rsid w:val="00057995"/>
    <w:rsid w:val="00061F2A"/>
    <w:rsid w:val="00066C8F"/>
    <w:rsid w:val="00066D1E"/>
    <w:rsid w:val="0007160D"/>
    <w:rsid w:val="00075CA5"/>
    <w:rsid w:val="00083252"/>
    <w:rsid w:val="00086923"/>
    <w:rsid w:val="00090A14"/>
    <w:rsid w:val="00096597"/>
    <w:rsid w:val="0009673E"/>
    <w:rsid w:val="00096E9D"/>
    <w:rsid w:val="000A2BC8"/>
    <w:rsid w:val="000A2DF3"/>
    <w:rsid w:val="000A4EF6"/>
    <w:rsid w:val="000A62EF"/>
    <w:rsid w:val="000A6DB7"/>
    <w:rsid w:val="000B00CE"/>
    <w:rsid w:val="000B34E6"/>
    <w:rsid w:val="000B72EB"/>
    <w:rsid w:val="000C2F87"/>
    <w:rsid w:val="000C5879"/>
    <w:rsid w:val="000C5BF7"/>
    <w:rsid w:val="000C6706"/>
    <w:rsid w:val="000D02CB"/>
    <w:rsid w:val="000D1C67"/>
    <w:rsid w:val="000D2047"/>
    <w:rsid w:val="000D2A8C"/>
    <w:rsid w:val="000D2D87"/>
    <w:rsid w:val="000E2D2A"/>
    <w:rsid w:val="000E335D"/>
    <w:rsid w:val="000E346C"/>
    <w:rsid w:val="000E3FBC"/>
    <w:rsid w:val="000E7780"/>
    <w:rsid w:val="000F1271"/>
    <w:rsid w:val="000F1B51"/>
    <w:rsid w:val="000F24DB"/>
    <w:rsid w:val="000F2AE3"/>
    <w:rsid w:val="000F4BA7"/>
    <w:rsid w:val="000F7AD3"/>
    <w:rsid w:val="0010245F"/>
    <w:rsid w:val="00103138"/>
    <w:rsid w:val="00105733"/>
    <w:rsid w:val="00111C71"/>
    <w:rsid w:val="001125FC"/>
    <w:rsid w:val="001140D9"/>
    <w:rsid w:val="001141CA"/>
    <w:rsid w:val="00120C15"/>
    <w:rsid w:val="00126418"/>
    <w:rsid w:val="001278DF"/>
    <w:rsid w:val="00130B2B"/>
    <w:rsid w:val="001342E7"/>
    <w:rsid w:val="00134526"/>
    <w:rsid w:val="00134C41"/>
    <w:rsid w:val="001377C7"/>
    <w:rsid w:val="001400EE"/>
    <w:rsid w:val="0014126B"/>
    <w:rsid w:val="00142CEF"/>
    <w:rsid w:val="00143A2D"/>
    <w:rsid w:val="00145BBA"/>
    <w:rsid w:val="0015056A"/>
    <w:rsid w:val="00150C56"/>
    <w:rsid w:val="00152640"/>
    <w:rsid w:val="001550CB"/>
    <w:rsid w:val="00160AEB"/>
    <w:rsid w:val="00162441"/>
    <w:rsid w:val="00163BE5"/>
    <w:rsid w:val="00164867"/>
    <w:rsid w:val="00166602"/>
    <w:rsid w:val="0016695F"/>
    <w:rsid w:val="0017158C"/>
    <w:rsid w:val="001737F3"/>
    <w:rsid w:val="001745E6"/>
    <w:rsid w:val="00181183"/>
    <w:rsid w:val="001829C4"/>
    <w:rsid w:val="00182A38"/>
    <w:rsid w:val="00187D2D"/>
    <w:rsid w:val="0019024A"/>
    <w:rsid w:val="0019172B"/>
    <w:rsid w:val="00192715"/>
    <w:rsid w:val="00194427"/>
    <w:rsid w:val="0019793F"/>
    <w:rsid w:val="001A0ED6"/>
    <w:rsid w:val="001A2498"/>
    <w:rsid w:val="001A3170"/>
    <w:rsid w:val="001B04CF"/>
    <w:rsid w:val="001B358A"/>
    <w:rsid w:val="001B35D0"/>
    <w:rsid w:val="001B4C98"/>
    <w:rsid w:val="001B56F2"/>
    <w:rsid w:val="001B6830"/>
    <w:rsid w:val="001B68F2"/>
    <w:rsid w:val="001B7044"/>
    <w:rsid w:val="001C4206"/>
    <w:rsid w:val="001D0BFD"/>
    <w:rsid w:val="001D1965"/>
    <w:rsid w:val="001D689B"/>
    <w:rsid w:val="001D6F23"/>
    <w:rsid w:val="001D78F7"/>
    <w:rsid w:val="001D795E"/>
    <w:rsid w:val="001E4FC3"/>
    <w:rsid w:val="001F2F13"/>
    <w:rsid w:val="001F35FA"/>
    <w:rsid w:val="001F7CC6"/>
    <w:rsid w:val="002036A7"/>
    <w:rsid w:val="00204106"/>
    <w:rsid w:val="00212A14"/>
    <w:rsid w:val="00214EA3"/>
    <w:rsid w:val="002165FE"/>
    <w:rsid w:val="00216856"/>
    <w:rsid w:val="00217637"/>
    <w:rsid w:val="002179DF"/>
    <w:rsid w:val="00220D8F"/>
    <w:rsid w:val="00220E03"/>
    <w:rsid w:val="002232A1"/>
    <w:rsid w:val="00226012"/>
    <w:rsid w:val="00226C40"/>
    <w:rsid w:val="00230DDF"/>
    <w:rsid w:val="00231BEB"/>
    <w:rsid w:val="002363DB"/>
    <w:rsid w:val="0023650E"/>
    <w:rsid w:val="002452C2"/>
    <w:rsid w:val="00246C6B"/>
    <w:rsid w:val="002514B4"/>
    <w:rsid w:val="00253E80"/>
    <w:rsid w:val="00254D94"/>
    <w:rsid w:val="0025758C"/>
    <w:rsid w:val="002613E8"/>
    <w:rsid w:val="002613E9"/>
    <w:rsid w:val="002615E9"/>
    <w:rsid w:val="00261638"/>
    <w:rsid w:val="00262C5A"/>
    <w:rsid w:val="00262C7D"/>
    <w:rsid w:val="00265AB5"/>
    <w:rsid w:val="002666B4"/>
    <w:rsid w:val="002721FA"/>
    <w:rsid w:val="00275096"/>
    <w:rsid w:val="002758A9"/>
    <w:rsid w:val="0027790A"/>
    <w:rsid w:val="00284CE8"/>
    <w:rsid w:val="00287520"/>
    <w:rsid w:val="00290DA4"/>
    <w:rsid w:val="002918F3"/>
    <w:rsid w:val="0029453D"/>
    <w:rsid w:val="00294700"/>
    <w:rsid w:val="002A1EFC"/>
    <w:rsid w:val="002A55BF"/>
    <w:rsid w:val="002A7E9C"/>
    <w:rsid w:val="002B16F1"/>
    <w:rsid w:val="002B46BF"/>
    <w:rsid w:val="002B50D4"/>
    <w:rsid w:val="002B72F6"/>
    <w:rsid w:val="002C0CAD"/>
    <w:rsid w:val="002C1329"/>
    <w:rsid w:val="002C1E75"/>
    <w:rsid w:val="002C526F"/>
    <w:rsid w:val="002C6952"/>
    <w:rsid w:val="002C7AAD"/>
    <w:rsid w:val="002D0FE4"/>
    <w:rsid w:val="002D1F8A"/>
    <w:rsid w:val="002D23E5"/>
    <w:rsid w:val="002D4297"/>
    <w:rsid w:val="002D6D99"/>
    <w:rsid w:val="002D6E29"/>
    <w:rsid w:val="002E3AD3"/>
    <w:rsid w:val="002F0F4E"/>
    <w:rsid w:val="002F1BA3"/>
    <w:rsid w:val="002F7051"/>
    <w:rsid w:val="00304688"/>
    <w:rsid w:val="00307229"/>
    <w:rsid w:val="00312837"/>
    <w:rsid w:val="003157E5"/>
    <w:rsid w:val="00322BB4"/>
    <w:rsid w:val="00322DDF"/>
    <w:rsid w:val="00322E30"/>
    <w:rsid w:val="0032451E"/>
    <w:rsid w:val="00324FD9"/>
    <w:rsid w:val="003259DB"/>
    <w:rsid w:val="00325EB7"/>
    <w:rsid w:val="00333D3D"/>
    <w:rsid w:val="0033654F"/>
    <w:rsid w:val="003365BD"/>
    <w:rsid w:val="003536E2"/>
    <w:rsid w:val="003571DF"/>
    <w:rsid w:val="003618BF"/>
    <w:rsid w:val="00365AF4"/>
    <w:rsid w:val="0036756A"/>
    <w:rsid w:val="003733CC"/>
    <w:rsid w:val="00373BDA"/>
    <w:rsid w:val="00375B69"/>
    <w:rsid w:val="00377E15"/>
    <w:rsid w:val="00381136"/>
    <w:rsid w:val="00382055"/>
    <w:rsid w:val="003847E6"/>
    <w:rsid w:val="003861D9"/>
    <w:rsid w:val="00390E8D"/>
    <w:rsid w:val="0039596C"/>
    <w:rsid w:val="003962E2"/>
    <w:rsid w:val="00397621"/>
    <w:rsid w:val="00397AC1"/>
    <w:rsid w:val="003A7670"/>
    <w:rsid w:val="003B03F8"/>
    <w:rsid w:val="003B7547"/>
    <w:rsid w:val="003B7580"/>
    <w:rsid w:val="003D02F9"/>
    <w:rsid w:val="003D6A08"/>
    <w:rsid w:val="003D7E09"/>
    <w:rsid w:val="003E0D3D"/>
    <w:rsid w:val="003E4DA9"/>
    <w:rsid w:val="003F6113"/>
    <w:rsid w:val="003F6D94"/>
    <w:rsid w:val="004021CE"/>
    <w:rsid w:val="00404E57"/>
    <w:rsid w:val="004068B2"/>
    <w:rsid w:val="00413E20"/>
    <w:rsid w:val="00413FC6"/>
    <w:rsid w:val="004154CC"/>
    <w:rsid w:val="00421EC9"/>
    <w:rsid w:val="00425A30"/>
    <w:rsid w:val="00425B90"/>
    <w:rsid w:val="00430756"/>
    <w:rsid w:val="00430951"/>
    <w:rsid w:val="0043498C"/>
    <w:rsid w:val="00434B9C"/>
    <w:rsid w:val="00434D10"/>
    <w:rsid w:val="00442CA9"/>
    <w:rsid w:val="004448DB"/>
    <w:rsid w:val="00447520"/>
    <w:rsid w:val="00455E6D"/>
    <w:rsid w:val="00460BD9"/>
    <w:rsid w:val="004613B4"/>
    <w:rsid w:val="00462536"/>
    <w:rsid w:val="0046600B"/>
    <w:rsid w:val="00466CB8"/>
    <w:rsid w:val="0047105B"/>
    <w:rsid w:val="00485D1B"/>
    <w:rsid w:val="00487B7D"/>
    <w:rsid w:val="00487FC8"/>
    <w:rsid w:val="00492799"/>
    <w:rsid w:val="004943FB"/>
    <w:rsid w:val="00494FCF"/>
    <w:rsid w:val="004A5522"/>
    <w:rsid w:val="004A64CD"/>
    <w:rsid w:val="004B25A9"/>
    <w:rsid w:val="004B6CD1"/>
    <w:rsid w:val="004C1BDE"/>
    <w:rsid w:val="004C69E5"/>
    <w:rsid w:val="004C7E21"/>
    <w:rsid w:val="004D1E1E"/>
    <w:rsid w:val="004D73AF"/>
    <w:rsid w:val="004F108A"/>
    <w:rsid w:val="004F20C1"/>
    <w:rsid w:val="004F4063"/>
    <w:rsid w:val="004F43B6"/>
    <w:rsid w:val="004F614A"/>
    <w:rsid w:val="005115F6"/>
    <w:rsid w:val="0051696C"/>
    <w:rsid w:val="005203AC"/>
    <w:rsid w:val="00523058"/>
    <w:rsid w:val="00530201"/>
    <w:rsid w:val="005355A9"/>
    <w:rsid w:val="00535BD2"/>
    <w:rsid w:val="00536C5F"/>
    <w:rsid w:val="005410FC"/>
    <w:rsid w:val="00541D68"/>
    <w:rsid w:val="00543153"/>
    <w:rsid w:val="00544923"/>
    <w:rsid w:val="00544C85"/>
    <w:rsid w:val="0054562D"/>
    <w:rsid w:val="005461C3"/>
    <w:rsid w:val="005472B1"/>
    <w:rsid w:val="005522B3"/>
    <w:rsid w:val="00555DDF"/>
    <w:rsid w:val="00557227"/>
    <w:rsid w:val="005605A3"/>
    <w:rsid w:val="005671B7"/>
    <w:rsid w:val="00573F65"/>
    <w:rsid w:val="00574AF8"/>
    <w:rsid w:val="00577CCC"/>
    <w:rsid w:val="0058018C"/>
    <w:rsid w:val="005819E4"/>
    <w:rsid w:val="005847E9"/>
    <w:rsid w:val="005851A1"/>
    <w:rsid w:val="00586CB0"/>
    <w:rsid w:val="00592012"/>
    <w:rsid w:val="0059735D"/>
    <w:rsid w:val="005A3976"/>
    <w:rsid w:val="005A4740"/>
    <w:rsid w:val="005A5003"/>
    <w:rsid w:val="005A7B04"/>
    <w:rsid w:val="005B2A6C"/>
    <w:rsid w:val="005B3C1C"/>
    <w:rsid w:val="005C0DB2"/>
    <w:rsid w:val="005C15C2"/>
    <w:rsid w:val="005C39A8"/>
    <w:rsid w:val="005C4BC2"/>
    <w:rsid w:val="005C53D5"/>
    <w:rsid w:val="005C6E02"/>
    <w:rsid w:val="005C7AB1"/>
    <w:rsid w:val="005C7EBC"/>
    <w:rsid w:val="005D0172"/>
    <w:rsid w:val="005D1B1C"/>
    <w:rsid w:val="005E1122"/>
    <w:rsid w:val="005E16E8"/>
    <w:rsid w:val="005E31AD"/>
    <w:rsid w:val="005E5CB9"/>
    <w:rsid w:val="005E6304"/>
    <w:rsid w:val="005F2BF2"/>
    <w:rsid w:val="005F331F"/>
    <w:rsid w:val="005F5871"/>
    <w:rsid w:val="005F5FD4"/>
    <w:rsid w:val="005F638C"/>
    <w:rsid w:val="005F6C1F"/>
    <w:rsid w:val="00612E69"/>
    <w:rsid w:val="00614854"/>
    <w:rsid w:val="00615760"/>
    <w:rsid w:val="006163D2"/>
    <w:rsid w:val="00616830"/>
    <w:rsid w:val="00617F08"/>
    <w:rsid w:val="00621042"/>
    <w:rsid w:val="00622E5B"/>
    <w:rsid w:val="00632A05"/>
    <w:rsid w:val="00634BC5"/>
    <w:rsid w:val="0064029C"/>
    <w:rsid w:val="00643184"/>
    <w:rsid w:val="0064338E"/>
    <w:rsid w:val="00646C12"/>
    <w:rsid w:val="00647F00"/>
    <w:rsid w:val="0065369E"/>
    <w:rsid w:val="006602A2"/>
    <w:rsid w:val="00660A99"/>
    <w:rsid w:val="006645B0"/>
    <w:rsid w:val="0066711F"/>
    <w:rsid w:val="0067241F"/>
    <w:rsid w:val="00674175"/>
    <w:rsid w:val="0067428C"/>
    <w:rsid w:val="006830B0"/>
    <w:rsid w:val="00693E75"/>
    <w:rsid w:val="0069440C"/>
    <w:rsid w:val="00696505"/>
    <w:rsid w:val="0069687E"/>
    <w:rsid w:val="006975AA"/>
    <w:rsid w:val="006976A9"/>
    <w:rsid w:val="006A0D00"/>
    <w:rsid w:val="006A25EE"/>
    <w:rsid w:val="006A2CC6"/>
    <w:rsid w:val="006B16FD"/>
    <w:rsid w:val="006B32AF"/>
    <w:rsid w:val="006B3900"/>
    <w:rsid w:val="006B61B2"/>
    <w:rsid w:val="006B72B5"/>
    <w:rsid w:val="006B7741"/>
    <w:rsid w:val="006C6B30"/>
    <w:rsid w:val="006D18BE"/>
    <w:rsid w:val="006D2E8C"/>
    <w:rsid w:val="006D6F25"/>
    <w:rsid w:val="006E2516"/>
    <w:rsid w:val="006E528E"/>
    <w:rsid w:val="006F2B47"/>
    <w:rsid w:val="006F2B90"/>
    <w:rsid w:val="006F6037"/>
    <w:rsid w:val="006F7F76"/>
    <w:rsid w:val="007020DE"/>
    <w:rsid w:val="007034B8"/>
    <w:rsid w:val="00706029"/>
    <w:rsid w:val="007066E8"/>
    <w:rsid w:val="00714DA1"/>
    <w:rsid w:val="00720288"/>
    <w:rsid w:val="00721DF9"/>
    <w:rsid w:val="00723185"/>
    <w:rsid w:val="0072326C"/>
    <w:rsid w:val="00724388"/>
    <w:rsid w:val="00724E34"/>
    <w:rsid w:val="00727DB3"/>
    <w:rsid w:val="00732397"/>
    <w:rsid w:val="00732AEE"/>
    <w:rsid w:val="00733AFD"/>
    <w:rsid w:val="00736484"/>
    <w:rsid w:val="00742BB8"/>
    <w:rsid w:val="007467EA"/>
    <w:rsid w:val="007504DA"/>
    <w:rsid w:val="0075164D"/>
    <w:rsid w:val="00751F92"/>
    <w:rsid w:val="0075300E"/>
    <w:rsid w:val="0076465C"/>
    <w:rsid w:val="007675A6"/>
    <w:rsid w:val="007722A5"/>
    <w:rsid w:val="00774036"/>
    <w:rsid w:val="00774BF7"/>
    <w:rsid w:val="0078131C"/>
    <w:rsid w:val="00785E8F"/>
    <w:rsid w:val="007871D1"/>
    <w:rsid w:val="00792D3F"/>
    <w:rsid w:val="00793DC7"/>
    <w:rsid w:val="00796021"/>
    <w:rsid w:val="00797CE2"/>
    <w:rsid w:val="007A5023"/>
    <w:rsid w:val="007B0698"/>
    <w:rsid w:val="007B091D"/>
    <w:rsid w:val="007B67B7"/>
    <w:rsid w:val="007C070E"/>
    <w:rsid w:val="007C088D"/>
    <w:rsid w:val="007C1B19"/>
    <w:rsid w:val="007C322D"/>
    <w:rsid w:val="007D0166"/>
    <w:rsid w:val="007D23B0"/>
    <w:rsid w:val="007D2E81"/>
    <w:rsid w:val="007D4AD6"/>
    <w:rsid w:val="007E030B"/>
    <w:rsid w:val="007E035A"/>
    <w:rsid w:val="007E0817"/>
    <w:rsid w:val="007E1EA9"/>
    <w:rsid w:val="007E25AD"/>
    <w:rsid w:val="007E281F"/>
    <w:rsid w:val="007E3529"/>
    <w:rsid w:val="007E3C32"/>
    <w:rsid w:val="007F0C41"/>
    <w:rsid w:val="007F12A3"/>
    <w:rsid w:val="007F3962"/>
    <w:rsid w:val="007F434D"/>
    <w:rsid w:val="0080023D"/>
    <w:rsid w:val="0080172E"/>
    <w:rsid w:val="00801A56"/>
    <w:rsid w:val="008115DB"/>
    <w:rsid w:val="00811B81"/>
    <w:rsid w:val="008123E6"/>
    <w:rsid w:val="008206C3"/>
    <w:rsid w:val="00821F22"/>
    <w:rsid w:val="00825C33"/>
    <w:rsid w:val="0082697E"/>
    <w:rsid w:val="00831F13"/>
    <w:rsid w:val="00832053"/>
    <w:rsid w:val="008364C4"/>
    <w:rsid w:val="008422B3"/>
    <w:rsid w:val="008437DB"/>
    <w:rsid w:val="00843DA4"/>
    <w:rsid w:val="0084511A"/>
    <w:rsid w:val="00847075"/>
    <w:rsid w:val="00847E35"/>
    <w:rsid w:val="00847FAD"/>
    <w:rsid w:val="0085095B"/>
    <w:rsid w:val="00853432"/>
    <w:rsid w:val="008536A1"/>
    <w:rsid w:val="00853D7F"/>
    <w:rsid w:val="00855129"/>
    <w:rsid w:val="00856E13"/>
    <w:rsid w:val="008645A6"/>
    <w:rsid w:val="00865B3D"/>
    <w:rsid w:val="008664BB"/>
    <w:rsid w:val="00866EAB"/>
    <w:rsid w:val="008737CF"/>
    <w:rsid w:val="00873C6D"/>
    <w:rsid w:val="00875E52"/>
    <w:rsid w:val="008823B1"/>
    <w:rsid w:val="00882867"/>
    <w:rsid w:val="0088312E"/>
    <w:rsid w:val="0088614C"/>
    <w:rsid w:val="00886B75"/>
    <w:rsid w:val="00890562"/>
    <w:rsid w:val="00892637"/>
    <w:rsid w:val="008A2D2E"/>
    <w:rsid w:val="008A7BAE"/>
    <w:rsid w:val="008B35BC"/>
    <w:rsid w:val="008B4D6E"/>
    <w:rsid w:val="008B61A9"/>
    <w:rsid w:val="008B68D9"/>
    <w:rsid w:val="008C0084"/>
    <w:rsid w:val="008C283D"/>
    <w:rsid w:val="008C4718"/>
    <w:rsid w:val="008C475C"/>
    <w:rsid w:val="008C4F75"/>
    <w:rsid w:val="008C59F1"/>
    <w:rsid w:val="008C7B4C"/>
    <w:rsid w:val="008C7F56"/>
    <w:rsid w:val="008D1D93"/>
    <w:rsid w:val="008D6A67"/>
    <w:rsid w:val="008E0AAA"/>
    <w:rsid w:val="008E4BC8"/>
    <w:rsid w:val="008E604A"/>
    <w:rsid w:val="008F646C"/>
    <w:rsid w:val="009013EA"/>
    <w:rsid w:val="0090457B"/>
    <w:rsid w:val="0090466E"/>
    <w:rsid w:val="00905E7C"/>
    <w:rsid w:val="00906298"/>
    <w:rsid w:val="00912CC5"/>
    <w:rsid w:val="00913581"/>
    <w:rsid w:val="009166D7"/>
    <w:rsid w:val="009202C0"/>
    <w:rsid w:val="009219A1"/>
    <w:rsid w:val="0092218C"/>
    <w:rsid w:val="00922415"/>
    <w:rsid w:val="009251D7"/>
    <w:rsid w:val="00925874"/>
    <w:rsid w:val="00927993"/>
    <w:rsid w:val="0093077D"/>
    <w:rsid w:val="00930CB8"/>
    <w:rsid w:val="00930ED6"/>
    <w:rsid w:val="00933DE3"/>
    <w:rsid w:val="00935761"/>
    <w:rsid w:val="0093615A"/>
    <w:rsid w:val="00936C96"/>
    <w:rsid w:val="00936F89"/>
    <w:rsid w:val="00940F03"/>
    <w:rsid w:val="009475D3"/>
    <w:rsid w:val="009501E2"/>
    <w:rsid w:val="00950572"/>
    <w:rsid w:val="00950B82"/>
    <w:rsid w:val="009521CC"/>
    <w:rsid w:val="0096102C"/>
    <w:rsid w:val="00961972"/>
    <w:rsid w:val="0096200C"/>
    <w:rsid w:val="00964BE0"/>
    <w:rsid w:val="00970B97"/>
    <w:rsid w:val="00970EB2"/>
    <w:rsid w:val="00971F75"/>
    <w:rsid w:val="00973CC4"/>
    <w:rsid w:val="0097602D"/>
    <w:rsid w:val="00977CD9"/>
    <w:rsid w:val="009813BA"/>
    <w:rsid w:val="00983814"/>
    <w:rsid w:val="0098449E"/>
    <w:rsid w:val="00985D12"/>
    <w:rsid w:val="009952CF"/>
    <w:rsid w:val="009957D3"/>
    <w:rsid w:val="00995A03"/>
    <w:rsid w:val="009A2807"/>
    <w:rsid w:val="009A408E"/>
    <w:rsid w:val="009B0A3F"/>
    <w:rsid w:val="009B2C07"/>
    <w:rsid w:val="009B4254"/>
    <w:rsid w:val="009B4760"/>
    <w:rsid w:val="009B5899"/>
    <w:rsid w:val="009C0A3B"/>
    <w:rsid w:val="009C1B64"/>
    <w:rsid w:val="009C2401"/>
    <w:rsid w:val="009C420B"/>
    <w:rsid w:val="009C5D79"/>
    <w:rsid w:val="009C62B8"/>
    <w:rsid w:val="009D0EDB"/>
    <w:rsid w:val="009D23FC"/>
    <w:rsid w:val="009D4D9D"/>
    <w:rsid w:val="009D684E"/>
    <w:rsid w:val="009E0445"/>
    <w:rsid w:val="009E0C4E"/>
    <w:rsid w:val="009E0ECD"/>
    <w:rsid w:val="009E2185"/>
    <w:rsid w:val="009E21AA"/>
    <w:rsid w:val="009E2341"/>
    <w:rsid w:val="009E6CE3"/>
    <w:rsid w:val="009E6E6C"/>
    <w:rsid w:val="009F0C27"/>
    <w:rsid w:val="009F0C2D"/>
    <w:rsid w:val="009F61A3"/>
    <w:rsid w:val="00A14623"/>
    <w:rsid w:val="00A16263"/>
    <w:rsid w:val="00A162FC"/>
    <w:rsid w:val="00A22CF9"/>
    <w:rsid w:val="00A26042"/>
    <w:rsid w:val="00A3462D"/>
    <w:rsid w:val="00A346B8"/>
    <w:rsid w:val="00A35FAF"/>
    <w:rsid w:val="00A37DFB"/>
    <w:rsid w:val="00A40100"/>
    <w:rsid w:val="00A40DEE"/>
    <w:rsid w:val="00A41B8C"/>
    <w:rsid w:val="00A4327B"/>
    <w:rsid w:val="00A4533C"/>
    <w:rsid w:val="00A47A36"/>
    <w:rsid w:val="00A47B2B"/>
    <w:rsid w:val="00A47CDE"/>
    <w:rsid w:val="00A47F38"/>
    <w:rsid w:val="00A505E5"/>
    <w:rsid w:val="00A5228B"/>
    <w:rsid w:val="00A5498B"/>
    <w:rsid w:val="00A57829"/>
    <w:rsid w:val="00A64435"/>
    <w:rsid w:val="00A675F6"/>
    <w:rsid w:val="00A7315E"/>
    <w:rsid w:val="00A82F6E"/>
    <w:rsid w:val="00A83847"/>
    <w:rsid w:val="00A86CB7"/>
    <w:rsid w:val="00A9110E"/>
    <w:rsid w:val="00A9175F"/>
    <w:rsid w:val="00A92095"/>
    <w:rsid w:val="00A94EAC"/>
    <w:rsid w:val="00A97AAD"/>
    <w:rsid w:val="00AA321A"/>
    <w:rsid w:val="00AA36B7"/>
    <w:rsid w:val="00AB090C"/>
    <w:rsid w:val="00AB2D82"/>
    <w:rsid w:val="00AB5ADB"/>
    <w:rsid w:val="00AC1BA4"/>
    <w:rsid w:val="00AC20DA"/>
    <w:rsid w:val="00AC2916"/>
    <w:rsid w:val="00AC3856"/>
    <w:rsid w:val="00AD085D"/>
    <w:rsid w:val="00AD2A8C"/>
    <w:rsid w:val="00AD346E"/>
    <w:rsid w:val="00AD5303"/>
    <w:rsid w:val="00AD741F"/>
    <w:rsid w:val="00AE35F4"/>
    <w:rsid w:val="00AF2301"/>
    <w:rsid w:val="00AF5676"/>
    <w:rsid w:val="00AF7B11"/>
    <w:rsid w:val="00B02A1E"/>
    <w:rsid w:val="00B070A7"/>
    <w:rsid w:val="00B07C47"/>
    <w:rsid w:val="00B10457"/>
    <w:rsid w:val="00B111FD"/>
    <w:rsid w:val="00B11238"/>
    <w:rsid w:val="00B11AF3"/>
    <w:rsid w:val="00B1298D"/>
    <w:rsid w:val="00B1465C"/>
    <w:rsid w:val="00B153AC"/>
    <w:rsid w:val="00B15FA3"/>
    <w:rsid w:val="00B201E6"/>
    <w:rsid w:val="00B21183"/>
    <w:rsid w:val="00B2696D"/>
    <w:rsid w:val="00B27C98"/>
    <w:rsid w:val="00B31532"/>
    <w:rsid w:val="00B32572"/>
    <w:rsid w:val="00B353BE"/>
    <w:rsid w:val="00B40737"/>
    <w:rsid w:val="00B4282C"/>
    <w:rsid w:val="00B437A5"/>
    <w:rsid w:val="00B449D9"/>
    <w:rsid w:val="00B45D4D"/>
    <w:rsid w:val="00B47F5A"/>
    <w:rsid w:val="00B54BAA"/>
    <w:rsid w:val="00B56E33"/>
    <w:rsid w:val="00B625B9"/>
    <w:rsid w:val="00B66C58"/>
    <w:rsid w:val="00B7358F"/>
    <w:rsid w:val="00B73CA3"/>
    <w:rsid w:val="00B7515A"/>
    <w:rsid w:val="00B7786F"/>
    <w:rsid w:val="00B82232"/>
    <w:rsid w:val="00B82B0C"/>
    <w:rsid w:val="00B83299"/>
    <w:rsid w:val="00B8637D"/>
    <w:rsid w:val="00B91BD3"/>
    <w:rsid w:val="00B91DF6"/>
    <w:rsid w:val="00B92B48"/>
    <w:rsid w:val="00B93D06"/>
    <w:rsid w:val="00B948F3"/>
    <w:rsid w:val="00B95226"/>
    <w:rsid w:val="00B97997"/>
    <w:rsid w:val="00BA0346"/>
    <w:rsid w:val="00BA065A"/>
    <w:rsid w:val="00BA0D53"/>
    <w:rsid w:val="00BA3902"/>
    <w:rsid w:val="00BA7E3B"/>
    <w:rsid w:val="00BB316E"/>
    <w:rsid w:val="00BB3928"/>
    <w:rsid w:val="00BB43A0"/>
    <w:rsid w:val="00BC0561"/>
    <w:rsid w:val="00BC5BD5"/>
    <w:rsid w:val="00BD27EB"/>
    <w:rsid w:val="00BD2ACB"/>
    <w:rsid w:val="00BD2EB1"/>
    <w:rsid w:val="00BE2029"/>
    <w:rsid w:val="00BE4824"/>
    <w:rsid w:val="00BF3A85"/>
    <w:rsid w:val="00BF68CD"/>
    <w:rsid w:val="00C01AB4"/>
    <w:rsid w:val="00C02AA6"/>
    <w:rsid w:val="00C05708"/>
    <w:rsid w:val="00C0615B"/>
    <w:rsid w:val="00C06DE9"/>
    <w:rsid w:val="00C20EE4"/>
    <w:rsid w:val="00C24B2E"/>
    <w:rsid w:val="00C24BE4"/>
    <w:rsid w:val="00C31770"/>
    <w:rsid w:val="00C34B8D"/>
    <w:rsid w:val="00C41295"/>
    <w:rsid w:val="00C419C0"/>
    <w:rsid w:val="00C44510"/>
    <w:rsid w:val="00C47F59"/>
    <w:rsid w:val="00C512E6"/>
    <w:rsid w:val="00C51A92"/>
    <w:rsid w:val="00C528CD"/>
    <w:rsid w:val="00C540D4"/>
    <w:rsid w:val="00C54783"/>
    <w:rsid w:val="00C572EE"/>
    <w:rsid w:val="00C6583B"/>
    <w:rsid w:val="00C710C4"/>
    <w:rsid w:val="00C72155"/>
    <w:rsid w:val="00C72E93"/>
    <w:rsid w:val="00C737E2"/>
    <w:rsid w:val="00C75D2E"/>
    <w:rsid w:val="00C86728"/>
    <w:rsid w:val="00C93500"/>
    <w:rsid w:val="00C95734"/>
    <w:rsid w:val="00C9624E"/>
    <w:rsid w:val="00C97544"/>
    <w:rsid w:val="00CA1C94"/>
    <w:rsid w:val="00CA1EDF"/>
    <w:rsid w:val="00CB36FB"/>
    <w:rsid w:val="00CC1FA1"/>
    <w:rsid w:val="00CC30D2"/>
    <w:rsid w:val="00CC4C4E"/>
    <w:rsid w:val="00CC57B3"/>
    <w:rsid w:val="00CC68C2"/>
    <w:rsid w:val="00CC6A00"/>
    <w:rsid w:val="00CC7830"/>
    <w:rsid w:val="00CD1B0B"/>
    <w:rsid w:val="00CD2982"/>
    <w:rsid w:val="00CD405B"/>
    <w:rsid w:val="00CE032A"/>
    <w:rsid w:val="00CE4921"/>
    <w:rsid w:val="00CE79A7"/>
    <w:rsid w:val="00CF0463"/>
    <w:rsid w:val="00CF26DC"/>
    <w:rsid w:val="00CF2D23"/>
    <w:rsid w:val="00CF3B8E"/>
    <w:rsid w:val="00D10F80"/>
    <w:rsid w:val="00D11DD0"/>
    <w:rsid w:val="00D12308"/>
    <w:rsid w:val="00D16B8D"/>
    <w:rsid w:val="00D170AC"/>
    <w:rsid w:val="00D170F7"/>
    <w:rsid w:val="00D17883"/>
    <w:rsid w:val="00D239E1"/>
    <w:rsid w:val="00D267DC"/>
    <w:rsid w:val="00D273DE"/>
    <w:rsid w:val="00D2770A"/>
    <w:rsid w:val="00D334F0"/>
    <w:rsid w:val="00D33C57"/>
    <w:rsid w:val="00D34B5F"/>
    <w:rsid w:val="00D4078F"/>
    <w:rsid w:val="00D435DF"/>
    <w:rsid w:val="00D5061B"/>
    <w:rsid w:val="00D52329"/>
    <w:rsid w:val="00D52C6D"/>
    <w:rsid w:val="00D539D4"/>
    <w:rsid w:val="00D5590E"/>
    <w:rsid w:val="00D56F9C"/>
    <w:rsid w:val="00D5776E"/>
    <w:rsid w:val="00D60055"/>
    <w:rsid w:val="00D61B50"/>
    <w:rsid w:val="00D622DB"/>
    <w:rsid w:val="00D6425A"/>
    <w:rsid w:val="00D648DB"/>
    <w:rsid w:val="00D672E5"/>
    <w:rsid w:val="00D724A8"/>
    <w:rsid w:val="00D74587"/>
    <w:rsid w:val="00D75472"/>
    <w:rsid w:val="00D77FFE"/>
    <w:rsid w:val="00D82E62"/>
    <w:rsid w:val="00D83CFA"/>
    <w:rsid w:val="00D83D17"/>
    <w:rsid w:val="00D91D15"/>
    <w:rsid w:val="00D91FDD"/>
    <w:rsid w:val="00D95659"/>
    <w:rsid w:val="00D96C32"/>
    <w:rsid w:val="00D96CA3"/>
    <w:rsid w:val="00D96F3F"/>
    <w:rsid w:val="00D970AA"/>
    <w:rsid w:val="00DA03CE"/>
    <w:rsid w:val="00DA0C61"/>
    <w:rsid w:val="00DA1D8E"/>
    <w:rsid w:val="00DA2DD4"/>
    <w:rsid w:val="00DA3649"/>
    <w:rsid w:val="00DA5136"/>
    <w:rsid w:val="00DB5D58"/>
    <w:rsid w:val="00DC18C3"/>
    <w:rsid w:val="00DC22D9"/>
    <w:rsid w:val="00DC307E"/>
    <w:rsid w:val="00DC345C"/>
    <w:rsid w:val="00DC3E84"/>
    <w:rsid w:val="00DC75A7"/>
    <w:rsid w:val="00DD0875"/>
    <w:rsid w:val="00DD40EB"/>
    <w:rsid w:val="00DD4A1C"/>
    <w:rsid w:val="00DE0E28"/>
    <w:rsid w:val="00DE3A27"/>
    <w:rsid w:val="00DE76E3"/>
    <w:rsid w:val="00DF0748"/>
    <w:rsid w:val="00DF1B5B"/>
    <w:rsid w:val="00DF4501"/>
    <w:rsid w:val="00DF5270"/>
    <w:rsid w:val="00DF6CE5"/>
    <w:rsid w:val="00E00D26"/>
    <w:rsid w:val="00E036A7"/>
    <w:rsid w:val="00E0483A"/>
    <w:rsid w:val="00E04EEB"/>
    <w:rsid w:val="00E0668D"/>
    <w:rsid w:val="00E11EE5"/>
    <w:rsid w:val="00E12D40"/>
    <w:rsid w:val="00E16F66"/>
    <w:rsid w:val="00E30548"/>
    <w:rsid w:val="00E309C1"/>
    <w:rsid w:val="00E31977"/>
    <w:rsid w:val="00E33F98"/>
    <w:rsid w:val="00E3566C"/>
    <w:rsid w:val="00E42EE3"/>
    <w:rsid w:val="00E45060"/>
    <w:rsid w:val="00E50048"/>
    <w:rsid w:val="00E50EDA"/>
    <w:rsid w:val="00E53051"/>
    <w:rsid w:val="00E5360D"/>
    <w:rsid w:val="00E64B31"/>
    <w:rsid w:val="00E6507F"/>
    <w:rsid w:val="00E674DD"/>
    <w:rsid w:val="00E7077D"/>
    <w:rsid w:val="00E71069"/>
    <w:rsid w:val="00E718B7"/>
    <w:rsid w:val="00E71B8B"/>
    <w:rsid w:val="00E72085"/>
    <w:rsid w:val="00E730EA"/>
    <w:rsid w:val="00E77013"/>
    <w:rsid w:val="00E8443E"/>
    <w:rsid w:val="00E9195F"/>
    <w:rsid w:val="00E94EC1"/>
    <w:rsid w:val="00E957FE"/>
    <w:rsid w:val="00E96B05"/>
    <w:rsid w:val="00E96C3A"/>
    <w:rsid w:val="00E97F55"/>
    <w:rsid w:val="00EA00A1"/>
    <w:rsid w:val="00EA35C8"/>
    <w:rsid w:val="00EA4B1C"/>
    <w:rsid w:val="00EA4F6B"/>
    <w:rsid w:val="00EA6102"/>
    <w:rsid w:val="00EB501B"/>
    <w:rsid w:val="00EB5182"/>
    <w:rsid w:val="00EB7581"/>
    <w:rsid w:val="00EC037D"/>
    <w:rsid w:val="00EC2DCE"/>
    <w:rsid w:val="00EC3E8D"/>
    <w:rsid w:val="00EE0174"/>
    <w:rsid w:val="00EE2409"/>
    <w:rsid w:val="00EE296F"/>
    <w:rsid w:val="00EE4FB1"/>
    <w:rsid w:val="00EE6E29"/>
    <w:rsid w:val="00EE712F"/>
    <w:rsid w:val="00EE7DCF"/>
    <w:rsid w:val="00EF04C5"/>
    <w:rsid w:val="00EF274F"/>
    <w:rsid w:val="00EF4224"/>
    <w:rsid w:val="00EF5626"/>
    <w:rsid w:val="00F010AC"/>
    <w:rsid w:val="00F053F6"/>
    <w:rsid w:val="00F1087F"/>
    <w:rsid w:val="00F12A7A"/>
    <w:rsid w:val="00F15E17"/>
    <w:rsid w:val="00F175A9"/>
    <w:rsid w:val="00F20BAD"/>
    <w:rsid w:val="00F22A6F"/>
    <w:rsid w:val="00F22BF0"/>
    <w:rsid w:val="00F251E2"/>
    <w:rsid w:val="00F313A9"/>
    <w:rsid w:val="00F3150A"/>
    <w:rsid w:val="00F32949"/>
    <w:rsid w:val="00F400F4"/>
    <w:rsid w:val="00F4091D"/>
    <w:rsid w:val="00F41146"/>
    <w:rsid w:val="00F411A3"/>
    <w:rsid w:val="00F426B7"/>
    <w:rsid w:val="00F47E90"/>
    <w:rsid w:val="00F5031B"/>
    <w:rsid w:val="00F50B8B"/>
    <w:rsid w:val="00F52538"/>
    <w:rsid w:val="00F56056"/>
    <w:rsid w:val="00F56363"/>
    <w:rsid w:val="00F566C2"/>
    <w:rsid w:val="00F60A2E"/>
    <w:rsid w:val="00F60D01"/>
    <w:rsid w:val="00F63B66"/>
    <w:rsid w:val="00F64BF1"/>
    <w:rsid w:val="00F7076C"/>
    <w:rsid w:val="00F7177B"/>
    <w:rsid w:val="00F71C17"/>
    <w:rsid w:val="00F71E89"/>
    <w:rsid w:val="00F72326"/>
    <w:rsid w:val="00F72F8F"/>
    <w:rsid w:val="00F80BE7"/>
    <w:rsid w:val="00F830DB"/>
    <w:rsid w:val="00F848EB"/>
    <w:rsid w:val="00F86A76"/>
    <w:rsid w:val="00F86C7C"/>
    <w:rsid w:val="00F87267"/>
    <w:rsid w:val="00F90B62"/>
    <w:rsid w:val="00F94479"/>
    <w:rsid w:val="00F95CD8"/>
    <w:rsid w:val="00F96E5C"/>
    <w:rsid w:val="00F970C6"/>
    <w:rsid w:val="00FA1B05"/>
    <w:rsid w:val="00FB0A3E"/>
    <w:rsid w:val="00FB1916"/>
    <w:rsid w:val="00FB3C19"/>
    <w:rsid w:val="00FB4BEE"/>
    <w:rsid w:val="00FB6CC6"/>
    <w:rsid w:val="00FB7870"/>
    <w:rsid w:val="00FB7F3D"/>
    <w:rsid w:val="00FC05A8"/>
    <w:rsid w:val="00FC0CD1"/>
    <w:rsid w:val="00FC4645"/>
    <w:rsid w:val="00FD0DBF"/>
    <w:rsid w:val="00FD33C3"/>
    <w:rsid w:val="00FE0AB9"/>
    <w:rsid w:val="00FE0E99"/>
    <w:rsid w:val="00FE2146"/>
    <w:rsid w:val="00FF0CC5"/>
    <w:rsid w:val="00FF4021"/>
    <w:rsid w:val="00FF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8D"/>
  </w:style>
  <w:style w:type="paragraph" w:styleId="Heading1">
    <w:name w:val="heading 1"/>
    <w:basedOn w:val="Normal1"/>
    <w:next w:val="Normal1"/>
    <w:rsid w:val="00BE0EC3"/>
    <w:pPr>
      <w:keepNext/>
      <w:keepLines/>
      <w:spacing w:before="480" w:after="120"/>
      <w:outlineLvl w:val="0"/>
    </w:pPr>
    <w:rPr>
      <w:b/>
      <w:sz w:val="48"/>
      <w:szCs w:val="48"/>
    </w:rPr>
  </w:style>
  <w:style w:type="paragraph" w:styleId="Heading2">
    <w:name w:val="heading 2"/>
    <w:basedOn w:val="Normal1"/>
    <w:next w:val="Normal1"/>
    <w:rsid w:val="00BE0EC3"/>
    <w:pPr>
      <w:keepNext/>
      <w:keepLines/>
      <w:spacing w:before="360" w:after="80"/>
      <w:outlineLvl w:val="1"/>
    </w:pPr>
    <w:rPr>
      <w:b/>
      <w:sz w:val="36"/>
      <w:szCs w:val="36"/>
    </w:rPr>
  </w:style>
  <w:style w:type="paragraph" w:styleId="Heading3">
    <w:name w:val="heading 3"/>
    <w:basedOn w:val="Normal1"/>
    <w:next w:val="Normal1"/>
    <w:rsid w:val="00BE0EC3"/>
    <w:pPr>
      <w:keepNext/>
      <w:keepLines/>
      <w:spacing w:before="280" w:after="80"/>
      <w:outlineLvl w:val="2"/>
    </w:pPr>
    <w:rPr>
      <w:b/>
      <w:sz w:val="28"/>
      <w:szCs w:val="28"/>
    </w:rPr>
  </w:style>
  <w:style w:type="paragraph" w:styleId="Heading4">
    <w:name w:val="heading 4"/>
    <w:basedOn w:val="Normal1"/>
    <w:next w:val="Normal1"/>
    <w:link w:val="Heading4Char"/>
    <w:qFormat/>
    <w:rsid w:val="00BE0EC3"/>
    <w:pPr>
      <w:keepNext/>
      <w:keepLines/>
      <w:spacing w:before="240" w:after="40"/>
      <w:outlineLvl w:val="3"/>
    </w:pPr>
    <w:rPr>
      <w:b/>
    </w:rPr>
  </w:style>
  <w:style w:type="paragraph" w:styleId="Heading5">
    <w:name w:val="heading 5"/>
    <w:basedOn w:val="Normal1"/>
    <w:next w:val="Normal1"/>
    <w:rsid w:val="00BE0EC3"/>
    <w:pPr>
      <w:keepNext/>
      <w:keepLines/>
      <w:spacing w:before="220" w:after="40"/>
      <w:outlineLvl w:val="4"/>
    </w:pPr>
    <w:rPr>
      <w:b/>
      <w:sz w:val="22"/>
      <w:szCs w:val="22"/>
    </w:rPr>
  </w:style>
  <w:style w:type="paragraph" w:styleId="Heading6">
    <w:name w:val="heading 6"/>
    <w:basedOn w:val="Normal1"/>
    <w:next w:val="Normal1"/>
    <w:rsid w:val="00BE0E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FB0A3E"/>
  </w:style>
  <w:style w:type="paragraph" w:styleId="Title">
    <w:name w:val="Title"/>
    <w:basedOn w:val="Normal1"/>
    <w:next w:val="Normal1"/>
    <w:rsid w:val="00BE0EC3"/>
    <w:pPr>
      <w:keepNext/>
      <w:keepLines/>
      <w:spacing w:before="480" w:after="120"/>
    </w:pPr>
    <w:rPr>
      <w:b/>
      <w:sz w:val="72"/>
      <w:szCs w:val="72"/>
    </w:rPr>
  </w:style>
  <w:style w:type="paragraph" w:customStyle="1" w:styleId="Normal1">
    <w:name w:val="Normal1"/>
    <w:rsid w:val="00BE0EC3"/>
  </w:style>
  <w:style w:type="paragraph" w:styleId="Subtitle">
    <w:name w:val="Subtitle"/>
    <w:basedOn w:val="Normal"/>
    <w:next w:val="Normal"/>
    <w:rsid w:val="00FB0A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BE0EC3"/>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BE0EC3"/>
    <w:rPr>
      <w:sz w:val="20"/>
      <w:szCs w:val="20"/>
    </w:rPr>
  </w:style>
  <w:style w:type="character" w:customStyle="1" w:styleId="CommentTextChar">
    <w:name w:val="Comment Text Char"/>
    <w:basedOn w:val="DefaultParagraphFont"/>
    <w:link w:val="CommentText"/>
    <w:uiPriority w:val="99"/>
    <w:rsid w:val="00BE0EC3"/>
    <w:rPr>
      <w:sz w:val="20"/>
      <w:szCs w:val="20"/>
    </w:rPr>
  </w:style>
  <w:style w:type="character" w:styleId="CommentReference">
    <w:name w:val="annotation reference"/>
    <w:basedOn w:val="DefaultParagraphFont"/>
    <w:uiPriority w:val="99"/>
    <w:unhideWhenUsed/>
    <w:rsid w:val="00BE0EC3"/>
    <w:rPr>
      <w:sz w:val="16"/>
      <w:szCs w:val="16"/>
    </w:rPr>
  </w:style>
  <w:style w:type="paragraph" w:styleId="BalloonText">
    <w:name w:val="Balloon Text"/>
    <w:basedOn w:val="Normal"/>
    <w:link w:val="BalloonTextChar"/>
    <w:unhideWhenUsed/>
    <w:rsid w:val="00CF436D"/>
    <w:rPr>
      <w:rFonts w:ascii="Tahoma" w:hAnsi="Tahoma" w:cs="Tahoma"/>
      <w:sz w:val="16"/>
      <w:szCs w:val="16"/>
    </w:rPr>
  </w:style>
  <w:style w:type="character" w:customStyle="1" w:styleId="BalloonTextChar">
    <w:name w:val="Balloon Text Char"/>
    <w:basedOn w:val="DefaultParagraphFont"/>
    <w:link w:val="BalloonText"/>
    <w:rsid w:val="00CF436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31AE"/>
    <w:rPr>
      <w:b/>
      <w:bCs/>
    </w:rPr>
  </w:style>
  <w:style w:type="character" w:customStyle="1" w:styleId="CommentSubjectChar">
    <w:name w:val="Comment Subject Char"/>
    <w:basedOn w:val="CommentTextChar"/>
    <w:link w:val="CommentSubject"/>
    <w:uiPriority w:val="99"/>
    <w:semiHidden/>
    <w:rsid w:val="008B31AE"/>
    <w:rPr>
      <w:b/>
      <w:bCs/>
      <w:sz w:val="20"/>
      <w:szCs w:val="20"/>
    </w:rPr>
  </w:style>
  <w:style w:type="paragraph" w:styleId="FootnoteText">
    <w:name w:val="footnote text"/>
    <w:aliases w:val="Текст сноски Знак1 Знак,Текст сноски Знак Знак Знак,Char Знак,Char Знак Char Char,Footnote Text1 Знак,Char Знак Char Char1 Знак, Char Знак Char Char, Char Знак Char Char1,Текст сноски1,Текст сноски Знак Знак,Текст сноски Знак Знак З, Знак"/>
    <w:basedOn w:val="Normal"/>
    <w:link w:val="FootnoteTextChar"/>
    <w:uiPriority w:val="99"/>
    <w:unhideWhenUsed/>
    <w:qFormat/>
    <w:rsid w:val="000F7397"/>
    <w:rPr>
      <w:sz w:val="20"/>
      <w:szCs w:val="20"/>
    </w:rPr>
  </w:style>
  <w:style w:type="character" w:customStyle="1" w:styleId="FootnoteTextChar">
    <w:name w:val="Footnote Text Char"/>
    <w:aliases w:val="Текст сноски Знак1 Знак Char,Текст сноски Знак Знак Знак Char,Char Знак Char,Char Знак Char Char Char,Footnote Text1 Знак Char,Char Знак Char Char1 Знак Char, Char Знак Char Char Char, Char Знак Char Char1 Char,Текст сноски1 Char"/>
    <w:basedOn w:val="DefaultParagraphFont"/>
    <w:link w:val="FootnoteText"/>
    <w:uiPriority w:val="99"/>
    <w:rsid w:val="000F7397"/>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fr"/>
    <w:basedOn w:val="DefaultParagraphFont"/>
    <w:link w:val="BVIfnrCharCharChar"/>
    <w:uiPriority w:val="99"/>
    <w:unhideWhenUsed/>
    <w:qFormat/>
    <w:rsid w:val="000F7397"/>
    <w:rPr>
      <w:vertAlign w:val="superscript"/>
    </w:rPr>
  </w:style>
  <w:style w:type="character" w:customStyle="1" w:styleId="a0">
    <w:name w:val="Основной текст_"/>
    <w:basedOn w:val="DefaultParagraphFont"/>
    <w:link w:val="a1"/>
    <w:rsid w:val="00C45344"/>
    <w:rPr>
      <w:rFonts w:ascii="Tahoma" w:eastAsia="Tahoma" w:hAnsi="Tahoma" w:cs="Tahoma"/>
      <w:sz w:val="21"/>
      <w:szCs w:val="21"/>
      <w:shd w:val="clear" w:color="auto" w:fill="FFFFFF"/>
    </w:rPr>
  </w:style>
  <w:style w:type="character" w:customStyle="1" w:styleId="a2">
    <w:name w:val="Основной текст + Курсив"/>
    <w:basedOn w:val="a0"/>
    <w:rsid w:val="00C45344"/>
    <w:rPr>
      <w:rFonts w:ascii="Tahoma" w:eastAsia="Tahoma" w:hAnsi="Tahoma" w:cs="Tahoma"/>
      <w:i/>
      <w:iCs/>
      <w:color w:val="000000"/>
      <w:spacing w:val="0"/>
      <w:w w:val="100"/>
      <w:position w:val="0"/>
      <w:sz w:val="21"/>
      <w:szCs w:val="21"/>
      <w:shd w:val="clear" w:color="auto" w:fill="FFFFFF"/>
      <w:lang w:val="hy-AM" w:eastAsia="hy-AM" w:bidi="hy-AM"/>
    </w:rPr>
  </w:style>
  <w:style w:type="paragraph" w:customStyle="1" w:styleId="a1">
    <w:name w:val="Основной текст"/>
    <w:basedOn w:val="Normal"/>
    <w:link w:val="a0"/>
    <w:rsid w:val="00C45344"/>
    <w:pPr>
      <w:widowControl w:val="0"/>
      <w:shd w:val="clear" w:color="auto" w:fill="FFFFFF"/>
      <w:spacing w:after="1080" w:line="360" w:lineRule="exact"/>
      <w:jc w:val="both"/>
    </w:pPr>
    <w:rPr>
      <w:rFonts w:ascii="Tahoma" w:eastAsia="Tahoma" w:hAnsi="Tahoma" w:cs="Tahoma"/>
      <w:sz w:val="21"/>
      <w:szCs w:val="21"/>
    </w:rPr>
  </w:style>
  <w:style w:type="character" w:styleId="Hyperlink">
    <w:name w:val="Hyperlink"/>
    <w:basedOn w:val="DefaultParagraphFont"/>
    <w:rsid w:val="009C19CA"/>
    <w:rPr>
      <w:color w:val="0066CC"/>
      <w:u w:val="single"/>
    </w:rPr>
  </w:style>
  <w:style w:type="character" w:customStyle="1" w:styleId="3">
    <w:name w:val="Основной текст (3)_"/>
    <w:basedOn w:val="DefaultParagraphFont"/>
    <w:link w:val="30"/>
    <w:rsid w:val="009C19CA"/>
    <w:rPr>
      <w:rFonts w:ascii="Tahoma" w:eastAsia="Tahoma" w:hAnsi="Tahoma" w:cs="Tahoma"/>
      <w:i/>
      <w:iCs/>
      <w:sz w:val="21"/>
      <w:szCs w:val="21"/>
      <w:shd w:val="clear" w:color="auto" w:fill="FFFFFF"/>
    </w:rPr>
  </w:style>
  <w:style w:type="character" w:customStyle="1" w:styleId="5">
    <w:name w:val="Основной текст (5)_"/>
    <w:basedOn w:val="DefaultParagraphFont"/>
    <w:link w:val="50"/>
    <w:rsid w:val="009C19CA"/>
    <w:rPr>
      <w:rFonts w:ascii="Tahoma" w:eastAsia="Tahoma" w:hAnsi="Tahoma" w:cs="Tahoma"/>
      <w:b/>
      <w:bCs/>
      <w:sz w:val="20"/>
      <w:szCs w:val="20"/>
      <w:shd w:val="clear" w:color="auto" w:fill="FFFFFF"/>
    </w:rPr>
  </w:style>
  <w:style w:type="character" w:customStyle="1" w:styleId="31">
    <w:name w:val="Основной текст (3) + Не курсив"/>
    <w:basedOn w:val="3"/>
    <w:rsid w:val="009C19CA"/>
    <w:rPr>
      <w:rFonts w:ascii="Tahoma" w:eastAsia="Tahoma" w:hAnsi="Tahoma" w:cs="Tahoma"/>
      <w:i/>
      <w:iCs/>
      <w:color w:val="000000"/>
      <w:spacing w:val="0"/>
      <w:w w:val="100"/>
      <w:position w:val="0"/>
      <w:sz w:val="21"/>
      <w:szCs w:val="21"/>
      <w:shd w:val="clear" w:color="auto" w:fill="FFFFFF"/>
      <w:lang w:val="hy-AM" w:eastAsia="hy-AM" w:bidi="hy-AM"/>
    </w:rPr>
  </w:style>
  <w:style w:type="character" w:customStyle="1" w:styleId="5105pt">
    <w:name w:val="Основной текст (5) + 10.5 pt"/>
    <w:aliases w:val="Не полужирный"/>
    <w:basedOn w:val="5"/>
    <w:rsid w:val="009C19CA"/>
    <w:rPr>
      <w:rFonts w:ascii="Tahoma" w:eastAsia="Tahoma" w:hAnsi="Tahoma" w:cs="Tahoma"/>
      <w:b/>
      <w:bCs/>
      <w:color w:val="000000"/>
      <w:spacing w:val="0"/>
      <w:w w:val="100"/>
      <w:position w:val="0"/>
      <w:sz w:val="21"/>
      <w:szCs w:val="21"/>
      <w:shd w:val="clear" w:color="auto" w:fill="FFFFFF"/>
      <w:lang w:val="hy-AM" w:eastAsia="hy-AM" w:bidi="hy-AM"/>
    </w:rPr>
  </w:style>
  <w:style w:type="paragraph" w:customStyle="1" w:styleId="30">
    <w:name w:val="Основной текст (3)"/>
    <w:basedOn w:val="Normal"/>
    <w:link w:val="3"/>
    <w:rsid w:val="009C19CA"/>
    <w:pPr>
      <w:widowControl w:val="0"/>
      <w:shd w:val="clear" w:color="auto" w:fill="FFFFFF"/>
      <w:spacing w:before="1080" w:after="60" w:line="0" w:lineRule="atLeast"/>
    </w:pPr>
    <w:rPr>
      <w:rFonts w:ascii="Tahoma" w:eastAsia="Tahoma" w:hAnsi="Tahoma" w:cs="Tahoma"/>
      <w:i/>
      <w:iCs/>
      <w:sz w:val="21"/>
      <w:szCs w:val="21"/>
    </w:rPr>
  </w:style>
  <w:style w:type="paragraph" w:customStyle="1" w:styleId="50">
    <w:name w:val="Основной текст (5)"/>
    <w:basedOn w:val="Normal"/>
    <w:link w:val="5"/>
    <w:rsid w:val="009C19CA"/>
    <w:pPr>
      <w:widowControl w:val="0"/>
      <w:shd w:val="clear" w:color="auto" w:fill="FFFFFF"/>
      <w:spacing w:after="660" w:line="0" w:lineRule="atLeast"/>
    </w:pPr>
    <w:rPr>
      <w:rFonts w:ascii="Tahoma" w:eastAsia="Tahoma" w:hAnsi="Tahoma" w:cs="Tahoma"/>
      <w:b/>
      <w:bCs/>
      <w:sz w:val="20"/>
      <w:szCs w:val="20"/>
    </w:rPr>
  </w:style>
  <w:style w:type="character" w:customStyle="1" w:styleId="310pt">
    <w:name w:val="Основной текст (3) + 10 pt"/>
    <w:aliases w:val="Полужирный,Не курсив"/>
    <w:basedOn w:val="3"/>
    <w:rsid w:val="009C19CA"/>
    <w:rPr>
      <w:rFonts w:ascii="Tahoma" w:eastAsia="Tahoma" w:hAnsi="Tahoma" w:cs="Tahoma"/>
      <w:b/>
      <w:bCs/>
      <w:i/>
      <w:iCs/>
      <w:smallCaps w:val="0"/>
      <w:strike w:val="0"/>
      <w:color w:val="000000"/>
      <w:spacing w:val="0"/>
      <w:w w:val="100"/>
      <w:position w:val="0"/>
      <w:sz w:val="20"/>
      <w:szCs w:val="20"/>
      <w:u w:val="none"/>
      <w:shd w:val="clear" w:color="auto" w:fill="FFFFFF"/>
      <w:lang w:val="hy-AM" w:eastAsia="hy-AM" w:bidi="hy-AM"/>
    </w:rPr>
  </w:style>
  <w:style w:type="paragraph" w:styleId="Revision">
    <w:name w:val="Revision"/>
    <w:hidden/>
    <w:uiPriority w:val="99"/>
    <w:semiHidden/>
    <w:rsid w:val="00033A98"/>
  </w:style>
  <w:style w:type="table" w:customStyle="1" w:styleId="a3">
    <w:basedOn w:val="TableNormal"/>
    <w:rsid w:val="00FB0A3E"/>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EC2DCE"/>
  </w:style>
  <w:style w:type="paragraph" w:styleId="ListParagraph">
    <w:name w:val="List Paragraph"/>
    <w:aliases w:val="Akapit z listą BS,List Paragraph 1,List_Paragraph,Multilevel para_II,List Paragraph (numbered (a)),OBC Bullet,List Paragraph11,Normal numbered,References,Table no. List Paragraph,Дэд гарчиг,IBL List Paragraph,List Paragraph1,Paragraph,lp1"/>
    <w:basedOn w:val="Normal"/>
    <w:link w:val="ListParagraphChar"/>
    <w:uiPriority w:val="34"/>
    <w:qFormat/>
    <w:rsid w:val="007C070E"/>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References Char,Table no. List Paragraph Char"/>
    <w:link w:val="ListParagraph"/>
    <w:uiPriority w:val="34"/>
    <w:qFormat/>
    <w:locked/>
    <w:rsid w:val="0075164D"/>
    <w:rPr>
      <w:rFonts w:asciiTheme="minorHAnsi" w:eastAsiaTheme="minorHAnsi" w:hAnsiTheme="minorHAnsi" w:cstheme="minorBidi"/>
      <w:sz w:val="22"/>
      <w:szCs w:val="22"/>
      <w:lang w:val="en-US"/>
    </w:rPr>
  </w:style>
  <w:style w:type="paragraph" w:styleId="BodyText">
    <w:name w:val="Body Text"/>
    <w:basedOn w:val="Normal"/>
    <w:link w:val="BodyTextChar"/>
    <w:rsid w:val="00F175A9"/>
    <w:pPr>
      <w:shd w:val="clear" w:color="auto" w:fill="FFFFFF"/>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Char">
    <w:name w:val="Body Text Char"/>
    <w:basedOn w:val="DefaultParagraphFont"/>
    <w:link w:val="BodyText"/>
    <w:rsid w:val="00F175A9"/>
    <w:rPr>
      <w:rFonts w:ascii="Arial Armenian" w:hAnsi="Arial Armenian"/>
      <w:sz w:val="22"/>
      <w:szCs w:val="20"/>
      <w:shd w:val="clear" w:color="auto" w:fill="FFFFFF"/>
      <w:lang w:val="en-US"/>
    </w:rPr>
  </w:style>
  <w:style w:type="character" w:customStyle="1" w:styleId="a4">
    <w:name w:val="Основной текст + Не курсив"/>
    <w:aliases w:val="Интервал 0 pt"/>
    <w:basedOn w:val="a0"/>
    <w:rsid w:val="00B31532"/>
    <w:rPr>
      <w:rFonts w:ascii="Tahoma" w:eastAsia="Tahoma" w:hAnsi="Tahoma" w:cs="Tahoma"/>
      <w:b w:val="0"/>
      <w:bCs w:val="0"/>
      <w:i/>
      <w:iCs/>
      <w:smallCaps w:val="0"/>
      <w:strike w:val="0"/>
      <w:color w:val="000000"/>
      <w:spacing w:val="0"/>
      <w:w w:val="100"/>
      <w:position w:val="0"/>
      <w:sz w:val="22"/>
      <w:szCs w:val="22"/>
      <w:u w:val="none"/>
      <w:shd w:val="clear" w:color="auto" w:fill="FFFFFF"/>
      <w:lang w:val="hy-AM" w:eastAsia="hy-AM" w:bidi="hy-AM"/>
    </w:rPr>
  </w:style>
  <w:style w:type="character" w:customStyle="1" w:styleId="6">
    <w:name w:val="Основной текст (6) + Не полужирный"/>
    <w:basedOn w:val="DefaultParagraphFont"/>
    <w:rsid w:val="00B31532"/>
    <w:rPr>
      <w:rFonts w:ascii="Tahoma" w:eastAsia="Tahoma" w:hAnsi="Tahoma" w:cs="Tahoma"/>
      <w:b/>
      <w:bCs/>
      <w:i/>
      <w:iCs/>
      <w:smallCaps w:val="0"/>
      <w:strike w:val="0"/>
      <w:color w:val="000000"/>
      <w:spacing w:val="-10"/>
      <w:w w:val="100"/>
      <w:position w:val="0"/>
      <w:sz w:val="22"/>
      <w:szCs w:val="22"/>
      <w:u w:val="none"/>
      <w:lang w:val="hy-AM" w:eastAsia="hy-AM" w:bidi="hy-AM"/>
    </w:rPr>
  </w:style>
  <w:style w:type="character" w:customStyle="1" w:styleId="2">
    <w:name w:val="Основной текст (2)_"/>
    <w:basedOn w:val="DefaultParagraphFont"/>
    <w:link w:val="20"/>
    <w:rsid w:val="00B31532"/>
    <w:rPr>
      <w:rFonts w:ascii="Tahoma" w:eastAsia="Tahoma" w:hAnsi="Tahoma" w:cs="Tahoma"/>
      <w:sz w:val="22"/>
      <w:szCs w:val="22"/>
      <w:shd w:val="clear" w:color="auto" w:fill="FFFFFF"/>
    </w:rPr>
  </w:style>
  <w:style w:type="paragraph" w:customStyle="1" w:styleId="20">
    <w:name w:val="Основной текст (2)"/>
    <w:basedOn w:val="Normal"/>
    <w:link w:val="2"/>
    <w:rsid w:val="00B31532"/>
    <w:pPr>
      <w:widowControl w:val="0"/>
      <w:shd w:val="clear" w:color="auto" w:fill="FFFFFF"/>
      <w:spacing w:after="300" w:line="365" w:lineRule="exact"/>
      <w:jc w:val="both"/>
    </w:pPr>
    <w:rPr>
      <w:rFonts w:ascii="Tahoma" w:eastAsia="Tahoma" w:hAnsi="Tahoma" w:cs="Tahoma"/>
      <w:sz w:val="22"/>
      <w:szCs w:val="22"/>
    </w:rPr>
  </w:style>
  <w:style w:type="character" w:customStyle="1" w:styleId="60">
    <w:name w:val="Основной текст (6)_"/>
    <w:basedOn w:val="DefaultParagraphFont"/>
    <w:link w:val="61"/>
    <w:rsid w:val="00B31532"/>
    <w:rPr>
      <w:rFonts w:ascii="Tahoma" w:eastAsia="Tahoma" w:hAnsi="Tahoma" w:cs="Tahoma"/>
      <w:b/>
      <w:bCs/>
      <w:i/>
      <w:iCs/>
      <w:spacing w:val="-10"/>
      <w:sz w:val="22"/>
      <w:szCs w:val="22"/>
      <w:shd w:val="clear" w:color="auto" w:fill="FFFFFF"/>
    </w:rPr>
  </w:style>
  <w:style w:type="paragraph" w:customStyle="1" w:styleId="61">
    <w:name w:val="Основной текст (6)"/>
    <w:basedOn w:val="Normal"/>
    <w:link w:val="60"/>
    <w:rsid w:val="00B31532"/>
    <w:pPr>
      <w:widowControl w:val="0"/>
      <w:shd w:val="clear" w:color="auto" w:fill="FFFFFF"/>
      <w:spacing w:line="365" w:lineRule="exact"/>
    </w:pPr>
    <w:rPr>
      <w:rFonts w:ascii="Tahoma" w:eastAsia="Tahoma" w:hAnsi="Tahoma" w:cs="Tahoma"/>
      <w:b/>
      <w:bCs/>
      <w:i/>
      <w:iCs/>
      <w:spacing w:val="-10"/>
      <w:sz w:val="22"/>
      <w:szCs w:val="22"/>
    </w:rPr>
  </w:style>
  <w:style w:type="paragraph" w:customStyle="1" w:styleId="PreformattedText">
    <w:name w:val="Preformatted Text"/>
    <w:basedOn w:val="Normal"/>
    <w:rsid w:val="009C62B8"/>
    <w:pPr>
      <w:widowControl w:val="0"/>
      <w:suppressAutoHyphens/>
    </w:pPr>
    <w:rPr>
      <w:rFonts w:ascii="Liberation Mono" w:eastAsia="Liberation Mono" w:hAnsi="Liberation Mono" w:cs="Liberation Mono"/>
      <w:sz w:val="20"/>
      <w:szCs w:val="20"/>
      <w:lang w:val="en-US" w:eastAsia="zh-CN" w:bidi="hi-IN"/>
    </w:rPr>
  </w:style>
  <w:style w:type="table" w:styleId="TableGrid">
    <w:name w:val="Table Grid"/>
    <w:basedOn w:val="TableNormal"/>
    <w:uiPriority w:val="59"/>
    <w:unhideWhenUsed/>
    <w:rsid w:val="00DD4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5590E"/>
    <w:pPr>
      <w:ind w:left="576" w:hanging="576"/>
    </w:pPr>
    <w:rPr>
      <w:rFonts w:ascii="Calibri" w:eastAsia="Calibri" w:hAnsi="Calibri"/>
      <w:sz w:val="22"/>
      <w:szCs w:val="22"/>
      <w:lang w:val="en-US"/>
    </w:rPr>
  </w:style>
  <w:style w:type="character" w:customStyle="1" w:styleId="NoSpacingChar">
    <w:name w:val="No Spacing Char"/>
    <w:link w:val="NoSpacing"/>
    <w:locked/>
    <w:rsid w:val="00D5590E"/>
    <w:rPr>
      <w:rFonts w:ascii="Calibri" w:eastAsia="Calibri" w:hAnsi="Calibri"/>
      <w:sz w:val="22"/>
      <w:szCs w:val="22"/>
      <w:lang w:val="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AF5676"/>
    <w:pPr>
      <w:spacing w:before="100" w:beforeAutospacing="1" w:after="100" w:afterAutospacing="1"/>
    </w:pPr>
    <w:rPr>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AF5676"/>
    <w:rPr>
      <w:lang w:val="en-US"/>
    </w:rPr>
  </w:style>
  <w:style w:type="character" w:styleId="Strong">
    <w:name w:val="Strong"/>
    <w:basedOn w:val="DefaultParagraphFont"/>
    <w:uiPriority w:val="22"/>
    <w:qFormat/>
    <w:rsid w:val="00487FC8"/>
    <w:rPr>
      <w:b/>
      <w:bCs/>
    </w:rPr>
  </w:style>
  <w:style w:type="paragraph" w:customStyle="1" w:styleId="Citation">
    <w:name w:val="Citation"/>
    <w:basedOn w:val="Normal"/>
    <w:qFormat/>
    <w:rsid w:val="003B7547"/>
    <w:pPr>
      <w:ind w:left="567" w:right="567"/>
      <w:jc w:val="both"/>
    </w:pPr>
    <w:rPr>
      <w:rFonts w:ascii="GHEA Grapalat" w:hAnsi="GHEA Grapalat"/>
      <w:bCs/>
      <w:i/>
      <w:iCs/>
      <w:sz w:val="20"/>
      <w:szCs w:val="20"/>
      <w:lang w:eastAsia="en-GB"/>
    </w:rPr>
  </w:style>
  <w:style w:type="character" w:customStyle="1" w:styleId="Bodytext2">
    <w:name w:val="Body text (2)_"/>
    <w:basedOn w:val="DefaultParagraphFont"/>
    <w:link w:val="Bodytext20"/>
    <w:rsid w:val="00BD27EB"/>
    <w:rPr>
      <w:rFonts w:ascii="Special#Default Metrics Font" w:eastAsia="Special#Default Metrics Font" w:hAnsi="Special#Default Metrics Font" w:cs="Special#Default Metrics Font"/>
      <w:sz w:val="82"/>
      <w:szCs w:val="82"/>
      <w:shd w:val="clear" w:color="auto" w:fill="FFFFFF"/>
    </w:rPr>
  </w:style>
  <w:style w:type="paragraph" w:customStyle="1" w:styleId="Bodytext20">
    <w:name w:val="Body text (2)"/>
    <w:basedOn w:val="Normal"/>
    <w:link w:val="Bodytext2"/>
    <w:rsid w:val="00BD27EB"/>
    <w:pPr>
      <w:widowControl w:val="0"/>
      <w:shd w:val="clear" w:color="auto" w:fill="FFFFFF"/>
      <w:spacing w:before="1740" w:line="990" w:lineRule="exact"/>
      <w:ind w:hanging="10"/>
    </w:pPr>
    <w:rPr>
      <w:rFonts w:ascii="Special#Default Metrics Font" w:eastAsia="Special#Default Metrics Font" w:hAnsi="Special#Default Metrics Font" w:cs="Special#Default Metrics Font"/>
      <w:sz w:val="82"/>
      <w:szCs w:val="82"/>
    </w:rPr>
  </w:style>
  <w:style w:type="paragraph" w:customStyle="1" w:styleId="CharCharCharCharCharCharCharCharCharCharCharChar">
    <w:name w:val="Char Char Char Char Char Char Char Char Char Char Char Char"/>
    <w:basedOn w:val="Normal"/>
    <w:rsid w:val="001829C4"/>
    <w:pPr>
      <w:spacing w:after="160" w:line="240" w:lineRule="exact"/>
    </w:pPr>
    <w:rPr>
      <w:rFonts w:ascii="Arial" w:hAnsi="Arial" w:cs="Arial"/>
      <w:sz w:val="20"/>
      <w:szCs w:val="20"/>
      <w:lang w:val="en-US"/>
    </w:rPr>
  </w:style>
  <w:style w:type="character" w:customStyle="1" w:styleId="Heading4Char">
    <w:name w:val="Heading 4 Char"/>
    <w:link w:val="Heading4"/>
    <w:rsid w:val="001829C4"/>
    <w:rPr>
      <w:b/>
    </w:rPr>
  </w:style>
  <w:style w:type="numbering" w:customStyle="1" w:styleId="NoList1">
    <w:name w:val="No List1"/>
    <w:next w:val="NoList"/>
    <w:semiHidden/>
    <w:rsid w:val="001829C4"/>
  </w:style>
  <w:style w:type="paragraph" w:styleId="BodyText3">
    <w:name w:val="Body Text 3"/>
    <w:basedOn w:val="Normal"/>
    <w:link w:val="BodyText3Char"/>
    <w:rsid w:val="001829C4"/>
    <w:pPr>
      <w:widowControl w:val="0"/>
      <w:overflowPunct w:val="0"/>
      <w:autoSpaceDE w:val="0"/>
      <w:autoSpaceDN w:val="0"/>
      <w:adjustRightInd w:val="0"/>
      <w:textAlignment w:val="baseline"/>
    </w:pPr>
    <w:rPr>
      <w:rFonts w:ascii="Arial Armenian" w:hAnsi="Arial Armenian"/>
      <w:b/>
      <w:sz w:val="22"/>
      <w:szCs w:val="20"/>
      <w:lang w:val="en-US"/>
    </w:rPr>
  </w:style>
  <w:style w:type="character" w:customStyle="1" w:styleId="BodyText3Char">
    <w:name w:val="Body Text 3 Char"/>
    <w:basedOn w:val="DefaultParagraphFont"/>
    <w:link w:val="BodyText3"/>
    <w:rsid w:val="001829C4"/>
    <w:rPr>
      <w:rFonts w:ascii="Arial Armenian" w:hAnsi="Arial Armenian"/>
      <w:b/>
      <w:sz w:val="22"/>
      <w:szCs w:val="20"/>
      <w:lang w:val="en-US"/>
    </w:rPr>
  </w:style>
  <w:style w:type="paragraph" w:styleId="BodyTextIndent">
    <w:name w:val="Body Text Indent"/>
    <w:basedOn w:val="Normal"/>
    <w:link w:val="BodyTextIndentChar"/>
    <w:rsid w:val="001829C4"/>
    <w:pPr>
      <w:widowControl w:val="0"/>
      <w:overflowPunct w:val="0"/>
      <w:autoSpaceDE w:val="0"/>
      <w:autoSpaceDN w:val="0"/>
      <w:adjustRightInd w:val="0"/>
      <w:spacing w:line="360" w:lineRule="auto"/>
      <w:ind w:firstLine="720"/>
      <w:jc w:val="both"/>
      <w:textAlignment w:val="baseline"/>
    </w:pPr>
    <w:rPr>
      <w:rFonts w:ascii="Arial Armenian" w:hAnsi="Arial Armenian"/>
      <w:sz w:val="20"/>
      <w:szCs w:val="20"/>
      <w:lang w:val="en-US"/>
    </w:rPr>
  </w:style>
  <w:style w:type="character" w:customStyle="1" w:styleId="BodyTextIndentChar">
    <w:name w:val="Body Text Indent Char"/>
    <w:basedOn w:val="DefaultParagraphFont"/>
    <w:link w:val="BodyTextIndent"/>
    <w:rsid w:val="001829C4"/>
    <w:rPr>
      <w:rFonts w:ascii="Arial Armenian" w:hAnsi="Arial Armenian"/>
      <w:sz w:val="20"/>
      <w:szCs w:val="20"/>
      <w:lang w:val="en-US"/>
    </w:rPr>
  </w:style>
  <w:style w:type="paragraph" w:styleId="BodyText21">
    <w:name w:val="Body Text 2"/>
    <w:basedOn w:val="Normal"/>
    <w:link w:val="BodyText2Char"/>
    <w:rsid w:val="001829C4"/>
    <w:pPr>
      <w:widowControl w:val="0"/>
      <w:tabs>
        <w:tab w:val="left" w:pos="567"/>
        <w:tab w:val="left" w:pos="993"/>
        <w:tab w:val="left" w:pos="1134"/>
        <w:tab w:val="left" w:pos="1560"/>
        <w:tab w:val="left" w:pos="1701"/>
      </w:tabs>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2Char">
    <w:name w:val="Body Text 2 Char"/>
    <w:basedOn w:val="DefaultParagraphFont"/>
    <w:link w:val="BodyText21"/>
    <w:rsid w:val="001829C4"/>
    <w:rPr>
      <w:rFonts w:ascii="Arial Armenian" w:hAnsi="Arial Armenian"/>
      <w:sz w:val="22"/>
      <w:szCs w:val="20"/>
      <w:lang w:val="en-US"/>
    </w:rPr>
  </w:style>
  <w:style w:type="paragraph" w:styleId="BodyTextIndent2">
    <w:name w:val="Body Text Indent 2"/>
    <w:basedOn w:val="Normal"/>
    <w:link w:val="BodyTextIndent2Char"/>
    <w:rsid w:val="001829C4"/>
    <w:pPr>
      <w:overflowPunct w:val="0"/>
      <w:autoSpaceDE w:val="0"/>
      <w:autoSpaceDN w:val="0"/>
      <w:adjustRightInd w:val="0"/>
      <w:spacing w:after="120" w:line="480" w:lineRule="auto"/>
      <w:ind w:left="360"/>
      <w:textAlignment w:val="baseline"/>
    </w:pPr>
    <w:rPr>
      <w:sz w:val="20"/>
      <w:szCs w:val="20"/>
      <w:lang w:val="en-GB"/>
    </w:rPr>
  </w:style>
  <w:style w:type="character" w:customStyle="1" w:styleId="BodyTextIndent2Char">
    <w:name w:val="Body Text Indent 2 Char"/>
    <w:basedOn w:val="DefaultParagraphFont"/>
    <w:link w:val="BodyTextIndent2"/>
    <w:rsid w:val="001829C4"/>
    <w:rPr>
      <w:sz w:val="20"/>
      <w:szCs w:val="20"/>
      <w:lang w:val="en-GB"/>
    </w:rPr>
  </w:style>
  <w:style w:type="paragraph" w:customStyle="1" w:styleId="CharChar">
    <w:name w:val="Знак Знак Char Char Знак Знак"/>
    <w:basedOn w:val="Normal"/>
    <w:rsid w:val="001829C4"/>
    <w:pPr>
      <w:spacing w:after="160" w:line="240" w:lineRule="exact"/>
    </w:pPr>
    <w:rPr>
      <w:rFonts w:ascii="Arial" w:hAnsi="Arial" w:cs="Arial"/>
      <w:sz w:val="20"/>
      <w:szCs w:val="20"/>
      <w:lang w:val="en-US"/>
    </w:rPr>
  </w:style>
  <w:style w:type="character" w:customStyle="1" w:styleId="FontStyle165">
    <w:name w:val="Font Style165"/>
    <w:rsid w:val="001829C4"/>
    <w:rPr>
      <w:rFonts w:ascii="Sylfaen" w:hAnsi="Sylfaen" w:cs="Sylfaen"/>
      <w:sz w:val="18"/>
      <w:szCs w:val="18"/>
    </w:rPr>
  </w:style>
  <w:style w:type="paragraph" w:customStyle="1" w:styleId="mechtex">
    <w:name w:val="mechtex"/>
    <w:basedOn w:val="Normal"/>
    <w:link w:val="mechtexChar"/>
    <w:rsid w:val="001829C4"/>
    <w:pPr>
      <w:jc w:val="center"/>
    </w:pPr>
    <w:rPr>
      <w:rFonts w:ascii="Arial Armenian" w:hAnsi="Arial Armenian"/>
      <w:sz w:val="22"/>
      <w:szCs w:val="22"/>
      <w:lang w:val="en-US" w:eastAsia="ru-RU"/>
    </w:rPr>
  </w:style>
  <w:style w:type="character" w:customStyle="1" w:styleId="mechtexChar">
    <w:name w:val="mechtex Char"/>
    <w:link w:val="mechtex"/>
    <w:locked/>
    <w:rsid w:val="001829C4"/>
    <w:rPr>
      <w:rFonts w:ascii="Arial Armenian" w:hAnsi="Arial Armenian"/>
      <w:sz w:val="22"/>
      <w:szCs w:val="22"/>
      <w:lang w:val="en-US" w:eastAsia="ru-RU"/>
    </w:rPr>
  </w:style>
  <w:style w:type="paragraph" w:customStyle="1" w:styleId="norm">
    <w:name w:val="norm"/>
    <w:basedOn w:val="Normal"/>
    <w:link w:val="normChar"/>
    <w:rsid w:val="001829C4"/>
    <w:pPr>
      <w:spacing w:line="480" w:lineRule="auto"/>
      <w:ind w:firstLine="709"/>
      <w:jc w:val="both"/>
    </w:pPr>
    <w:rPr>
      <w:rFonts w:ascii="Arial Armenian" w:hAnsi="Arial Armenian"/>
      <w:sz w:val="22"/>
      <w:szCs w:val="22"/>
      <w:lang w:val="en-US" w:eastAsia="ru-RU"/>
    </w:rPr>
  </w:style>
  <w:style w:type="character" w:customStyle="1" w:styleId="normChar">
    <w:name w:val="norm Char"/>
    <w:link w:val="norm"/>
    <w:locked/>
    <w:rsid w:val="001829C4"/>
    <w:rPr>
      <w:rFonts w:ascii="Arial Armenian" w:hAnsi="Arial Armenian"/>
      <w:sz w:val="22"/>
      <w:szCs w:val="22"/>
      <w:lang w:val="en-US" w:eastAsia="ru-RU"/>
    </w:rPr>
  </w:style>
  <w:style w:type="paragraph" w:customStyle="1" w:styleId="s4b16dfe">
    <w:name w:val="s4b16dfe"/>
    <w:basedOn w:val="Normal"/>
    <w:rsid w:val="00DA5136"/>
    <w:pPr>
      <w:spacing w:before="100" w:beforeAutospacing="1" w:after="100" w:afterAutospacing="1"/>
    </w:pPr>
    <w:rPr>
      <w:lang w:val="en-US"/>
    </w:rPr>
  </w:style>
  <w:style w:type="paragraph" w:styleId="Header">
    <w:name w:val="header"/>
    <w:basedOn w:val="Normal"/>
    <w:link w:val="HeaderChar"/>
    <w:uiPriority w:val="99"/>
    <w:semiHidden/>
    <w:unhideWhenUsed/>
    <w:rsid w:val="004C69E5"/>
    <w:pPr>
      <w:tabs>
        <w:tab w:val="center" w:pos="4680"/>
        <w:tab w:val="right" w:pos="9360"/>
      </w:tabs>
    </w:pPr>
  </w:style>
  <w:style w:type="character" w:customStyle="1" w:styleId="HeaderChar">
    <w:name w:val="Header Char"/>
    <w:basedOn w:val="DefaultParagraphFont"/>
    <w:link w:val="Header"/>
    <w:uiPriority w:val="99"/>
    <w:semiHidden/>
    <w:rsid w:val="004C69E5"/>
  </w:style>
  <w:style w:type="paragraph" w:styleId="Footer">
    <w:name w:val="footer"/>
    <w:basedOn w:val="Normal"/>
    <w:link w:val="FooterChar"/>
    <w:uiPriority w:val="99"/>
    <w:semiHidden/>
    <w:unhideWhenUsed/>
    <w:rsid w:val="004C69E5"/>
    <w:pPr>
      <w:tabs>
        <w:tab w:val="center" w:pos="4680"/>
        <w:tab w:val="right" w:pos="9360"/>
      </w:tabs>
    </w:pPr>
  </w:style>
  <w:style w:type="character" w:customStyle="1" w:styleId="FooterChar">
    <w:name w:val="Footer Char"/>
    <w:basedOn w:val="DefaultParagraphFont"/>
    <w:link w:val="Footer"/>
    <w:uiPriority w:val="99"/>
    <w:semiHidden/>
    <w:rsid w:val="004C69E5"/>
  </w:style>
  <w:style w:type="character" w:styleId="FollowedHyperlink">
    <w:name w:val="FollowedHyperlink"/>
    <w:basedOn w:val="DefaultParagraphFont"/>
    <w:uiPriority w:val="99"/>
    <w:semiHidden/>
    <w:unhideWhenUsed/>
    <w:rsid w:val="0039596C"/>
    <w:rPr>
      <w:color w:val="800080" w:themeColor="followedHyperlink"/>
      <w:u w:val="single"/>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4_G Char Char Char,Footnotes refss Char Char Char"/>
    <w:basedOn w:val="Normal"/>
    <w:link w:val="FootnoteReference"/>
    <w:uiPriority w:val="99"/>
    <w:qFormat/>
    <w:rsid w:val="000E3FBC"/>
    <w:pPr>
      <w:spacing w:after="160" w:line="240" w:lineRule="exact"/>
    </w:pPr>
    <w:rPr>
      <w:vertAlign w:val="superscript"/>
    </w:rPr>
  </w:style>
</w:styles>
</file>

<file path=word/webSettings.xml><?xml version="1.0" encoding="utf-8"?>
<w:webSettings xmlns:r="http://schemas.openxmlformats.org/officeDocument/2006/relationships" xmlns:w="http://schemas.openxmlformats.org/wordprocessingml/2006/main">
  <w:divs>
    <w:div w:id="121585374">
      <w:bodyDiv w:val="1"/>
      <w:marLeft w:val="0"/>
      <w:marRight w:val="0"/>
      <w:marTop w:val="0"/>
      <w:marBottom w:val="0"/>
      <w:divBdr>
        <w:top w:val="none" w:sz="0" w:space="0" w:color="auto"/>
        <w:left w:val="none" w:sz="0" w:space="0" w:color="auto"/>
        <w:bottom w:val="none" w:sz="0" w:space="0" w:color="auto"/>
        <w:right w:val="none" w:sz="0" w:space="0" w:color="auto"/>
      </w:divBdr>
    </w:div>
    <w:div w:id="468740549">
      <w:bodyDiv w:val="1"/>
      <w:marLeft w:val="0"/>
      <w:marRight w:val="0"/>
      <w:marTop w:val="0"/>
      <w:marBottom w:val="0"/>
      <w:divBdr>
        <w:top w:val="none" w:sz="0" w:space="0" w:color="auto"/>
        <w:left w:val="none" w:sz="0" w:space="0" w:color="auto"/>
        <w:bottom w:val="none" w:sz="0" w:space="0" w:color="auto"/>
        <w:right w:val="none" w:sz="0" w:space="0" w:color="auto"/>
      </w:divBdr>
      <w:divsChild>
        <w:div w:id="508258424">
          <w:marLeft w:val="0"/>
          <w:marRight w:val="0"/>
          <w:marTop w:val="0"/>
          <w:marBottom w:val="0"/>
          <w:divBdr>
            <w:top w:val="none" w:sz="0" w:space="0" w:color="auto"/>
            <w:left w:val="none" w:sz="0" w:space="0" w:color="auto"/>
            <w:bottom w:val="none" w:sz="0" w:space="0" w:color="auto"/>
            <w:right w:val="none" w:sz="0" w:space="0" w:color="auto"/>
          </w:divBdr>
          <w:divsChild>
            <w:div w:id="4715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5462">
      <w:bodyDiv w:val="1"/>
      <w:marLeft w:val="0"/>
      <w:marRight w:val="0"/>
      <w:marTop w:val="0"/>
      <w:marBottom w:val="0"/>
      <w:divBdr>
        <w:top w:val="none" w:sz="0" w:space="0" w:color="auto"/>
        <w:left w:val="none" w:sz="0" w:space="0" w:color="auto"/>
        <w:bottom w:val="none" w:sz="0" w:space="0" w:color="auto"/>
        <w:right w:val="none" w:sz="0" w:space="0" w:color="auto"/>
      </w:divBdr>
    </w:div>
    <w:div w:id="661615923">
      <w:bodyDiv w:val="1"/>
      <w:marLeft w:val="0"/>
      <w:marRight w:val="0"/>
      <w:marTop w:val="0"/>
      <w:marBottom w:val="0"/>
      <w:divBdr>
        <w:top w:val="none" w:sz="0" w:space="0" w:color="auto"/>
        <w:left w:val="none" w:sz="0" w:space="0" w:color="auto"/>
        <w:bottom w:val="none" w:sz="0" w:space="0" w:color="auto"/>
        <w:right w:val="none" w:sz="0" w:space="0" w:color="auto"/>
      </w:divBdr>
    </w:div>
    <w:div w:id="709839143">
      <w:bodyDiv w:val="1"/>
      <w:marLeft w:val="0"/>
      <w:marRight w:val="0"/>
      <w:marTop w:val="0"/>
      <w:marBottom w:val="0"/>
      <w:divBdr>
        <w:top w:val="none" w:sz="0" w:space="0" w:color="auto"/>
        <w:left w:val="none" w:sz="0" w:space="0" w:color="auto"/>
        <w:bottom w:val="none" w:sz="0" w:space="0" w:color="auto"/>
        <w:right w:val="none" w:sz="0" w:space="0" w:color="auto"/>
      </w:divBdr>
      <w:divsChild>
        <w:div w:id="886573508">
          <w:marLeft w:val="0"/>
          <w:marRight w:val="0"/>
          <w:marTop w:val="0"/>
          <w:marBottom w:val="0"/>
          <w:divBdr>
            <w:top w:val="none" w:sz="0" w:space="0" w:color="auto"/>
            <w:left w:val="none" w:sz="0" w:space="0" w:color="auto"/>
            <w:bottom w:val="none" w:sz="0" w:space="0" w:color="auto"/>
            <w:right w:val="none" w:sz="0" w:space="0" w:color="auto"/>
          </w:divBdr>
          <w:divsChild>
            <w:div w:id="13758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868">
      <w:bodyDiv w:val="1"/>
      <w:marLeft w:val="0"/>
      <w:marRight w:val="0"/>
      <w:marTop w:val="0"/>
      <w:marBottom w:val="0"/>
      <w:divBdr>
        <w:top w:val="none" w:sz="0" w:space="0" w:color="auto"/>
        <w:left w:val="none" w:sz="0" w:space="0" w:color="auto"/>
        <w:bottom w:val="none" w:sz="0" w:space="0" w:color="auto"/>
        <w:right w:val="none" w:sz="0" w:space="0" w:color="auto"/>
      </w:divBdr>
    </w:div>
    <w:div w:id="1293098938">
      <w:bodyDiv w:val="1"/>
      <w:marLeft w:val="0"/>
      <w:marRight w:val="0"/>
      <w:marTop w:val="0"/>
      <w:marBottom w:val="0"/>
      <w:divBdr>
        <w:top w:val="none" w:sz="0" w:space="0" w:color="auto"/>
        <w:left w:val="none" w:sz="0" w:space="0" w:color="auto"/>
        <w:bottom w:val="none" w:sz="0" w:space="0" w:color="auto"/>
        <w:right w:val="none" w:sz="0" w:space="0" w:color="auto"/>
      </w:divBdr>
    </w:div>
    <w:div w:id="1376927059">
      <w:bodyDiv w:val="1"/>
      <w:marLeft w:val="0"/>
      <w:marRight w:val="0"/>
      <w:marTop w:val="0"/>
      <w:marBottom w:val="0"/>
      <w:divBdr>
        <w:top w:val="none" w:sz="0" w:space="0" w:color="auto"/>
        <w:left w:val="none" w:sz="0" w:space="0" w:color="auto"/>
        <w:bottom w:val="none" w:sz="0" w:space="0" w:color="auto"/>
        <w:right w:val="none" w:sz="0" w:space="0" w:color="auto"/>
      </w:divBdr>
      <w:divsChild>
        <w:div w:id="1734086690">
          <w:marLeft w:val="0"/>
          <w:marRight w:val="0"/>
          <w:marTop w:val="0"/>
          <w:marBottom w:val="0"/>
          <w:divBdr>
            <w:top w:val="none" w:sz="0" w:space="0" w:color="auto"/>
            <w:left w:val="none" w:sz="0" w:space="0" w:color="auto"/>
            <w:bottom w:val="none" w:sz="0" w:space="0" w:color="auto"/>
            <w:right w:val="none" w:sz="0" w:space="0" w:color="auto"/>
          </w:divBdr>
          <w:divsChild>
            <w:div w:id="19468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7817">
      <w:bodyDiv w:val="1"/>
      <w:marLeft w:val="0"/>
      <w:marRight w:val="0"/>
      <w:marTop w:val="0"/>
      <w:marBottom w:val="0"/>
      <w:divBdr>
        <w:top w:val="none" w:sz="0" w:space="0" w:color="auto"/>
        <w:left w:val="none" w:sz="0" w:space="0" w:color="auto"/>
        <w:bottom w:val="none" w:sz="0" w:space="0" w:color="auto"/>
        <w:right w:val="none" w:sz="0" w:space="0" w:color="auto"/>
      </w:divBdr>
      <w:divsChild>
        <w:div w:id="2045015855">
          <w:marLeft w:val="0"/>
          <w:marRight w:val="0"/>
          <w:marTop w:val="0"/>
          <w:marBottom w:val="0"/>
          <w:divBdr>
            <w:top w:val="none" w:sz="0" w:space="0" w:color="auto"/>
            <w:left w:val="none" w:sz="0" w:space="0" w:color="auto"/>
            <w:bottom w:val="none" w:sz="0" w:space="0" w:color="auto"/>
            <w:right w:val="none" w:sz="0" w:space="0" w:color="auto"/>
          </w:divBdr>
          <w:divsChild>
            <w:div w:id="1860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8597">
      <w:bodyDiv w:val="1"/>
      <w:marLeft w:val="0"/>
      <w:marRight w:val="0"/>
      <w:marTop w:val="0"/>
      <w:marBottom w:val="0"/>
      <w:divBdr>
        <w:top w:val="none" w:sz="0" w:space="0" w:color="auto"/>
        <w:left w:val="none" w:sz="0" w:space="0" w:color="auto"/>
        <w:bottom w:val="none" w:sz="0" w:space="0" w:color="auto"/>
        <w:right w:val="none" w:sz="0" w:space="0" w:color="auto"/>
      </w:divBdr>
      <w:divsChild>
        <w:div w:id="1423188830">
          <w:marLeft w:val="0"/>
          <w:marRight w:val="0"/>
          <w:marTop w:val="0"/>
          <w:marBottom w:val="0"/>
          <w:divBdr>
            <w:top w:val="none" w:sz="0" w:space="0" w:color="auto"/>
            <w:left w:val="none" w:sz="0" w:space="0" w:color="auto"/>
            <w:bottom w:val="none" w:sz="0" w:space="0" w:color="auto"/>
            <w:right w:val="none" w:sz="0" w:space="0" w:color="auto"/>
          </w:divBdr>
          <w:divsChild>
            <w:div w:id="16875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372">
      <w:bodyDiv w:val="1"/>
      <w:marLeft w:val="0"/>
      <w:marRight w:val="0"/>
      <w:marTop w:val="0"/>
      <w:marBottom w:val="0"/>
      <w:divBdr>
        <w:top w:val="none" w:sz="0" w:space="0" w:color="auto"/>
        <w:left w:val="none" w:sz="0" w:space="0" w:color="auto"/>
        <w:bottom w:val="none" w:sz="0" w:space="0" w:color="auto"/>
        <w:right w:val="none" w:sz="0" w:space="0" w:color="auto"/>
      </w:divBdr>
      <w:divsChild>
        <w:div w:id="748888666">
          <w:marLeft w:val="0"/>
          <w:marRight w:val="0"/>
          <w:marTop w:val="0"/>
          <w:marBottom w:val="0"/>
          <w:divBdr>
            <w:top w:val="none" w:sz="0" w:space="0" w:color="auto"/>
            <w:left w:val="none" w:sz="0" w:space="0" w:color="auto"/>
            <w:bottom w:val="none" w:sz="0" w:space="0" w:color="auto"/>
            <w:right w:val="none" w:sz="0" w:space="0" w:color="auto"/>
          </w:divBdr>
          <w:divsChild>
            <w:div w:id="8807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8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arlis.am/DocumentView.aspx?docid=126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mq/w3P/+ZQqObnLmFiA4+ovbQ==">AMUW2mUvGpPmrC2dQF7rVLwK23KyoIaxz8uuP1/2UlT88q/TKigQMaJvv9g1a1n+xiQ2jwLIvMcLzRUiCicE4FG77oMUQ8mrM+lGGVl73vfcqoBZoorxt7da1Osn/ZO4YHaXOi06bEzW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0B488D-EA01-45F9-BB60-7921DB36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1</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keywords>https://mul2-moj.gov.am/tasks/277861/oneclick/02.Ampopatert HC-Covid_300821.docx?token=965aa7be3699bcb8d4ddccd7f1f1d8da</cp:keywords>
  <cp:lastModifiedBy>R-Hayrapetyan</cp:lastModifiedBy>
  <cp:revision>134</cp:revision>
  <dcterms:created xsi:type="dcterms:W3CDTF">2021-08-30T08:11:00Z</dcterms:created>
  <dcterms:modified xsi:type="dcterms:W3CDTF">2021-11-23T13:19:00Z</dcterms:modified>
</cp:coreProperties>
</file>