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06A" w:rsidRDefault="00A8106A" w:rsidP="00A8106A">
      <w:pPr>
        <w:spacing w:line="360" w:lineRule="auto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af-ZA"/>
        </w:rPr>
      </w:pPr>
      <w:r>
        <w:rPr>
          <w:rFonts w:ascii="GHEA Grapalat" w:hAnsi="GHEA Grapalat" w:cs="GHEA Grapalat"/>
          <w:b/>
          <w:bCs/>
        </w:rPr>
        <w:t>ՀԻՄՆԱՎՈՐՈՒՄ</w:t>
      </w:r>
    </w:p>
    <w:p w:rsidR="00A8106A" w:rsidRDefault="00A8106A" w:rsidP="00A8106A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lang w:val="pt-BR" w:eastAsia="ru-RU"/>
        </w:rPr>
      </w:pPr>
      <w:r>
        <w:rPr>
          <w:rFonts w:ascii="GHEA Grapalat" w:hAnsi="GHEA Grapalat" w:cs="Sylfaen"/>
          <w:b/>
          <w:bCs/>
          <w:lang w:val="pt-BR"/>
        </w:rPr>
        <w:t>«</w:t>
      </w:r>
      <w:r>
        <w:rPr>
          <w:rFonts w:ascii="GHEA Grapalat" w:hAnsi="GHEA Grapalat" w:cs="Sylfaen"/>
          <w:b/>
          <w:bCs/>
          <w:lang w:val="hy-AM"/>
        </w:rPr>
        <w:t xml:space="preserve">Գույք հետ վերցնելու և </w:t>
      </w:r>
      <w:r>
        <w:rPr>
          <w:rFonts w:ascii="GHEA Grapalat" w:hAnsi="GHEA Grapalat" w:cs="GHEA Grapalat"/>
          <w:b/>
          <w:bCs/>
        </w:rPr>
        <w:t>ա</w:t>
      </w:r>
      <w:proofErr w:type="spellStart"/>
      <w:r>
        <w:rPr>
          <w:rFonts w:ascii="GHEA Grapalat" w:hAnsi="GHEA Grapalat" w:cs="GHEA Grapalat"/>
          <w:b/>
          <w:bCs/>
          <w:lang w:val="af-ZA"/>
        </w:rPr>
        <w:t>մրացնելու</w:t>
      </w:r>
      <w:proofErr w:type="spellEnd"/>
      <w:r>
        <w:rPr>
          <w:rFonts w:ascii="GHEA Grapalat" w:hAnsi="GHEA Grapalat" w:cs="GHEA Grapalat"/>
          <w:b/>
          <w:bCs/>
          <w:lang w:val="hy-AM"/>
        </w:rPr>
        <w:t xml:space="preserve"> մասին</w:t>
      </w:r>
      <w:r>
        <w:rPr>
          <w:rFonts w:ascii="GHEA Grapalat" w:hAnsi="GHEA Grapalat" w:cs="GHEA Grapalat"/>
          <w:b/>
          <w:bCs/>
          <w:lang w:val="pt-BR"/>
        </w:rPr>
        <w:t xml:space="preserve">» </w:t>
      </w:r>
      <w:proofErr w:type="spellStart"/>
      <w:r>
        <w:rPr>
          <w:rFonts w:ascii="GHEA Grapalat" w:hAnsi="GHEA Grapalat" w:cs="GHEA Grapalat"/>
          <w:b/>
          <w:bCs/>
        </w:rPr>
        <w:t>Կառավարության</w:t>
      </w:r>
      <w:proofErr w:type="spellEnd"/>
      <w:r>
        <w:rPr>
          <w:rFonts w:ascii="GHEA Grapalat" w:hAnsi="GHEA Grapalat" w:cs="GHEA Grapalat"/>
          <w:b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</w:rPr>
        <w:t>որոշման</w:t>
      </w:r>
      <w:proofErr w:type="spellEnd"/>
      <w:r>
        <w:rPr>
          <w:rFonts w:ascii="GHEA Grapalat" w:hAnsi="GHEA Grapalat" w:cs="GHEA Grapalat"/>
          <w:b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</w:rPr>
        <w:t>նախագծի</w:t>
      </w:r>
      <w:proofErr w:type="spellEnd"/>
      <w:r>
        <w:rPr>
          <w:rFonts w:ascii="GHEA Grapalat" w:hAnsi="GHEA Grapalat" w:cs="GHEA Grapalat"/>
          <w:b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</w:rPr>
        <w:t>ընդունման</w:t>
      </w:r>
      <w:proofErr w:type="spellEnd"/>
    </w:p>
    <w:p w:rsidR="00A8106A" w:rsidRDefault="00A8106A" w:rsidP="00A8106A">
      <w:pPr>
        <w:spacing w:line="360" w:lineRule="auto"/>
        <w:ind w:firstLine="708"/>
        <w:jc w:val="both"/>
        <w:rPr>
          <w:rFonts w:ascii="GHEA Grapalat" w:hAnsi="GHEA Grapalat" w:cs="AK Courier"/>
          <w:b/>
          <w:sz w:val="4"/>
          <w:lang w:val="pt-BR"/>
        </w:rPr>
      </w:pPr>
    </w:p>
    <w:p w:rsidR="00A8106A" w:rsidRDefault="00A8106A" w:rsidP="00A8106A">
      <w:pPr>
        <w:spacing w:line="360" w:lineRule="auto"/>
        <w:ind w:firstLine="709"/>
        <w:jc w:val="both"/>
        <w:rPr>
          <w:rFonts w:ascii="GHEA Grapalat" w:hAnsi="GHEA Grapalat" w:cs="GHEA Grapalat"/>
          <w:bCs/>
          <w:sz w:val="24"/>
          <w:lang w:val="pt-BR"/>
        </w:rPr>
      </w:pPr>
      <w:r>
        <w:rPr>
          <w:rFonts w:ascii="GHEA Grapalat" w:hAnsi="GHEA Grapalat" w:cs="AK Courier"/>
          <w:b/>
          <w:lang w:val="pt-BR"/>
        </w:rPr>
        <w:t xml:space="preserve">1. </w:t>
      </w:r>
      <w:proofErr w:type="spellStart"/>
      <w:r>
        <w:rPr>
          <w:rFonts w:ascii="GHEA Grapalat" w:hAnsi="GHEA Grapalat" w:cs="AK Courier"/>
          <w:b/>
        </w:rPr>
        <w:t>Իրավական</w:t>
      </w:r>
      <w:proofErr w:type="spellEnd"/>
      <w:r>
        <w:rPr>
          <w:rFonts w:ascii="GHEA Grapalat" w:hAnsi="GHEA Grapalat" w:cs="AK Courier"/>
          <w:b/>
          <w:lang w:val="pt-BR"/>
        </w:rPr>
        <w:t xml:space="preserve"> </w:t>
      </w:r>
      <w:proofErr w:type="spellStart"/>
      <w:r>
        <w:rPr>
          <w:rFonts w:ascii="GHEA Grapalat" w:hAnsi="GHEA Grapalat" w:cs="AK Courier"/>
          <w:b/>
        </w:rPr>
        <w:t>ակտի</w:t>
      </w:r>
      <w:proofErr w:type="spellEnd"/>
      <w:r>
        <w:rPr>
          <w:rFonts w:ascii="GHEA Grapalat" w:hAnsi="GHEA Grapalat" w:cs="AK Courier"/>
          <w:b/>
          <w:lang w:val="pt-BR"/>
        </w:rPr>
        <w:t xml:space="preserve"> </w:t>
      </w:r>
      <w:proofErr w:type="spellStart"/>
      <w:r>
        <w:rPr>
          <w:rFonts w:ascii="GHEA Grapalat" w:hAnsi="GHEA Grapalat" w:cs="AK Courier"/>
          <w:b/>
        </w:rPr>
        <w:t>ընդունման</w:t>
      </w:r>
      <w:proofErr w:type="spellEnd"/>
      <w:r>
        <w:rPr>
          <w:rFonts w:ascii="GHEA Grapalat" w:hAnsi="GHEA Grapalat" w:cs="AK Courier"/>
          <w:b/>
          <w:lang w:val="pt-BR"/>
        </w:rPr>
        <w:t xml:space="preserve"> </w:t>
      </w:r>
      <w:proofErr w:type="spellStart"/>
      <w:r>
        <w:rPr>
          <w:rFonts w:ascii="GHEA Grapalat" w:hAnsi="GHEA Grapalat" w:cs="AK Courier"/>
          <w:b/>
        </w:rPr>
        <w:t>անհրաժեշտությունը</w:t>
      </w:r>
      <w:proofErr w:type="spellEnd"/>
    </w:p>
    <w:p w:rsidR="00A8106A" w:rsidRDefault="00A8106A" w:rsidP="00A8106A">
      <w:pPr>
        <w:spacing w:line="360" w:lineRule="auto"/>
        <w:ind w:firstLine="709"/>
        <w:jc w:val="both"/>
        <w:rPr>
          <w:rFonts w:ascii="GHEA Grapalat" w:hAnsi="GHEA Grapalat" w:cs="Times New Roman"/>
          <w:lang w:val="pt-BR"/>
        </w:rPr>
      </w:pPr>
      <w:proofErr w:type="spellStart"/>
      <w:r>
        <w:rPr>
          <w:rFonts w:ascii="GHEA Grapalat" w:hAnsi="GHEA Grapalat" w:cs="GHEA Grapalat"/>
          <w:bCs/>
        </w:rPr>
        <w:t>Որոշման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</w:rPr>
        <w:t>նախագծի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</w:rPr>
        <w:t>ընդունումը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պահմանավորված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է </w:t>
      </w:r>
      <w:proofErr w:type="spellStart"/>
      <w:r>
        <w:rPr>
          <w:rFonts w:ascii="GHEA Grapalat" w:hAnsi="GHEA Grapalat" w:cs="GHEA Grapalat"/>
          <w:bCs/>
          <w:lang w:val="pt-BR"/>
        </w:rPr>
        <w:t>Ազգային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անվտանգության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ծառայության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սահմանապահ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զորքերի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կարիքների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համար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200 </w:t>
      </w:r>
      <w:proofErr w:type="spellStart"/>
      <w:r>
        <w:rPr>
          <w:rFonts w:ascii="GHEA Grapalat" w:hAnsi="GHEA Grapalat" w:cs="GHEA Grapalat"/>
          <w:bCs/>
          <w:lang w:val="pt-BR"/>
        </w:rPr>
        <w:t>զույգ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ճտքավոր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կոշիկ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հատկացնելու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անհրաժեշտությամբ</w:t>
      </w:r>
      <w:proofErr w:type="spellEnd"/>
      <w:r>
        <w:rPr>
          <w:rFonts w:ascii="GHEA Grapalat" w:hAnsi="GHEA Grapalat" w:cs="GHEA Grapalat"/>
          <w:bCs/>
          <w:lang w:val="pt-BR"/>
        </w:rPr>
        <w:t>:</w:t>
      </w:r>
    </w:p>
    <w:p w:rsidR="00A8106A" w:rsidRDefault="00A8106A" w:rsidP="00A8106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K Courier"/>
          <w:b/>
          <w:lang w:val="hy-AM"/>
        </w:rPr>
      </w:pPr>
      <w:r>
        <w:rPr>
          <w:rFonts w:ascii="GHEA Grapalat" w:hAnsi="GHEA Grapalat" w:cs="AK Courier"/>
          <w:b/>
          <w:lang w:val="hy-AM"/>
        </w:rPr>
        <w:t>2. Ընթացիկ իրավիճակը և խնդիրները</w:t>
      </w:r>
    </w:p>
    <w:p w:rsidR="00A8106A" w:rsidRDefault="00A8106A" w:rsidP="00A8106A">
      <w:pPr>
        <w:spacing w:line="360" w:lineRule="auto"/>
        <w:ind w:firstLine="709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/>
          <w:lang w:val="hy-AM"/>
        </w:rPr>
        <w:t>2021 թվականի նոյեմբերի 1</w:t>
      </w:r>
      <w:r>
        <w:rPr>
          <w:rFonts w:ascii="GHEA Grapalat" w:hAnsi="GHEA Grapalat"/>
          <w:lang w:val="pt-BR"/>
        </w:rPr>
        <w:t>0</w:t>
      </w:r>
      <w:r>
        <w:rPr>
          <w:rFonts w:ascii="GHEA Grapalat" w:hAnsi="GHEA Grapalat"/>
          <w:lang w:val="hy-AM"/>
        </w:rPr>
        <w:t xml:space="preserve">-ի N 5/2691 գրությամբ Պաշտպանության նախարարին է դիմել Ազգային անվտանգության ծառայության տնօրենը՝ խնդրելով </w:t>
      </w:r>
      <w:proofErr w:type="spellStart"/>
      <w:r>
        <w:rPr>
          <w:rFonts w:ascii="GHEA Grapalat" w:hAnsi="GHEA Grapalat" w:cs="GHEA Grapalat"/>
          <w:bCs/>
          <w:lang w:val="pt-BR"/>
        </w:rPr>
        <w:t>Ազգային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անվտանգության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ծառայության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սահմանապահ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զորքերի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կարիքների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համար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հատկացնել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200 </w:t>
      </w:r>
      <w:proofErr w:type="spellStart"/>
      <w:r>
        <w:rPr>
          <w:rFonts w:ascii="GHEA Grapalat" w:hAnsi="GHEA Grapalat" w:cs="GHEA Grapalat"/>
          <w:bCs/>
          <w:lang w:val="pt-BR"/>
        </w:rPr>
        <w:t>զույգ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ճգնավոր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կոշիկ</w:t>
      </w:r>
      <w:proofErr w:type="spellEnd"/>
      <w:r>
        <w:rPr>
          <w:rFonts w:ascii="GHEA Grapalat" w:hAnsi="GHEA Grapalat" w:cs="GHEA Grapalat"/>
          <w:bCs/>
          <w:lang w:val="pt-BR"/>
        </w:rPr>
        <w:t>:</w:t>
      </w:r>
    </w:p>
    <w:p w:rsidR="00A8106A" w:rsidRDefault="00A8106A" w:rsidP="00A8106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/>
          <w:b/>
          <w:color w:val="000000"/>
          <w:lang w:val="pt-BR"/>
        </w:rPr>
      </w:pPr>
      <w:r>
        <w:rPr>
          <w:rFonts w:ascii="GHEA Grapalat" w:hAnsi="GHEA Grapalat"/>
          <w:b/>
          <w:color w:val="000000"/>
          <w:lang w:val="hy-AM"/>
        </w:rPr>
        <w:t>3</w:t>
      </w:r>
      <w:r>
        <w:rPr>
          <w:rFonts w:ascii="GHEA Grapalat" w:hAnsi="GHEA Grapalat"/>
          <w:b/>
          <w:color w:val="000000"/>
          <w:lang w:val="pt-BR"/>
        </w:rPr>
        <w:t xml:space="preserve">. </w:t>
      </w:r>
      <w:r>
        <w:rPr>
          <w:rFonts w:ascii="GHEA Grapalat" w:hAnsi="GHEA Grapalat"/>
          <w:b/>
          <w:color w:val="000000"/>
          <w:lang w:val="hy-AM"/>
        </w:rPr>
        <w:t>Կարգավորման</w:t>
      </w:r>
      <w:r>
        <w:rPr>
          <w:rFonts w:ascii="GHEA Grapalat" w:hAnsi="GHEA Grapalat"/>
          <w:b/>
          <w:color w:val="000000"/>
          <w:lang w:val="pt-BR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նպատակը</w:t>
      </w:r>
      <w:r>
        <w:rPr>
          <w:rFonts w:ascii="GHEA Grapalat" w:hAnsi="GHEA Grapalat"/>
          <w:b/>
          <w:color w:val="000000"/>
          <w:lang w:val="pt-BR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և</w:t>
      </w:r>
      <w:r>
        <w:rPr>
          <w:rFonts w:ascii="GHEA Grapalat" w:hAnsi="GHEA Grapalat"/>
          <w:b/>
          <w:color w:val="000000"/>
          <w:lang w:val="pt-BR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բնույթը</w:t>
      </w:r>
    </w:p>
    <w:p w:rsidR="00A8106A" w:rsidRDefault="00A8106A" w:rsidP="00A8106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GHEA Grapalat"/>
          <w:bCs/>
          <w:lang w:val="pt-BR"/>
        </w:rPr>
      </w:pPr>
      <w:r>
        <w:rPr>
          <w:rFonts w:ascii="GHEA Grapalat" w:hAnsi="GHEA Grapalat" w:cs="AK Courier"/>
          <w:lang w:val="hy-AM"/>
        </w:rPr>
        <w:t>Որոշման</w:t>
      </w:r>
      <w:r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AK Courier"/>
          <w:lang w:val="hy-AM"/>
        </w:rPr>
        <w:t>նախագծով</w:t>
      </w:r>
      <w:r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AK Courier"/>
          <w:lang w:val="hy-AM"/>
        </w:rPr>
        <w:t>նախատեսվում</w:t>
      </w:r>
      <w:r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AK Courier"/>
          <w:lang w:val="hy-AM"/>
        </w:rPr>
        <w:t>է</w:t>
      </w:r>
      <w:r>
        <w:rPr>
          <w:rFonts w:ascii="GHEA Grapalat" w:hAnsi="GHEA Grapalat" w:cs="AK Courier"/>
          <w:lang w:val="pt-BR"/>
        </w:rPr>
        <w:t xml:space="preserve"> </w:t>
      </w:r>
      <w:r>
        <w:rPr>
          <w:rFonts w:ascii="GHEA Grapalat" w:hAnsi="GHEA Grapalat" w:cs="GHEA Grapalat"/>
          <w:bCs/>
          <w:lang w:val="hy-AM"/>
        </w:rPr>
        <w:t>Ազգային անվտանգության ծառայությանը</w:t>
      </w:r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հատկացնել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200 </w:t>
      </w:r>
      <w:proofErr w:type="spellStart"/>
      <w:r>
        <w:rPr>
          <w:rFonts w:ascii="GHEA Grapalat" w:hAnsi="GHEA Grapalat" w:cs="GHEA Grapalat"/>
          <w:bCs/>
          <w:lang w:val="pt-BR"/>
        </w:rPr>
        <w:t>զույգ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ճտքավոր</w:t>
      </w:r>
      <w:proofErr w:type="spellEnd"/>
      <w:r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pt-BR"/>
        </w:rPr>
        <w:t>կոշիկ</w:t>
      </w:r>
      <w:proofErr w:type="spellEnd"/>
      <w:r>
        <w:rPr>
          <w:rFonts w:ascii="GHEA Grapalat" w:hAnsi="GHEA Grapalat"/>
          <w:lang w:val="pt-BR"/>
        </w:rPr>
        <w:t>:</w:t>
      </w:r>
    </w:p>
    <w:p w:rsidR="00A8106A" w:rsidRDefault="00A8106A" w:rsidP="00A8106A">
      <w:pPr>
        <w:autoSpaceDE w:val="0"/>
        <w:autoSpaceDN w:val="0"/>
        <w:adjustRightInd w:val="0"/>
        <w:spacing w:line="360" w:lineRule="auto"/>
        <w:ind w:firstLine="403"/>
        <w:jc w:val="both"/>
        <w:rPr>
          <w:rFonts w:ascii="GHEA Grapalat" w:hAnsi="GHEA Grapalat" w:cs="GHEA Grapalat"/>
          <w:b/>
          <w:bCs/>
          <w:sz w:val="23"/>
          <w:szCs w:val="23"/>
          <w:lang w:val="af-ZA"/>
        </w:rPr>
      </w:pPr>
      <w:r>
        <w:rPr>
          <w:rFonts w:ascii="GHEA Grapalat" w:hAnsi="GHEA Grapalat" w:cs="Sylfaen"/>
          <w:b/>
          <w:sz w:val="23"/>
          <w:szCs w:val="23"/>
          <w:lang w:val="af-ZA"/>
        </w:rPr>
        <w:t xml:space="preserve">4.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Լրացուցիչ</w:t>
      </w:r>
      <w:proofErr w:type="spellEnd"/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ֆինանսական</w:t>
      </w:r>
      <w:proofErr w:type="spellEnd"/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միջոցների</w:t>
      </w:r>
      <w:proofErr w:type="spellEnd"/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անհրաժեշտությունը</w:t>
      </w:r>
      <w:proofErr w:type="spellEnd"/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</w:rPr>
        <w:t>և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պետական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:rsidR="00A8106A" w:rsidRDefault="00A8106A" w:rsidP="00A8106A">
      <w:pPr>
        <w:spacing w:line="360" w:lineRule="auto"/>
        <w:ind w:firstLine="539"/>
        <w:jc w:val="both"/>
        <w:rPr>
          <w:rFonts w:ascii="GHEA Grapalat" w:hAnsi="GHEA Grapalat" w:cs="Sylfaen"/>
          <w:sz w:val="23"/>
          <w:szCs w:val="23"/>
          <w:lang w:val="af-ZA"/>
        </w:rPr>
      </w:pPr>
      <w:proofErr w:type="spellStart"/>
      <w:r>
        <w:rPr>
          <w:rFonts w:ascii="GHEA Grapalat" w:hAnsi="GHEA Grapalat" w:cs="Sylfaen"/>
          <w:sz w:val="23"/>
          <w:szCs w:val="23"/>
        </w:rPr>
        <w:t>Որոշման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նախագծի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ընդունումը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2021 </w:t>
      </w:r>
      <w:proofErr w:type="spellStart"/>
      <w:r>
        <w:rPr>
          <w:rFonts w:ascii="GHEA Grapalat" w:hAnsi="GHEA Grapalat" w:cs="Sylfaen"/>
          <w:sz w:val="23"/>
          <w:szCs w:val="23"/>
        </w:rPr>
        <w:t>թվականի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պետական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բյուջեում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լրացուցիչ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ֆինանսական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միջոցների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անհրաժեշտության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</w:rPr>
        <w:t>և</w:t>
      </w:r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պետական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բյուջեի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ու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ծախսերում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փոփոխությունների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չի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հանգեցնում</w:t>
      </w:r>
      <w:proofErr w:type="spellEnd"/>
      <w:r>
        <w:rPr>
          <w:rFonts w:ascii="GHEA Grapalat" w:hAnsi="GHEA Grapalat" w:cs="Sylfaen"/>
          <w:sz w:val="23"/>
          <w:szCs w:val="23"/>
          <w:lang w:val="af-ZA"/>
        </w:rPr>
        <w:t>:</w:t>
      </w:r>
    </w:p>
    <w:p w:rsidR="00A8106A" w:rsidRDefault="00A8106A" w:rsidP="00A8106A">
      <w:pPr>
        <w:tabs>
          <w:tab w:val="left" w:pos="7488"/>
        </w:tabs>
        <w:spacing w:after="0" w:line="360" w:lineRule="auto"/>
        <w:ind w:right="60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      5. </w:t>
      </w:r>
      <w:r>
        <w:rPr>
          <w:rFonts w:ascii="GHEA Grapalat" w:hAnsi="GHEA Grapalat" w:cs="Times New Roman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 w:cs="Times New Roman"/>
          <w:b/>
          <w:sz w:val="23"/>
          <w:szCs w:val="23"/>
          <w:lang w:val="hy-AM"/>
        </w:rPr>
        <w:t>ռազմավարություններ</w:t>
      </w:r>
      <w:proofErr w:type="spellEnd"/>
      <w:r>
        <w:rPr>
          <w:rFonts w:ascii="GHEA Grapalat" w:hAnsi="GHEA Grapalat" w:cs="Times New Roman"/>
          <w:b/>
          <w:sz w:val="23"/>
          <w:szCs w:val="23"/>
          <w:lang w:val="hy-AM"/>
        </w:rPr>
        <w:t xml:space="preserve">   </w:t>
      </w:r>
    </w:p>
    <w:p w:rsidR="00A8106A" w:rsidRDefault="00A8106A" w:rsidP="00A8106A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GHEA Grapalat"/>
          <w:bCs/>
          <w:sz w:val="23"/>
          <w:szCs w:val="23"/>
          <w:lang w:val="af-ZA"/>
        </w:rPr>
        <w:lastRenderedPageBreak/>
        <w:tab/>
      </w:r>
      <w:proofErr w:type="spellStart"/>
      <w:r>
        <w:rPr>
          <w:rFonts w:ascii="GHEA Grapalat" w:hAnsi="GHEA Grapalat" w:cs="GHEA Grapalat"/>
          <w:bCs/>
          <w:sz w:val="23"/>
          <w:szCs w:val="23"/>
          <w:lang w:val="af-ZA"/>
        </w:rPr>
        <w:t>Որոշման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af-ZA"/>
        </w:rPr>
        <w:t>նախագիծը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af-ZA"/>
        </w:rPr>
        <w:t>կապված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af-ZA"/>
        </w:rPr>
        <w:t>չէ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af-ZA"/>
        </w:rPr>
        <w:t>ռազմավարական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af-ZA"/>
        </w:rPr>
        <w:t>կամ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af-ZA"/>
        </w:rPr>
        <w:t>ոլորտային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af-ZA"/>
        </w:rPr>
        <w:t>այլ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af-ZA"/>
        </w:rPr>
        <w:t>փաստաթղթերի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af-ZA"/>
        </w:rPr>
        <w:t>հետ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>:</w:t>
      </w:r>
    </w:p>
    <w:p w:rsidR="00EA668A" w:rsidRPr="00A8106A" w:rsidRDefault="00EA668A">
      <w:pPr>
        <w:rPr>
          <w:lang w:val="af-ZA"/>
        </w:rPr>
      </w:pPr>
      <w:bookmarkStart w:id="0" w:name="_GoBack"/>
      <w:bookmarkEnd w:id="0"/>
    </w:p>
    <w:sectPr w:rsidR="00EA668A" w:rsidRPr="00A810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8C5"/>
    <w:rsid w:val="00A8106A"/>
    <w:rsid w:val="00D968C5"/>
    <w:rsid w:val="00EA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7299DC-0739-471D-8202-C13761A09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106A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9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2</cp:revision>
  <dcterms:created xsi:type="dcterms:W3CDTF">2021-12-08T08:40:00Z</dcterms:created>
  <dcterms:modified xsi:type="dcterms:W3CDTF">2021-12-08T08:40:00Z</dcterms:modified>
</cp:coreProperties>
</file>