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</w:t>
      </w:r>
      <w:r w:rsidR="003423D0">
        <w:rPr>
          <w:rFonts w:ascii="GHEA Grapalat" w:hAnsi="GHEA Grapalat"/>
          <w:b/>
          <w:kern w:val="32"/>
          <w:sz w:val="24"/>
          <w:szCs w:val="24"/>
          <w:lang w:val="hy-AM"/>
        </w:rPr>
        <w:t>ԱՎՈՒՆՔՈՎ ՏԱՐԱԾՔ ՀԱՆՁՆԵԼՈՒ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734860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734860" w:rsidRDefault="00734860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15.11.2021թ. </w:t>
            </w:r>
          </w:p>
        </w:tc>
      </w:tr>
      <w:tr w:rsidR="00EF718C" w:rsidRPr="00734860" w:rsidTr="00734860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734860" w:rsidRDefault="00734860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3486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N</w:t>
            </w:r>
            <w:r w:rsidRPr="0073486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73486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>01/8-2/18619-2021</w:t>
            </w:r>
          </w:p>
        </w:tc>
      </w:tr>
      <w:tr w:rsidR="00EF718C" w:rsidRPr="00734860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734860" w:rsidRPr="00734860" w:rsidRDefault="00734860" w:rsidP="00734860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կառավարման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կոմիտեի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10.11.2021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N02/11.11/8037-2021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r w:rsidRPr="001441C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հանձնելու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այսուհետ՝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)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հետևյալը</w:t>
            </w:r>
            <w:r w:rsidRPr="0073486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</w:t>
            </w:r>
          </w:p>
          <w:p w:rsidR="00734860" w:rsidRDefault="00734860" w:rsidP="0073486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Նախագծով նախատեսվում է ՀՀ</w:t>
            </w:r>
            <w:r w:rsidRPr="006C49BC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սեփականություն հանդիսացող քաղաք Երևան, Կենտրոն, Արշակունյաց պողոտա 4 հասցեում գտնվող շենքի 2-րդ հարկի 117.6 քառ. մետր մակերեսով տարածքը 10 տարի ժամկետով անհատույց օգտագործման իրավունքով հանձնել «Ջավախք» հայրենակցական-բարեգործական հասարակական կազմակեր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6C49BC">
              <w:rPr>
                <w:rFonts w:ascii="GHEA Grapalat" w:hAnsi="GHEA Grapalat"/>
                <w:sz w:val="24"/>
                <w:szCs w:val="24"/>
                <w:lang w:val="af-ZA"/>
              </w:rPr>
              <w:t>պությանը՝ իր կողմից ներկայացված ծրագրով նախատեսված աշխատանքների իրականացման նպատակով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Միաժամանակ նախագծի հիմնավորման համաձայն՝ Նախագիծը բխում է ՀՀ կառավարության 2021-2026թթ. Ծրագրի 6.7 կետով սահմանված Պետական գույքի արդյունավետ կառավարման դրույթներից:</w:t>
            </w:r>
          </w:p>
          <w:p w:rsidR="00734860" w:rsidRDefault="00734860" w:rsidP="0073486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Այդ կապակցությամբ առաջակրում ենք հստակեցնել, թե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2021-2026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թթ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.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ծրագրի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«6.7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ԿԱՌԱՎԱՐՈՒՄ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»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բաժնի</w:t>
            </w:r>
            <w:r w:rsidRPr="00131844">
              <w:rPr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696BA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կառավարմ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նպատակով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իրականացվող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՞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քայլից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բխում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վերոնշյալ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ընդունումը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:</w:t>
            </w:r>
          </w:p>
          <w:p w:rsidR="00EF718C" w:rsidRPr="00734860" w:rsidRDefault="00734860" w:rsidP="0073486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Միաժամանակ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առաջարկում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ենք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պեսզի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ներկայացվեն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համապատասխան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պարզաբանումներ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թե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օգտագործման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առաջարկվող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տաբերակն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արդյո՞ք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քննարկվել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հնարավոր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այլընտրանքների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շարքում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գնահատվել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որպես</w:t>
            </w:r>
            <w:r w:rsidRPr="0013184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լավագույն</w:t>
            </w:r>
            <w:r w:rsidRPr="00CD00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տարբերակ։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7348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734860">
              <w:rPr>
                <w:rFonts w:ascii="GHEA Grapalat" w:hAnsi="GHEA Grapalat"/>
                <w:sz w:val="24"/>
                <w:szCs w:val="24"/>
                <w:lang w:val="hy-AM"/>
              </w:rPr>
              <w:t>։ Քննարկվել է և Նախագիծը մշակվել է՝ հիմք ընդունելով ՀՀ կառավարության 17.02.2011թ. թիվ 304-Ն որոշմամբ հաստատված կարգի 5-րդ ու 6.2-րդ կետերով սահմանված՝ պետական սեփականություն հանդիսացող անշարժ գույքը հասարակական կազմակերպություններին  տրամադրման պահանջները։</w:t>
            </w:r>
          </w:p>
        </w:tc>
      </w:tr>
      <w:tr w:rsidR="00EF718C" w:rsidRPr="00734860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D132BC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132BC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D132B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10.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D132BC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D132BC" w:rsidRPr="00D132B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ԱՊ/10607-2021</w:t>
            </w:r>
          </w:p>
        </w:tc>
      </w:tr>
      <w:tr w:rsidR="00EF718C" w:rsidRPr="000A1338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D8705B" w:rsidRDefault="00D132BC" w:rsidP="00D132BC">
            <w:pPr>
              <w:spacing w:line="360" w:lineRule="auto"/>
              <w:jc w:val="both"/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 w:rsidRPr="00D132BC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Pr="00D132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 2021 թվականի նոյեմբերի 10-ի N </w:t>
            </w:r>
            <w:r w:rsidRPr="00D1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02/11.11/8037-2021 </w:t>
            </w:r>
            <w:r w:rsidRPr="00D132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գրության՝ հայտնում ենք, որ «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Անհատույց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օգտագործման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իրավունքով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տարածք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հանձնելու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 w:rsidRPr="00D132B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մասին</w:t>
            </w:r>
            <w:r w:rsidRPr="00D132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ՀՀ կառավարության որոշման նախագծի վերաբերյալ դիտողություններ և առաջարկություններ </w:t>
            </w:r>
            <w:r w:rsidRPr="00D132BC">
              <w:rPr>
                <w:rFonts w:ascii="GHEA Grapalat" w:hAnsi="GHEA Grapalat"/>
                <w:sz w:val="24"/>
                <w:szCs w:val="24"/>
                <w:lang w:val="hy-AM"/>
              </w:rPr>
              <w:t>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C7410A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D8705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EF718C" w:rsidP="00D8705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D8705B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3423D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D8705B" w:rsidRDefault="00454EA8" w:rsidP="00D8705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Ձեր</w:t>
            </w:r>
            <w:r w:rsid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27.10.2021</w:t>
            </w: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թվականի </w:t>
            </w:r>
            <w:r w:rsid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հ.27988-2021</w:t>
            </w:r>
            <w:r w:rsidRPr="00454E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գրությամբ ներկայացված </w:t>
            </w:r>
            <w:r w:rsidRP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«Անհատույց օգտագործման իրավունքով </w:t>
            </w:r>
            <w:r w:rsid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 հանձնելու</w:t>
            </w:r>
            <w:r w:rsidRP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մասին» ՀՀ կառավարության որոշման նախագծի վերաբերյալ </w:t>
            </w:r>
            <w:r w:rsidR="00D8705B" w:rsidRP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</w:t>
            </w:r>
            <w:r w:rsidR="00D8705B" w:rsidRP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առաջարկություններ </w:t>
            </w:r>
            <w:r w:rsid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չկան</w:t>
            </w:r>
            <w:r w:rsidRPr="00D870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</w:tcPr>
          <w:p w:rsidR="005E67B2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D8705B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գիտություն։</w:t>
            </w:r>
            <w:bookmarkStart w:id="0" w:name="_GoBack"/>
            <w:bookmarkEnd w:id="0"/>
          </w:p>
          <w:p w:rsidR="00EF718C" w:rsidRPr="00A4305C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481" w:rsidRDefault="00FA3481">
      <w:r>
        <w:separator/>
      </w:r>
    </w:p>
  </w:endnote>
  <w:endnote w:type="continuationSeparator" w:id="0">
    <w:p w:rsidR="00FA3481" w:rsidRDefault="00FA3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FA348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A348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A348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481" w:rsidRDefault="00FA3481">
      <w:r>
        <w:separator/>
      </w:r>
    </w:p>
  </w:footnote>
  <w:footnote w:type="continuationSeparator" w:id="0">
    <w:p w:rsidR="00FA3481" w:rsidRDefault="00FA3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417"/>
    <w:rsid w:val="001C3D9C"/>
    <w:rsid w:val="00217620"/>
    <w:rsid w:val="00280677"/>
    <w:rsid w:val="00280A39"/>
    <w:rsid w:val="002D677B"/>
    <w:rsid w:val="00331C4D"/>
    <w:rsid w:val="003423D0"/>
    <w:rsid w:val="00363916"/>
    <w:rsid w:val="003D1C9F"/>
    <w:rsid w:val="003F7DD7"/>
    <w:rsid w:val="00454EA8"/>
    <w:rsid w:val="004B3420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34860"/>
    <w:rsid w:val="007B18F9"/>
    <w:rsid w:val="0081466F"/>
    <w:rsid w:val="008274C3"/>
    <w:rsid w:val="00950AFD"/>
    <w:rsid w:val="009A7CCF"/>
    <w:rsid w:val="00A05BEB"/>
    <w:rsid w:val="00A22D10"/>
    <w:rsid w:val="00A556E2"/>
    <w:rsid w:val="00A657FF"/>
    <w:rsid w:val="00AA4778"/>
    <w:rsid w:val="00AB4FB2"/>
    <w:rsid w:val="00B06C99"/>
    <w:rsid w:val="00BC5C9C"/>
    <w:rsid w:val="00C07859"/>
    <w:rsid w:val="00C553D3"/>
    <w:rsid w:val="00C7410A"/>
    <w:rsid w:val="00CD0C88"/>
    <w:rsid w:val="00CD713A"/>
    <w:rsid w:val="00D132BC"/>
    <w:rsid w:val="00D62290"/>
    <w:rsid w:val="00D84E75"/>
    <w:rsid w:val="00D8705B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3481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561F4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https://mul2.gov.am/tasks/535248/oneclick/Ampopatert.docx?token=1c828352caf842e6ab37684be244f836</cp:keywords>
  <dc:description/>
  <cp:lastModifiedBy>Melanya Paronyan</cp:lastModifiedBy>
  <cp:revision>60</cp:revision>
  <dcterms:created xsi:type="dcterms:W3CDTF">2021-08-02T11:46:00Z</dcterms:created>
  <dcterms:modified xsi:type="dcterms:W3CDTF">2021-11-23T12:40:00Z</dcterms:modified>
</cp:coreProperties>
</file>