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F59" w:rsidRPr="004F25DA" w:rsidRDefault="00CF0EB9" w:rsidP="004F25DA">
      <w:pPr>
        <w:spacing w:line="360" w:lineRule="auto"/>
        <w:jc w:val="right"/>
        <w:rPr>
          <w:rFonts w:ascii="GHEA Grapalat" w:hAnsi="GHEA Grapalat" w:cs="Arial"/>
          <w:noProof/>
          <w:sz w:val="24"/>
          <w:szCs w:val="24"/>
          <w:lang w:eastAsia="en-US"/>
        </w:rPr>
      </w:pPr>
      <w:r w:rsidRPr="004F25DA">
        <w:rPr>
          <w:rFonts w:ascii="GHEA Grapalat" w:hAnsi="GHEA Grapalat" w:cs="Arial"/>
          <w:noProof/>
          <w:sz w:val="24"/>
          <w:szCs w:val="24"/>
          <w:lang w:eastAsia="en-US"/>
        </w:rPr>
        <w:t>ՆԱԽԱԳԻԾ</w:t>
      </w:r>
    </w:p>
    <w:p w:rsidR="00CF0EB9" w:rsidRPr="004F25DA" w:rsidRDefault="00CF0EB9" w:rsidP="004F25DA">
      <w:pPr>
        <w:spacing w:line="360" w:lineRule="auto"/>
        <w:jc w:val="right"/>
        <w:rPr>
          <w:rFonts w:ascii="GHEA Grapalat" w:hAnsi="GHEA Grapalat" w:cs="Arial"/>
          <w:sz w:val="24"/>
          <w:szCs w:val="24"/>
        </w:rPr>
      </w:pPr>
    </w:p>
    <w:p w:rsidR="00080F59" w:rsidRPr="004F25DA" w:rsidRDefault="00080F59" w:rsidP="004F25DA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4F25DA">
        <w:rPr>
          <w:rFonts w:ascii="GHEA Grapalat" w:hAnsi="GHEA Grapalat" w:cs="Sylfaen"/>
          <w:b/>
          <w:sz w:val="24"/>
          <w:szCs w:val="24"/>
        </w:rPr>
        <w:t>ՀԱՅԱՍՏԱՆԻ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gramStart"/>
      <w:r w:rsidRPr="004F25DA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  <w:proofErr w:type="gramEnd"/>
    </w:p>
    <w:p w:rsidR="00080F59" w:rsidRPr="004F25DA" w:rsidRDefault="00080F59" w:rsidP="004F25DA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4F25DA">
        <w:rPr>
          <w:rFonts w:ascii="GHEA Grapalat" w:hAnsi="GHEA Grapalat" w:cs="Sylfaen"/>
          <w:b/>
          <w:sz w:val="24"/>
          <w:szCs w:val="24"/>
        </w:rPr>
        <w:t>Ո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Ո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Շ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Ո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4F25DA">
        <w:rPr>
          <w:rFonts w:ascii="GHEA Grapalat" w:hAnsi="GHEA Grapalat" w:cs="Sylfaen"/>
          <w:b/>
          <w:sz w:val="24"/>
          <w:szCs w:val="24"/>
        </w:rPr>
        <w:t>Ւ</w:t>
      </w:r>
      <w:r w:rsidRPr="004F25DA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4F25DA">
        <w:rPr>
          <w:rFonts w:ascii="GHEA Grapalat" w:hAnsi="GHEA Grapalat" w:cs="Sylfaen"/>
          <w:b/>
          <w:sz w:val="24"/>
          <w:szCs w:val="24"/>
        </w:rPr>
        <w:t>Մ</w:t>
      </w:r>
    </w:p>
    <w:p w:rsidR="00C9479B" w:rsidRPr="004F25DA" w:rsidRDefault="00C9479B" w:rsidP="004F25DA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C9479B" w:rsidRPr="004F25DA" w:rsidRDefault="00CF0EB9" w:rsidP="004F25D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Pr="004F25DA">
        <w:rPr>
          <w:rFonts w:ascii="GHEA Grapalat" w:hAnsi="GHEA Grapalat"/>
          <w:sz w:val="24"/>
          <w:szCs w:val="24"/>
        </w:rPr>
        <w:softHyphen/>
      </w:r>
      <w:r w:rsidR="00C9479B" w:rsidRPr="004F25DA">
        <w:rPr>
          <w:rFonts w:ascii="GHEA Grapalat" w:hAnsi="GHEA Grapalat"/>
          <w:sz w:val="24"/>
          <w:szCs w:val="24"/>
        </w:rPr>
        <w:t>20</w:t>
      </w:r>
      <w:r w:rsidR="00C9479B" w:rsidRPr="004F25DA">
        <w:rPr>
          <w:rFonts w:ascii="GHEA Grapalat" w:hAnsi="GHEA Grapalat"/>
          <w:sz w:val="24"/>
          <w:szCs w:val="24"/>
          <w:lang w:val="hy-AM"/>
        </w:rPr>
        <w:t>2</w:t>
      </w:r>
      <w:r w:rsidRPr="004F25DA">
        <w:rPr>
          <w:rFonts w:ascii="GHEA Grapalat" w:hAnsi="GHEA Grapalat"/>
          <w:sz w:val="24"/>
          <w:szCs w:val="24"/>
        </w:rPr>
        <w:t>1</w:t>
      </w:r>
      <w:r w:rsidR="00C9479B" w:rsidRPr="004F25DA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C9479B" w:rsidRPr="004F25D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F25DA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4F25DA">
        <w:rPr>
          <w:rFonts w:ascii="GHEA Grapalat" w:hAnsi="GHEA Grapalat"/>
          <w:sz w:val="24"/>
          <w:szCs w:val="24"/>
        </w:rPr>
        <w:t xml:space="preserve"> _____  -</w:t>
      </w:r>
      <w:r w:rsidR="004F25DA">
        <w:rPr>
          <w:rFonts w:ascii="GHEA Grapalat" w:hAnsi="GHEA Grapalat"/>
          <w:sz w:val="24"/>
          <w:szCs w:val="24"/>
        </w:rPr>
        <w:t xml:space="preserve"> </w:t>
      </w:r>
      <w:r w:rsidR="004F25DA">
        <w:rPr>
          <w:rFonts w:ascii="GHEA Grapalat" w:hAnsi="GHEA Grapalat"/>
          <w:sz w:val="24"/>
          <w:szCs w:val="24"/>
          <w:lang w:val="hy-AM"/>
        </w:rPr>
        <w:t>Ա</w:t>
      </w:r>
    </w:p>
    <w:p w:rsidR="00C9479B" w:rsidRPr="004F25DA" w:rsidRDefault="00C9479B" w:rsidP="004F25DA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r w:rsidRPr="004F25DA">
        <w:rPr>
          <w:rFonts w:ascii="GHEA Grapalat" w:hAnsi="GHEA Grapalat"/>
          <w:sz w:val="24"/>
          <w:szCs w:val="24"/>
        </w:rPr>
        <w:tab/>
      </w:r>
    </w:p>
    <w:p w:rsidR="00C9479B" w:rsidRPr="004F25DA" w:rsidRDefault="00C9479B" w:rsidP="004F25D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4F25DA">
        <w:rPr>
          <w:rFonts w:ascii="GHEA Grapalat" w:hAnsi="GHEA Grapalat" w:cs="Arial"/>
          <w:spacing w:val="6"/>
          <w:sz w:val="24"/>
          <w:szCs w:val="24"/>
          <w:lang w:val="hy-AM"/>
        </w:rPr>
        <w:t>ԳՆՄԱՆ</w:t>
      </w:r>
      <w:r w:rsidRPr="004F25DA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Pr="004F25DA">
        <w:rPr>
          <w:rFonts w:ascii="GHEA Grapalat" w:hAnsi="GHEA Grapalat" w:cs="Arial"/>
          <w:spacing w:val="6"/>
          <w:sz w:val="24"/>
          <w:szCs w:val="24"/>
          <w:lang w:val="hy-AM"/>
        </w:rPr>
        <w:t>ՊԱՅՄԱՆԱԳՐՈՒՄ</w:t>
      </w:r>
      <w:r w:rsidRPr="004F25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5DA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Pr="004F25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5D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CF0EB9" w:rsidRPr="004F25DA">
        <w:rPr>
          <w:rFonts w:ascii="GHEA Grapalat" w:hAnsi="GHEA Grapalat" w:cs="Arial"/>
          <w:sz w:val="24"/>
          <w:szCs w:val="24"/>
        </w:rPr>
        <w:t xml:space="preserve"> </w:t>
      </w:r>
      <w:r w:rsidRPr="004F25DA">
        <w:rPr>
          <w:rFonts w:ascii="GHEA Grapalat" w:hAnsi="GHEA Grapalat" w:cs="Arial"/>
          <w:sz w:val="24"/>
          <w:szCs w:val="24"/>
          <w:lang w:val="hy-AM"/>
        </w:rPr>
        <w:t>ԹՈՒՅԼՏՎՈՒԹՅՈՒՆ</w:t>
      </w:r>
      <w:r w:rsidRPr="004F25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5DA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4F25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25DA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C9479B" w:rsidRPr="004F25DA" w:rsidRDefault="00C9479B" w:rsidP="004F25D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9479B" w:rsidRPr="004F25DA" w:rsidRDefault="004F25DA" w:rsidP="004F25DA">
      <w:pPr>
        <w:pStyle w:val="NormalWeb"/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 w:cs="Times New Roman"/>
          <w:spacing w:val="-4"/>
          <w:sz w:val="24"/>
          <w:szCs w:val="24"/>
          <w:lang w:val="hy-AM"/>
        </w:rPr>
      </w:pP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        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Հայաստանի Հանրապետության կառավարության 2017 թվականի մայիսի 4-ի N 526-Ն որոշման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N 1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հավելվածի 57-րդ կետի համաձայն՝ Հայաստանի Հանրապետության կառավարությունը որոշում է.</w:t>
      </w:r>
    </w:p>
    <w:p w:rsidR="00C9479B" w:rsidRPr="004F25DA" w:rsidRDefault="00C9479B" w:rsidP="004F25DA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F25DA">
        <w:rPr>
          <w:rFonts w:ascii="GHEA Grapalat" w:hAnsi="GHEA Grapalat" w:cs="Times New Roman"/>
          <w:sz w:val="24"/>
          <w:szCs w:val="24"/>
          <w:lang w:val="hy-AM"/>
        </w:rPr>
        <w:t>Թույլատրել Հայաստանի Հանրապետության վարչապետի աշխատակազմին</w:t>
      </w:r>
      <w:r w:rsidR="001E0669" w:rsidRPr="004F25DA">
        <w:rPr>
          <w:rFonts w:ascii="GHEA Grapalat" w:hAnsi="GHEA Grapalat" w:cs="Times New Roman"/>
          <w:sz w:val="24"/>
          <w:szCs w:val="24"/>
          <w:lang w:val="af-ZA"/>
        </w:rPr>
        <w:t xml:space="preserve">, </w:t>
      </w:r>
      <w:r w:rsidR="00CF0EB9" w:rsidRPr="004F25DA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1415 ուսումնական հաստատություններին ինտերնետ </w:t>
      </w:r>
      <w:r w:rsidR="005D29AC" w:rsidRPr="008C1F48">
        <w:rPr>
          <w:rFonts w:ascii="GHEA Grapalat" w:hAnsi="GHEA Grapalat" w:cs="Times New Roman"/>
          <w:sz w:val="24"/>
          <w:szCs w:val="24"/>
          <w:lang w:val="hy-AM"/>
        </w:rPr>
        <w:t>կապով</w:t>
      </w:r>
      <w:r w:rsidR="005D29AC" w:rsidRPr="004F25DA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>ապահովելու նպատակով</w:t>
      </w:r>
      <w:r w:rsidR="001E0669" w:rsidRPr="004F25DA">
        <w:rPr>
          <w:rFonts w:ascii="GHEA Grapalat" w:hAnsi="GHEA Grapalat" w:cs="Times New Roman"/>
          <w:sz w:val="24"/>
          <w:szCs w:val="24"/>
          <w:lang w:val="af-ZA"/>
        </w:rPr>
        <w:t>,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 Հայաստանի 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Հանրապետության վարչապետի աշխատակազմի և «</w:t>
      </w:r>
      <w:proofErr w:type="spellStart"/>
      <w:r w:rsidR="005D29AC"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Յուքոմ</w:t>
      </w:r>
      <w:proofErr w:type="spellEnd"/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» սահմանափակ պատասխանատվությամբ ընկերության </w:t>
      </w:r>
      <w:proofErr w:type="spellStart"/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միջև</w:t>
      </w:r>
      <w:proofErr w:type="spellEnd"/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2019 թվա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softHyphen/>
        <w:t>կա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softHyphen/>
        <w:t>նի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66453" w:rsidRPr="008C1F48">
        <w:rPr>
          <w:rFonts w:ascii="GHEA Grapalat" w:hAnsi="GHEA Grapalat" w:cs="Times New Roman"/>
          <w:sz w:val="24"/>
          <w:szCs w:val="24"/>
          <w:lang w:val="hy-AM"/>
        </w:rPr>
        <w:t>դեկտեմբերի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66453" w:rsidRPr="004F25DA">
        <w:rPr>
          <w:rFonts w:ascii="GHEA Grapalat" w:hAnsi="GHEA Grapalat" w:cs="Times New Roman"/>
          <w:sz w:val="24"/>
          <w:szCs w:val="24"/>
          <w:lang w:val="af-ZA"/>
        </w:rPr>
        <w:t>30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-ին կնքված պետության կարիքների համար ծառայությունների մատուցման N 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ՀՀՎԱ-</w:t>
      </w:r>
      <w:r w:rsidR="00066453" w:rsidRPr="008C1F48">
        <w:rPr>
          <w:rFonts w:ascii="GHEA Grapalat" w:hAnsi="GHEA Grapalat" w:cs="Times New Roman"/>
          <w:spacing w:val="-4"/>
          <w:sz w:val="24"/>
          <w:szCs w:val="24"/>
          <w:lang w:val="hy-AM"/>
        </w:rPr>
        <w:t>ԲՄ</w:t>
      </w:r>
      <w:r w:rsidR="00066453"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ԾՁԲ-20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/1</w:t>
      </w:r>
      <w:r w:rsidR="00066453" w:rsidRPr="004F25DA">
        <w:rPr>
          <w:rFonts w:ascii="GHEA Grapalat" w:hAnsi="GHEA Grapalat" w:cs="Times New Roman"/>
          <w:spacing w:val="-4"/>
          <w:sz w:val="24"/>
          <w:szCs w:val="24"/>
          <w:lang w:val="af-ZA"/>
        </w:rPr>
        <w:t>-1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պետական գնման պայմանագրում կատարել փոփոխություն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չկիրառելով Հայաստանի Հանրապետության կառավարության 2017 թվականի մայիսի 4-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066453" w:rsidRPr="004F25DA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N 526-Ն որոշման N 1 հավելվածի 56-րդ կետի </w:t>
      </w:r>
      <w:r w:rsidR="00066453" w:rsidRPr="004F25DA">
        <w:rPr>
          <w:rFonts w:ascii="GHEA Grapalat" w:hAnsi="GHEA Grapalat" w:cs="Times New Roman"/>
          <w:sz w:val="24"/>
          <w:szCs w:val="24"/>
          <w:lang w:val="af-ZA"/>
        </w:rPr>
        <w:t>2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>-</w:t>
      </w:r>
      <w:proofErr w:type="spellStart"/>
      <w:r w:rsidRPr="004F25DA">
        <w:rPr>
          <w:rFonts w:ascii="GHEA Grapalat" w:hAnsi="GHEA Grapalat" w:cs="Times New Roman"/>
          <w:sz w:val="24"/>
          <w:szCs w:val="24"/>
          <w:lang w:val="hy-AM"/>
        </w:rPr>
        <w:t>րդ</w:t>
      </w:r>
      <w:proofErr w:type="spellEnd"/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 և 4-րդ ենթակետերի պահանջները՝ </w:t>
      </w:r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դրանցով նախատեսված ծառայությունների մատուցման </w:t>
      </w:r>
      <w:proofErr w:type="spellStart"/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>վերջնաժամկետը</w:t>
      </w:r>
      <w:proofErr w:type="spellEnd"/>
      <w:r w:rsidRPr="004F25D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երկարաձգելով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4F25DA">
        <w:rPr>
          <w:rFonts w:ascii="GHEA Grapalat" w:hAnsi="GHEA Grapalat" w:cs="Times New Roman"/>
          <w:sz w:val="24"/>
          <w:szCs w:val="24"/>
          <w:lang w:val="hy-AM"/>
        </w:rPr>
        <w:t>մինչև</w:t>
      </w:r>
      <w:proofErr w:type="spellEnd"/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 202</w:t>
      </w:r>
      <w:r w:rsidR="000B6C73" w:rsidRPr="004F25DA">
        <w:rPr>
          <w:rFonts w:ascii="GHEA Grapalat" w:hAnsi="GHEA Grapalat" w:cs="Times New Roman"/>
          <w:sz w:val="24"/>
          <w:szCs w:val="24"/>
          <w:lang w:val="hy-AM"/>
        </w:rPr>
        <w:t>2</w:t>
      </w:r>
      <w:r w:rsidR="00066453" w:rsidRPr="004F25DA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 xml:space="preserve">թվականի </w:t>
      </w:r>
      <w:r w:rsidR="00066453" w:rsidRPr="008C1F48">
        <w:rPr>
          <w:rFonts w:ascii="GHEA Grapalat" w:hAnsi="GHEA Grapalat" w:cs="Times New Roman"/>
          <w:sz w:val="24"/>
          <w:szCs w:val="24"/>
          <w:lang w:val="hy-AM"/>
        </w:rPr>
        <w:t>հունիսի</w:t>
      </w:r>
      <w:r w:rsidR="00066453" w:rsidRPr="004F25DA">
        <w:rPr>
          <w:rFonts w:ascii="GHEA Grapalat" w:hAnsi="GHEA Grapalat" w:cs="Times New Roman"/>
          <w:sz w:val="24"/>
          <w:szCs w:val="24"/>
          <w:lang w:val="af-ZA"/>
        </w:rPr>
        <w:t xml:space="preserve"> 30</w:t>
      </w:r>
      <w:r w:rsidRPr="004F25DA">
        <w:rPr>
          <w:rFonts w:ascii="GHEA Grapalat" w:hAnsi="GHEA Grapalat" w:cs="Times New Roman"/>
          <w:sz w:val="24"/>
          <w:szCs w:val="24"/>
          <w:lang w:val="hy-AM"/>
        </w:rPr>
        <w:t>-ը ներառյալ:</w:t>
      </w:r>
    </w:p>
    <w:p w:rsidR="00C9479B" w:rsidRPr="004F25DA" w:rsidRDefault="00C9479B" w:rsidP="004F25DA">
      <w:pPr>
        <w:pStyle w:val="mechtex"/>
        <w:spacing w:line="360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8C1F48" w:rsidRPr="00F04A71" w:rsidRDefault="00CF0EB9" w:rsidP="008C1F4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0EB9">
        <w:rPr>
          <w:rFonts w:ascii="GHEA Mariam" w:hAnsi="GHEA Mariam" w:cs="Arial Armenian"/>
          <w:lang w:val="af-ZA"/>
        </w:rPr>
        <w:tab/>
      </w:r>
      <w:r w:rsidR="008C1F48" w:rsidRPr="00F04A7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8C1F48" w:rsidRPr="00F04A71" w:rsidRDefault="008C1F48" w:rsidP="008C1F4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4A71">
        <w:rPr>
          <w:rFonts w:ascii="GHEA Grapalat" w:hAnsi="GHEA Grapalat"/>
          <w:b/>
          <w:sz w:val="24"/>
          <w:szCs w:val="24"/>
          <w:lang w:val="hy-AM"/>
        </w:rPr>
        <w:t xml:space="preserve">               վարչապետ                                                                          </w:t>
      </w:r>
      <w:proofErr w:type="spellStart"/>
      <w:r w:rsidRPr="00F04A71">
        <w:rPr>
          <w:rFonts w:ascii="GHEA Grapalat" w:hAnsi="GHEA Grapalat"/>
          <w:b/>
          <w:sz w:val="24"/>
          <w:szCs w:val="24"/>
          <w:lang w:val="hy-AM"/>
        </w:rPr>
        <w:t>Ն.Փաշինյան</w:t>
      </w:r>
      <w:proofErr w:type="spellEnd"/>
    </w:p>
    <w:p w:rsidR="008C1F48" w:rsidRPr="00F04A71" w:rsidRDefault="008C1F48" w:rsidP="008C1F4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8C1F48" w:rsidRPr="00F04A71" w:rsidRDefault="008C1F48" w:rsidP="008C1F48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04A71">
        <w:rPr>
          <w:rFonts w:ascii="GHEA Grapalat" w:hAnsi="GHEA Grapalat"/>
          <w:b/>
          <w:sz w:val="24"/>
          <w:szCs w:val="24"/>
          <w:lang w:val="hy-AM"/>
        </w:rPr>
        <w:t>«____»_________2021թ.</w:t>
      </w:r>
    </w:p>
    <w:p w:rsidR="008C1F48" w:rsidRPr="00F04A71" w:rsidRDefault="008C1F48" w:rsidP="008C1F48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F04A71">
        <w:rPr>
          <w:rFonts w:ascii="GHEA Grapalat" w:hAnsi="GHEA Grapalat"/>
          <w:b/>
          <w:sz w:val="24"/>
          <w:szCs w:val="24"/>
          <w:lang w:val="hy-AM"/>
        </w:rPr>
        <w:t>ք.</w:t>
      </w:r>
      <w:bookmarkStart w:id="0" w:name="_GoBack"/>
      <w:bookmarkEnd w:id="0"/>
      <w:r w:rsidRPr="00F04A71">
        <w:rPr>
          <w:rFonts w:ascii="GHEA Grapalat" w:hAnsi="GHEA Grapalat"/>
          <w:b/>
          <w:sz w:val="24"/>
          <w:szCs w:val="24"/>
          <w:lang w:val="hy-AM"/>
        </w:rPr>
        <w:t>Երևան</w:t>
      </w:r>
      <w:proofErr w:type="spellEnd"/>
    </w:p>
    <w:p w:rsidR="00C9479B" w:rsidRPr="00CF0EB9" w:rsidRDefault="00C9479B" w:rsidP="00C9479B">
      <w:pPr>
        <w:pStyle w:val="mechtex"/>
        <w:ind w:firstLine="720"/>
        <w:jc w:val="left"/>
        <w:rPr>
          <w:rFonts w:ascii="Sylfaen" w:hAnsi="Sylfaen"/>
          <w:lang w:val="af-ZA"/>
        </w:rPr>
      </w:pPr>
    </w:p>
    <w:sectPr w:rsidR="00C9479B" w:rsidRPr="00CF0EB9" w:rsidSect="008C1F48">
      <w:pgSz w:w="11906" w:h="16838"/>
      <w:pgMar w:top="990" w:right="746" w:bottom="12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B554D"/>
    <w:multiLevelType w:val="hybridMultilevel"/>
    <w:tmpl w:val="71C624DE"/>
    <w:lvl w:ilvl="0" w:tplc="A7EA3A56">
      <w:start w:val="1"/>
      <w:numFmt w:val="decimal"/>
      <w:lvlText w:val="%1."/>
      <w:lvlJc w:val="left"/>
      <w:pPr>
        <w:ind w:left="972" w:hanging="40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59"/>
    <w:rsid w:val="0006060E"/>
    <w:rsid w:val="00066453"/>
    <w:rsid w:val="00076217"/>
    <w:rsid w:val="00080F59"/>
    <w:rsid w:val="000B6C73"/>
    <w:rsid w:val="001E0669"/>
    <w:rsid w:val="004F25DA"/>
    <w:rsid w:val="005D29AC"/>
    <w:rsid w:val="006F614B"/>
    <w:rsid w:val="008324A6"/>
    <w:rsid w:val="008C1F48"/>
    <w:rsid w:val="00A0129A"/>
    <w:rsid w:val="00A10B61"/>
    <w:rsid w:val="00C9479B"/>
    <w:rsid w:val="00CF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FDA2"/>
  <w15:chartTrackingRefBased/>
  <w15:docId w15:val="{2C965239-0C0A-47F1-97D2-A605B592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5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qFormat/>
    <w:rsid w:val="00080F59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080F59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C9479B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semiHidden/>
    <w:locked/>
    <w:rsid w:val="00C9479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semiHidden/>
    <w:locked/>
    <w:rsid w:val="00C9479B"/>
    <w:rPr>
      <w:rFonts w:ascii="Arial Armenian" w:hAnsi="Arial Armenian"/>
      <w:lang w:eastAsia="ru-RU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9479B"/>
    <w:rPr>
      <w:rFonts w:ascii="Segoe UI" w:hAnsi="Segoe UI" w:cs="Segoe UI"/>
      <w:sz w:val="18"/>
      <w:szCs w:val="18"/>
      <w:lang w:eastAsia="ru-RU"/>
    </w:rPr>
  </w:style>
  <w:style w:type="paragraph" w:customStyle="1" w:styleId="norm">
    <w:name w:val="norm"/>
    <w:basedOn w:val="Normal"/>
    <w:uiPriority w:val="99"/>
    <w:rsid w:val="00C9479B"/>
    <w:pPr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locked/>
    <w:rsid w:val="00C9479B"/>
    <w:rPr>
      <w:rFonts w:ascii="Arial Armenian" w:hAnsi="Arial Armenian"/>
      <w:lang w:eastAsia="ru-RU"/>
    </w:rPr>
  </w:style>
  <w:style w:type="paragraph" w:customStyle="1" w:styleId="Style15">
    <w:name w:val="Style1.5"/>
    <w:basedOn w:val="Normal"/>
    <w:uiPriority w:val="99"/>
    <w:rsid w:val="00C9479B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uiPriority w:val="99"/>
    <w:rsid w:val="00C9479B"/>
    <w:pPr>
      <w:jc w:val="both"/>
    </w:pPr>
    <w:rPr>
      <w:rFonts w:eastAsiaTheme="minorHAnsi" w:cstheme="minorBidi"/>
      <w:szCs w:val="22"/>
      <w:lang w:val="hy-AM"/>
    </w:rPr>
  </w:style>
  <w:style w:type="paragraph" w:customStyle="1" w:styleId="russtyle">
    <w:name w:val="russtyle"/>
    <w:basedOn w:val="Normal"/>
    <w:uiPriority w:val="99"/>
    <w:rsid w:val="00C9479B"/>
    <w:rPr>
      <w:rFonts w:ascii="Russian Baltica" w:hAnsi="Russian Baltica"/>
      <w:sz w:val="22"/>
    </w:rPr>
  </w:style>
  <w:style w:type="paragraph" w:customStyle="1" w:styleId="Style2">
    <w:name w:val="Style2"/>
    <w:basedOn w:val="mechtex"/>
    <w:uiPriority w:val="99"/>
    <w:rsid w:val="00C9479B"/>
    <w:rPr>
      <w:rFonts w:eastAsiaTheme="minorHAnsi" w:cstheme="minorBidi"/>
      <w:w w:val="90"/>
      <w:szCs w:val="22"/>
      <w:lang w:val="hy-AM"/>
    </w:rPr>
  </w:style>
  <w:style w:type="paragraph" w:customStyle="1" w:styleId="Style3">
    <w:name w:val="Style3"/>
    <w:basedOn w:val="mechtex"/>
    <w:uiPriority w:val="99"/>
    <w:rsid w:val="00C9479B"/>
    <w:rPr>
      <w:rFonts w:eastAsiaTheme="minorHAnsi" w:cstheme="minorBidi"/>
      <w:w w:val="90"/>
      <w:szCs w:val="22"/>
      <w:lang w:val="hy-AM"/>
    </w:rPr>
  </w:style>
  <w:style w:type="paragraph" w:customStyle="1" w:styleId="Style6">
    <w:name w:val="Style6"/>
    <w:basedOn w:val="mechtex"/>
    <w:uiPriority w:val="99"/>
    <w:rsid w:val="00C9479B"/>
    <w:rPr>
      <w:rFonts w:eastAsiaTheme="minorHAnsi" w:cstheme="minorBidi"/>
      <w:szCs w:val="22"/>
      <w:lang w:val="hy-AM"/>
    </w:rPr>
  </w:style>
  <w:style w:type="paragraph" w:styleId="Header">
    <w:name w:val="header"/>
    <w:basedOn w:val="Normal"/>
    <w:link w:val="HeaderChar"/>
    <w:semiHidden/>
    <w:unhideWhenUsed/>
    <w:rsid w:val="00C9479B"/>
    <w:pPr>
      <w:tabs>
        <w:tab w:val="center" w:pos="4513"/>
        <w:tab w:val="right" w:pos="9026"/>
      </w:tabs>
    </w:pPr>
    <w:rPr>
      <w:rFonts w:eastAsiaTheme="minorHAnsi" w:cstheme="minorBidi"/>
      <w:sz w:val="22"/>
      <w:szCs w:val="22"/>
      <w:lang w:val="hy-AM"/>
    </w:rPr>
  </w:style>
  <w:style w:type="character" w:customStyle="1" w:styleId="HeaderChar1">
    <w:name w:val="Header Char1"/>
    <w:basedOn w:val="DefaultParagraphFont"/>
    <w:semiHidden/>
    <w:rsid w:val="00C947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semiHidden/>
    <w:unhideWhenUsed/>
    <w:rsid w:val="00C9479B"/>
    <w:pPr>
      <w:tabs>
        <w:tab w:val="center" w:pos="4513"/>
        <w:tab w:val="right" w:pos="9026"/>
      </w:tabs>
    </w:pPr>
    <w:rPr>
      <w:rFonts w:eastAsiaTheme="minorHAnsi" w:cstheme="minorBidi"/>
      <w:sz w:val="22"/>
      <w:szCs w:val="22"/>
      <w:lang w:val="hy-AM"/>
    </w:rPr>
  </w:style>
  <w:style w:type="character" w:customStyle="1" w:styleId="FooterChar1">
    <w:name w:val="Footer Char1"/>
    <w:basedOn w:val="DefaultParagraphFont"/>
    <w:semiHidden/>
    <w:rsid w:val="00C947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sid w:val="00C9479B"/>
    <w:rPr>
      <w:rFonts w:ascii="Arial" w:hAnsi="Arial" w:cs="Arial" w:hint="default"/>
      <w:color w:val="auto"/>
      <w:sz w:val="20"/>
    </w:rPr>
  </w:style>
  <w:style w:type="character" w:customStyle="1" w:styleId="PersonalReplyStyle">
    <w:name w:val="Personal Reply Style"/>
    <w:basedOn w:val="DefaultParagraphFont"/>
    <w:rsid w:val="00C9479B"/>
    <w:rPr>
      <w:rFonts w:ascii="Arial" w:hAnsi="Arial" w:cs="Arial" w:hint="default"/>
      <w:color w:val="auto"/>
      <w:sz w:val="20"/>
    </w:rPr>
  </w:style>
  <w:style w:type="paragraph" w:styleId="BalloonText">
    <w:name w:val="Balloon Text"/>
    <w:basedOn w:val="Normal"/>
    <w:link w:val="BalloonTextChar"/>
    <w:semiHidden/>
    <w:unhideWhenUsed/>
    <w:rsid w:val="00C9479B"/>
    <w:rPr>
      <w:rFonts w:ascii="Segoe UI" w:eastAsiaTheme="minorHAnsi" w:hAnsi="Segoe UI" w:cs="Segoe UI"/>
      <w:sz w:val="18"/>
      <w:szCs w:val="18"/>
      <w:lang w:val="hy-AM"/>
    </w:rPr>
  </w:style>
  <w:style w:type="character" w:customStyle="1" w:styleId="BalloonTextChar1">
    <w:name w:val="Balloon Text Char1"/>
    <w:basedOn w:val="DefaultParagraphFont"/>
    <w:semiHidden/>
    <w:rsid w:val="00C9479B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Manukyan</dc:creator>
  <cp:keywords>https://mul2.gov.am/tasks/536551/oneclick/voroshum naxagic dproc.docx?token=a6aab9513fbcccab97dbaa3fca6f42e8</cp:keywords>
  <dc:description/>
  <cp:lastModifiedBy>Arpine Martirosyan</cp:lastModifiedBy>
  <cp:revision>9</cp:revision>
  <dcterms:created xsi:type="dcterms:W3CDTF">2021-12-08T05:31:00Z</dcterms:created>
  <dcterms:modified xsi:type="dcterms:W3CDTF">2021-12-10T08:19:00Z</dcterms:modified>
</cp:coreProperties>
</file>