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574" w:rsidRPr="006C4C80" w:rsidRDefault="00C21574" w:rsidP="00C21574">
      <w:pPr>
        <w:spacing w:after="0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6C4C80">
        <w:rPr>
          <w:rFonts w:ascii="GHEA Grapalat" w:eastAsia="Calibri" w:hAnsi="GHEA Grapalat"/>
          <w:b/>
          <w:sz w:val="24"/>
          <w:szCs w:val="24"/>
          <w:lang w:val="hy-AM"/>
        </w:rPr>
        <w:t>ՏԵՂԵԿԱՆՔ-ՀԻՄՆԱՎՈՐՈՒՄ</w:t>
      </w:r>
    </w:p>
    <w:p w:rsidR="00C21574" w:rsidRPr="00841D7A" w:rsidRDefault="00C21574" w:rsidP="00C21574">
      <w:pPr>
        <w:pStyle w:val="NormalWeb"/>
        <w:spacing w:before="0" w:beforeAutospacing="0" w:after="0" w:afterAutospacing="0" w:line="276" w:lineRule="auto"/>
        <w:ind w:firstLine="600"/>
        <w:jc w:val="center"/>
        <w:rPr>
          <w:rFonts w:ascii="GHEA Grapalat" w:hAnsi="GHEA Grapalat"/>
          <w:b/>
          <w:lang w:val="hy-AM"/>
        </w:rPr>
      </w:pPr>
      <w:r w:rsidRPr="003231DF">
        <w:rPr>
          <w:rFonts w:ascii="GHEA Grapalat" w:hAnsi="GHEA Grapalat" w:cs="Sylfaen"/>
          <w:b/>
          <w:lang w:val="hy-AM"/>
        </w:rPr>
        <w:t xml:space="preserve">«ՀԱՅԱՍՏԱՆԻ ՀԱՆՐԱՊԵՏՈՒԹՅԱՆ ԿԱՌԱՎԱՐՈՒԹՅԱՆ 2021 ԹՎԱԿԱՆԻ ԱՊՐԻԼԻ 15–Ի </w:t>
      </w:r>
      <w:r w:rsidRPr="003231DF">
        <w:rPr>
          <w:rFonts w:ascii="GHEA Grapalat" w:eastAsiaTheme="minorHAnsi" w:hAnsi="GHEA Grapalat" w:cs="CIDFont+F3"/>
          <w:b/>
          <w:lang w:val="hy-AM"/>
        </w:rPr>
        <w:t xml:space="preserve">N 643 – </w:t>
      </w:r>
      <w:r w:rsidRPr="003231DF">
        <w:rPr>
          <w:rFonts w:ascii="GHEA Grapalat" w:eastAsiaTheme="minorHAnsi" w:hAnsi="GHEA Grapalat" w:cs="Sylfaen"/>
          <w:b/>
          <w:lang w:val="hy-AM"/>
        </w:rPr>
        <w:t>Լ ՈՐՈՇՄԱՆ ՄԵՋ ՓՈՓՈ</w:t>
      </w:r>
      <w:r>
        <w:rPr>
          <w:rFonts w:ascii="GHEA Grapalat" w:eastAsiaTheme="minorHAnsi" w:hAnsi="GHEA Grapalat" w:cs="Sylfaen"/>
          <w:b/>
          <w:lang w:val="hy-AM"/>
        </w:rPr>
        <w:t>ԽՈՒԹՅՈՒՆ</w:t>
      </w:r>
      <w:r w:rsidRPr="003231DF">
        <w:rPr>
          <w:rFonts w:ascii="GHEA Grapalat" w:eastAsiaTheme="minorHAnsi" w:hAnsi="GHEA Grapalat" w:cs="Sylfaen"/>
          <w:b/>
          <w:lang w:val="hy-AM"/>
        </w:rPr>
        <w:t xml:space="preserve"> ԿԱՏԱՐԵԼՈՒ ՄԱՍԻՆ» </w:t>
      </w:r>
      <w:r w:rsidRPr="003231DF">
        <w:rPr>
          <w:rFonts w:ascii="GHEA Grapalat" w:hAnsi="GHEA Grapalat"/>
          <w:b/>
          <w:lang w:val="hy-AM"/>
        </w:rPr>
        <w:t>ՀԱՅԱՍՏԱՆԻ ՀԱՆՐԱՊԵՏՈՒԹՅԱՆ ԿԱՌԱՎԱՐՈՒԹՅԱՆ ՈՐՈՇՄԱՆ ՆԱԽԱԳԾԻ ՎԵՐԱԲԵՐՅԱԼ</w:t>
      </w:r>
    </w:p>
    <w:p w:rsidR="00C21574" w:rsidRPr="00841D7A" w:rsidRDefault="00C21574" w:rsidP="00C21574">
      <w:pPr>
        <w:pStyle w:val="NormalWeb"/>
        <w:spacing w:before="0" w:beforeAutospacing="0" w:after="0" w:afterAutospacing="0" w:line="276" w:lineRule="auto"/>
        <w:ind w:firstLine="600"/>
        <w:jc w:val="center"/>
        <w:rPr>
          <w:rFonts w:ascii="GHEA Grapalat" w:eastAsia="Times Armenian" w:hAnsi="GHEA Grapalat" w:cs="Sylfaen"/>
          <w:b/>
          <w:lang w:val="hy-AM" w:eastAsia="en-US"/>
        </w:rPr>
      </w:pPr>
    </w:p>
    <w:p w:rsidR="00C21574" w:rsidRPr="0004573A" w:rsidRDefault="00C21574" w:rsidP="00C21574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/>
          <w:sz w:val="24"/>
          <w:szCs w:val="24"/>
          <w:lang w:eastAsia="ru-RU"/>
        </w:rPr>
      </w:pPr>
      <w:r w:rsidRPr="0004573A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 ակտի</w:t>
      </w:r>
      <w:r w:rsidRPr="0004573A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Pr="0004573A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</w:p>
    <w:p w:rsidR="00C21574" w:rsidRDefault="00C21574" w:rsidP="00C21574">
      <w:pPr>
        <w:ind w:firstLine="708"/>
        <w:jc w:val="both"/>
        <w:rPr>
          <w:rFonts w:ascii="GHEA Grapalat" w:hAnsi="GHEA Grapalat" w:cs="Times Armenian"/>
          <w:b/>
          <w:sz w:val="24"/>
          <w:szCs w:val="24"/>
          <w:lang w:eastAsia="ru-RU"/>
        </w:rPr>
      </w:pPr>
      <w:r w:rsidRPr="006C4C80">
        <w:rPr>
          <w:rFonts w:ascii="GHEA Grapalat" w:hAnsi="GHEA Grapalat" w:cs="GHEA Grapalat"/>
          <w:iCs/>
          <w:sz w:val="24"/>
          <w:szCs w:val="24"/>
          <w:lang w:val="hy-AM"/>
        </w:rPr>
        <w:t>Սույն որոշման նախագծի ընդունումը պայմանավորված է՝</w:t>
      </w:r>
      <w:r w:rsidRPr="006C4C80">
        <w:rPr>
          <w:rFonts w:ascii="GHEA Grapalat" w:hAnsi="GHEA Grapalat" w:cs="GHEA Grapalat"/>
          <w:iCs/>
          <w:sz w:val="24"/>
          <w:szCs w:val="24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«</w:t>
      </w:r>
      <w:r w:rsidRPr="006C4C80">
        <w:rPr>
          <w:rFonts w:ascii="GHEA Grapalat" w:hAnsi="GHEA Grapalat" w:cs="Sylfaen"/>
          <w:sz w:val="24"/>
          <w:szCs w:val="24"/>
        </w:rPr>
        <w:t>Հ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6C4C80">
        <w:rPr>
          <w:rFonts w:ascii="GHEA Grapalat" w:hAnsi="GHEA Grapalat" w:cs="Sylfaen"/>
          <w:sz w:val="24"/>
          <w:szCs w:val="24"/>
        </w:rPr>
        <w:t>Հ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sz w:val="24"/>
          <w:szCs w:val="24"/>
        </w:rPr>
        <w:t>Լ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որոշման</w:t>
      </w:r>
      <w:r w:rsidRPr="006C4C80">
        <w:rPr>
          <w:rFonts w:ascii="GHEA Grapalat" w:eastAsiaTheme="minorHAnsi" w:hAnsi="GHEA Grapalat" w:cs="Sylfaen"/>
          <w:sz w:val="24"/>
          <w:szCs w:val="24"/>
        </w:rPr>
        <w:t xml:space="preserve">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հավելվածում</w:t>
      </w:r>
      <w:r>
        <w:rPr>
          <w:rFonts w:ascii="GHEA Grapalat" w:eastAsiaTheme="minorHAnsi" w:hAnsi="GHEA Grapalat" w:cs="Sylfaen"/>
          <w:sz w:val="24"/>
          <w:szCs w:val="24"/>
        </w:rPr>
        <w:t xml:space="preserve"> փոփոխություն կատարելու և </w:t>
      </w:r>
      <w:r w:rsidRPr="006C4C80">
        <w:rPr>
          <w:rFonts w:ascii="GHEA Grapalat" w:hAnsi="GHEA Grapalat" w:cs="Sylfaen"/>
          <w:sz w:val="24"/>
          <w:szCs w:val="24"/>
        </w:rPr>
        <w:t>ներառված</w:t>
      </w:r>
      <w:r w:rsidRPr="006C4C80">
        <w:rPr>
          <w:rFonts w:ascii="GHEA Grapalat" w:eastAsiaTheme="minorHAnsi" w:hAnsi="GHEA Grapalat" w:cs="Sylfaen"/>
          <w:b/>
          <w:sz w:val="24"/>
          <w:szCs w:val="24"/>
        </w:rPr>
        <w:t xml:space="preserve"> </w:t>
      </w:r>
      <w:r w:rsidRPr="006C4C80">
        <w:rPr>
          <w:rFonts w:ascii="GHEA Grapalat" w:eastAsiaTheme="minorHAnsi" w:hAnsi="GHEA Grapalat" w:cs="Sylfaen"/>
          <w:sz w:val="24"/>
          <w:szCs w:val="24"/>
        </w:rPr>
        <w:t>միջոցառումների կատարումն ապահովելու հանգամանքով</w:t>
      </w:r>
      <w:r w:rsidRPr="006C4C80">
        <w:rPr>
          <w:rFonts w:ascii="GHEA Grapalat" w:hAnsi="GHEA Grapalat" w:cs="Sylfaen"/>
          <w:sz w:val="24"/>
          <w:szCs w:val="24"/>
        </w:rPr>
        <w:t xml:space="preserve">՝ 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6C4C80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նախարարության </w:t>
      </w:r>
      <w:r w:rsidRPr="006C4C80">
        <w:rPr>
          <w:rFonts w:ascii="GHEA Grapalat" w:hAnsi="GHEA Grapalat" w:cs="Segoe UI"/>
          <w:sz w:val="24"/>
          <w:szCs w:val="24"/>
          <w:lang w:val="hy-AM"/>
        </w:rPr>
        <w:t>2020</w:t>
      </w:r>
      <w:r w:rsidRPr="006C4C80">
        <w:rPr>
          <w:rFonts w:ascii="GHEA Grapalat" w:hAnsi="GHEA Grapalat" w:cs="Sylfaen"/>
          <w:sz w:val="24"/>
          <w:szCs w:val="24"/>
          <w:lang w:val="hy-AM"/>
        </w:rPr>
        <w:t>թ</w:t>
      </w:r>
      <w:r w:rsidRPr="006C4C80">
        <w:rPr>
          <w:rFonts w:ascii="GHEA Grapalat" w:hAnsi="GHEA Grapalat" w:cs="Segoe UI"/>
          <w:sz w:val="24"/>
          <w:szCs w:val="24"/>
          <w:lang w:val="hy-AM"/>
        </w:rPr>
        <w:t>.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դրամաշնորհային</w:t>
      </w:r>
      <w:r w:rsidRPr="006C4C8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6C4C8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ծրագրերի «Հայաստանի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Pr="006C4C8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մարզերում երիտասարդների ինքնազարգացման, սոցիալական ձեռներեցության, մշակութային-</w:t>
      </w:r>
      <w:r>
        <w:rPr>
          <w:rFonts w:ascii="GHEA Grapalat" w:hAnsi="GHEA Grapalat" w:cs="Sylfaen"/>
          <w:sz w:val="24"/>
          <w:szCs w:val="24"/>
          <w:lang w:val="hy-AM"/>
        </w:rPr>
        <w:t>ժաման</w:t>
      </w:r>
      <w:r w:rsidRPr="006C4C80">
        <w:rPr>
          <w:rFonts w:ascii="GHEA Grapalat" w:hAnsi="GHEA Grapalat" w:cs="Sylfaen"/>
          <w:sz w:val="24"/>
          <w:szCs w:val="24"/>
          <w:lang w:val="hy-AM"/>
        </w:rPr>
        <w:t>ցային միջավայրերի ապահովման, նորարարական կենտրոնների ձևավորման նախագծեր և միջոցառումներ»</w:t>
      </w:r>
      <w:r w:rsidRPr="006C4C80">
        <w:rPr>
          <w:rFonts w:ascii="GHEA Grapalat" w:hAnsi="GHEA Grapalat" w:cs="Sylfaen"/>
          <w:sz w:val="24"/>
          <w:szCs w:val="24"/>
        </w:rPr>
        <w:t xml:space="preserve"> անվանակարգում</w:t>
      </w:r>
      <w:r w:rsidRPr="006C4C80">
        <w:rPr>
          <w:rFonts w:ascii="GHEA Grapalat" w:hAnsi="GHEA Grapalat" w:cs="Sylfaen"/>
          <w:b/>
          <w:sz w:val="24"/>
          <w:szCs w:val="24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հաղթող ճանաչված</w:t>
      </w:r>
      <w:r w:rsidRPr="006C4C80">
        <w:rPr>
          <w:rFonts w:ascii="GHEA Grapalat" w:hAnsi="GHEA Grapalat" w:cs="Sylfaen"/>
          <w:sz w:val="24"/>
          <w:szCs w:val="24"/>
        </w:rPr>
        <w:t xml:space="preserve"> </w:t>
      </w:r>
      <w:r w:rsidRPr="006E0612">
        <w:rPr>
          <w:rFonts w:ascii="GHEA Grapalat" w:hAnsi="GHEA Grapalat"/>
          <w:bCs/>
          <w:sz w:val="24"/>
          <w:szCs w:val="24"/>
          <w:lang w:val="hy-AM"/>
        </w:rPr>
        <w:t>«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Լոռու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մարզի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մարզկենտրոն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Վանաձորում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երիտասարդների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ինքնազարգացման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մշակութային</w:t>
      </w:r>
      <w:r>
        <w:rPr>
          <w:rFonts w:ascii="GHEA Grapalat" w:eastAsiaTheme="minorHAnsi" w:hAnsi="GHEA Grapalat" w:cs="CIDFont+F1"/>
          <w:sz w:val="24"/>
          <w:szCs w:val="24"/>
        </w:rPr>
        <w:t>-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ժամանցային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նորարարական կենտրոն</w:t>
      </w:r>
      <w:r w:rsidRPr="006F0FC3">
        <w:rPr>
          <w:rFonts w:ascii="GHEA Grapalat" w:eastAsiaTheme="minorHAnsi" w:hAnsi="GHEA Grapalat" w:cs="Sylfaen"/>
          <w:sz w:val="24"/>
          <w:szCs w:val="24"/>
          <w:lang w:val="hy-AM"/>
        </w:rPr>
        <w:t>ի ստեղծում</w:t>
      </w:r>
      <w:r w:rsidRPr="006C4C80">
        <w:rPr>
          <w:rFonts w:ascii="GHEA Grapalat" w:hAnsi="GHEA Grapalat"/>
          <w:sz w:val="24"/>
          <w:szCs w:val="24"/>
          <w:lang w:val="hy-AM"/>
        </w:rPr>
        <w:t>»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6F0FC3">
        <w:rPr>
          <w:rFonts w:ascii="GHEA Grapalat" w:eastAsiaTheme="minorHAnsi" w:hAnsi="GHEA Grapalat" w:cs="Sylfaen"/>
          <w:sz w:val="24"/>
          <w:szCs w:val="24"/>
          <w:lang w:val="hy-AM"/>
        </w:rPr>
        <w:t>ծրագրի կատարման արդյունավետության ապահովման նպատակով</w:t>
      </w:r>
      <w:r w:rsidRPr="006C4C80">
        <w:rPr>
          <w:rFonts w:ascii="GHEA Grapalat" w:eastAsiaTheme="minorHAnsi" w:hAnsi="GHEA Grapalat" w:cs="Sylfaen"/>
          <w:sz w:val="24"/>
          <w:szCs w:val="24"/>
        </w:rPr>
        <w:t>:</w:t>
      </w:r>
    </w:p>
    <w:p w:rsidR="00C21574" w:rsidRPr="00F10684" w:rsidRDefault="00C21574" w:rsidP="00C21574">
      <w:pPr>
        <w:ind w:firstLine="708"/>
        <w:jc w:val="both"/>
        <w:rPr>
          <w:rFonts w:ascii="GHEA Grapalat" w:hAnsi="GHEA Grapalat" w:cs="Sylfaen"/>
          <w:iCs/>
          <w:sz w:val="24"/>
          <w:szCs w:val="24"/>
        </w:rPr>
      </w:pP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2021 թվականի ապրիլի 15–ի </w:t>
      </w:r>
      <w:r>
        <w:rPr>
          <w:rFonts w:ascii="GHEA Grapalat" w:eastAsiaTheme="minorHAnsi" w:hAnsi="GHEA Grapalat" w:cs="CIDFont+F3"/>
          <w:sz w:val="24"/>
          <w:szCs w:val="24"/>
          <w:lang w:val="hy-AM"/>
        </w:rPr>
        <w:t>N 643–</w:t>
      </w:r>
      <w:r>
        <w:rPr>
          <w:rFonts w:ascii="GHEA Grapalat" w:eastAsiaTheme="minorHAnsi" w:hAnsi="GHEA Grapalat" w:cs="CIDFont+F3"/>
          <w:sz w:val="24"/>
          <w:szCs w:val="24"/>
        </w:rPr>
        <w:t xml:space="preserve"> </w:t>
      </w:r>
      <w:r w:rsidRPr="006C4C80">
        <w:rPr>
          <w:rFonts w:ascii="GHEA Grapalat" w:eastAsiaTheme="minorHAnsi" w:hAnsi="GHEA Grapalat" w:cs="Sylfaen"/>
          <w:sz w:val="24"/>
          <w:szCs w:val="24"/>
        </w:rPr>
        <w:t>Լ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որոշման</w:t>
      </w:r>
      <w:r w:rsidRPr="006C4C80">
        <w:rPr>
          <w:rFonts w:ascii="GHEA Grapalat" w:eastAsiaTheme="minorHAnsi" w:hAnsi="GHEA Grapalat" w:cs="Sylfaen"/>
          <w:sz w:val="24"/>
          <w:szCs w:val="24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</w:rPr>
        <w:t xml:space="preserve">և </w:t>
      </w:r>
      <w:r>
        <w:rPr>
          <w:rFonts w:ascii="GHEA Grapalat" w:hAnsi="GHEA Grapalat" w:cs="GHEA Grapalat"/>
          <w:iCs/>
          <w:sz w:val="24"/>
          <w:szCs w:val="24"/>
        </w:rPr>
        <w:t>մ</w:t>
      </w:r>
      <w:r w:rsidRPr="006C4C80">
        <w:rPr>
          <w:rFonts w:ascii="GHEA Grapalat" w:hAnsi="GHEA Grapalat" w:cs="GHEA Grapalat"/>
          <w:iCs/>
          <w:sz w:val="24"/>
          <w:szCs w:val="24"/>
        </w:rPr>
        <w:t xml:space="preserve">իջոցառումների </w:t>
      </w:r>
      <w:r>
        <w:rPr>
          <w:rFonts w:ascii="GHEA Grapalat" w:hAnsi="GHEA Grapalat" w:cs="GHEA Grapalat"/>
          <w:iCs/>
          <w:sz w:val="24"/>
          <w:szCs w:val="24"/>
        </w:rPr>
        <w:t xml:space="preserve">իրականացման </w:t>
      </w:r>
      <w:r w:rsidRPr="006C4C80">
        <w:rPr>
          <w:rFonts w:ascii="GHEA Grapalat" w:hAnsi="GHEA Grapalat" w:cs="GHEA Grapalat"/>
          <w:iCs/>
          <w:sz w:val="24"/>
          <w:szCs w:val="24"/>
        </w:rPr>
        <w:t>նպատակն է</w:t>
      </w:r>
      <w:r>
        <w:rPr>
          <w:rFonts w:ascii="GHEA Grapalat" w:hAnsi="GHEA Grapalat" w:cs="GHEA Grapalat"/>
          <w:iCs/>
          <w:sz w:val="24"/>
          <w:szCs w:val="24"/>
        </w:rPr>
        <w:t>՝</w:t>
      </w:r>
      <w:r w:rsidRPr="006C4C80">
        <w:rPr>
          <w:rFonts w:ascii="GHEA Grapalat" w:hAnsi="GHEA Grapalat" w:cs="GHEA Grapalat"/>
          <w:iCs/>
          <w:sz w:val="24"/>
          <w:szCs w:val="24"/>
        </w:rPr>
        <w:t xml:space="preserve"> </w:t>
      </w:r>
      <w:r w:rsidRPr="006C4C80">
        <w:rPr>
          <w:rFonts w:ascii="GHEA Grapalat" w:hAnsi="GHEA Grapalat" w:cs="Arial"/>
          <w:sz w:val="24"/>
          <w:szCs w:val="24"/>
        </w:rPr>
        <w:t xml:space="preserve">ապահովել 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>կրթական, մշակութային, տեղեկատվական իրադարձություններ</w:t>
      </w:r>
      <w:r w:rsidRPr="006C4C80">
        <w:rPr>
          <w:rFonts w:ascii="GHEA Grapalat" w:hAnsi="GHEA Grapalat" w:cs="Sylfaen"/>
          <w:iCs/>
          <w:sz w:val="24"/>
          <w:szCs w:val="24"/>
        </w:rPr>
        <w:t>ի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iCs/>
          <w:sz w:val="24"/>
          <w:szCs w:val="24"/>
        </w:rPr>
        <w:t>դասընթացներ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, հանդիպումներ, սեմինարներ, համերգներ, ցուցադրություններ </w:t>
      </w:r>
      <w:r>
        <w:rPr>
          <w:rFonts w:ascii="GHEA Grapalat" w:hAnsi="GHEA Grapalat" w:cs="Sylfaen"/>
          <w:iCs/>
          <w:sz w:val="24"/>
          <w:szCs w:val="24"/>
        </w:rPr>
        <w:t>և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այլ</w:t>
      </w:r>
      <w:r>
        <w:rPr>
          <w:rFonts w:ascii="GHEA Grapalat" w:hAnsi="GHEA Grapalat" w:cs="Sylfaen"/>
          <w:iCs/>
          <w:sz w:val="24"/>
          <w:szCs w:val="24"/>
        </w:rPr>
        <w:t>ն</w:t>
      </w:r>
      <w:r w:rsidRPr="006C4C80">
        <w:rPr>
          <w:rFonts w:ascii="GHEA Grapalat" w:hAnsi="GHEA Grapalat" w:cs="Sylfaen"/>
          <w:iCs/>
          <w:sz w:val="24"/>
          <w:szCs w:val="24"/>
        </w:rPr>
        <w:t xml:space="preserve">) իրականացումը, </w:t>
      </w:r>
      <w:r w:rsidRPr="006C4C80">
        <w:rPr>
          <w:rFonts w:ascii="GHEA Grapalat" w:hAnsi="GHEA Grapalat" w:cs="Arial"/>
          <w:sz w:val="24"/>
          <w:szCs w:val="24"/>
        </w:rPr>
        <w:t xml:space="preserve">նպաստել մարզին բնորոշ կրթական և մշակութային բովանդակության գործարկմանը, 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>բարձրացնել քաղաքացիական գիտակցության, մասնակցայնության, արտահայտման պատրաստվածությունը</w:t>
      </w:r>
      <w:r w:rsidRPr="006C4C80">
        <w:rPr>
          <w:rFonts w:ascii="GHEA Grapalat" w:hAnsi="GHEA Grapalat" w:cs="Sylfaen"/>
          <w:iCs/>
          <w:sz w:val="24"/>
          <w:szCs w:val="24"/>
        </w:rPr>
        <w:t>, աջակցել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միջմարզային կապ</w:t>
      </w:r>
      <w:r w:rsidRPr="006C4C80">
        <w:rPr>
          <w:rFonts w:ascii="GHEA Grapalat" w:hAnsi="GHEA Grapalat" w:cs="Sylfaen"/>
          <w:iCs/>
          <w:sz w:val="24"/>
          <w:szCs w:val="24"/>
        </w:rPr>
        <w:t>եր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>ի ամրապնդման</w:t>
      </w:r>
      <w:r w:rsidRPr="006C4C80">
        <w:rPr>
          <w:rFonts w:ascii="GHEA Grapalat" w:hAnsi="GHEA Grapalat" w:cs="Sylfaen"/>
          <w:iCs/>
          <w:sz w:val="24"/>
          <w:szCs w:val="24"/>
        </w:rPr>
        <w:t>ն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iCs/>
          <w:sz w:val="24"/>
          <w:szCs w:val="24"/>
        </w:rPr>
        <w:t>ու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զարգացման</w:t>
      </w:r>
      <w:r w:rsidRPr="006C4C80">
        <w:rPr>
          <w:rFonts w:ascii="GHEA Grapalat" w:hAnsi="GHEA Grapalat" w:cs="Sylfaen"/>
          <w:iCs/>
          <w:sz w:val="24"/>
          <w:szCs w:val="24"/>
        </w:rPr>
        <w:t>ը</w:t>
      </w:r>
      <w:r w:rsidRPr="006C4C80">
        <w:rPr>
          <w:rFonts w:ascii="GHEA Grapalat" w:eastAsia="MS Mincho" w:hAnsi="GHEA Grapalat" w:cs="MS Mincho"/>
          <w:sz w:val="24"/>
          <w:szCs w:val="24"/>
        </w:rPr>
        <w:t xml:space="preserve">, 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նպաստել պատանիների </w:t>
      </w:r>
      <w:r w:rsidRPr="006C4C80">
        <w:rPr>
          <w:rFonts w:ascii="GHEA Grapalat" w:hAnsi="GHEA Grapalat" w:cs="Sylfaen"/>
          <w:iCs/>
          <w:sz w:val="24"/>
          <w:szCs w:val="24"/>
        </w:rPr>
        <w:t>և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երիտասարդների զարգացման այլընտրանքային ձ</w:t>
      </w:r>
      <w:r w:rsidRPr="006C4C80">
        <w:rPr>
          <w:rFonts w:ascii="GHEA Grapalat" w:hAnsi="GHEA Grapalat" w:cs="Sylfaen"/>
          <w:iCs/>
          <w:sz w:val="24"/>
          <w:szCs w:val="24"/>
        </w:rPr>
        <w:t>և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աչափերի ստեղծմանը </w:t>
      </w:r>
      <w:r w:rsidRPr="006C4C80">
        <w:rPr>
          <w:rFonts w:ascii="GHEA Grapalat" w:hAnsi="GHEA Grapalat" w:cs="Sylfaen"/>
          <w:iCs/>
          <w:sz w:val="24"/>
          <w:szCs w:val="24"/>
        </w:rPr>
        <w:t>և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գործարկմանը</w:t>
      </w:r>
      <w:r w:rsidRPr="006C4C80">
        <w:rPr>
          <w:rFonts w:ascii="GHEA Grapalat" w:hAnsi="GHEA Grapalat" w:cs="Sylfaen"/>
          <w:iCs/>
          <w:sz w:val="24"/>
          <w:szCs w:val="24"/>
        </w:rPr>
        <w:t xml:space="preserve">, 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>նպաստել երիտասարդների մասնագիտական կողմնորոշմանը</w:t>
      </w:r>
      <w:r w:rsidRPr="006C4C80">
        <w:rPr>
          <w:rFonts w:ascii="GHEA Grapalat" w:hAnsi="GHEA Grapalat" w:cs="Sylfaen"/>
          <w:iCs/>
          <w:sz w:val="24"/>
          <w:szCs w:val="24"/>
        </w:rPr>
        <w:t>:</w:t>
      </w:r>
    </w:p>
    <w:p w:rsidR="00C21574" w:rsidRPr="006C4C80" w:rsidRDefault="00C21574" w:rsidP="00C21574">
      <w:pPr>
        <w:spacing w:before="24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6C4C8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    2. Ընթացիկ իրավիճակը և խնդիրները.</w:t>
      </w:r>
    </w:p>
    <w:p w:rsidR="00C21574" w:rsidRPr="00A57426" w:rsidRDefault="00C21574" w:rsidP="00C21574">
      <w:pPr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8D430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8D430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8D430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8D4301">
        <w:rPr>
          <w:rFonts w:ascii="GHEA Grapalat" w:hAnsi="GHEA Grapalat" w:cs="Sylfaen"/>
          <w:bCs/>
          <w:sz w:val="24"/>
          <w:szCs w:val="24"/>
          <w:lang w:val="hy-AM"/>
        </w:rPr>
        <w:t>Մշակութային օրենսդրության հիմունքների մասին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8D4301">
        <w:rPr>
          <w:rFonts w:ascii="GHEA Grapalat" w:hAnsi="GHEA Grapalat" w:cs="Sylfaen"/>
          <w:bCs/>
          <w:sz w:val="24"/>
          <w:szCs w:val="24"/>
          <w:lang w:val="hy-AM"/>
        </w:rPr>
        <w:t xml:space="preserve"> օրենքի 20-րդ հոդվածը՝ պետության գործունեությունը մշակույթի ոլորտում և </w:t>
      </w:r>
      <w:r w:rsidRPr="008D4301">
        <w:rPr>
          <w:rFonts w:ascii="GHEA Grapalat" w:eastAsiaTheme="minorHAnsi" w:hAnsi="GHEA Grapalat" w:cs="CIDFont+F3"/>
          <w:sz w:val="24"/>
          <w:szCs w:val="24"/>
          <w:lang w:val="af-ZA"/>
        </w:rPr>
        <w:t>21-</w:t>
      </w:r>
      <w:r w:rsidRPr="008D4301">
        <w:rPr>
          <w:rFonts w:ascii="GHEA Grapalat" w:eastAsiaTheme="minorHAnsi" w:hAnsi="GHEA Grapalat" w:cs="Sylfaen"/>
          <w:sz w:val="24"/>
          <w:szCs w:val="24"/>
          <w:lang w:val="hy-AM"/>
        </w:rPr>
        <w:t>րդ</w:t>
      </w:r>
      <w:r w:rsidRPr="008D4301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8D4301">
        <w:rPr>
          <w:rFonts w:ascii="GHEA Grapalat" w:eastAsiaTheme="minorHAnsi" w:hAnsi="GHEA Grapalat" w:cs="Sylfaen"/>
          <w:sz w:val="24"/>
          <w:szCs w:val="24"/>
          <w:lang w:val="hy-AM"/>
        </w:rPr>
        <w:t xml:space="preserve">հոդվածը՝ </w:t>
      </w:r>
      <w:r w:rsidRPr="008D430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իրավասությունները մշակույթի ոլորտում</w:t>
      </w:r>
      <w:r w:rsidRPr="008D430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8D43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4301">
        <w:rPr>
          <w:rFonts w:ascii="GHEA Grapalat" w:eastAsia="MS Mincho" w:hAnsi="GHEA Grapalat" w:cs="Sylfaen"/>
          <w:sz w:val="24"/>
          <w:szCs w:val="24"/>
          <w:lang w:val="hy-AM"/>
        </w:rPr>
        <w:t xml:space="preserve">ինչպես </w:t>
      </w:r>
      <w:r>
        <w:rPr>
          <w:rFonts w:ascii="GHEA Grapalat" w:eastAsia="MS Mincho" w:hAnsi="GHEA Grapalat" w:cs="Sylfaen"/>
          <w:sz w:val="24"/>
          <w:szCs w:val="24"/>
          <w:lang w:val="hy-AM"/>
        </w:rPr>
        <w:t>նաև</w:t>
      </w:r>
      <w:r w:rsidRPr="008D4301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D4301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8D4301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Pr="008D4301">
        <w:rPr>
          <w:rFonts w:ascii="GHEA Grapalat" w:hAnsi="GHEA Grapalat" w:cs="Sylfaen"/>
          <w:sz w:val="24"/>
          <w:szCs w:val="24"/>
          <w:lang w:val="hy-AM"/>
        </w:rPr>
        <w:t xml:space="preserve"> նախարարության </w:t>
      </w:r>
      <w:r w:rsidRPr="008D4301">
        <w:rPr>
          <w:rFonts w:ascii="GHEA Grapalat" w:hAnsi="GHEA Grapalat" w:cs="Segoe UI"/>
          <w:sz w:val="24"/>
          <w:szCs w:val="24"/>
          <w:lang w:val="hy-AM"/>
        </w:rPr>
        <w:t>2020</w:t>
      </w:r>
      <w:r w:rsidRPr="008D4301">
        <w:rPr>
          <w:rFonts w:ascii="GHEA Grapalat" w:hAnsi="GHEA Grapalat" w:cs="Sylfaen"/>
          <w:sz w:val="24"/>
          <w:szCs w:val="24"/>
          <w:lang w:val="hy-AM"/>
        </w:rPr>
        <w:t>թ</w:t>
      </w:r>
      <w:r w:rsidRPr="008D4301">
        <w:rPr>
          <w:rFonts w:ascii="GHEA Grapalat" w:hAnsi="GHEA Grapalat" w:cs="Segoe UI"/>
          <w:sz w:val="24"/>
          <w:szCs w:val="24"/>
          <w:lang w:val="hy-AM"/>
        </w:rPr>
        <w:t>.</w:t>
      </w:r>
      <w:r w:rsidRPr="008D4301">
        <w:rPr>
          <w:rFonts w:ascii="GHEA Grapalat" w:hAnsi="GHEA Grapalat" w:cs="Sylfaen"/>
          <w:sz w:val="24"/>
          <w:szCs w:val="24"/>
          <w:lang w:val="hy-AM"/>
        </w:rPr>
        <w:t xml:space="preserve"> դրամաշնորհային</w:t>
      </w:r>
      <w:r w:rsidRPr="008D4301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8D4301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8D4301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8D4301">
        <w:rPr>
          <w:rFonts w:ascii="GHEA Grapalat" w:hAnsi="GHEA Grapalat" w:cs="Sylfaen"/>
          <w:sz w:val="24"/>
          <w:szCs w:val="24"/>
          <w:lang w:val="hy-AM"/>
        </w:rPr>
        <w:t xml:space="preserve">ծրագրերի իրականացման արդյունքում հաղթող ճանաչված նախագծերի կատարման ապահովումը՝ «Հայաստանի Հանրապետության կառավարության 2021 թվականի ապրիլի 15–ի </w:t>
      </w:r>
      <w:r w:rsidRPr="008D4301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8D4301">
        <w:rPr>
          <w:rFonts w:ascii="GHEA Grapalat" w:eastAsiaTheme="minorHAnsi" w:hAnsi="GHEA Grapalat" w:cs="Sylfaen"/>
          <w:sz w:val="24"/>
          <w:szCs w:val="24"/>
          <w:lang w:val="hy-AM"/>
        </w:rPr>
        <w:t xml:space="preserve">Լ որոշման համաձայն նախատեսվում է </w:t>
      </w:r>
      <w:r w:rsidRPr="008D430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մարզերում երիտասարդների ինքնազարգացման, սոցիալական ձեռներեցության, մշակութային-</w:t>
      </w:r>
      <w:r>
        <w:rPr>
          <w:rFonts w:ascii="GHEA Grapalat" w:hAnsi="GHEA Grapalat" w:cs="Sylfaen"/>
          <w:sz w:val="24"/>
          <w:szCs w:val="24"/>
          <w:lang w:val="hy-AM"/>
        </w:rPr>
        <w:t>ժաման</w:t>
      </w:r>
      <w:r w:rsidRPr="006C4C80">
        <w:rPr>
          <w:rFonts w:ascii="GHEA Grapalat" w:hAnsi="GHEA Grapalat" w:cs="Sylfaen"/>
          <w:sz w:val="24"/>
          <w:szCs w:val="24"/>
          <w:lang w:val="hy-AM"/>
        </w:rPr>
        <w:t>ցային միջավայրերի ապահովման, նորարարական կենտրոնների ձևավորման միջոցառումների իրականացում</w:t>
      </w:r>
      <w:r w:rsidRPr="00DF6D69">
        <w:rPr>
          <w:rFonts w:ascii="GHEA Grapalat" w:hAnsi="GHEA Grapalat" w:cs="Sylfaen"/>
          <w:sz w:val="24"/>
          <w:szCs w:val="24"/>
          <w:lang w:val="hy-AM"/>
        </w:rPr>
        <w:t>ը</w:t>
      </w:r>
      <w:r w:rsidRPr="006C4C80">
        <w:rPr>
          <w:rFonts w:ascii="GHEA Grapalat" w:hAnsi="GHEA Grapalat" w:cs="Sylfaen"/>
          <w:sz w:val="24"/>
          <w:szCs w:val="24"/>
          <w:lang w:val="hy-AM"/>
        </w:rPr>
        <w:t>: Հայաստանի Հանրապետության կառավարության 2021 թվականի ապրիլի 15–ի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 N 643 –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Լ որոշման </w:t>
      </w:r>
      <w:r w:rsidRPr="00E573A7">
        <w:rPr>
          <w:rFonts w:ascii="GHEA Grapalat" w:eastAsiaTheme="minorHAnsi" w:hAnsi="GHEA Grapalat" w:cs="Sylfaen"/>
          <w:sz w:val="24"/>
          <w:szCs w:val="24"/>
          <w:lang w:val="hy-AM"/>
        </w:rPr>
        <w:t>հ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ավելվածում 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ներառված </w:t>
      </w:r>
      <w:r w:rsidRPr="006E0612">
        <w:rPr>
          <w:rFonts w:ascii="GHEA Grapalat" w:hAnsi="GHEA Grapalat"/>
          <w:bCs/>
          <w:sz w:val="24"/>
          <w:szCs w:val="24"/>
          <w:lang w:val="hy-AM"/>
        </w:rPr>
        <w:t>«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Լոռու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մարզի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մարզկենտրոն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Վանաձորում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երիտասարդների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ինքնազարգացման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մշակութային</w:t>
      </w:r>
      <w:r w:rsidRPr="00740EC9">
        <w:rPr>
          <w:rFonts w:ascii="GHEA Grapalat" w:eastAsiaTheme="minorHAnsi" w:hAnsi="GHEA Grapalat" w:cs="CIDFont+F1"/>
          <w:sz w:val="24"/>
          <w:szCs w:val="24"/>
          <w:lang w:val="hy-AM"/>
        </w:rPr>
        <w:t>-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ժամանցային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նորարարական կենտրոն</w:t>
      </w:r>
      <w:r w:rsidRPr="006F0FC3">
        <w:rPr>
          <w:rFonts w:ascii="GHEA Grapalat" w:eastAsiaTheme="minorHAnsi" w:hAnsi="GHEA Grapalat" w:cs="Sylfaen"/>
          <w:sz w:val="24"/>
          <w:szCs w:val="24"/>
          <w:lang w:val="hy-AM"/>
        </w:rPr>
        <w:t>ի ստեղծում</w:t>
      </w:r>
      <w:r w:rsidRPr="006C4C80">
        <w:rPr>
          <w:rFonts w:ascii="GHEA Grapalat" w:hAnsi="GHEA Grapalat"/>
          <w:sz w:val="24"/>
          <w:szCs w:val="24"/>
          <w:lang w:val="hy-AM"/>
        </w:rPr>
        <w:t>»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6F0FC3">
        <w:rPr>
          <w:rFonts w:ascii="GHEA Grapalat" w:eastAsiaTheme="minorHAnsi" w:hAnsi="GHEA Grapalat" w:cs="Sylfaen"/>
          <w:sz w:val="24"/>
          <w:szCs w:val="24"/>
          <w:lang w:val="hy-AM"/>
        </w:rPr>
        <w:t xml:space="preserve">ծրագրի կատարման արդյունավետության ապահովման </w:t>
      </w:r>
      <w:r w:rsidRPr="00A60B96">
        <w:rPr>
          <w:rFonts w:ascii="GHEA Grapalat" w:eastAsiaTheme="minorHAnsi" w:hAnsi="GHEA Grapalat" w:cs="Sylfaen"/>
          <w:sz w:val="24"/>
          <w:szCs w:val="24"/>
          <w:lang w:val="hy-AM"/>
        </w:rPr>
        <w:t xml:space="preserve">նպատակով անհրաժեշտ է փոփոխել հավելվածի 4-րդ միջոցառման 3-րդ կետի 3.3 ենթակետի 3-րդ սյունակում նշված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ժամկետ</w:t>
      </w:r>
      <w:r w:rsidRPr="00A60B96">
        <w:rPr>
          <w:rFonts w:ascii="GHEA Grapalat" w:eastAsiaTheme="minorHAnsi" w:hAnsi="GHEA Grapalat" w:cs="Sylfaen"/>
          <w:sz w:val="24"/>
          <w:szCs w:val="24"/>
          <w:lang w:val="hy-AM"/>
        </w:rPr>
        <w:t>ը:</w:t>
      </w:r>
      <w:r w:rsidRPr="00A5742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Կենտրոնի հիմնանորոգման աշխատանքների իրականացման ընթացքում առաջացել են շինարարական և տեխնիկական տարատեսակ խնդիրներ, որոնց կարգավորման համար անհրաժեշտ է ծրագրի իրականացման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ժամկետ</w:t>
      </w:r>
      <w:r w:rsidRPr="007F34BB">
        <w:rPr>
          <w:rFonts w:ascii="GHEA Grapalat" w:eastAsiaTheme="minorHAnsi" w:hAnsi="GHEA Grapalat" w:cs="Sylfaen"/>
          <w:sz w:val="24"/>
          <w:szCs w:val="24"/>
          <w:lang w:val="hy-AM"/>
        </w:rPr>
        <w:t xml:space="preserve">ի </w:t>
      </w:r>
      <w:r w:rsidRPr="009E4D53">
        <w:rPr>
          <w:rFonts w:ascii="GHEA Grapalat" w:eastAsiaTheme="minorHAnsi" w:hAnsi="GHEA Grapalat" w:cs="Sylfaen"/>
          <w:sz w:val="24"/>
          <w:szCs w:val="24"/>
          <w:lang w:val="hy-AM"/>
        </w:rPr>
        <w:t>փոփոխություն</w:t>
      </w:r>
      <w:r w:rsidRPr="00A57426">
        <w:rPr>
          <w:rFonts w:ascii="GHEA Grapalat" w:eastAsiaTheme="minorHAnsi" w:hAnsi="GHEA Grapalat" w:cs="Sylfaen"/>
          <w:sz w:val="24"/>
          <w:szCs w:val="24"/>
          <w:lang w:val="hy-AM"/>
        </w:rPr>
        <w:t>:</w:t>
      </w:r>
    </w:p>
    <w:p w:rsidR="00C21574" w:rsidRPr="006C4C80" w:rsidRDefault="00C21574" w:rsidP="00C21574">
      <w:pPr>
        <w:spacing w:before="240"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hAnsi="GHEA Grapalat" w:cs="Sylfaen"/>
          <w:b/>
          <w:sz w:val="24"/>
          <w:szCs w:val="24"/>
          <w:lang w:val="hy-AM"/>
        </w:rPr>
        <w:t xml:space="preserve">        3. Կարգա</w:t>
      </w:r>
      <w:r w:rsidRPr="006C4C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C4C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C4C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C4C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6C4C80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21574" w:rsidRPr="0014206B" w:rsidRDefault="00C21574" w:rsidP="00C21574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51F">
        <w:rPr>
          <w:rFonts w:ascii="GHEA Grapalat" w:hAnsi="GHEA Grapalat" w:cs="Sylfaen"/>
          <w:sz w:val="24"/>
          <w:szCs w:val="24"/>
          <w:lang w:val="hy-AM"/>
        </w:rPr>
        <w:tab/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Լ որոշման համաձայն իրականացվող</w:t>
      </w:r>
      <w:r w:rsidRPr="006C4C80">
        <w:rPr>
          <w:rFonts w:ascii="GHEA Grapalat" w:eastAsiaTheme="minorHAnsi" w:hAnsi="GHEA Grapalat" w:cs="Sylfaen"/>
          <w:b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մարզերում երիտասարդների ինքնազարգացման, սոցիալական ձեռներեցության, մշակութային-</w:t>
      </w:r>
      <w:r>
        <w:rPr>
          <w:rFonts w:ascii="GHEA Grapalat" w:hAnsi="GHEA Grapalat" w:cs="Sylfaen"/>
          <w:sz w:val="24"/>
          <w:szCs w:val="24"/>
          <w:lang w:val="hy-AM"/>
        </w:rPr>
        <w:t>ժաման</w:t>
      </w:r>
      <w:r w:rsidRPr="006C4C80">
        <w:rPr>
          <w:rFonts w:ascii="GHEA Grapalat" w:hAnsi="GHEA Grapalat" w:cs="Sylfaen"/>
          <w:sz w:val="24"/>
          <w:szCs w:val="24"/>
          <w:lang w:val="hy-AM"/>
        </w:rPr>
        <w:t>ցային միջավայրերի ապահովման, նորարարական կենտրոնների ձևավորման միջոցառումների պատշաճ կատարման</w:t>
      </w:r>
      <w:r w:rsidRPr="006C4C80">
        <w:rPr>
          <w:rFonts w:ascii="GHEA Grapalat" w:eastAsia="Calibri" w:hAnsi="GHEA Grapalat"/>
          <w:sz w:val="24"/>
          <w:szCs w:val="24"/>
          <w:lang w:val="hy-AM"/>
        </w:rPr>
        <w:t xml:space="preserve"> և արդյունավետ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Pr="006C4C80">
        <w:rPr>
          <w:rFonts w:ascii="GHEA Grapalat" w:hAnsi="GHEA Grapalat" w:cs="Sylfaen"/>
          <w:sz w:val="24"/>
          <w:szCs w:val="24"/>
          <w:lang w:val="hy-AM" w:eastAsia="ru-RU"/>
        </w:rPr>
        <w:t xml:space="preserve"> նպատակով</w:t>
      </w:r>
      <w:r w:rsidRPr="006C4C80">
        <w:rPr>
          <w:rFonts w:ascii="GHEA Grapalat" w:eastAsia="Calibri" w:hAnsi="GHEA Grapalat"/>
          <w:sz w:val="24"/>
          <w:szCs w:val="24"/>
          <w:lang w:val="hy-AM"/>
        </w:rPr>
        <w:t xml:space="preserve"> առաջարկվում է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Լ որոշման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516D3">
        <w:rPr>
          <w:rFonts w:ascii="GHEA Grapalat" w:hAnsi="GHEA Grapalat" w:cs="Sylfaen"/>
          <w:sz w:val="24"/>
          <w:szCs w:val="24"/>
          <w:lang w:val="hy-AM"/>
        </w:rPr>
        <w:t>հ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ավելվածում </w:t>
      </w:r>
      <w:r w:rsidRPr="00675486">
        <w:rPr>
          <w:rFonts w:ascii="GHEA Grapalat" w:hAnsi="GHEA Grapalat" w:cs="Sylfaen"/>
          <w:sz w:val="24"/>
          <w:szCs w:val="24"/>
          <w:lang w:val="hy-AM"/>
        </w:rPr>
        <w:t xml:space="preserve">կատարել՝ </w:t>
      </w:r>
      <w:r w:rsidRPr="006C66EC">
        <w:rPr>
          <w:rFonts w:ascii="GHEA Grapalat" w:eastAsiaTheme="minorHAnsi" w:hAnsi="GHEA Grapalat" w:cs="Sylfaen"/>
          <w:sz w:val="24"/>
          <w:szCs w:val="24"/>
          <w:lang w:val="hy-AM"/>
        </w:rPr>
        <w:t>4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-րդ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միջոցառ</w:t>
      </w:r>
      <w:r w:rsidRPr="006C66EC">
        <w:rPr>
          <w:rFonts w:ascii="GHEA Grapalat" w:eastAsiaTheme="minorHAnsi" w:hAnsi="GHEA Grapalat" w:cs="Sylfaen"/>
          <w:sz w:val="24"/>
          <w:szCs w:val="24"/>
          <w:lang w:val="hy-AM"/>
        </w:rPr>
        <w:t>ման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3-րդ կետի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 xml:space="preserve"> 3.</w:t>
      </w:r>
      <w:r w:rsidRPr="006C66EC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ենթակետի </w:t>
      </w:r>
      <w:r w:rsidRPr="002752BD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-րդ </w:t>
      </w:r>
      <w:r w:rsidRPr="00C3329D">
        <w:rPr>
          <w:rFonts w:ascii="GHEA Grapalat" w:eastAsiaTheme="minorHAnsi" w:hAnsi="GHEA Grapalat" w:cs="Sylfaen"/>
          <w:sz w:val="24"/>
          <w:szCs w:val="24"/>
          <w:lang w:val="hy-AM"/>
        </w:rPr>
        <w:t>սյունա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կ</w:t>
      </w:r>
      <w:r w:rsidRPr="00E1051F">
        <w:rPr>
          <w:rFonts w:ascii="GHEA Grapalat" w:eastAsiaTheme="minorHAnsi" w:hAnsi="GHEA Grapalat" w:cs="Sylfaen"/>
          <w:sz w:val="24"/>
          <w:szCs w:val="24"/>
          <w:lang w:val="hy-AM"/>
        </w:rPr>
        <w:t>ում նշված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ժամկետ</w:t>
      </w:r>
      <w:r w:rsidRPr="009F7747">
        <w:rPr>
          <w:rFonts w:ascii="GHEA Grapalat" w:eastAsiaTheme="minorHAnsi" w:hAnsi="GHEA Grapalat" w:cs="Sylfaen"/>
          <w:sz w:val="24"/>
          <w:szCs w:val="24"/>
          <w:lang w:val="hy-AM"/>
        </w:rPr>
        <w:t>ի</w:t>
      </w:r>
      <w:r w:rsidRPr="00F379E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փոփոխություն</w:t>
      </w:r>
      <w:r w:rsidRPr="006C4C8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21574" w:rsidRPr="006C4C80" w:rsidRDefault="00C21574" w:rsidP="00C21574">
      <w:pPr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6C4C80">
        <w:rPr>
          <w:rFonts w:ascii="GHEA Grapalat" w:hAnsi="GHEA Grapalat"/>
          <w:b/>
          <w:sz w:val="24"/>
          <w:szCs w:val="24"/>
          <w:lang w:val="hy-AM" w:eastAsia="ru-RU"/>
        </w:rPr>
        <w:t xml:space="preserve">         4. Նախագծի մշակման գործընթացում ներգրավված ինստիտուտները և անձինք</w:t>
      </w:r>
    </w:p>
    <w:p w:rsidR="00C21574" w:rsidRPr="006C4C80" w:rsidRDefault="00C21574" w:rsidP="00C21574">
      <w:pPr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4C80">
        <w:rPr>
          <w:rFonts w:ascii="GHEA Grapalat" w:hAnsi="GHEA Grapalat"/>
          <w:sz w:val="24"/>
          <w:szCs w:val="24"/>
          <w:lang w:val="hy-AM" w:eastAsia="ru-RU"/>
        </w:rPr>
        <w:t xml:space="preserve">        Իրավական ակտի նախագիծը մշակվել է Հայաստանի Հանրա</w:t>
      </w:r>
      <w:r w:rsidRPr="006C4C80">
        <w:rPr>
          <w:rFonts w:ascii="GHEA Grapalat" w:hAnsi="GHEA Grapalat"/>
          <w:sz w:val="24"/>
          <w:szCs w:val="24"/>
          <w:lang w:val="hy-AM" w:eastAsia="ru-RU"/>
        </w:rPr>
        <w:softHyphen/>
        <w:t>պե</w:t>
      </w:r>
      <w:r w:rsidRPr="006C4C80">
        <w:rPr>
          <w:rFonts w:ascii="GHEA Grapalat" w:hAnsi="GHEA Grapalat"/>
          <w:sz w:val="24"/>
          <w:szCs w:val="24"/>
          <w:lang w:val="hy-AM" w:eastAsia="ru-RU"/>
        </w:rPr>
        <w:softHyphen/>
        <w:t>տության կրթության, գիտության, մշակույթի և սպորտի նախարարության մասնագետների կողմից:</w:t>
      </w:r>
    </w:p>
    <w:p w:rsidR="00C21574" w:rsidRPr="00860D91" w:rsidRDefault="00C21574" w:rsidP="00C21574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D91">
        <w:rPr>
          <w:rFonts w:ascii="GHEA Grapalat" w:eastAsia="Calibri" w:hAnsi="GHEA Grapalat"/>
          <w:b/>
          <w:sz w:val="24"/>
          <w:szCs w:val="24"/>
          <w:lang w:val="hy-AM"/>
        </w:rPr>
        <w:t xml:space="preserve">5. </w:t>
      </w:r>
      <w:r w:rsidRPr="00860D91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:rsidR="00C21574" w:rsidRPr="00FE72C0" w:rsidRDefault="00C21574" w:rsidP="00C21574">
      <w:pPr>
        <w:spacing w:after="0"/>
        <w:ind w:firstLine="42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>«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Մշակութային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օրենսդրության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հիմունքների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մասին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»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Հայաստանի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Հանրապետության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օրենքի</w:t>
      </w:r>
      <w:r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20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>-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րդ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և 21-րդ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հոդված</w:t>
      </w:r>
      <w:r w:rsidRPr="004D0AB9">
        <w:rPr>
          <w:rFonts w:ascii="GHEA Grapalat" w:eastAsiaTheme="minorHAnsi" w:hAnsi="GHEA Grapalat" w:cs="Sylfaen"/>
          <w:sz w:val="24"/>
          <w:szCs w:val="24"/>
          <w:lang w:val="hy-AM"/>
        </w:rPr>
        <w:t>ներից բխող՝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Լ որոշման</w:t>
      </w:r>
      <w:r w:rsidRPr="006C4C80">
        <w:rPr>
          <w:rFonts w:ascii="GHEA Grapalat" w:eastAsiaTheme="minorHAnsi" w:hAnsi="GHEA Grapalat" w:cs="Sylfaen"/>
          <w:b/>
          <w:sz w:val="24"/>
          <w:szCs w:val="24"/>
          <w:lang w:val="hy-AM"/>
        </w:rPr>
        <w:t xml:space="preserve"> </w:t>
      </w:r>
      <w:r w:rsidRPr="007169A8">
        <w:rPr>
          <w:rFonts w:ascii="GHEA Grapalat" w:eastAsiaTheme="minorHAnsi" w:hAnsi="GHEA Grapalat" w:cs="Sylfaen"/>
          <w:sz w:val="24"/>
          <w:szCs w:val="24"/>
          <w:lang w:val="hy-AM"/>
        </w:rPr>
        <w:t>հ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ավելվածի </w:t>
      </w:r>
      <w:r w:rsidRPr="007E59AD">
        <w:rPr>
          <w:rFonts w:ascii="GHEA Grapalat" w:eastAsiaTheme="minorHAnsi" w:hAnsi="GHEA Grapalat" w:cs="Sylfaen"/>
          <w:sz w:val="24"/>
          <w:szCs w:val="24"/>
          <w:lang w:val="hy-AM"/>
        </w:rPr>
        <w:t>4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-րդ միջոցառման (</w:t>
      </w:r>
      <w:r w:rsidRPr="006E0612">
        <w:rPr>
          <w:rFonts w:ascii="GHEA Grapalat" w:hAnsi="GHEA Grapalat"/>
          <w:bCs/>
          <w:sz w:val="24"/>
          <w:szCs w:val="24"/>
          <w:lang w:val="hy-AM"/>
        </w:rPr>
        <w:t>«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Լոռու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մարզի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մարզկենտրոն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Վանաձորում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երիտասարդների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ինքնազարգացման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մշակութային</w:t>
      </w:r>
      <w:r w:rsidRPr="00740EC9">
        <w:rPr>
          <w:rFonts w:ascii="GHEA Grapalat" w:eastAsiaTheme="minorHAnsi" w:hAnsi="GHEA Grapalat" w:cs="CIDFont+F1"/>
          <w:sz w:val="24"/>
          <w:szCs w:val="24"/>
          <w:lang w:val="hy-AM"/>
        </w:rPr>
        <w:t>-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ժամանցային</w:t>
      </w:r>
      <w:r w:rsidRPr="006E0612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նորարարական կենտրոն</w:t>
      </w:r>
      <w:r w:rsidRPr="00091C7B">
        <w:rPr>
          <w:rFonts w:ascii="GHEA Grapalat" w:eastAsiaTheme="minorHAnsi" w:hAnsi="GHEA Grapalat" w:cs="Sylfaen"/>
          <w:sz w:val="24"/>
          <w:szCs w:val="24"/>
          <w:lang w:val="hy-AM"/>
        </w:rPr>
        <w:t>ի ստեղծում</w:t>
      </w:r>
      <w:r w:rsidRPr="006E0612">
        <w:rPr>
          <w:rFonts w:ascii="GHEA Grapalat" w:eastAsiaTheme="minorHAnsi" w:hAnsi="GHEA Grapalat" w:cs="Sylfaen"/>
          <w:sz w:val="24"/>
          <w:szCs w:val="24"/>
          <w:lang w:val="hy-AM"/>
        </w:rPr>
        <w:t>»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) 3-րդ կետի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 xml:space="preserve"> 3.</w:t>
      </w:r>
      <w:r w:rsidRPr="002B2955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ենթակետի </w:t>
      </w:r>
      <w:r w:rsidRPr="00154363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-րդ ս</w:t>
      </w:r>
      <w:r w:rsidRPr="00C3329D">
        <w:rPr>
          <w:rFonts w:ascii="GHEA Grapalat" w:eastAsiaTheme="minorHAnsi" w:hAnsi="GHEA Grapalat" w:cs="Sylfaen"/>
          <w:sz w:val="24"/>
          <w:szCs w:val="24"/>
          <w:lang w:val="hy-AM"/>
        </w:rPr>
        <w:t>յուն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ակում ներառված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փոփոխություն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ը միտված </w:t>
      </w:r>
      <w:r w:rsidRPr="00A70591">
        <w:rPr>
          <w:rFonts w:ascii="GHEA Grapalat" w:eastAsiaTheme="minorHAnsi" w:hAnsi="GHEA Grapalat" w:cs="Sylfaen"/>
          <w:sz w:val="24"/>
          <w:szCs w:val="24"/>
          <w:lang w:val="hy-AM"/>
        </w:rPr>
        <w:t>է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ծրագր</w:t>
      </w:r>
      <w:r w:rsidRPr="00A70591">
        <w:rPr>
          <w:rFonts w:ascii="GHEA Grapalat" w:hAnsi="GHEA Grapalat" w:cs="Sylfaen"/>
          <w:sz w:val="24"/>
          <w:szCs w:val="24"/>
          <w:lang w:val="hy-AM"/>
        </w:rPr>
        <w:t xml:space="preserve">ով նախատեսված կենտրոնի ստեղծման հիմնանորոգման </w:t>
      </w:r>
      <w:r w:rsidRPr="00FE72C0">
        <w:rPr>
          <w:rFonts w:ascii="GHEA Grapalat" w:hAnsi="GHEA Grapalat" w:cs="Sylfaen"/>
          <w:sz w:val="24"/>
          <w:szCs w:val="24"/>
          <w:lang w:val="hy-AM"/>
        </w:rPr>
        <w:t>աշխատանքների պատշաճ իրականացման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ը: Նորարարական կենտրոնը կնպաստի Լոռու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մարզում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երիտասարդների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ինքնազարգացման գործիքակազմի ստեղծմանը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ինչպես նաև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մասնագիտական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ստեղծարար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մտքի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և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ֆունկցիոնալության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բարենպաստ</w:t>
      </w:r>
      <w:r w:rsidRPr="00FE72C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Pr="00FE72C0">
        <w:rPr>
          <w:rFonts w:ascii="GHEA Grapalat" w:eastAsiaTheme="minorHAnsi" w:hAnsi="GHEA Grapalat" w:cs="Sylfaen"/>
          <w:sz w:val="24"/>
          <w:szCs w:val="24"/>
          <w:lang w:val="hy-AM"/>
        </w:rPr>
        <w:t>պայմանների ապահովմանը</w:t>
      </w:r>
      <w:r w:rsidRPr="00FE72C0">
        <w:rPr>
          <w:rFonts w:ascii="GHEA Grapalat" w:eastAsiaTheme="minorHAnsi" w:hAnsi="GHEA Grapalat" w:cs="Tahoma"/>
          <w:sz w:val="24"/>
          <w:szCs w:val="24"/>
          <w:lang w:val="hy-AM"/>
        </w:rPr>
        <w:t>։</w:t>
      </w:r>
    </w:p>
    <w:p w:rsidR="00C21574" w:rsidRPr="006C4C80" w:rsidRDefault="00C21574" w:rsidP="00C21574">
      <w:pPr>
        <w:pStyle w:val="NormalWeb"/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C4C80">
        <w:rPr>
          <w:rFonts w:ascii="GHEA Grapalat" w:hAnsi="GHEA Grapalat" w:cs="Sylfaen"/>
          <w:b/>
          <w:lang w:val="hy-AM"/>
        </w:rPr>
        <w:lastRenderedPageBreak/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C21574" w:rsidRPr="006C4C80" w:rsidRDefault="00C21574" w:rsidP="00C21574">
      <w:pPr>
        <w:pStyle w:val="NormalWeb"/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C4C80">
        <w:rPr>
          <w:rFonts w:ascii="GHEA Grapalat" w:hAnsi="GHEA Grapalat" w:cs="Sylfaen"/>
          <w:lang w:val="hy-AM"/>
        </w:rPr>
        <w:t xml:space="preserve">«Հայաստանի Հանրապետության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lang w:val="hy-AM"/>
        </w:rPr>
        <w:t>Լ որոշման մեջ փոփ</w:t>
      </w:r>
      <w:r w:rsidRPr="00295EAB">
        <w:rPr>
          <w:rFonts w:ascii="GHEA Grapalat" w:eastAsiaTheme="minorHAnsi" w:hAnsi="GHEA Grapalat" w:cs="Sylfaen"/>
          <w:lang w:val="hy-AM"/>
        </w:rPr>
        <w:t>ո</w:t>
      </w:r>
      <w:r>
        <w:rPr>
          <w:rFonts w:ascii="GHEA Grapalat" w:eastAsiaTheme="minorHAnsi" w:hAnsi="GHEA Grapalat" w:cs="Sylfaen"/>
          <w:lang w:val="hy-AM"/>
        </w:rPr>
        <w:t>խություն</w:t>
      </w:r>
      <w:r w:rsidRPr="006C4C80">
        <w:rPr>
          <w:rFonts w:ascii="GHEA Grapalat" w:eastAsiaTheme="minorHAnsi" w:hAnsi="GHEA Grapalat" w:cs="Sylfaen"/>
          <w:lang w:val="hy-AM"/>
        </w:rPr>
        <w:t xml:space="preserve"> կատարելու մասին» </w:t>
      </w:r>
      <w:r w:rsidRPr="006C4C80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C21574" w:rsidRPr="006C4C80" w:rsidRDefault="00C21574" w:rsidP="00C21574">
      <w:pPr>
        <w:pStyle w:val="NormalWeb"/>
        <w:spacing w:before="120" w:beforeAutospacing="0" w:after="120" w:afterAutospacing="0"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C4C80">
        <w:rPr>
          <w:rFonts w:ascii="GHEA Grapalat" w:hAnsi="GHEA Grapalat" w:cs="Sylfaen"/>
          <w:b/>
          <w:lang w:val="hy-AM"/>
        </w:rPr>
        <w:t>7. Իրավական ակտի ընդունման կապակցությամբ այլ նորմատիվ իրավական ակտերի ընդունման անհրաժեշտություն.</w:t>
      </w:r>
    </w:p>
    <w:p w:rsidR="00C21574" w:rsidRPr="006C4C80" w:rsidRDefault="00C21574" w:rsidP="00C21574">
      <w:pPr>
        <w:pStyle w:val="ListParagraph"/>
        <w:tabs>
          <w:tab w:val="center" w:pos="-6480"/>
          <w:tab w:val="right" w:pos="8640"/>
        </w:tabs>
        <w:spacing w:before="120" w:after="120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C4C80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6C4C80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</w:t>
      </w:r>
      <w:r w:rsidRPr="006C4C80">
        <w:rPr>
          <w:rFonts w:ascii="GHEA Grapalat" w:hAnsi="GHEA Grapalat"/>
          <w:sz w:val="24"/>
          <w:szCs w:val="24"/>
          <w:lang w:val="hy-AM"/>
        </w:rPr>
        <w:softHyphen/>
      </w:r>
      <w:r w:rsidRPr="006C4C80">
        <w:rPr>
          <w:rFonts w:ascii="GHEA Grapalat" w:hAnsi="GHEA Grapalat"/>
          <w:sz w:val="24"/>
          <w:szCs w:val="24"/>
          <w:lang w:val="ro-RO"/>
        </w:rPr>
        <w:t>տու</w:t>
      </w:r>
      <w:r w:rsidRPr="006C4C80">
        <w:rPr>
          <w:rFonts w:ascii="GHEA Grapalat" w:hAnsi="GHEA Grapalat"/>
          <w:sz w:val="24"/>
          <w:szCs w:val="24"/>
          <w:lang w:val="hy-AM"/>
        </w:rPr>
        <w:softHyphen/>
      </w:r>
      <w:r w:rsidRPr="006C4C80">
        <w:rPr>
          <w:rFonts w:ascii="GHEA Grapalat" w:hAnsi="GHEA Grapalat"/>
          <w:sz w:val="24"/>
          <w:szCs w:val="24"/>
          <w:lang w:val="ro-RO"/>
        </w:rPr>
        <w:t>թյունը.</w:t>
      </w:r>
    </w:p>
    <w:p w:rsidR="00C21574" w:rsidRPr="006C4C80" w:rsidRDefault="00C21574" w:rsidP="00C21574">
      <w:pPr>
        <w:pStyle w:val="ListParagraph"/>
        <w:tabs>
          <w:tab w:val="center" w:pos="-6480"/>
          <w:tab w:val="right" w:pos="8640"/>
        </w:tabs>
        <w:spacing w:before="120" w:after="120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C4C80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6C4C8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C21574" w:rsidRPr="006C4C80" w:rsidRDefault="00C21574" w:rsidP="00C21574">
      <w:pPr>
        <w:spacing w:before="120" w:after="120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hAnsi="GHEA Grapalat"/>
          <w:sz w:val="24"/>
          <w:szCs w:val="24"/>
          <w:lang w:val="ro-RO"/>
        </w:rPr>
        <w:t>2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C4C80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6C4C80">
        <w:rPr>
          <w:rFonts w:ascii="GHEA Grapalat" w:hAnsi="GHEA Grapalat"/>
          <w:sz w:val="24"/>
          <w:szCs w:val="24"/>
          <w:lang w:val="hy-AM"/>
        </w:rPr>
        <w:softHyphen/>
      </w:r>
      <w:r w:rsidRPr="006C4C80">
        <w:rPr>
          <w:rFonts w:ascii="GHEA Grapalat" w:hAnsi="GHEA Grapalat"/>
          <w:sz w:val="24"/>
          <w:szCs w:val="24"/>
          <w:lang w:val="ro-RO"/>
        </w:rPr>
        <w:t>պա</w:t>
      </w:r>
      <w:r w:rsidRPr="006C4C80">
        <w:rPr>
          <w:rFonts w:ascii="GHEA Grapalat" w:hAnsi="GHEA Grapalat"/>
          <w:sz w:val="24"/>
          <w:szCs w:val="24"/>
          <w:lang w:val="hy-AM"/>
        </w:rPr>
        <w:softHyphen/>
      </w:r>
      <w:r w:rsidRPr="006C4C80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C21574" w:rsidRDefault="00C21574" w:rsidP="00C21574">
      <w:pPr>
        <w:spacing w:before="120" w:after="120"/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6C4C80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C4C8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C21574" w:rsidRDefault="00C21574" w:rsidP="00C21574">
      <w:pPr>
        <w:spacing w:after="0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</w:p>
    <w:p w:rsidR="00C21574" w:rsidRPr="00967CE2" w:rsidRDefault="00C21574" w:rsidP="00C21574">
      <w:pPr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53DCB">
        <w:rPr>
          <w:rFonts w:ascii="GHEA Grapalat" w:hAnsi="GHEA Grapalat" w:cs="Sylfaen"/>
          <w:b/>
          <w:lang w:val="hy-AM"/>
        </w:rPr>
        <w:t>8</w:t>
      </w:r>
      <w:r w:rsidRPr="006C4C80">
        <w:rPr>
          <w:rFonts w:ascii="GHEA Grapalat" w:hAnsi="GHEA Grapalat" w:cs="Sylfaen"/>
          <w:b/>
          <w:lang w:val="hy-AM"/>
        </w:rPr>
        <w:t>.</w:t>
      </w:r>
      <w:r w:rsidRPr="00651B3A">
        <w:rPr>
          <w:rFonts w:ascii="GHEA Grapalat" w:hAnsi="GHEA Grapalat"/>
          <w:b/>
          <w:i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67CE2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:rsidR="00C21574" w:rsidRPr="00065A14" w:rsidRDefault="00C21574" w:rsidP="00C2157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65A14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2021 թվականի ապրիլի 15–ի </w:t>
      </w:r>
      <w:r w:rsidRPr="00065A14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065A14">
        <w:rPr>
          <w:rFonts w:ascii="GHEA Grapalat" w:eastAsiaTheme="minorHAnsi" w:hAnsi="GHEA Grapalat" w:cs="Sylfaen"/>
          <w:sz w:val="24"/>
          <w:szCs w:val="24"/>
          <w:lang w:val="hy-AM"/>
        </w:rPr>
        <w:t>Լ որոշման մեջ փոփոխություն կատարելու մասին»</w:t>
      </w:r>
      <w:r w:rsidRPr="00065A14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065A1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որոշումը բխում է </w:t>
      </w:r>
      <w:r w:rsidRPr="00065A1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 թվականի </w:t>
      </w:r>
      <w:r w:rsidRPr="00065A14">
        <w:rPr>
          <w:rFonts w:ascii="GHEA Grapalat" w:hAnsi="GHEA Grapalat"/>
          <w:sz w:val="24"/>
          <w:szCs w:val="24"/>
          <w:lang w:val="hy-AM" w:eastAsia="ru-RU"/>
        </w:rPr>
        <w:t>«</w:t>
      </w:r>
      <w:r w:rsidRPr="00065A14">
        <w:rPr>
          <w:rFonts w:ascii="GHEA Grapalat" w:hAnsi="GHEA Grapalat"/>
          <w:sz w:val="24"/>
          <w:szCs w:val="24"/>
          <w:lang w:val="hy-AM"/>
        </w:rPr>
        <w:t xml:space="preserve">Հայասատանի Հանրապետության կառավարության ծրագրի մասին» 2021թ օգոստոսի 18-ի N1363-Ա որոշման 4.7 կետից «Երիտասարդություն» բաժին: </w:t>
      </w:r>
    </w:p>
    <w:p w:rsidR="00C21574" w:rsidRPr="00065A14" w:rsidRDefault="00C21574" w:rsidP="00C2157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C21574" w:rsidRPr="006C4C80" w:rsidRDefault="00C21574" w:rsidP="00C21574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t>9</w:t>
      </w:r>
      <w:r w:rsidRPr="006C4C80">
        <w:rPr>
          <w:rFonts w:ascii="GHEA Grapalat" w:hAnsi="GHEA Grapalat" w:cs="Sylfaen"/>
          <w:b/>
          <w:sz w:val="24"/>
          <w:szCs w:val="24"/>
          <w:lang w:val="hy-AM"/>
        </w:rPr>
        <w:t>. Այլ տեղեկություններ.</w:t>
      </w:r>
    </w:p>
    <w:p w:rsidR="00C21574" w:rsidRDefault="00C21574" w:rsidP="00C21574">
      <w:pPr>
        <w:ind w:right="175" w:firstLine="720"/>
        <w:jc w:val="both"/>
        <w:rPr>
          <w:rFonts w:ascii="GHEA Grapalat" w:hAnsi="GHEA Grapalat" w:cs="Sylfaen"/>
          <w:sz w:val="24"/>
          <w:szCs w:val="24"/>
        </w:rPr>
      </w:pPr>
      <w:r w:rsidRPr="006C4C80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C21574" w:rsidRDefault="00C21574" w:rsidP="00C21574">
      <w:pPr>
        <w:ind w:right="175" w:firstLine="720"/>
        <w:jc w:val="both"/>
        <w:rPr>
          <w:rFonts w:ascii="GHEA Grapalat" w:hAnsi="GHEA Grapalat" w:cs="Sylfaen"/>
          <w:sz w:val="24"/>
          <w:szCs w:val="24"/>
        </w:rPr>
      </w:pPr>
    </w:p>
    <w:p w:rsidR="00DA724E" w:rsidRDefault="00DA724E">
      <w:bookmarkStart w:id="0" w:name="_GoBack"/>
      <w:bookmarkEnd w:id="0"/>
    </w:p>
    <w:sectPr w:rsidR="00DA724E" w:rsidSect="003A5365">
      <w:pgSz w:w="11906" w:h="16838"/>
      <w:pgMar w:top="1134" w:right="707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BF1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30E8"/>
    <w:rsid w:val="000742BE"/>
    <w:rsid w:val="00074BCC"/>
    <w:rsid w:val="0007728C"/>
    <w:rsid w:val="00077989"/>
    <w:rsid w:val="00077AC3"/>
    <w:rsid w:val="00082363"/>
    <w:rsid w:val="000824A7"/>
    <w:rsid w:val="0008297B"/>
    <w:rsid w:val="00084B15"/>
    <w:rsid w:val="00084CB1"/>
    <w:rsid w:val="000866B6"/>
    <w:rsid w:val="00087460"/>
    <w:rsid w:val="00091415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4949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1FE9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0F6B0C"/>
    <w:rsid w:val="00100B01"/>
    <w:rsid w:val="00101A72"/>
    <w:rsid w:val="00101ABC"/>
    <w:rsid w:val="00102667"/>
    <w:rsid w:val="00104981"/>
    <w:rsid w:val="00105A64"/>
    <w:rsid w:val="00106513"/>
    <w:rsid w:val="00106C21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374FF"/>
    <w:rsid w:val="00140348"/>
    <w:rsid w:val="00141714"/>
    <w:rsid w:val="00144D3E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225"/>
    <w:rsid w:val="00180A94"/>
    <w:rsid w:val="001822B8"/>
    <w:rsid w:val="00183096"/>
    <w:rsid w:val="00183645"/>
    <w:rsid w:val="001860B5"/>
    <w:rsid w:val="00186894"/>
    <w:rsid w:val="00190C96"/>
    <w:rsid w:val="001912FD"/>
    <w:rsid w:val="00193003"/>
    <w:rsid w:val="00194A53"/>
    <w:rsid w:val="00194CBD"/>
    <w:rsid w:val="0019670B"/>
    <w:rsid w:val="00197B20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1F6A42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695"/>
    <w:rsid w:val="00253B2E"/>
    <w:rsid w:val="00253DE5"/>
    <w:rsid w:val="00254F0E"/>
    <w:rsid w:val="00256576"/>
    <w:rsid w:val="00257C5D"/>
    <w:rsid w:val="00257E48"/>
    <w:rsid w:val="002618F3"/>
    <w:rsid w:val="00263784"/>
    <w:rsid w:val="00266D4B"/>
    <w:rsid w:val="0027224A"/>
    <w:rsid w:val="002727BC"/>
    <w:rsid w:val="00272E71"/>
    <w:rsid w:val="00273F34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1EB2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6C42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17B9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6928"/>
    <w:rsid w:val="002F725D"/>
    <w:rsid w:val="002F77FA"/>
    <w:rsid w:val="00300A39"/>
    <w:rsid w:val="00301099"/>
    <w:rsid w:val="00302594"/>
    <w:rsid w:val="003059A4"/>
    <w:rsid w:val="00306975"/>
    <w:rsid w:val="00310464"/>
    <w:rsid w:val="0031068E"/>
    <w:rsid w:val="00314169"/>
    <w:rsid w:val="00316DDB"/>
    <w:rsid w:val="0032040A"/>
    <w:rsid w:val="00323463"/>
    <w:rsid w:val="00325FBF"/>
    <w:rsid w:val="0033042F"/>
    <w:rsid w:val="0033068D"/>
    <w:rsid w:val="00330909"/>
    <w:rsid w:val="003326D6"/>
    <w:rsid w:val="003344F9"/>
    <w:rsid w:val="0033747C"/>
    <w:rsid w:val="00340F95"/>
    <w:rsid w:val="0034149E"/>
    <w:rsid w:val="0034152E"/>
    <w:rsid w:val="00342155"/>
    <w:rsid w:val="00342796"/>
    <w:rsid w:val="003543DC"/>
    <w:rsid w:val="0035491B"/>
    <w:rsid w:val="00354DF3"/>
    <w:rsid w:val="003555BD"/>
    <w:rsid w:val="00356CF4"/>
    <w:rsid w:val="0035736D"/>
    <w:rsid w:val="0036020C"/>
    <w:rsid w:val="00361887"/>
    <w:rsid w:val="0036266F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4713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1EE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01FB"/>
    <w:rsid w:val="00411119"/>
    <w:rsid w:val="00411B3B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07DC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57F51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3A82"/>
    <w:rsid w:val="00485156"/>
    <w:rsid w:val="004851D0"/>
    <w:rsid w:val="00486AA5"/>
    <w:rsid w:val="00486FF1"/>
    <w:rsid w:val="004871BE"/>
    <w:rsid w:val="00490776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0F07"/>
    <w:rsid w:val="004A157A"/>
    <w:rsid w:val="004A2E2E"/>
    <w:rsid w:val="004A313D"/>
    <w:rsid w:val="004A3D6D"/>
    <w:rsid w:val="004A4586"/>
    <w:rsid w:val="004B0CD2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3D26"/>
    <w:rsid w:val="004F5050"/>
    <w:rsid w:val="004F71B6"/>
    <w:rsid w:val="00500523"/>
    <w:rsid w:val="00503097"/>
    <w:rsid w:val="005031DC"/>
    <w:rsid w:val="00503C4A"/>
    <w:rsid w:val="005049BE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1417"/>
    <w:rsid w:val="00522C11"/>
    <w:rsid w:val="00523204"/>
    <w:rsid w:val="00523699"/>
    <w:rsid w:val="00523BD3"/>
    <w:rsid w:val="00523E65"/>
    <w:rsid w:val="00525900"/>
    <w:rsid w:val="00526E4E"/>
    <w:rsid w:val="005315AC"/>
    <w:rsid w:val="00533649"/>
    <w:rsid w:val="005340D0"/>
    <w:rsid w:val="00534A99"/>
    <w:rsid w:val="00534C3A"/>
    <w:rsid w:val="005400FE"/>
    <w:rsid w:val="00540968"/>
    <w:rsid w:val="005433F0"/>
    <w:rsid w:val="005456D6"/>
    <w:rsid w:val="005471B8"/>
    <w:rsid w:val="00550D66"/>
    <w:rsid w:val="005518C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35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1F6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811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134"/>
    <w:rsid w:val="005F1A1B"/>
    <w:rsid w:val="005F337A"/>
    <w:rsid w:val="005F386C"/>
    <w:rsid w:val="005F6843"/>
    <w:rsid w:val="005F6B10"/>
    <w:rsid w:val="00601FA2"/>
    <w:rsid w:val="00602FAD"/>
    <w:rsid w:val="00603A0F"/>
    <w:rsid w:val="00603B3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1F8A"/>
    <w:rsid w:val="006420B2"/>
    <w:rsid w:val="006450EB"/>
    <w:rsid w:val="00645DF5"/>
    <w:rsid w:val="00646167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87D44"/>
    <w:rsid w:val="00690CFA"/>
    <w:rsid w:val="006912A1"/>
    <w:rsid w:val="00691954"/>
    <w:rsid w:val="00692364"/>
    <w:rsid w:val="00692A0E"/>
    <w:rsid w:val="00693581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0636"/>
    <w:rsid w:val="006D0EFF"/>
    <w:rsid w:val="006D37A9"/>
    <w:rsid w:val="006D39F2"/>
    <w:rsid w:val="006D3DFF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6D4"/>
    <w:rsid w:val="00715F58"/>
    <w:rsid w:val="00717E4F"/>
    <w:rsid w:val="007228C9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0CA"/>
    <w:rsid w:val="007411E4"/>
    <w:rsid w:val="00741313"/>
    <w:rsid w:val="00743C71"/>
    <w:rsid w:val="00744CA8"/>
    <w:rsid w:val="00745814"/>
    <w:rsid w:val="00747F14"/>
    <w:rsid w:val="007511E9"/>
    <w:rsid w:val="007520C4"/>
    <w:rsid w:val="00752268"/>
    <w:rsid w:val="00752DF2"/>
    <w:rsid w:val="00753037"/>
    <w:rsid w:val="0075330C"/>
    <w:rsid w:val="0075438E"/>
    <w:rsid w:val="00756CDD"/>
    <w:rsid w:val="00757166"/>
    <w:rsid w:val="00760D75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1AE1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15C"/>
    <w:rsid w:val="007C5A02"/>
    <w:rsid w:val="007C6574"/>
    <w:rsid w:val="007C6D82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E6BBC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830"/>
    <w:rsid w:val="00806F87"/>
    <w:rsid w:val="008108EB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10A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1532"/>
    <w:rsid w:val="008523AA"/>
    <w:rsid w:val="008535B6"/>
    <w:rsid w:val="00856AC5"/>
    <w:rsid w:val="00857805"/>
    <w:rsid w:val="00857811"/>
    <w:rsid w:val="00862D82"/>
    <w:rsid w:val="00863D0D"/>
    <w:rsid w:val="00865783"/>
    <w:rsid w:val="00866E39"/>
    <w:rsid w:val="0087145E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4AE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3F5"/>
    <w:rsid w:val="008C74BA"/>
    <w:rsid w:val="008C7B83"/>
    <w:rsid w:val="008C7CAB"/>
    <w:rsid w:val="008D1ECA"/>
    <w:rsid w:val="008D2536"/>
    <w:rsid w:val="008D48D3"/>
    <w:rsid w:val="008D66A7"/>
    <w:rsid w:val="008D6D0B"/>
    <w:rsid w:val="008D70D5"/>
    <w:rsid w:val="008D72B4"/>
    <w:rsid w:val="008E34AE"/>
    <w:rsid w:val="008E42EF"/>
    <w:rsid w:val="008E6203"/>
    <w:rsid w:val="008E6242"/>
    <w:rsid w:val="008F1095"/>
    <w:rsid w:val="008F12A6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49C0"/>
    <w:rsid w:val="009156E5"/>
    <w:rsid w:val="00920E37"/>
    <w:rsid w:val="00921BFD"/>
    <w:rsid w:val="0092294A"/>
    <w:rsid w:val="009235E5"/>
    <w:rsid w:val="009238D0"/>
    <w:rsid w:val="00923D3E"/>
    <w:rsid w:val="00924B11"/>
    <w:rsid w:val="00924F72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9C7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171"/>
    <w:rsid w:val="00953AA8"/>
    <w:rsid w:val="00956B1C"/>
    <w:rsid w:val="00957867"/>
    <w:rsid w:val="00960137"/>
    <w:rsid w:val="0096233E"/>
    <w:rsid w:val="009625B9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161C"/>
    <w:rsid w:val="00982232"/>
    <w:rsid w:val="00982C2F"/>
    <w:rsid w:val="00985C08"/>
    <w:rsid w:val="00985EB1"/>
    <w:rsid w:val="009861D3"/>
    <w:rsid w:val="009872F7"/>
    <w:rsid w:val="00990144"/>
    <w:rsid w:val="00992273"/>
    <w:rsid w:val="0099231A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005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02E6"/>
    <w:rsid w:val="009E2094"/>
    <w:rsid w:val="009E6169"/>
    <w:rsid w:val="009E6767"/>
    <w:rsid w:val="009E6FED"/>
    <w:rsid w:val="009E7346"/>
    <w:rsid w:val="009F1564"/>
    <w:rsid w:val="009F1E25"/>
    <w:rsid w:val="009F295B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55F0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3CC2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258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96F1F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7FB"/>
    <w:rsid w:val="00AF5EB8"/>
    <w:rsid w:val="00AF658B"/>
    <w:rsid w:val="00AF66F7"/>
    <w:rsid w:val="00AF6D00"/>
    <w:rsid w:val="00B0014D"/>
    <w:rsid w:val="00B0015D"/>
    <w:rsid w:val="00B01C22"/>
    <w:rsid w:val="00B02FAF"/>
    <w:rsid w:val="00B03162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474D6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A07"/>
    <w:rsid w:val="00B66DC2"/>
    <w:rsid w:val="00B71D5B"/>
    <w:rsid w:val="00B72B13"/>
    <w:rsid w:val="00B72BF1"/>
    <w:rsid w:val="00B72D67"/>
    <w:rsid w:val="00B7329B"/>
    <w:rsid w:val="00B741D2"/>
    <w:rsid w:val="00B75E6C"/>
    <w:rsid w:val="00B75FBB"/>
    <w:rsid w:val="00B76227"/>
    <w:rsid w:val="00B77597"/>
    <w:rsid w:val="00B80B95"/>
    <w:rsid w:val="00B81A4E"/>
    <w:rsid w:val="00B82182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47E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2F90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D407B"/>
    <w:rsid w:val="00BD733C"/>
    <w:rsid w:val="00BE01FF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4077"/>
    <w:rsid w:val="00C05CD4"/>
    <w:rsid w:val="00C07697"/>
    <w:rsid w:val="00C1029F"/>
    <w:rsid w:val="00C12C54"/>
    <w:rsid w:val="00C13C84"/>
    <w:rsid w:val="00C14700"/>
    <w:rsid w:val="00C2069C"/>
    <w:rsid w:val="00C21574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B3E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96AAC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716"/>
    <w:rsid w:val="00CF287A"/>
    <w:rsid w:val="00CF2929"/>
    <w:rsid w:val="00CF2DF8"/>
    <w:rsid w:val="00CF4667"/>
    <w:rsid w:val="00CF4923"/>
    <w:rsid w:val="00CF74DD"/>
    <w:rsid w:val="00D00CC0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A47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77DD4"/>
    <w:rsid w:val="00D83459"/>
    <w:rsid w:val="00D837B2"/>
    <w:rsid w:val="00D86D77"/>
    <w:rsid w:val="00D9088F"/>
    <w:rsid w:val="00D9776B"/>
    <w:rsid w:val="00D977CC"/>
    <w:rsid w:val="00DA0479"/>
    <w:rsid w:val="00DA0749"/>
    <w:rsid w:val="00DA0AE2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7EB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02F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2BCC"/>
    <w:rsid w:val="00E769C9"/>
    <w:rsid w:val="00E77EA2"/>
    <w:rsid w:val="00E80030"/>
    <w:rsid w:val="00E8012A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97EF0"/>
    <w:rsid w:val="00EA2822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0DCD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56C8"/>
    <w:rsid w:val="00EE65C6"/>
    <w:rsid w:val="00EE68E4"/>
    <w:rsid w:val="00EE6E30"/>
    <w:rsid w:val="00EF0F6E"/>
    <w:rsid w:val="00EF2B0F"/>
    <w:rsid w:val="00EF59E7"/>
    <w:rsid w:val="00EF6F75"/>
    <w:rsid w:val="00EF7411"/>
    <w:rsid w:val="00EF786C"/>
    <w:rsid w:val="00F0008D"/>
    <w:rsid w:val="00F0401D"/>
    <w:rsid w:val="00F044DC"/>
    <w:rsid w:val="00F0609A"/>
    <w:rsid w:val="00F06308"/>
    <w:rsid w:val="00F070F9"/>
    <w:rsid w:val="00F07D7B"/>
    <w:rsid w:val="00F11002"/>
    <w:rsid w:val="00F12359"/>
    <w:rsid w:val="00F14C4D"/>
    <w:rsid w:val="00F15343"/>
    <w:rsid w:val="00F15779"/>
    <w:rsid w:val="00F16E9F"/>
    <w:rsid w:val="00F2142E"/>
    <w:rsid w:val="00F2176F"/>
    <w:rsid w:val="00F22C1F"/>
    <w:rsid w:val="00F23610"/>
    <w:rsid w:val="00F23742"/>
    <w:rsid w:val="00F24BCA"/>
    <w:rsid w:val="00F3087B"/>
    <w:rsid w:val="00F313FB"/>
    <w:rsid w:val="00F31607"/>
    <w:rsid w:val="00F3417A"/>
    <w:rsid w:val="00F3602C"/>
    <w:rsid w:val="00F41276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8EC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0DB"/>
    <w:rsid w:val="00F759D1"/>
    <w:rsid w:val="00F75B6A"/>
    <w:rsid w:val="00F7609F"/>
    <w:rsid w:val="00F76F66"/>
    <w:rsid w:val="00F77CC7"/>
    <w:rsid w:val="00F811FF"/>
    <w:rsid w:val="00F81E9D"/>
    <w:rsid w:val="00F81FE6"/>
    <w:rsid w:val="00F8208C"/>
    <w:rsid w:val="00F82D05"/>
    <w:rsid w:val="00F8428E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5EAF"/>
    <w:rsid w:val="00FA6C6B"/>
    <w:rsid w:val="00FA6F5D"/>
    <w:rsid w:val="00FA7B59"/>
    <w:rsid w:val="00FB0A71"/>
    <w:rsid w:val="00FB2EE6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4525"/>
    <w:rsid w:val="00FE77D7"/>
    <w:rsid w:val="00FF0AD0"/>
    <w:rsid w:val="00FF22D4"/>
    <w:rsid w:val="00FF3D2A"/>
    <w:rsid w:val="00FF4869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F03C2B-EE5C-4CB4-A8C3-F90DD43E5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574"/>
    <w:pPr>
      <w:spacing w:after="200" w:line="276" w:lineRule="auto"/>
    </w:pPr>
    <w:rPr>
      <w:rFonts w:ascii="Calibri" w:eastAsia="Times Armeni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C215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21574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2157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4936</Characters>
  <Application>Microsoft Office Word</Application>
  <DocSecurity>0</DocSecurity>
  <Lines>41</Lines>
  <Paragraphs>11</Paragraphs>
  <ScaleCrop>false</ScaleCrop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2021-12-20T05:53:00Z</dcterms:created>
  <dcterms:modified xsi:type="dcterms:W3CDTF">2021-12-20T05:53:00Z</dcterms:modified>
</cp:coreProperties>
</file>