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B3A" w:rsidRPr="009F3B3A" w:rsidRDefault="009F3B3A" w:rsidP="009F3B3A">
      <w:pPr>
        <w:shd w:val="clear" w:color="auto" w:fill="FFFFFF"/>
        <w:spacing w:after="0" w:line="360" w:lineRule="auto"/>
        <w:ind w:firstLine="567"/>
        <w:jc w:val="center"/>
        <w:rPr>
          <w:rStyle w:val="Strong"/>
          <w:rFonts w:ascii="GHEA Grapalat" w:eastAsia="Times New Roman" w:hAnsi="GHEA Grapalat" w:cs="Arial"/>
          <w:sz w:val="24"/>
          <w:szCs w:val="24"/>
          <w:lang w:eastAsia="ru-RU"/>
        </w:rPr>
      </w:pPr>
      <w:bookmarkStart w:id="0" w:name="_GoBack"/>
      <w:bookmarkEnd w:id="0"/>
      <w:r w:rsidRPr="009F3B3A">
        <w:rPr>
          <w:rStyle w:val="Strong"/>
          <w:rFonts w:ascii="GHEA Grapalat" w:eastAsia="Times New Roman" w:hAnsi="GHEA Grapalat" w:cs="Arial"/>
          <w:sz w:val="24"/>
          <w:szCs w:val="24"/>
          <w:lang w:val="hy-AM" w:eastAsia="ru-RU"/>
        </w:rPr>
        <w:t>ԱՄՓՈՓԱԹԵՐԹ</w:t>
      </w:r>
    </w:p>
    <w:p w:rsidR="009F3B3A" w:rsidRDefault="009F3B3A" w:rsidP="009F3B3A">
      <w:pPr>
        <w:shd w:val="clear" w:color="auto" w:fill="FFFFFF"/>
        <w:tabs>
          <w:tab w:val="left" w:pos="567"/>
        </w:tabs>
        <w:spacing w:after="0" w:line="360" w:lineRule="auto"/>
        <w:jc w:val="center"/>
        <w:rPr>
          <w:rFonts w:ascii="GHEA Grapalat" w:hAnsi="GHEA Grapalat" w:cs="Times Armenian"/>
          <w:b/>
          <w:sz w:val="24"/>
          <w:szCs w:val="24"/>
        </w:rPr>
      </w:pPr>
      <w:r w:rsidRPr="009F3B3A">
        <w:rPr>
          <w:rFonts w:ascii="GHEA Grapalat" w:hAnsi="GHEA Grapalat"/>
          <w:b/>
          <w:sz w:val="24"/>
          <w:szCs w:val="24"/>
          <w:lang w:val="et-EE"/>
        </w:rPr>
        <w:t>«</w:t>
      </w:r>
      <w:r w:rsidRPr="009F3B3A">
        <w:rPr>
          <w:rFonts w:ascii="GHEA Grapalat" w:eastAsia="Times New Roman" w:hAnsi="GHEA Grapalat" w:cs="Times New Roman"/>
          <w:b/>
          <w:bCs/>
          <w:color w:val="000000" w:themeColor="text1"/>
          <w:sz w:val="24"/>
          <w:szCs w:val="24"/>
        </w:rPr>
        <w:t>ՀԱՅԱՍՏԱՆԻ ՀԱՆՐԱՊԵՏՈՒԹՅԱՆ ԿԱՌԱՎԱՐՈՒԹՅԱՆ 2014 ԹՎԱԿԱՆԻ ԱՊՐԻԼԻ 23-Ի N 460-Ն ՈՐՈՇՄԱՆ ՄԵՋ ՓՈՓՈԽՈՒԹՅՈՒՆՆԵՐ ԿԱՏԱՐԵԼՈՒ ՄԱՍԻՆ</w:t>
      </w:r>
      <w:r w:rsidRPr="009F3B3A">
        <w:rPr>
          <w:rFonts w:ascii="GHEA Grapalat" w:hAnsi="GHEA Grapalat" w:cs="Sylfaen"/>
          <w:b/>
          <w:bCs/>
          <w:sz w:val="24"/>
          <w:szCs w:val="24"/>
          <w:lang w:val="et-EE"/>
        </w:rPr>
        <w:t>»</w:t>
      </w:r>
      <w:r w:rsidRPr="009F3B3A">
        <w:rPr>
          <w:rFonts w:ascii="GHEA Grapalat" w:hAnsi="GHEA Grapalat" w:cs="Times Armenian"/>
          <w:b/>
          <w:sz w:val="24"/>
          <w:szCs w:val="24"/>
          <w:lang w:val="af-ZA"/>
        </w:rPr>
        <w:t xml:space="preserve"> ՀԱՅԱՍՏԱՆԻ ՀԱՆՐԱՊԵՏՈՒԹՅԱՆ ԿԱՌԱՎԱՐՈՒԹՅԱՆ ՈՐՈՇՄԱՆ </w:t>
      </w:r>
      <w:r w:rsidRPr="009F3B3A">
        <w:rPr>
          <w:rFonts w:ascii="GHEA Grapalat" w:hAnsi="GHEA Grapalat" w:cs="Times Armenian"/>
          <w:b/>
          <w:sz w:val="24"/>
          <w:szCs w:val="24"/>
          <w:lang w:val="hy-AM"/>
        </w:rPr>
        <w:t>ՆԱԽԱԳԾԻ</w:t>
      </w:r>
      <w:r w:rsidRPr="009F3B3A">
        <w:rPr>
          <w:rFonts w:ascii="GHEA Grapalat" w:hAnsi="GHEA Grapalat" w:cs="Times Armenian"/>
          <w:b/>
          <w:sz w:val="24"/>
          <w:szCs w:val="24"/>
          <w:lang w:val="af-ZA"/>
        </w:rPr>
        <w:t xml:space="preserve"> </w:t>
      </w:r>
      <w:r w:rsidRPr="009F3B3A">
        <w:rPr>
          <w:rFonts w:ascii="GHEA Grapalat" w:hAnsi="GHEA Grapalat" w:cs="Times Armenian"/>
          <w:b/>
          <w:sz w:val="24"/>
          <w:szCs w:val="24"/>
          <w:lang w:val="hy-AM"/>
        </w:rPr>
        <w:t>ՎԵՐԱԲԵՐՅԱԼ</w:t>
      </w:r>
    </w:p>
    <w:tbl>
      <w:tblPr>
        <w:tblStyle w:val="TableGrid"/>
        <w:tblW w:w="14197" w:type="dxa"/>
        <w:jc w:val="center"/>
        <w:tblLook w:val="04A0" w:firstRow="1" w:lastRow="0" w:firstColumn="1" w:lastColumn="0" w:noHBand="0" w:noVBand="1"/>
      </w:tblPr>
      <w:tblGrid>
        <w:gridCol w:w="9256"/>
        <w:gridCol w:w="2401"/>
        <w:gridCol w:w="2540"/>
      </w:tblGrid>
      <w:tr w:rsidR="00AC7883" w:rsidRPr="009F3B3A" w:rsidTr="009F3B3A">
        <w:trPr>
          <w:jc w:val="center"/>
        </w:trPr>
        <w:tc>
          <w:tcPr>
            <w:tcW w:w="11657" w:type="dxa"/>
            <w:gridSpan w:val="2"/>
          </w:tcPr>
          <w:p w:rsidR="00AC7883" w:rsidRPr="009F3B3A" w:rsidRDefault="009F3B3A" w:rsidP="009F3B3A">
            <w:pPr>
              <w:pStyle w:val="ListParagraph"/>
              <w:numPr>
                <w:ilvl w:val="0"/>
                <w:numId w:val="2"/>
              </w:numPr>
              <w:jc w:val="center"/>
              <w:rPr>
                <w:rFonts w:ascii="GHEA Grapalat" w:hAnsi="GHEA Grapalat"/>
                <w:b/>
                <w:sz w:val="24"/>
                <w:szCs w:val="24"/>
              </w:rPr>
            </w:pPr>
            <w:r w:rsidRPr="009F3B3A">
              <w:rPr>
                <w:rFonts w:ascii="GHEA Grapalat" w:hAnsi="GHEA Grapalat" w:cs="Sylfaen"/>
                <w:b/>
                <w:color w:val="000000"/>
                <w:sz w:val="24"/>
                <w:szCs w:val="24"/>
                <w:shd w:val="clear" w:color="auto" w:fill="FFFFFF"/>
              </w:rPr>
              <w:t>ՀՀ</w:t>
            </w:r>
            <w:r w:rsidRPr="009F3B3A">
              <w:rPr>
                <w:rFonts w:ascii="GHEA Grapalat" w:hAnsi="GHEA Grapalat"/>
                <w:b/>
                <w:color w:val="000000"/>
                <w:sz w:val="24"/>
                <w:szCs w:val="24"/>
                <w:shd w:val="clear" w:color="auto" w:fill="FFFFFF"/>
              </w:rPr>
              <w:t xml:space="preserve"> </w:t>
            </w:r>
            <w:proofErr w:type="spellStart"/>
            <w:r w:rsidRPr="009F3B3A">
              <w:rPr>
                <w:rFonts w:ascii="GHEA Grapalat" w:hAnsi="GHEA Grapalat" w:cs="Sylfaen"/>
                <w:b/>
                <w:color w:val="000000"/>
                <w:sz w:val="24"/>
                <w:szCs w:val="24"/>
                <w:shd w:val="clear" w:color="auto" w:fill="FFFFFF"/>
              </w:rPr>
              <w:t>մա</w:t>
            </w:r>
            <w:r w:rsidRPr="009F3B3A">
              <w:rPr>
                <w:rFonts w:ascii="GHEA Grapalat" w:hAnsi="GHEA Grapalat" w:cs="Verdana"/>
                <w:b/>
                <w:color w:val="000000"/>
                <w:sz w:val="24"/>
                <w:szCs w:val="24"/>
                <w:shd w:val="clear" w:color="auto" w:fill="FFFFFF"/>
              </w:rPr>
              <w:t>րդ</w:t>
            </w:r>
            <w:r w:rsidRPr="009F3B3A">
              <w:rPr>
                <w:rFonts w:ascii="GHEA Grapalat" w:hAnsi="GHEA Grapalat" w:cs="Sylfaen"/>
                <w:b/>
                <w:color w:val="000000"/>
                <w:sz w:val="24"/>
                <w:szCs w:val="24"/>
                <w:shd w:val="clear" w:color="auto" w:fill="FFFFFF"/>
              </w:rPr>
              <w:t>ու</w:t>
            </w:r>
            <w:proofErr w:type="spellEnd"/>
            <w:r w:rsidRPr="009F3B3A">
              <w:rPr>
                <w:rFonts w:ascii="GHEA Grapalat" w:hAnsi="GHEA Grapalat"/>
                <w:b/>
                <w:color w:val="000000"/>
                <w:sz w:val="24"/>
                <w:szCs w:val="24"/>
                <w:shd w:val="clear" w:color="auto" w:fill="FFFFFF"/>
              </w:rPr>
              <w:t xml:space="preserve"> </w:t>
            </w:r>
            <w:proofErr w:type="spellStart"/>
            <w:r w:rsidRPr="009F3B3A">
              <w:rPr>
                <w:rFonts w:ascii="GHEA Grapalat" w:hAnsi="GHEA Grapalat" w:cs="Sylfaen"/>
                <w:b/>
                <w:color w:val="000000"/>
                <w:sz w:val="24"/>
                <w:szCs w:val="24"/>
                <w:shd w:val="clear" w:color="auto" w:fill="FFFFFF"/>
              </w:rPr>
              <w:t>ի</w:t>
            </w:r>
            <w:r w:rsidRPr="009F3B3A">
              <w:rPr>
                <w:rFonts w:ascii="GHEA Grapalat" w:hAnsi="GHEA Grapalat" w:cs="Verdana"/>
                <w:b/>
                <w:color w:val="000000"/>
                <w:sz w:val="24"/>
                <w:szCs w:val="24"/>
                <w:shd w:val="clear" w:color="auto" w:fill="FFFFFF"/>
              </w:rPr>
              <w:t>ր</w:t>
            </w:r>
            <w:r w:rsidRPr="009F3B3A">
              <w:rPr>
                <w:rFonts w:ascii="GHEA Grapalat" w:hAnsi="GHEA Grapalat" w:cs="Sylfaen"/>
                <w:b/>
                <w:color w:val="000000"/>
                <w:sz w:val="24"/>
                <w:szCs w:val="24"/>
                <w:shd w:val="clear" w:color="auto" w:fill="FFFFFF"/>
              </w:rPr>
              <w:t>ավունքնե</w:t>
            </w:r>
            <w:r w:rsidRPr="009F3B3A">
              <w:rPr>
                <w:rFonts w:ascii="GHEA Grapalat" w:hAnsi="GHEA Grapalat" w:cs="Verdana"/>
                <w:b/>
                <w:color w:val="000000"/>
                <w:sz w:val="24"/>
                <w:szCs w:val="24"/>
                <w:shd w:val="clear" w:color="auto" w:fill="FFFFFF"/>
              </w:rPr>
              <w:t>ր</w:t>
            </w:r>
            <w:r w:rsidRPr="009F3B3A">
              <w:rPr>
                <w:rFonts w:ascii="GHEA Grapalat" w:hAnsi="GHEA Grapalat" w:cs="Sylfaen"/>
                <w:b/>
                <w:color w:val="000000"/>
                <w:sz w:val="24"/>
                <w:szCs w:val="24"/>
                <w:shd w:val="clear" w:color="auto" w:fill="FFFFFF"/>
              </w:rPr>
              <w:t>ի</w:t>
            </w:r>
            <w:proofErr w:type="spellEnd"/>
            <w:r w:rsidRPr="009F3B3A">
              <w:rPr>
                <w:rFonts w:ascii="GHEA Grapalat" w:hAnsi="GHEA Grapalat"/>
                <w:b/>
                <w:color w:val="000000"/>
                <w:sz w:val="24"/>
                <w:szCs w:val="24"/>
                <w:shd w:val="clear" w:color="auto" w:fill="FFFFFF"/>
              </w:rPr>
              <w:t xml:space="preserve"> </w:t>
            </w:r>
            <w:proofErr w:type="spellStart"/>
            <w:r w:rsidRPr="009F3B3A">
              <w:rPr>
                <w:rFonts w:ascii="GHEA Grapalat" w:hAnsi="GHEA Grapalat" w:cs="Sylfaen"/>
                <w:b/>
                <w:color w:val="000000"/>
                <w:sz w:val="24"/>
                <w:szCs w:val="24"/>
                <w:shd w:val="clear" w:color="auto" w:fill="FFFFFF"/>
              </w:rPr>
              <w:t>պաշտպան</w:t>
            </w:r>
            <w:proofErr w:type="spellEnd"/>
          </w:p>
        </w:tc>
        <w:tc>
          <w:tcPr>
            <w:tcW w:w="2540" w:type="dxa"/>
          </w:tcPr>
          <w:p w:rsidR="009F3B3A" w:rsidRPr="009F3B3A" w:rsidRDefault="009F3B3A" w:rsidP="009F3B3A">
            <w:pPr>
              <w:jc w:val="both"/>
              <w:rPr>
                <w:rFonts w:ascii="GHEA Grapalat" w:hAnsi="GHEA Grapalat"/>
                <w:sz w:val="24"/>
                <w:szCs w:val="24"/>
              </w:rPr>
            </w:pPr>
            <w:r w:rsidRPr="009F3B3A">
              <w:rPr>
                <w:rFonts w:ascii="GHEA Grapalat" w:hAnsi="GHEA Grapalat"/>
                <w:sz w:val="24"/>
                <w:szCs w:val="24"/>
              </w:rPr>
              <w:t>2</w:t>
            </w:r>
            <w:r w:rsidRPr="009F3B3A">
              <w:rPr>
                <w:rFonts w:ascii="GHEA Grapalat" w:hAnsi="GHEA Grapalat"/>
                <w:sz w:val="24"/>
                <w:szCs w:val="24"/>
                <w:lang w:val="hy-AM"/>
              </w:rPr>
              <w:t>3</w:t>
            </w:r>
            <w:r w:rsidRPr="009F3B3A">
              <w:rPr>
                <w:rFonts w:ascii="GHEA Grapalat" w:hAnsi="GHEA Grapalat"/>
                <w:sz w:val="24"/>
                <w:szCs w:val="24"/>
              </w:rPr>
              <w:t xml:space="preserve">.11.2021 </w:t>
            </w:r>
          </w:p>
          <w:p w:rsidR="0095260D" w:rsidRPr="009F3B3A" w:rsidRDefault="009F3B3A" w:rsidP="009F3B3A">
            <w:pPr>
              <w:jc w:val="both"/>
              <w:rPr>
                <w:rFonts w:ascii="GHEA Grapalat" w:hAnsi="GHEA Grapalat"/>
                <w:sz w:val="24"/>
                <w:szCs w:val="24"/>
              </w:rPr>
            </w:pPr>
            <w:r w:rsidRPr="009F3B3A">
              <w:rPr>
                <w:rFonts w:ascii="GHEA Grapalat" w:hAnsi="GHEA Grapalat"/>
                <w:sz w:val="24"/>
                <w:szCs w:val="24"/>
              </w:rPr>
              <w:t xml:space="preserve">N </w:t>
            </w:r>
            <w:r w:rsidRPr="009F3B3A">
              <w:rPr>
                <w:rFonts w:ascii="GHEA Grapalat" w:hAnsi="GHEA Grapalat"/>
                <w:color w:val="000000"/>
                <w:sz w:val="24"/>
                <w:szCs w:val="24"/>
                <w:shd w:val="clear" w:color="auto" w:fill="FFFFFF"/>
              </w:rPr>
              <w:t>05/13.5/6010-21</w:t>
            </w:r>
          </w:p>
        </w:tc>
      </w:tr>
      <w:tr w:rsidR="008D2B23" w:rsidRPr="009F3B3A" w:rsidTr="009F3B3A">
        <w:trPr>
          <w:jc w:val="center"/>
        </w:trPr>
        <w:tc>
          <w:tcPr>
            <w:tcW w:w="9256" w:type="dxa"/>
          </w:tcPr>
          <w:p w:rsidR="00560FB5" w:rsidRPr="009F3B3A" w:rsidRDefault="009F3B3A" w:rsidP="009F3B3A">
            <w:pPr>
              <w:spacing w:line="360" w:lineRule="auto"/>
              <w:ind w:firstLine="604"/>
              <w:jc w:val="both"/>
              <w:rPr>
                <w:rFonts w:ascii="GHEA Grapalat" w:hAnsi="GHEA Grapalat"/>
                <w:sz w:val="24"/>
                <w:szCs w:val="24"/>
              </w:rPr>
            </w:pPr>
            <w:r w:rsidRPr="009F3B3A">
              <w:rPr>
                <w:rFonts w:ascii="GHEA Grapalat" w:eastAsia="Calibri" w:hAnsi="GHEA Grapalat"/>
                <w:sz w:val="24"/>
                <w:szCs w:val="24"/>
                <w:lang w:val="hy-AM"/>
              </w:rPr>
              <w:t xml:space="preserve">Ի պատասխան </w:t>
            </w:r>
            <w:r w:rsidRPr="009F3B3A">
              <w:rPr>
                <w:rFonts w:ascii="GHEA Grapalat" w:eastAsia="Calibri" w:hAnsi="GHEA Grapalat"/>
                <w:sz w:val="24"/>
                <w:szCs w:val="24"/>
                <w:lang w:val="fr-FR"/>
              </w:rPr>
              <w:t>20</w:t>
            </w:r>
            <w:r w:rsidRPr="009F3B3A">
              <w:rPr>
                <w:rFonts w:ascii="GHEA Grapalat" w:eastAsia="Calibri" w:hAnsi="GHEA Grapalat"/>
                <w:sz w:val="24"/>
                <w:szCs w:val="24"/>
                <w:lang w:val="hy-AM"/>
              </w:rPr>
              <w:t xml:space="preserve">21 թվականի նոյեմբերի 12-ի Ձեր թիվ </w:t>
            </w:r>
            <w:r w:rsidRPr="009F3B3A">
              <w:rPr>
                <w:rFonts w:ascii="GHEA Grapalat" w:hAnsi="GHEA Grapalat"/>
                <w:color w:val="000000"/>
                <w:sz w:val="24"/>
                <w:szCs w:val="24"/>
                <w:shd w:val="clear" w:color="auto" w:fill="FFFFFF"/>
                <w:lang w:val="hy-AM"/>
              </w:rPr>
              <w:t>ՄՆ</w:t>
            </w:r>
            <w:r w:rsidRPr="009F3B3A">
              <w:rPr>
                <w:rFonts w:ascii="GHEA Grapalat" w:hAnsi="GHEA Grapalat"/>
                <w:color w:val="000000"/>
                <w:sz w:val="24"/>
                <w:szCs w:val="24"/>
                <w:shd w:val="clear" w:color="auto" w:fill="FFFFFF"/>
                <w:lang w:val="fr-FR"/>
              </w:rPr>
              <w:t>/</w:t>
            </w:r>
            <w:r w:rsidRPr="009F3B3A">
              <w:rPr>
                <w:rFonts w:ascii="GHEA Grapalat" w:hAnsi="GHEA Grapalat"/>
                <w:color w:val="000000"/>
                <w:sz w:val="24"/>
                <w:szCs w:val="24"/>
                <w:shd w:val="clear" w:color="auto" w:fill="FFFFFF"/>
                <w:lang w:val="hy-AM"/>
              </w:rPr>
              <w:t>ԱԳ</w:t>
            </w:r>
            <w:r w:rsidRPr="009F3B3A">
              <w:rPr>
                <w:rFonts w:ascii="GHEA Grapalat" w:hAnsi="GHEA Grapalat"/>
                <w:color w:val="000000"/>
                <w:sz w:val="24"/>
                <w:szCs w:val="24"/>
                <w:shd w:val="clear" w:color="auto" w:fill="FFFFFF"/>
                <w:lang w:val="fr-FR"/>
              </w:rPr>
              <w:t xml:space="preserve">-2-4/43749-2021 </w:t>
            </w:r>
            <w:r w:rsidRPr="009F3B3A">
              <w:rPr>
                <w:rFonts w:ascii="GHEA Grapalat" w:eastAsia="Calibri" w:hAnsi="GHEA Grapalat"/>
                <w:sz w:val="24"/>
                <w:szCs w:val="24"/>
                <w:lang w:val="hy-AM"/>
              </w:rPr>
              <w:t xml:space="preserve">գրության՝ կից ուղարկում եմ </w:t>
            </w:r>
            <w:r w:rsidRPr="009F3B3A">
              <w:rPr>
                <w:rFonts w:ascii="GHEA Grapalat" w:hAnsi="GHEA Grapalat"/>
                <w:color w:val="000000"/>
                <w:sz w:val="24"/>
                <w:szCs w:val="24"/>
                <w:shd w:val="clear" w:color="auto" w:fill="FFFFFF"/>
                <w:lang w:val="fr-FR"/>
              </w:rPr>
              <w:t>«</w:t>
            </w:r>
            <w:r w:rsidRPr="009F3B3A">
              <w:rPr>
                <w:rFonts w:ascii="GHEA Grapalat" w:hAnsi="GHEA Grapalat"/>
                <w:color w:val="000000"/>
                <w:sz w:val="24"/>
                <w:szCs w:val="24"/>
                <w:shd w:val="clear" w:color="auto" w:fill="FFFFFF"/>
                <w:lang w:val="hy-AM"/>
              </w:rPr>
              <w:t>Հայաստանի</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Հանրապետության</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կառավարության</w:t>
            </w:r>
            <w:r w:rsidRPr="009F3B3A">
              <w:rPr>
                <w:rFonts w:ascii="GHEA Grapalat" w:hAnsi="GHEA Grapalat"/>
                <w:color w:val="000000"/>
                <w:sz w:val="24"/>
                <w:szCs w:val="24"/>
                <w:shd w:val="clear" w:color="auto" w:fill="FFFFFF"/>
                <w:lang w:val="fr-FR"/>
              </w:rPr>
              <w:t xml:space="preserve"> 2014 </w:t>
            </w:r>
            <w:r w:rsidRPr="009F3B3A">
              <w:rPr>
                <w:rFonts w:ascii="GHEA Grapalat" w:hAnsi="GHEA Grapalat"/>
                <w:color w:val="000000"/>
                <w:sz w:val="24"/>
                <w:szCs w:val="24"/>
                <w:shd w:val="clear" w:color="auto" w:fill="FFFFFF"/>
                <w:lang w:val="hy-AM"/>
              </w:rPr>
              <w:t>թվականի</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ապրիլի</w:t>
            </w:r>
            <w:r w:rsidRPr="009F3B3A">
              <w:rPr>
                <w:rFonts w:ascii="GHEA Grapalat" w:hAnsi="GHEA Grapalat"/>
                <w:color w:val="000000"/>
                <w:sz w:val="24"/>
                <w:szCs w:val="24"/>
                <w:shd w:val="clear" w:color="auto" w:fill="FFFFFF"/>
                <w:lang w:val="fr-FR"/>
              </w:rPr>
              <w:t xml:space="preserve"> 23-</w:t>
            </w:r>
            <w:r w:rsidRPr="009F3B3A">
              <w:rPr>
                <w:rFonts w:ascii="GHEA Grapalat" w:hAnsi="GHEA Grapalat"/>
                <w:color w:val="000000"/>
                <w:sz w:val="24"/>
                <w:szCs w:val="24"/>
                <w:shd w:val="clear" w:color="auto" w:fill="FFFFFF"/>
                <w:lang w:val="hy-AM"/>
              </w:rPr>
              <w:t>ի</w:t>
            </w:r>
            <w:r w:rsidRPr="009F3B3A">
              <w:rPr>
                <w:rFonts w:ascii="GHEA Grapalat" w:hAnsi="GHEA Grapalat"/>
                <w:color w:val="000000"/>
                <w:sz w:val="24"/>
                <w:szCs w:val="24"/>
                <w:shd w:val="clear" w:color="auto" w:fill="FFFFFF"/>
                <w:lang w:val="fr-FR"/>
              </w:rPr>
              <w:t xml:space="preserve"> N 460-</w:t>
            </w:r>
            <w:r w:rsidRPr="009F3B3A">
              <w:rPr>
                <w:rFonts w:ascii="GHEA Grapalat" w:hAnsi="GHEA Grapalat"/>
                <w:color w:val="000000"/>
                <w:sz w:val="24"/>
                <w:szCs w:val="24"/>
                <w:shd w:val="clear" w:color="auto" w:fill="FFFFFF"/>
                <w:lang w:val="hy-AM"/>
              </w:rPr>
              <w:t>Ն</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որոշման</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մեջ</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փոփոխություններ</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և</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լրացումներ</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կատարելու</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մասին</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ՀՀ</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կառավարության</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որոշման</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olor w:val="000000"/>
                <w:sz w:val="24"/>
                <w:szCs w:val="24"/>
                <w:shd w:val="clear" w:color="auto" w:fill="FFFFFF"/>
                <w:lang w:val="hy-AM"/>
              </w:rPr>
              <w:t>նախագծի</w:t>
            </w:r>
            <w:r w:rsidRPr="009F3B3A">
              <w:rPr>
                <w:rFonts w:ascii="GHEA Grapalat" w:hAnsi="GHEA Grapalat"/>
                <w:color w:val="000000"/>
                <w:sz w:val="24"/>
                <w:szCs w:val="24"/>
                <w:shd w:val="clear" w:color="auto" w:fill="FFFFFF"/>
                <w:lang w:val="fr-FR"/>
              </w:rPr>
              <w:t xml:space="preserve"> </w:t>
            </w:r>
            <w:r w:rsidRPr="009F3B3A">
              <w:rPr>
                <w:rFonts w:ascii="GHEA Grapalat" w:hAnsi="GHEA Grapalat" w:cs="GHEA Grapalat"/>
                <w:bCs/>
                <w:sz w:val="24"/>
                <w:szCs w:val="24"/>
                <w:lang w:val="hy-AM"/>
              </w:rPr>
              <w:t xml:space="preserve">վերաբերյալ </w:t>
            </w:r>
            <w:r w:rsidRPr="009F3B3A">
              <w:rPr>
                <w:rFonts w:ascii="GHEA Grapalat" w:hAnsi="GHEA Grapalat"/>
                <w:sz w:val="24"/>
                <w:szCs w:val="24"/>
                <w:lang w:val="hy-AM"/>
              </w:rPr>
              <w:t>Մարդու իրավունքների պաշտպանի աշխատակազմի նկատառումները:</w:t>
            </w:r>
          </w:p>
        </w:tc>
        <w:tc>
          <w:tcPr>
            <w:tcW w:w="4941" w:type="dxa"/>
            <w:gridSpan w:val="2"/>
          </w:tcPr>
          <w:p w:rsidR="008D2B23" w:rsidRPr="009F3B3A" w:rsidRDefault="00A40C1A" w:rsidP="009F3B3A">
            <w:pPr>
              <w:spacing w:line="360" w:lineRule="auto"/>
              <w:jc w:val="center"/>
              <w:rPr>
                <w:rFonts w:ascii="GHEA Grapalat" w:hAnsi="GHEA Grapalat"/>
                <w:sz w:val="24"/>
                <w:szCs w:val="24"/>
              </w:rPr>
            </w:pPr>
            <w:r w:rsidRPr="009F3B3A">
              <w:rPr>
                <w:rFonts w:ascii="GHEA Grapalat" w:hAnsi="GHEA Grapalat"/>
                <w:sz w:val="24"/>
                <w:szCs w:val="24"/>
              </w:rPr>
              <w:t xml:space="preserve"> </w:t>
            </w:r>
          </w:p>
        </w:tc>
      </w:tr>
      <w:tr w:rsidR="009F3B3A" w:rsidRPr="005269A3" w:rsidTr="009F3B3A">
        <w:trPr>
          <w:jc w:val="center"/>
        </w:trPr>
        <w:tc>
          <w:tcPr>
            <w:tcW w:w="9256" w:type="dxa"/>
          </w:tcPr>
          <w:p w:rsidR="009F3B3A" w:rsidRPr="009F3B3A" w:rsidRDefault="009F3B3A" w:rsidP="009F3B3A">
            <w:pPr>
              <w:pStyle w:val="NormalWeb"/>
              <w:tabs>
                <w:tab w:val="left" w:pos="990"/>
              </w:tabs>
              <w:spacing w:before="0" w:beforeAutospacing="0" w:after="0" w:afterAutospacing="0" w:line="360" w:lineRule="auto"/>
              <w:ind w:right="-48" w:firstLine="567"/>
              <w:contextualSpacing/>
              <w:rPr>
                <w:rStyle w:val="Strong"/>
                <w:rFonts w:ascii="GHEA Grapalat" w:hAnsi="GHEA Grapalat"/>
                <w:b w:val="0"/>
                <w:color w:val="000000"/>
                <w:lang w:val="hy-AM"/>
              </w:rPr>
            </w:pPr>
            <w:r w:rsidRPr="009F3B3A">
              <w:rPr>
                <w:rFonts w:ascii="GHEA Grapalat" w:hAnsi="GHEA Grapalat"/>
                <w:color w:val="000000"/>
                <w:shd w:val="clear" w:color="auto" w:fill="FFFFFF"/>
                <w:lang w:val="hy-AM"/>
              </w:rPr>
              <w:t xml:space="preserve">«Հայաստանի Հանրապետության կառավարության 2014 թվականի ապրիլի 23-ի N 460-Ն որոշման մեջ փոփոխություններ և լրացումներ կատարելու մասին» ՀՀ կառավարության որոշման </w:t>
            </w:r>
            <w:r w:rsidRPr="009F3B3A">
              <w:rPr>
                <w:rFonts w:ascii="GHEA Grapalat" w:hAnsi="GHEA Grapalat" w:cs="Sylfaen"/>
                <w:lang w:val="hy-AM"/>
              </w:rPr>
              <w:t xml:space="preserve">նախագծի </w:t>
            </w:r>
            <w:r w:rsidRPr="009F3B3A">
              <w:rPr>
                <w:rStyle w:val="Strong"/>
                <w:rFonts w:ascii="GHEA Grapalat" w:hAnsi="GHEA Grapalat"/>
                <w:b w:val="0"/>
                <w:color w:val="000000"/>
                <w:lang w:val="hy-AM"/>
              </w:rPr>
              <w:t xml:space="preserve">վերաբերյալ ՀՀ մարդու իրավունքների պաշտպանի աշխատակազմի նկատառումները հանգում են </w:t>
            </w:r>
            <w:proofErr w:type="spellStart"/>
            <w:r w:rsidRPr="009F3B3A">
              <w:rPr>
                <w:rStyle w:val="Strong"/>
                <w:rFonts w:ascii="GHEA Grapalat" w:hAnsi="GHEA Grapalat"/>
                <w:b w:val="0"/>
                <w:color w:val="000000"/>
                <w:lang w:val="hy-AM"/>
              </w:rPr>
              <w:t>հետևյալին</w:t>
            </w:r>
            <w:proofErr w:type="spellEnd"/>
            <w:r w:rsidRPr="009F3B3A">
              <w:rPr>
                <w:rStyle w:val="Strong"/>
                <w:rFonts w:ascii="GHEA Grapalat" w:hAnsi="GHEA Grapalat"/>
                <w:b w:val="0"/>
                <w:color w:val="000000"/>
                <w:lang w:val="hy-AM"/>
              </w:rPr>
              <w:t>.</w:t>
            </w:r>
          </w:p>
          <w:p w:rsidR="009F3B3A" w:rsidRPr="009F3B3A" w:rsidRDefault="009F3B3A" w:rsidP="009F3B3A">
            <w:pPr>
              <w:pStyle w:val="NormalWeb"/>
              <w:numPr>
                <w:ilvl w:val="0"/>
                <w:numId w:val="22"/>
              </w:numPr>
              <w:tabs>
                <w:tab w:val="left" w:pos="-180"/>
                <w:tab w:val="left" w:pos="709"/>
                <w:tab w:val="left" w:pos="1134"/>
              </w:tabs>
              <w:spacing w:before="0" w:beforeAutospacing="0" w:after="0" w:afterAutospacing="0" w:line="360" w:lineRule="auto"/>
              <w:ind w:right="-48" w:firstLine="567"/>
              <w:contextualSpacing/>
              <w:jc w:val="both"/>
              <w:rPr>
                <w:rFonts w:ascii="GHEA Grapalat" w:hAnsi="GHEA Grapalat"/>
                <w:bCs/>
                <w:color w:val="000000"/>
                <w:lang w:val="hy-AM"/>
              </w:rPr>
            </w:pPr>
            <w:r w:rsidRPr="009F3B3A">
              <w:rPr>
                <w:rFonts w:ascii="GHEA Grapalat" w:hAnsi="GHEA Grapalat"/>
                <w:lang w:val="hy-AM"/>
              </w:rPr>
              <w:t xml:space="preserve">Նախագծի 1-ին հոդվածի 3-րդ կետի ա) ենթակետով առաջարկվում է </w:t>
            </w:r>
            <w:r w:rsidRPr="009F3B3A">
              <w:rPr>
                <w:rFonts w:ascii="GHEA Grapalat" w:hAnsi="GHEA Grapalat" w:cs="Sylfaen"/>
                <w:lang w:val="hy-AM"/>
              </w:rPr>
              <w:t>Հայաստանի</w:t>
            </w:r>
            <w:r w:rsidRPr="009F3B3A">
              <w:rPr>
                <w:rFonts w:ascii="GHEA Grapalat" w:hAnsi="GHEA Grapalat" w:cs="Sylfaen"/>
                <w:lang w:val="af-ZA"/>
              </w:rPr>
              <w:t xml:space="preserve"> </w:t>
            </w:r>
            <w:r w:rsidRPr="009F3B3A">
              <w:rPr>
                <w:rFonts w:ascii="GHEA Grapalat" w:hAnsi="GHEA Grapalat" w:cs="Sylfaen"/>
                <w:lang w:val="hy-AM"/>
              </w:rPr>
              <w:t>Հանրապետության</w:t>
            </w:r>
            <w:r w:rsidRPr="009F3B3A">
              <w:rPr>
                <w:rFonts w:ascii="GHEA Grapalat" w:hAnsi="GHEA Grapalat" w:cs="Sylfaen"/>
                <w:lang w:val="af-ZA"/>
              </w:rPr>
              <w:t xml:space="preserve"> </w:t>
            </w:r>
            <w:r w:rsidRPr="009F3B3A">
              <w:rPr>
                <w:rFonts w:ascii="GHEA Grapalat" w:hAnsi="GHEA Grapalat" w:cs="Sylfaen"/>
                <w:lang w:val="hy-AM"/>
              </w:rPr>
              <w:t>կառավարության</w:t>
            </w:r>
            <w:r w:rsidRPr="009F3B3A">
              <w:rPr>
                <w:rFonts w:ascii="GHEA Grapalat" w:hAnsi="GHEA Grapalat" w:cs="Sylfaen"/>
                <w:lang w:val="af-ZA"/>
              </w:rPr>
              <w:t xml:space="preserve"> 2014 </w:t>
            </w:r>
            <w:r w:rsidRPr="009F3B3A">
              <w:rPr>
                <w:rFonts w:ascii="GHEA Grapalat" w:hAnsi="GHEA Grapalat" w:cs="Sylfaen"/>
                <w:lang w:val="hy-AM"/>
              </w:rPr>
              <w:t>թվականի</w:t>
            </w:r>
            <w:r w:rsidRPr="009F3B3A">
              <w:rPr>
                <w:rFonts w:ascii="GHEA Grapalat" w:hAnsi="GHEA Grapalat" w:cs="Sylfaen"/>
                <w:lang w:val="af-ZA"/>
              </w:rPr>
              <w:t xml:space="preserve"> </w:t>
            </w:r>
            <w:r w:rsidRPr="009F3B3A">
              <w:rPr>
                <w:rFonts w:ascii="GHEA Grapalat" w:hAnsi="GHEA Grapalat" w:cs="Sylfaen"/>
                <w:lang w:val="hy-AM"/>
              </w:rPr>
              <w:t>ապրիլի</w:t>
            </w:r>
            <w:r w:rsidRPr="009F3B3A">
              <w:rPr>
                <w:rFonts w:ascii="GHEA Grapalat" w:hAnsi="GHEA Grapalat" w:cs="Sylfaen"/>
                <w:lang w:val="af-ZA"/>
              </w:rPr>
              <w:t xml:space="preserve"> 23-</w:t>
            </w:r>
            <w:r w:rsidRPr="009F3B3A">
              <w:rPr>
                <w:rFonts w:ascii="GHEA Grapalat" w:hAnsi="GHEA Grapalat" w:cs="Sylfaen"/>
                <w:lang w:val="hy-AM"/>
              </w:rPr>
              <w:t>ի</w:t>
            </w:r>
            <w:r w:rsidRPr="009F3B3A">
              <w:rPr>
                <w:rFonts w:ascii="GHEA Grapalat" w:hAnsi="GHEA Grapalat" w:cs="Sylfaen"/>
                <w:lang w:val="af-ZA"/>
              </w:rPr>
              <w:t xml:space="preserve"> </w:t>
            </w:r>
            <w:r w:rsidRPr="009F3B3A">
              <w:rPr>
                <w:rFonts w:ascii="GHEA Grapalat" w:hAnsi="GHEA Grapalat"/>
                <w:bCs/>
                <w:lang w:val="af-ZA"/>
              </w:rPr>
              <w:t xml:space="preserve">N 460-Ն </w:t>
            </w:r>
            <w:proofErr w:type="spellStart"/>
            <w:r w:rsidRPr="009F3B3A">
              <w:rPr>
                <w:rFonts w:ascii="GHEA Grapalat" w:hAnsi="GHEA Grapalat"/>
                <w:bCs/>
                <w:lang w:val="af-ZA"/>
              </w:rPr>
              <w:t>որոշման</w:t>
            </w:r>
            <w:proofErr w:type="spellEnd"/>
            <w:r w:rsidRPr="009F3B3A">
              <w:rPr>
                <w:rFonts w:ascii="GHEA Grapalat" w:hAnsi="GHEA Grapalat"/>
                <w:bCs/>
                <w:lang w:val="af-ZA"/>
              </w:rPr>
              <w:t xml:space="preserve"> </w:t>
            </w:r>
            <w:r w:rsidRPr="009F3B3A">
              <w:rPr>
                <w:rFonts w:ascii="GHEA Grapalat" w:hAnsi="GHEA Grapalat"/>
                <w:bCs/>
                <w:lang w:val="hy-AM"/>
              </w:rPr>
              <w:t xml:space="preserve">N 1 հավելվածի </w:t>
            </w:r>
            <w:r w:rsidRPr="009F3B3A">
              <w:rPr>
                <w:rFonts w:ascii="GHEA Grapalat" w:hAnsi="GHEA Grapalat"/>
                <w:color w:val="000000" w:themeColor="text1"/>
                <w:shd w:val="clear" w:color="auto" w:fill="FFFFFF"/>
                <w:lang w:val="hy-AM"/>
              </w:rPr>
              <w:t xml:space="preserve">1-ին կետի 1-ին ենթակետում </w:t>
            </w:r>
            <w:r w:rsidRPr="009F3B3A">
              <w:rPr>
                <w:rFonts w:ascii="GHEA Grapalat" w:hAnsi="GHEA Grapalat"/>
                <w:color w:val="000000" w:themeColor="text1"/>
                <w:lang w:val="hy-AM"/>
              </w:rPr>
              <w:t>«1938» թիվը փոխարինել «1939» թվով։</w:t>
            </w:r>
          </w:p>
          <w:p w:rsidR="009F3B3A" w:rsidRPr="009F3B3A" w:rsidRDefault="009F3B3A" w:rsidP="009F3B3A">
            <w:pPr>
              <w:pStyle w:val="NormalWeb"/>
              <w:tabs>
                <w:tab w:val="left" w:pos="990"/>
              </w:tabs>
              <w:spacing w:before="0" w:beforeAutospacing="0" w:after="0" w:afterAutospacing="0" w:line="360" w:lineRule="auto"/>
              <w:ind w:right="219" w:firstLine="567"/>
              <w:contextualSpacing/>
              <w:jc w:val="both"/>
              <w:rPr>
                <w:rFonts w:ascii="GHEA Grapalat" w:hAnsi="GHEA Grapalat"/>
                <w:lang w:val="hy-AM"/>
              </w:rPr>
            </w:pPr>
            <w:r w:rsidRPr="009F3B3A">
              <w:rPr>
                <w:rFonts w:ascii="GHEA Grapalat" w:hAnsi="GHEA Grapalat"/>
                <w:lang w:val="hy-AM"/>
              </w:rPr>
              <w:t xml:space="preserve">Նախագծով առաջարկվող փոփոխության շրջանակներում </w:t>
            </w:r>
            <w:proofErr w:type="spellStart"/>
            <w:r w:rsidRPr="009F3B3A">
              <w:rPr>
                <w:rFonts w:ascii="GHEA Grapalat" w:hAnsi="GHEA Grapalat"/>
                <w:lang w:val="hy-AM"/>
              </w:rPr>
              <w:t>կարևոր</w:t>
            </w:r>
            <w:proofErr w:type="spellEnd"/>
            <w:r w:rsidRPr="009F3B3A">
              <w:rPr>
                <w:rFonts w:ascii="GHEA Grapalat" w:hAnsi="GHEA Grapalat"/>
                <w:lang w:val="hy-AM"/>
              </w:rPr>
              <w:t xml:space="preserve"> է նշել, որ նախկինում ՀՀ կառավարության 2019 թվականի հունվարի 24-ի N 24-Ն, 2020 </w:t>
            </w:r>
            <w:r w:rsidRPr="009F3B3A">
              <w:rPr>
                <w:rFonts w:ascii="GHEA Grapalat" w:hAnsi="GHEA Grapalat"/>
                <w:lang w:val="hy-AM"/>
              </w:rPr>
              <w:lastRenderedPageBreak/>
              <w:t xml:space="preserve">թվականի փետրվարի 13-ի N 153-Ն և 2021 թվականի հունվարի 27-ի N 93-Ն որոշումներով նշված </w:t>
            </w:r>
            <w:proofErr w:type="spellStart"/>
            <w:r w:rsidRPr="009F3B3A">
              <w:rPr>
                <w:rFonts w:ascii="GHEA Grapalat" w:hAnsi="GHEA Grapalat"/>
                <w:lang w:val="hy-AM"/>
              </w:rPr>
              <w:t>դրույթում</w:t>
            </w:r>
            <w:proofErr w:type="spellEnd"/>
            <w:r w:rsidRPr="009F3B3A">
              <w:rPr>
                <w:rFonts w:ascii="GHEA Grapalat" w:hAnsi="GHEA Grapalat"/>
                <w:lang w:val="hy-AM"/>
              </w:rPr>
              <w:t xml:space="preserve"> նախատեսված ժամկետի փոփոխությունները կատարվել են 2 տարվա պարբերականությամբ, մասնավորապես՝ 1932-ից 1934, 1934-ից 1936 և 1936-ից 1938 թվականները, ինչի արդյունքում ընդլայնվել է նախկին ԽՍՀՄ խնայբանկի ՀԽՍՀ հանրապետական բանկում ներդրված ավանդների դիմաց փոխհատուցում ստանալու իրավունք ունեցող </w:t>
            </w:r>
            <w:proofErr w:type="spellStart"/>
            <w:r w:rsidRPr="009F3B3A">
              <w:rPr>
                <w:rFonts w:ascii="GHEA Grapalat" w:hAnsi="GHEA Grapalat"/>
                <w:lang w:val="hy-AM"/>
              </w:rPr>
              <w:t>սուբյեկտային</w:t>
            </w:r>
            <w:proofErr w:type="spellEnd"/>
            <w:r w:rsidRPr="009F3B3A">
              <w:rPr>
                <w:rFonts w:ascii="GHEA Grapalat" w:hAnsi="GHEA Grapalat"/>
                <w:lang w:val="hy-AM"/>
              </w:rPr>
              <w:t xml:space="preserve"> կազմի շրջանակը։ Այս և ոլորտում առկա մի շարք խնդիրներին Մարդու իրավունքների պաշտպանը անդրադարձել է 2020 թվականի տարեկան հաղորդման</w:t>
            </w:r>
            <w:r w:rsidRPr="009F3B3A">
              <w:rPr>
                <w:rStyle w:val="FootnoteReference"/>
                <w:rFonts w:ascii="GHEA Grapalat" w:hAnsi="GHEA Grapalat"/>
                <w:lang w:val="hy-AM"/>
              </w:rPr>
              <w:footnoteReference w:id="1"/>
            </w:r>
            <w:r w:rsidRPr="009F3B3A">
              <w:rPr>
                <w:rFonts w:ascii="GHEA Grapalat" w:hAnsi="GHEA Grapalat"/>
                <w:lang w:val="hy-AM"/>
              </w:rPr>
              <w:t xml:space="preserve"> շրջանակներում՝ նշելով, որ ՀԽՍՀ հանրապետական բանկում ներդրված ավանդների դիմաց փոխհատուցում ստանալու իրավունք ունեցող </w:t>
            </w:r>
            <w:proofErr w:type="spellStart"/>
            <w:r w:rsidRPr="009F3B3A">
              <w:rPr>
                <w:rFonts w:ascii="GHEA Grapalat" w:hAnsi="GHEA Grapalat"/>
                <w:lang w:val="hy-AM"/>
              </w:rPr>
              <w:t>անձնաց</w:t>
            </w:r>
            <w:proofErr w:type="spellEnd"/>
            <w:r w:rsidRPr="009F3B3A">
              <w:rPr>
                <w:rFonts w:ascii="GHEA Grapalat" w:hAnsi="GHEA Grapalat"/>
                <w:lang w:val="hy-AM"/>
              </w:rPr>
              <w:t xml:space="preserve"> շրջանակը սահմանափակ է և ավանդների դիմաց փոխհատուցում ստանալու իրավունք տվող տարիքային շեմը ցածր է, արդյունքում՝ հնարավոր է լինի շահառուների մի շրջանակ, ովքեր մահացած կլինեն առանց իրենց իրավունքն իրացնելու, առավել </w:t>
            </w:r>
            <w:proofErr w:type="spellStart"/>
            <w:r w:rsidRPr="009F3B3A">
              <w:rPr>
                <w:rFonts w:ascii="GHEA Grapalat" w:hAnsi="GHEA Grapalat"/>
                <w:lang w:val="hy-AM"/>
              </w:rPr>
              <w:t>ևս</w:t>
            </w:r>
            <w:proofErr w:type="spellEnd"/>
            <w:r w:rsidRPr="009F3B3A">
              <w:rPr>
                <w:rFonts w:ascii="GHEA Grapalat" w:hAnsi="GHEA Grapalat"/>
                <w:lang w:val="hy-AM"/>
              </w:rPr>
              <w:t xml:space="preserve">՝ Նոր </w:t>
            </w:r>
            <w:proofErr w:type="spellStart"/>
            <w:r w:rsidRPr="009F3B3A">
              <w:rPr>
                <w:rFonts w:ascii="GHEA Grapalat" w:hAnsi="GHEA Grapalat"/>
                <w:lang w:val="hy-AM"/>
              </w:rPr>
              <w:t>կորոնավիրուսային</w:t>
            </w:r>
            <w:proofErr w:type="spellEnd"/>
            <w:r w:rsidRPr="009F3B3A">
              <w:rPr>
                <w:rFonts w:ascii="GHEA Grapalat" w:hAnsi="GHEA Grapalat"/>
                <w:lang w:val="hy-AM"/>
              </w:rPr>
              <w:t xml:space="preserve"> (COVID-19) </w:t>
            </w:r>
            <w:proofErr w:type="spellStart"/>
            <w:r w:rsidRPr="009F3B3A">
              <w:rPr>
                <w:rFonts w:ascii="GHEA Grapalat" w:hAnsi="GHEA Grapalat"/>
                <w:lang w:val="hy-AM"/>
              </w:rPr>
              <w:t>համավարակի</w:t>
            </w:r>
            <w:proofErr w:type="spellEnd"/>
            <w:r w:rsidRPr="009F3B3A">
              <w:rPr>
                <w:rFonts w:ascii="GHEA Grapalat" w:hAnsi="GHEA Grapalat"/>
                <w:lang w:val="hy-AM"/>
              </w:rPr>
              <w:t xml:space="preserve"> պայմաններում. ԽՍՀՄ Խնայբանկի ՀԽՍՀ հանրապետական բանկում ներդրված ավանդի դիմաց փոխհատուցման իրավունք ունեցող անձինք գտնվում են </w:t>
            </w:r>
            <w:proofErr w:type="spellStart"/>
            <w:r w:rsidRPr="009F3B3A">
              <w:rPr>
                <w:rFonts w:ascii="GHEA Grapalat" w:hAnsi="GHEA Grapalat"/>
                <w:lang w:val="hy-AM"/>
              </w:rPr>
              <w:t>կորոնավիրուսային</w:t>
            </w:r>
            <w:proofErr w:type="spellEnd"/>
            <w:r w:rsidRPr="009F3B3A">
              <w:rPr>
                <w:rFonts w:ascii="GHEA Grapalat" w:hAnsi="GHEA Grapalat"/>
                <w:lang w:val="hy-AM"/>
              </w:rPr>
              <w:t xml:space="preserve"> հիվանդության զարգացման բարձ ռիսկային խմբում։ </w:t>
            </w:r>
          </w:p>
          <w:p w:rsidR="009F3B3A" w:rsidRPr="009F3B3A" w:rsidRDefault="009F3B3A" w:rsidP="009F3B3A">
            <w:pPr>
              <w:pStyle w:val="NormalWeb"/>
              <w:tabs>
                <w:tab w:val="left" w:pos="990"/>
              </w:tabs>
              <w:spacing w:before="0" w:beforeAutospacing="0" w:after="0" w:afterAutospacing="0" w:line="360" w:lineRule="auto"/>
              <w:ind w:right="219" w:firstLine="567"/>
              <w:contextualSpacing/>
              <w:jc w:val="both"/>
              <w:rPr>
                <w:rFonts w:ascii="GHEA Grapalat" w:hAnsi="GHEA Grapalat"/>
                <w:lang w:val="hy-AM"/>
              </w:rPr>
            </w:pPr>
            <w:r w:rsidRPr="009F3B3A">
              <w:rPr>
                <w:rFonts w:ascii="GHEA Grapalat" w:hAnsi="GHEA Grapalat"/>
                <w:lang w:val="hy-AM"/>
              </w:rPr>
              <w:lastRenderedPageBreak/>
              <w:t xml:space="preserve">Մինչդեռ, Նախագծի հիմնավորումներով չի բացահայտվում տարիքային </w:t>
            </w:r>
            <w:proofErr w:type="spellStart"/>
            <w:r w:rsidRPr="009F3B3A">
              <w:rPr>
                <w:rFonts w:ascii="GHEA Grapalat" w:hAnsi="GHEA Grapalat"/>
                <w:lang w:val="hy-AM"/>
              </w:rPr>
              <w:t>շեմի</w:t>
            </w:r>
            <w:proofErr w:type="spellEnd"/>
            <w:r w:rsidRPr="009F3B3A">
              <w:rPr>
                <w:rFonts w:ascii="GHEA Grapalat" w:hAnsi="GHEA Grapalat"/>
                <w:lang w:val="hy-AM"/>
              </w:rPr>
              <w:t xml:space="preserve"> 1 և ոչ թե նախկինում իրականացվող 2 տարվա առաջարկվող փոփոխության տրամաբանությունը, որը հնարավորություն կնախատեսի ավելի ընդլայնել փոխհատուցում ստանալու իրավունք ունեցող անձանց շրջանակը։</w:t>
            </w:r>
          </w:p>
          <w:p w:rsidR="009F3B3A" w:rsidRPr="009F3B3A" w:rsidRDefault="009F3B3A" w:rsidP="009F3B3A">
            <w:pPr>
              <w:spacing w:line="360" w:lineRule="auto"/>
              <w:ind w:firstLine="604"/>
              <w:jc w:val="both"/>
              <w:rPr>
                <w:rFonts w:ascii="GHEA Grapalat" w:eastAsia="Calibri" w:hAnsi="GHEA Grapalat"/>
                <w:sz w:val="24"/>
                <w:szCs w:val="24"/>
                <w:lang w:val="hy-AM"/>
              </w:rPr>
            </w:pPr>
            <w:r w:rsidRPr="009F3B3A">
              <w:rPr>
                <w:rFonts w:ascii="GHEA Grapalat" w:hAnsi="GHEA Grapalat"/>
                <w:i/>
                <w:sz w:val="24"/>
                <w:szCs w:val="24"/>
                <w:lang w:val="hy-AM"/>
              </w:rPr>
              <w:t>Ուստի, հաշվի առնելով վերոգրյալը, առաջարկում ենք քննարկել ԽՍՀՄ Խնայբանկի ՀԽՍՀ հանրապետական բանկում ներդրված ավանդի դիմաց փոխհատուցման իրավունք ունեցող անձանց համար նախատեսված տարիքային շեմը 2 տարով բարձրացնելու հնարավորությունը։</w:t>
            </w:r>
          </w:p>
        </w:tc>
        <w:tc>
          <w:tcPr>
            <w:tcW w:w="4941" w:type="dxa"/>
            <w:gridSpan w:val="2"/>
          </w:tcPr>
          <w:p w:rsidR="009F3B3A" w:rsidRPr="009F3B3A" w:rsidRDefault="009F3B3A" w:rsidP="009F3B3A">
            <w:pPr>
              <w:tabs>
                <w:tab w:val="left" w:pos="1170"/>
              </w:tabs>
              <w:spacing w:line="360" w:lineRule="auto"/>
              <w:jc w:val="center"/>
              <w:rPr>
                <w:rFonts w:ascii="GHEA Grapalat" w:hAnsi="GHEA Grapalat"/>
                <w:bCs/>
                <w:color w:val="000000"/>
                <w:sz w:val="24"/>
                <w:szCs w:val="24"/>
                <w:shd w:val="clear" w:color="auto" w:fill="FFFFFF"/>
                <w:lang w:val="hy-AM"/>
              </w:rPr>
            </w:pPr>
            <w:r w:rsidRPr="009F3B3A">
              <w:rPr>
                <w:rFonts w:ascii="GHEA Grapalat" w:hAnsi="GHEA Grapalat"/>
                <w:bCs/>
                <w:color w:val="000000"/>
                <w:sz w:val="24"/>
                <w:szCs w:val="24"/>
                <w:shd w:val="clear" w:color="auto" w:fill="FFFFFF"/>
                <w:lang w:val="hy-AM"/>
              </w:rPr>
              <w:lastRenderedPageBreak/>
              <w:t>Չի ընդունվել:</w:t>
            </w:r>
          </w:p>
          <w:p w:rsidR="009F3B3A" w:rsidRPr="009F3B3A" w:rsidRDefault="009F3B3A" w:rsidP="009F3B3A">
            <w:pPr>
              <w:tabs>
                <w:tab w:val="left" w:pos="1170"/>
              </w:tabs>
              <w:spacing w:line="360" w:lineRule="auto"/>
              <w:jc w:val="both"/>
              <w:rPr>
                <w:rFonts w:ascii="GHEA Grapalat" w:hAnsi="GHEA Grapalat" w:cs="Sylfaen"/>
                <w:sz w:val="24"/>
                <w:szCs w:val="24"/>
                <w:lang w:val="hy-AM"/>
              </w:rPr>
            </w:pPr>
            <w:r w:rsidRPr="009F3B3A">
              <w:rPr>
                <w:rFonts w:ascii="GHEA Grapalat" w:hAnsi="GHEA Grapalat" w:cs="Sylfaen"/>
                <w:sz w:val="24"/>
                <w:szCs w:val="24"/>
                <w:lang w:val="hy-AM"/>
              </w:rPr>
              <w:t xml:space="preserve">Ավանդի դիմաց փոխհատուցում ստանալու համար տարիքային շեմը միայն մեկ տարով ավելացնելը պայմանավորված է ՀՀ 2022 թվականի պետական բյուջեի նախագծի մշակման փուլում համապատասխան ծախսերի գծով կանխատեսումների հիմքում դրված ենթադրությամբ։ </w:t>
            </w:r>
          </w:p>
          <w:p w:rsidR="009F3B3A" w:rsidRPr="009F3B3A" w:rsidRDefault="009F3B3A" w:rsidP="009F3B3A">
            <w:pPr>
              <w:tabs>
                <w:tab w:val="left" w:pos="1170"/>
              </w:tabs>
              <w:spacing w:line="360" w:lineRule="auto"/>
              <w:jc w:val="both"/>
              <w:rPr>
                <w:rFonts w:ascii="GHEA Grapalat" w:hAnsi="GHEA Grapalat" w:cs="Sylfaen"/>
                <w:sz w:val="24"/>
                <w:szCs w:val="24"/>
                <w:lang w:val="hy-AM"/>
              </w:rPr>
            </w:pPr>
            <w:r w:rsidRPr="009F3B3A">
              <w:rPr>
                <w:rFonts w:ascii="GHEA Grapalat" w:hAnsi="GHEA Grapalat" w:cs="Sylfaen"/>
                <w:sz w:val="24"/>
                <w:szCs w:val="24"/>
                <w:lang w:val="hy-AM"/>
              </w:rPr>
              <w:lastRenderedPageBreak/>
              <w:t xml:space="preserve">Ընդ որում, կանխատեսումներում հաշվի է առնել նաև այն հանգամանքը, որ  Ադրբեջանի կողմից 2020 թվականի սեպտեմբերի 27-ին Արցախի Հանրապետության դեմ սկսված պատերազմական գործողությունների </w:t>
            </w:r>
            <w:proofErr w:type="spellStart"/>
            <w:r w:rsidRPr="009F3B3A">
              <w:rPr>
                <w:rFonts w:ascii="GHEA Grapalat" w:hAnsi="GHEA Grapalat" w:cs="Sylfaen"/>
                <w:sz w:val="24"/>
                <w:szCs w:val="24"/>
                <w:lang w:val="hy-AM"/>
              </w:rPr>
              <w:t>հետևանքով</w:t>
            </w:r>
            <w:proofErr w:type="spellEnd"/>
            <w:r w:rsidRPr="009F3B3A">
              <w:rPr>
                <w:rFonts w:ascii="GHEA Grapalat" w:hAnsi="GHEA Grapalat" w:cs="Sylfaen"/>
                <w:sz w:val="24"/>
                <w:szCs w:val="24"/>
                <w:lang w:val="hy-AM"/>
              </w:rPr>
              <w:t xml:space="preserve"> 2021 թվականին ընդլայնվել է ՀՀ սահմանամերձ համայնքների թիվը, (նախկինում՝ 4 մարզի 38 բնակավայրի փոխարեն կազմելով՝ 5 մարզի 81 բնակավայր), որտեղ հաշվառված քաղաքացիները` համաձայն ՀՀ</w:t>
            </w:r>
            <w:r w:rsidRPr="009F3B3A">
              <w:rPr>
                <w:rFonts w:ascii="GHEA Grapalat" w:hAnsi="GHEA Grapalat" w:cs="Sylfaen"/>
                <w:sz w:val="24"/>
                <w:szCs w:val="24"/>
                <w:lang w:val="af-ZA"/>
              </w:rPr>
              <w:t xml:space="preserve"> </w:t>
            </w:r>
            <w:r w:rsidRPr="009F3B3A">
              <w:rPr>
                <w:rFonts w:ascii="GHEA Grapalat" w:hAnsi="GHEA Grapalat" w:cs="Sylfaen"/>
                <w:sz w:val="24"/>
                <w:szCs w:val="24"/>
                <w:lang w:val="hy-AM"/>
              </w:rPr>
              <w:t>կառավարության</w:t>
            </w:r>
            <w:r w:rsidRPr="009F3B3A">
              <w:rPr>
                <w:rFonts w:ascii="GHEA Grapalat" w:hAnsi="GHEA Grapalat" w:cs="Sylfaen"/>
                <w:sz w:val="24"/>
                <w:szCs w:val="24"/>
                <w:lang w:val="af-ZA"/>
              </w:rPr>
              <w:t xml:space="preserve"> </w:t>
            </w:r>
            <w:r w:rsidRPr="009F3B3A">
              <w:rPr>
                <w:rFonts w:ascii="GHEA Grapalat" w:hAnsi="GHEA Grapalat" w:cs="Sylfaen"/>
                <w:sz w:val="24"/>
                <w:szCs w:val="24"/>
                <w:lang w:val="hy-AM"/>
              </w:rPr>
              <w:t>23.04.</w:t>
            </w:r>
            <w:r w:rsidRPr="009F3B3A">
              <w:rPr>
                <w:rFonts w:ascii="GHEA Grapalat" w:hAnsi="GHEA Grapalat" w:cs="Sylfaen"/>
                <w:sz w:val="24"/>
                <w:szCs w:val="24"/>
                <w:lang w:val="af-ZA"/>
              </w:rPr>
              <w:t xml:space="preserve">2014 </w:t>
            </w:r>
            <w:r w:rsidRPr="009F3B3A">
              <w:rPr>
                <w:rFonts w:ascii="GHEA Grapalat" w:hAnsi="GHEA Grapalat"/>
                <w:bCs/>
                <w:sz w:val="24"/>
                <w:szCs w:val="24"/>
                <w:lang w:val="af-ZA"/>
              </w:rPr>
              <w:t xml:space="preserve">N 460-Ն </w:t>
            </w:r>
            <w:proofErr w:type="spellStart"/>
            <w:r w:rsidRPr="009F3B3A">
              <w:rPr>
                <w:rFonts w:ascii="GHEA Grapalat" w:hAnsi="GHEA Grapalat"/>
                <w:bCs/>
                <w:sz w:val="24"/>
                <w:szCs w:val="24"/>
                <w:lang w:val="af-ZA"/>
              </w:rPr>
              <w:t>որոշման</w:t>
            </w:r>
            <w:proofErr w:type="spellEnd"/>
            <w:r w:rsidRPr="009F3B3A">
              <w:rPr>
                <w:rFonts w:ascii="GHEA Grapalat" w:hAnsi="GHEA Grapalat"/>
                <w:bCs/>
                <w:sz w:val="24"/>
                <w:szCs w:val="24"/>
                <w:lang w:val="af-ZA"/>
              </w:rPr>
              <w:t xml:space="preserve"> </w:t>
            </w:r>
            <w:r w:rsidRPr="009F3B3A">
              <w:rPr>
                <w:rFonts w:ascii="GHEA Grapalat" w:hAnsi="GHEA Grapalat"/>
                <w:bCs/>
                <w:sz w:val="24"/>
                <w:szCs w:val="24"/>
                <w:lang w:val="hy-AM"/>
              </w:rPr>
              <w:t xml:space="preserve">N 1 հավելվածի </w:t>
            </w:r>
            <w:r w:rsidRPr="009F3B3A">
              <w:rPr>
                <w:rFonts w:ascii="GHEA Grapalat" w:hAnsi="GHEA Grapalat"/>
                <w:color w:val="000000" w:themeColor="text1"/>
                <w:sz w:val="24"/>
                <w:szCs w:val="24"/>
                <w:shd w:val="clear" w:color="auto" w:fill="FFFFFF"/>
                <w:lang w:val="hy-AM"/>
              </w:rPr>
              <w:t>1-ին կետի 3-րդ ենթակետի,</w:t>
            </w:r>
            <w:r w:rsidRPr="009F3B3A">
              <w:rPr>
                <w:rFonts w:ascii="GHEA Grapalat" w:hAnsi="GHEA Grapalat" w:cs="Sylfaen"/>
                <w:sz w:val="24"/>
                <w:szCs w:val="24"/>
                <w:lang w:val="hy-AM"/>
              </w:rPr>
              <w:t xml:space="preserve"> իրավունք ունեն ստանալու փոխհատուցում (անկախ տարիքից): </w:t>
            </w:r>
          </w:p>
          <w:p w:rsidR="009F3B3A" w:rsidRPr="007318F2" w:rsidRDefault="009F3B3A" w:rsidP="009F3B3A">
            <w:pPr>
              <w:tabs>
                <w:tab w:val="left" w:pos="1170"/>
              </w:tabs>
              <w:spacing w:line="360" w:lineRule="auto"/>
              <w:jc w:val="both"/>
              <w:rPr>
                <w:rFonts w:ascii="GHEA Grapalat" w:hAnsi="GHEA Grapalat" w:cs="Sylfaen"/>
                <w:sz w:val="24"/>
                <w:szCs w:val="24"/>
                <w:lang w:val="hy-AM"/>
              </w:rPr>
            </w:pPr>
            <w:r w:rsidRPr="009F3B3A">
              <w:rPr>
                <w:rFonts w:ascii="GHEA Grapalat" w:hAnsi="GHEA Grapalat" w:cs="Sylfaen"/>
                <w:sz w:val="24"/>
                <w:szCs w:val="24"/>
                <w:lang w:val="hy-AM"/>
              </w:rPr>
              <w:t xml:space="preserve">Ըստ այդմ, առկա բյուջետային ռեսուրսների շրջանակում տարեց ավանդատուների ավանդի </w:t>
            </w:r>
            <w:r w:rsidRPr="009F3B3A">
              <w:rPr>
                <w:rFonts w:ascii="GHEA Grapalat" w:hAnsi="GHEA Grapalat" w:cs="Sylfaen"/>
                <w:sz w:val="24"/>
                <w:szCs w:val="24"/>
                <w:lang w:val="hy-AM"/>
              </w:rPr>
              <w:lastRenderedPageBreak/>
              <w:t>փոխհատուցման իրավունքի սահմանման համար ներկայումս նպատակահարմար չէ 2022 թվականին տարիքային շեմը 2 տարով բարձրացնելը:</w:t>
            </w:r>
            <w:r w:rsidRPr="007318F2">
              <w:rPr>
                <w:rFonts w:ascii="GHEA Grapalat" w:hAnsi="GHEA Grapalat" w:cs="Sylfaen"/>
                <w:sz w:val="24"/>
                <w:szCs w:val="24"/>
                <w:lang w:val="hy-AM"/>
              </w:rPr>
              <w:t xml:space="preserve"> </w:t>
            </w:r>
          </w:p>
          <w:p w:rsidR="009F3B3A" w:rsidRPr="007318F2" w:rsidRDefault="009F3B3A" w:rsidP="009F3B3A">
            <w:pPr>
              <w:tabs>
                <w:tab w:val="left" w:pos="1170"/>
              </w:tabs>
              <w:spacing w:line="360" w:lineRule="auto"/>
              <w:jc w:val="both"/>
              <w:rPr>
                <w:rFonts w:ascii="GHEA Grapalat" w:hAnsi="GHEA Grapalat"/>
                <w:sz w:val="24"/>
                <w:szCs w:val="24"/>
                <w:lang w:val="hy-AM"/>
              </w:rPr>
            </w:pPr>
            <w:r w:rsidRPr="009F3B3A">
              <w:rPr>
                <w:rFonts w:ascii="GHEA Grapalat" w:hAnsi="GHEA Grapalat" w:cs="Sylfaen"/>
                <w:sz w:val="24"/>
                <w:szCs w:val="24"/>
                <w:lang w:val="hy-AM"/>
              </w:rPr>
              <w:t>Ծրագիրը շարունակական է և  նախատեսվում է փոխհատուցել ԽՍՀՄ Խնայբանկի ՀԽՍՀ հանրապետական բանկում ներդրված ավանդի դիմաց փոխհատուցման իրավունք ունեցող անձանց։</w:t>
            </w:r>
          </w:p>
        </w:tc>
      </w:tr>
      <w:tr w:rsidR="009F3B3A" w:rsidRPr="005269A3" w:rsidTr="009F3B3A">
        <w:trPr>
          <w:jc w:val="center"/>
        </w:trPr>
        <w:tc>
          <w:tcPr>
            <w:tcW w:w="9256" w:type="dxa"/>
          </w:tcPr>
          <w:p w:rsidR="009F3B3A" w:rsidRPr="009F3B3A" w:rsidRDefault="009F3B3A" w:rsidP="009F3B3A">
            <w:pPr>
              <w:pStyle w:val="NormalWeb"/>
              <w:numPr>
                <w:ilvl w:val="0"/>
                <w:numId w:val="22"/>
              </w:numPr>
              <w:tabs>
                <w:tab w:val="left" w:pos="-284"/>
                <w:tab w:val="left" w:pos="1014"/>
              </w:tabs>
              <w:spacing w:before="0" w:beforeAutospacing="0" w:after="0" w:afterAutospacing="0" w:line="360" w:lineRule="auto"/>
              <w:ind w:right="78" w:firstLine="567"/>
              <w:contextualSpacing/>
              <w:jc w:val="both"/>
              <w:rPr>
                <w:rFonts w:ascii="GHEA Grapalat" w:hAnsi="GHEA Grapalat"/>
                <w:lang w:val="hy-AM"/>
              </w:rPr>
            </w:pPr>
            <w:r w:rsidRPr="009F3B3A">
              <w:rPr>
                <w:rFonts w:ascii="GHEA Grapalat" w:hAnsi="GHEA Grapalat"/>
                <w:lang w:val="hy-AM"/>
              </w:rPr>
              <w:lastRenderedPageBreak/>
              <w:t xml:space="preserve">Նախագծի 1-ին հոդվածի 3-րդ կետի բ) ենթակետով նախատեսվում է հավելվածի 1-ին կետը լրացնել </w:t>
            </w:r>
            <w:proofErr w:type="spellStart"/>
            <w:r w:rsidRPr="009F3B3A">
              <w:rPr>
                <w:rFonts w:ascii="GHEA Grapalat" w:hAnsi="GHEA Grapalat"/>
                <w:lang w:val="hy-AM"/>
              </w:rPr>
              <w:t>հետևյալ</w:t>
            </w:r>
            <w:proofErr w:type="spellEnd"/>
            <w:r w:rsidRPr="009F3B3A">
              <w:rPr>
                <w:rFonts w:ascii="GHEA Grapalat" w:hAnsi="GHEA Grapalat"/>
                <w:lang w:val="hy-AM"/>
              </w:rPr>
              <w:t xml:space="preserve"> բովանդակությամբ 5-րդ ենթակետով</w:t>
            </w:r>
            <w:r w:rsidRPr="009F3B3A">
              <w:rPr>
                <w:rFonts w:ascii="MS Mincho" w:eastAsia="MS Mincho" w:hAnsi="MS Mincho" w:cs="MS Mincho" w:hint="eastAsia"/>
                <w:lang w:val="hy-AM"/>
              </w:rPr>
              <w:t>․</w:t>
            </w:r>
            <w:r w:rsidRPr="009F3B3A">
              <w:rPr>
                <w:rFonts w:ascii="GHEA Grapalat" w:hAnsi="GHEA Grapalat" w:cs="Cambria Math"/>
                <w:lang w:val="hy-AM"/>
              </w:rPr>
              <w:t xml:space="preserve"> </w:t>
            </w:r>
            <w:r w:rsidRPr="009F3B3A">
              <w:rPr>
                <w:rFonts w:ascii="GHEA Grapalat" w:hAnsi="GHEA Grapalat"/>
                <w:lang w:val="hy-AM"/>
              </w:rPr>
              <w:t xml:space="preserve">«5) Արցախի Հանրապետությունում հաշվառված տարեց, այդ թվում՝ եթե ավանդը </w:t>
            </w:r>
            <w:proofErr w:type="spellStart"/>
            <w:r w:rsidRPr="009F3B3A">
              <w:rPr>
                <w:rFonts w:ascii="GHEA Grapalat" w:hAnsi="GHEA Grapalat"/>
                <w:lang w:val="hy-AM"/>
              </w:rPr>
              <w:t>ներդրվել</w:t>
            </w:r>
            <w:proofErr w:type="spellEnd"/>
            <w:r w:rsidRPr="009F3B3A">
              <w:rPr>
                <w:rFonts w:ascii="GHEA Grapalat" w:hAnsi="GHEA Grapalat"/>
                <w:lang w:val="hy-AM"/>
              </w:rPr>
              <w:t xml:space="preserve"> է մահացած ամուսնու կողմից՝ համատեղ ամուսնական կյանքի ընթացքում։»։ </w:t>
            </w:r>
          </w:p>
          <w:p w:rsidR="009F3B3A" w:rsidRPr="009F3B3A" w:rsidRDefault="009F3B3A" w:rsidP="009F3B3A">
            <w:pPr>
              <w:pStyle w:val="NormalWeb"/>
              <w:tabs>
                <w:tab w:val="left" w:pos="-284"/>
              </w:tabs>
              <w:spacing w:before="0" w:beforeAutospacing="0" w:after="0" w:afterAutospacing="0" w:line="360" w:lineRule="auto"/>
              <w:ind w:right="78" w:firstLine="567"/>
              <w:contextualSpacing/>
              <w:jc w:val="both"/>
              <w:rPr>
                <w:rFonts w:ascii="GHEA Grapalat" w:hAnsi="GHEA Grapalat"/>
                <w:lang w:val="hy-AM"/>
              </w:rPr>
            </w:pPr>
            <w:r w:rsidRPr="009F3B3A">
              <w:rPr>
                <w:rFonts w:ascii="GHEA Grapalat" w:hAnsi="GHEA Grapalat"/>
                <w:lang w:val="hy-AM"/>
              </w:rPr>
              <w:t>Առաջարկվող փոփոխության համատեքստում հարկ է նշել, որ ԼՂՀ կառավարության 2004 թվականի մարտի 30-ի N 130 որոշմամբ</w:t>
            </w:r>
            <w:r w:rsidRPr="009F3B3A">
              <w:rPr>
                <w:rStyle w:val="FootnoteReference"/>
                <w:rFonts w:ascii="GHEA Grapalat" w:hAnsi="GHEA Grapalat"/>
                <w:lang w:val="hy-AM"/>
              </w:rPr>
              <w:footnoteReference w:id="2"/>
            </w:r>
            <w:r w:rsidRPr="009F3B3A">
              <w:rPr>
                <w:rFonts w:ascii="GHEA Grapalat" w:hAnsi="GHEA Grapalat"/>
                <w:lang w:val="hy-AM"/>
              </w:rPr>
              <w:t xml:space="preserve"> սահմանվել է </w:t>
            </w:r>
            <w:r w:rsidRPr="009F3B3A">
              <w:rPr>
                <w:rStyle w:val="Strong"/>
                <w:rFonts w:ascii="GHEA Grapalat" w:hAnsi="GHEA Grapalat"/>
                <w:color w:val="000000"/>
                <w:shd w:val="clear" w:color="auto" w:fill="FFFFFF"/>
                <w:lang w:val="hy-AM"/>
              </w:rPr>
              <w:t>«</w:t>
            </w:r>
            <w:proofErr w:type="spellStart"/>
            <w:r w:rsidRPr="009F3B3A">
              <w:rPr>
                <w:rStyle w:val="Strong"/>
                <w:rFonts w:ascii="GHEA Grapalat" w:hAnsi="GHEA Grapalat"/>
                <w:color w:val="000000"/>
                <w:shd w:val="clear" w:color="auto" w:fill="FFFFFF"/>
                <w:lang w:val="hy-AM"/>
              </w:rPr>
              <w:t>Արցախբանկ</w:t>
            </w:r>
            <w:proofErr w:type="spellEnd"/>
            <w:r w:rsidRPr="009F3B3A">
              <w:rPr>
                <w:rStyle w:val="Strong"/>
                <w:rFonts w:ascii="GHEA Grapalat" w:hAnsi="GHEA Grapalat"/>
                <w:color w:val="000000"/>
                <w:shd w:val="clear" w:color="auto" w:fill="FFFFFF"/>
                <w:lang w:val="hy-AM"/>
              </w:rPr>
              <w:t xml:space="preserve">» փակ բաժնետիրական ընկերությունում ԼՂՀ քաղաքացիների 1993 թվականից արժեզրկված ավանդների նախնական փոխհատուցման </w:t>
            </w:r>
            <w:r w:rsidRPr="009F3B3A">
              <w:rPr>
                <w:rStyle w:val="Strong"/>
                <w:rFonts w:ascii="GHEA Grapalat" w:hAnsi="GHEA Grapalat"/>
                <w:color w:val="000000"/>
                <w:shd w:val="clear" w:color="auto" w:fill="FFFFFF"/>
                <w:lang w:val="hy-AM"/>
              </w:rPr>
              <w:lastRenderedPageBreak/>
              <w:t xml:space="preserve">կարգը, </w:t>
            </w:r>
            <w:r w:rsidRPr="009F3B3A">
              <w:rPr>
                <w:rStyle w:val="Strong"/>
                <w:rFonts w:ascii="GHEA Grapalat" w:hAnsi="GHEA Grapalat"/>
                <w:b w:val="0"/>
                <w:color w:val="000000"/>
                <w:shd w:val="clear" w:color="auto" w:fill="FFFFFF"/>
                <w:lang w:val="hy-AM"/>
              </w:rPr>
              <w:t>որի 2-րդ հոդվածով նախատեսված է, որ ա</w:t>
            </w:r>
            <w:r w:rsidRPr="009F3B3A">
              <w:rPr>
                <w:rFonts w:ascii="GHEA Grapalat" w:hAnsi="GHEA Grapalat"/>
                <w:color w:val="000000"/>
                <w:shd w:val="clear" w:color="auto" w:fill="FFFFFF"/>
                <w:lang w:val="hy-AM"/>
              </w:rPr>
              <w:t xml:space="preserve">ռաջնահերթ կարգով նախնական փոխհատուցման ենթակա են </w:t>
            </w:r>
            <w:proofErr w:type="spellStart"/>
            <w:r w:rsidRPr="009F3B3A">
              <w:rPr>
                <w:rFonts w:ascii="GHEA Grapalat" w:hAnsi="GHEA Grapalat"/>
                <w:color w:val="000000"/>
                <w:shd w:val="clear" w:color="auto" w:fill="FFFFFF"/>
                <w:lang w:val="hy-AM"/>
              </w:rPr>
              <w:t>մինչև</w:t>
            </w:r>
            <w:proofErr w:type="spellEnd"/>
            <w:r w:rsidRPr="009F3B3A">
              <w:rPr>
                <w:rFonts w:ascii="GHEA Grapalat" w:hAnsi="GHEA Grapalat"/>
                <w:color w:val="000000"/>
                <w:shd w:val="clear" w:color="auto" w:fill="FFFFFF"/>
                <w:lang w:val="hy-AM"/>
              </w:rPr>
              <w:t xml:space="preserve"> 1974 թվականը ծնված քաղաքացիների, ինչպես նաև Լեռնային Ղարաբաղի Հանրապետության պաշտպանության համար զոհված զինծառայողների և պատերազմի առաջին խմբի հաշմանդամների 1993թ. հունվարի 1-ի դրությամբ գործող և դրանից հետո փակված ավանդային հաշիվները:</w:t>
            </w:r>
            <w:r w:rsidRPr="009F3B3A">
              <w:rPr>
                <w:rFonts w:ascii="GHEA Grapalat" w:hAnsi="GHEA Grapalat"/>
                <w:lang w:val="hy-AM"/>
              </w:rPr>
              <w:t xml:space="preserve"> Որոշման հավելվածով նախատեսված է, որ քաղաքացիների </w:t>
            </w:r>
            <w:r w:rsidRPr="009F3B3A">
              <w:rPr>
                <w:rFonts w:ascii="GHEA Grapalat" w:hAnsi="GHEA Grapalat"/>
                <w:color w:val="000000"/>
                <w:shd w:val="clear" w:color="auto" w:fill="FFFFFF"/>
                <w:lang w:val="hy-AM"/>
              </w:rPr>
              <w:t>ավանդների նախնական փոխհատուցման ենթակա են քաղաքացիների ավանդային հաշիվների՝ 1993թ. հունվարի 1-ի դրությամբ եղած մնացորդները ու դրանից հետո փակված ավանդային հաշիվները, սակայն 1000 ռուբլին գերազանցող գումարը ենթակա չէ նախնական փոխհատուցման:</w:t>
            </w:r>
          </w:p>
          <w:p w:rsidR="009F3B3A" w:rsidRPr="009F3B3A" w:rsidRDefault="009F3B3A" w:rsidP="009F3B3A">
            <w:pPr>
              <w:pStyle w:val="NormalWeb"/>
              <w:tabs>
                <w:tab w:val="left" w:pos="-284"/>
              </w:tabs>
              <w:spacing w:before="0" w:beforeAutospacing="0" w:after="0" w:afterAutospacing="0" w:line="360" w:lineRule="auto"/>
              <w:ind w:right="78" w:firstLine="567"/>
              <w:contextualSpacing/>
              <w:jc w:val="both"/>
              <w:rPr>
                <w:rFonts w:ascii="GHEA Grapalat" w:hAnsi="GHEA Grapalat"/>
                <w:lang w:val="hy-AM"/>
              </w:rPr>
            </w:pPr>
            <w:r w:rsidRPr="009F3B3A">
              <w:rPr>
                <w:rFonts w:ascii="GHEA Grapalat" w:hAnsi="GHEA Grapalat"/>
                <w:lang w:val="hy-AM"/>
              </w:rPr>
              <w:t xml:space="preserve">Այսպիսով, առաջարկվող </w:t>
            </w:r>
            <w:proofErr w:type="spellStart"/>
            <w:r w:rsidRPr="009F3B3A">
              <w:rPr>
                <w:rFonts w:ascii="GHEA Grapalat" w:hAnsi="GHEA Grapalat"/>
                <w:lang w:val="hy-AM"/>
              </w:rPr>
              <w:t>կարգավորումների</w:t>
            </w:r>
            <w:proofErr w:type="spellEnd"/>
            <w:r w:rsidRPr="009F3B3A">
              <w:rPr>
                <w:rFonts w:ascii="GHEA Grapalat" w:hAnsi="GHEA Grapalat"/>
                <w:lang w:val="hy-AM"/>
              </w:rPr>
              <w:t xml:space="preserve"> հետ մեկտեղ չլուծված է մնում այս երկու ընթացակարգերի միաժամանակյա </w:t>
            </w:r>
            <w:proofErr w:type="spellStart"/>
            <w:r w:rsidRPr="009F3B3A">
              <w:rPr>
                <w:rFonts w:ascii="GHEA Grapalat" w:hAnsi="GHEA Grapalat"/>
                <w:lang w:val="hy-AM"/>
              </w:rPr>
              <w:t>կիրառելիության</w:t>
            </w:r>
            <w:proofErr w:type="spellEnd"/>
            <w:r w:rsidRPr="009F3B3A">
              <w:rPr>
                <w:rFonts w:ascii="GHEA Grapalat" w:hAnsi="GHEA Grapalat"/>
                <w:lang w:val="hy-AM"/>
              </w:rPr>
              <w:t xml:space="preserve"> խնդիրը և պատշաճ հստակեցման կարիք ունեն </w:t>
            </w:r>
            <w:proofErr w:type="spellStart"/>
            <w:r w:rsidRPr="009F3B3A">
              <w:rPr>
                <w:rFonts w:ascii="GHEA Grapalat" w:hAnsi="GHEA Grapalat"/>
                <w:lang w:val="hy-AM"/>
              </w:rPr>
              <w:t>հետևյալ</w:t>
            </w:r>
            <w:proofErr w:type="spellEnd"/>
            <w:r w:rsidRPr="009F3B3A">
              <w:rPr>
                <w:rFonts w:ascii="GHEA Grapalat" w:hAnsi="GHEA Grapalat"/>
                <w:lang w:val="hy-AM"/>
              </w:rPr>
              <w:t xml:space="preserve"> հարցերը</w:t>
            </w:r>
            <w:r w:rsidRPr="009F3B3A">
              <w:rPr>
                <w:rFonts w:ascii="MS Mincho" w:eastAsia="MS Mincho" w:hAnsi="MS Mincho" w:cs="MS Mincho" w:hint="eastAsia"/>
                <w:lang w:val="hy-AM"/>
              </w:rPr>
              <w:t>․</w:t>
            </w:r>
          </w:p>
          <w:p w:rsidR="009F3B3A" w:rsidRPr="009F3B3A" w:rsidRDefault="009F3B3A" w:rsidP="009F3B3A">
            <w:pPr>
              <w:pStyle w:val="NormalWeb"/>
              <w:numPr>
                <w:ilvl w:val="0"/>
                <w:numId w:val="23"/>
              </w:numPr>
              <w:tabs>
                <w:tab w:val="left" w:pos="-284"/>
              </w:tabs>
              <w:spacing w:before="0" w:beforeAutospacing="0" w:after="0" w:afterAutospacing="0" w:line="360" w:lineRule="auto"/>
              <w:ind w:left="0" w:right="78" w:firstLine="567"/>
              <w:contextualSpacing/>
              <w:jc w:val="both"/>
              <w:rPr>
                <w:rFonts w:ascii="GHEA Grapalat" w:hAnsi="GHEA Grapalat"/>
                <w:i/>
                <w:lang w:val="hy-AM"/>
              </w:rPr>
            </w:pPr>
            <w:r w:rsidRPr="009F3B3A">
              <w:rPr>
                <w:rFonts w:ascii="GHEA Grapalat" w:hAnsi="GHEA Grapalat"/>
                <w:i/>
                <w:lang w:val="hy-AM"/>
              </w:rPr>
              <w:t xml:space="preserve">արդյոք նախատեսվող </w:t>
            </w:r>
            <w:proofErr w:type="spellStart"/>
            <w:r w:rsidRPr="009F3B3A">
              <w:rPr>
                <w:rFonts w:ascii="GHEA Grapalat" w:hAnsi="GHEA Grapalat"/>
                <w:i/>
                <w:lang w:val="hy-AM"/>
              </w:rPr>
              <w:t>կարգավորումները</w:t>
            </w:r>
            <w:proofErr w:type="spellEnd"/>
            <w:r w:rsidRPr="009F3B3A">
              <w:rPr>
                <w:rFonts w:ascii="GHEA Grapalat" w:hAnsi="GHEA Grapalat"/>
                <w:i/>
                <w:lang w:val="hy-AM"/>
              </w:rPr>
              <w:t xml:space="preserve"> կիրառելի են այն դեպքերի նկատմամբ, երբ անձը ԼՂՀ օրենսդրությամբ սահմանված կարգով արդեն իսկ օգտվել է նախատեսված </w:t>
            </w:r>
            <w:proofErr w:type="spellStart"/>
            <w:r w:rsidRPr="009F3B3A">
              <w:rPr>
                <w:rFonts w:ascii="GHEA Grapalat" w:hAnsi="GHEA Grapalat"/>
                <w:i/>
                <w:lang w:val="hy-AM"/>
              </w:rPr>
              <w:t>միջոցառումից</w:t>
            </w:r>
            <w:proofErr w:type="spellEnd"/>
            <w:r w:rsidRPr="009F3B3A">
              <w:rPr>
                <w:rFonts w:ascii="GHEA Grapalat" w:hAnsi="GHEA Grapalat"/>
                <w:i/>
                <w:lang w:val="hy-AM"/>
              </w:rPr>
              <w:t>,</w:t>
            </w:r>
          </w:p>
          <w:p w:rsidR="009F3B3A" w:rsidRPr="009F3B3A" w:rsidRDefault="009F3B3A" w:rsidP="009F3B3A">
            <w:pPr>
              <w:pStyle w:val="NormalWeb"/>
              <w:tabs>
                <w:tab w:val="left" w:pos="990"/>
              </w:tabs>
              <w:spacing w:before="0" w:beforeAutospacing="0" w:after="0" w:afterAutospacing="0" w:line="360" w:lineRule="auto"/>
              <w:ind w:right="-48" w:firstLine="567"/>
              <w:contextualSpacing/>
              <w:rPr>
                <w:rFonts w:ascii="GHEA Grapalat" w:hAnsi="GHEA Grapalat"/>
                <w:color w:val="000000"/>
                <w:shd w:val="clear" w:color="auto" w:fill="FFFFFF"/>
                <w:lang w:val="hy-AM"/>
              </w:rPr>
            </w:pPr>
            <w:proofErr w:type="spellStart"/>
            <w:r w:rsidRPr="009F3B3A">
              <w:rPr>
                <w:rFonts w:ascii="GHEA Grapalat" w:hAnsi="GHEA Grapalat"/>
                <w:i/>
                <w:lang w:val="hy-AM"/>
              </w:rPr>
              <w:t>ինչպե՞ս</w:t>
            </w:r>
            <w:proofErr w:type="spellEnd"/>
            <w:r w:rsidRPr="009F3B3A">
              <w:rPr>
                <w:rFonts w:ascii="GHEA Grapalat" w:hAnsi="GHEA Grapalat"/>
                <w:i/>
                <w:lang w:val="hy-AM"/>
              </w:rPr>
              <w:t xml:space="preserve"> է որոշվելու նորմերի </w:t>
            </w:r>
            <w:proofErr w:type="spellStart"/>
            <w:r w:rsidRPr="009F3B3A">
              <w:rPr>
                <w:rFonts w:ascii="GHEA Grapalat" w:hAnsi="GHEA Grapalat"/>
                <w:i/>
                <w:lang w:val="hy-AM"/>
              </w:rPr>
              <w:t>կիրառելիության</w:t>
            </w:r>
            <w:proofErr w:type="spellEnd"/>
            <w:r w:rsidRPr="009F3B3A">
              <w:rPr>
                <w:rFonts w:ascii="GHEA Grapalat" w:hAnsi="GHEA Grapalat"/>
                <w:i/>
                <w:lang w:val="hy-AM"/>
              </w:rPr>
              <w:t xml:space="preserve"> հարցը, եթե անձը օգտվել է </w:t>
            </w:r>
            <w:proofErr w:type="spellStart"/>
            <w:r w:rsidRPr="009F3B3A">
              <w:rPr>
                <w:rFonts w:ascii="GHEA Grapalat" w:hAnsi="GHEA Grapalat"/>
                <w:i/>
                <w:lang w:val="hy-AM"/>
              </w:rPr>
              <w:t>մինչև</w:t>
            </w:r>
            <w:proofErr w:type="spellEnd"/>
            <w:r w:rsidRPr="009F3B3A">
              <w:rPr>
                <w:rFonts w:ascii="GHEA Grapalat" w:hAnsi="GHEA Grapalat"/>
                <w:i/>
                <w:lang w:val="hy-AM"/>
              </w:rPr>
              <w:t xml:space="preserve"> 1000 ռուբլու համար նախատեսված փոխհատուցման կարգից և դրանից գերազանցող գումարի համար այս հիմքով  դիմելու դեպքում արդյոք կստանա փոխհատուցում, թե ոչ։</w:t>
            </w:r>
          </w:p>
        </w:tc>
        <w:tc>
          <w:tcPr>
            <w:tcW w:w="4941" w:type="dxa"/>
            <w:gridSpan w:val="2"/>
          </w:tcPr>
          <w:p w:rsidR="009F3B3A" w:rsidRPr="009F3B3A" w:rsidRDefault="009F3B3A" w:rsidP="009F3B3A">
            <w:pPr>
              <w:tabs>
                <w:tab w:val="left" w:pos="1170"/>
              </w:tabs>
              <w:spacing w:line="360" w:lineRule="auto"/>
              <w:jc w:val="center"/>
              <w:rPr>
                <w:rFonts w:ascii="GHEA Grapalat" w:hAnsi="GHEA Grapalat"/>
                <w:bCs/>
                <w:color w:val="000000"/>
                <w:sz w:val="24"/>
                <w:szCs w:val="24"/>
                <w:shd w:val="clear" w:color="auto" w:fill="FFFFFF"/>
                <w:lang w:val="hy-AM"/>
              </w:rPr>
            </w:pPr>
            <w:r w:rsidRPr="009F3B3A">
              <w:rPr>
                <w:rFonts w:ascii="GHEA Grapalat" w:hAnsi="GHEA Grapalat"/>
                <w:bCs/>
                <w:color w:val="000000"/>
                <w:sz w:val="24"/>
                <w:szCs w:val="24"/>
                <w:shd w:val="clear" w:color="auto" w:fill="FFFFFF"/>
                <w:lang w:val="hy-AM"/>
              </w:rPr>
              <w:lastRenderedPageBreak/>
              <w:t>Ընդունվել է:</w:t>
            </w:r>
          </w:p>
          <w:p w:rsidR="009F3B3A" w:rsidRPr="009F3B3A" w:rsidRDefault="009F3B3A" w:rsidP="009F3B3A">
            <w:pPr>
              <w:tabs>
                <w:tab w:val="left" w:pos="1170"/>
              </w:tabs>
              <w:spacing w:line="360" w:lineRule="auto"/>
              <w:jc w:val="both"/>
              <w:rPr>
                <w:rFonts w:ascii="GHEA Grapalat" w:hAnsi="GHEA Grapalat"/>
                <w:sz w:val="24"/>
                <w:szCs w:val="24"/>
                <w:lang w:val="hy-AM"/>
              </w:rPr>
            </w:pPr>
            <w:r w:rsidRPr="009F3B3A">
              <w:rPr>
                <w:rFonts w:ascii="GHEA Grapalat" w:hAnsi="GHEA Grapalat"/>
                <w:bCs/>
                <w:color w:val="000000"/>
                <w:sz w:val="24"/>
                <w:szCs w:val="24"/>
                <w:shd w:val="clear" w:color="auto" w:fill="FFFFFF"/>
                <w:lang w:val="hy-AM"/>
              </w:rPr>
              <w:t>Նախագծի նախնական տարբերակը ներառում էր դրույթներ</w:t>
            </w:r>
            <w:r w:rsidRPr="009F3B3A">
              <w:rPr>
                <w:rFonts w:ascii="GHEA Grapalat" w:hAnsi="GHEA Grapalat"/>
                <w:sz w:val="24"/>
                <w:szCs w:val="24"/>
                <w:lang w:val="hy-AM"/>
              </w:rPr>
              <w:t xml:space="preserve"> Արցախի Հանրապետությունում հաշվառված </w:t>
            </w:r>
            <w:proofErr w:type="spellStart"/>
            <w:r w:rsidRPr="009F3B3A">
              <w:rPr>
                <w:rFonts w:ascii="GHEA Grapalat" w:hAnsi="GHEA Grapalat"/>
                <w:sz w:val="24"/>
                <w:szCs w:val="24"/>
                <w:lang w:val="hy-AM"/>
              </w:rPr>
              <w:t>մինչև</w:t>
            </w:r>
            <w:proofErr w:type="spellEnd"/>
            <w:r w:rsidRPr="009F3B3A">
              <w:rPr>
                <w:rFonts w:ascii="GHEA Grapalat" w:hAnsi="GHEA Grapalat"/>
                <w:sz w:val="24"/>
                <w:szCs w:val="24"/>
                <w:lang w:val="hy-AM"/>
              </w:rPr>
              <w:t xml:space="preserve"> 1939 թվականի դեկտեմբերի 31-ը ծնված ավանդատուներին ավանդի փոխհատուցման իրավունք սահմանելու, ավանդատուի տվյալների հաշվառման և վճարման ընթացակարգերի վերաբերյալ: </w:t>
            </w:r>
          </w:p>
          <w:p w:rsidR="009F3B3A" w:rsidRPr="009F3B3A" w:rsidRDefault="009F3B3A" w:rsidP="009F3B3A">
            <w:pPr>
              <w:tabs>
                <w:tab w:val="left" w:pos="1170"/>
              </w:tabs>
              <w:spacing w:line="360" w:lineRule="auto"/>
              <w:jc w:val="both"/>
              <w:rPr>
                <w:rFonts w:ascii="GHEA Grapalat" w:hAnsi="GHEA Grapalat"/>
                <w:bCs/>
                <w:color w:val="000000"/>
                <w:sz w:val="24"/>
                <w:szCs w:val="24"/>
                <w:shd w:val="clear" w:color="auto" w:fill="FFFFFF"/>
                <w:lang w:val="hy-AM"/>
              </w:rPr>
            </w:pPr>
            <w:r w:rsidRPr="009F3B3A">
              <w:rPr>
                <w:rFonts w:ascii="GHEA Grapalat" w:hAnsi="GHEA Grapalat"/>
                <w:sz w:val="24"/>
                <w:szCs w:val="24"/>
                <w:lang w:val="hy-AM"/>
              </w:rPr>
              <w:lastRenderedPageBreak/>
              <w:t xml:space="preserve">Նախագիծը </w:t>
            </w:r>
            <w:proofErr w:type="spellStart"/>
            <w:r w:rsidRPr="009F3B3A">
              <w:rPr>
                <w:rFonts w:ascii="GHEA Grapalat" w:hAnsi="GHEA Grapalat"/>
                <w:sz w:val="24"/>
                <w:szCs w:val="24"/>
                <w:lang w:val="hy-AM"/>
              </w:rPr>
              <w:t>խմբագրվել</w:t>
            </w:r>
            <w:proofErr w:type="spellEnd"/>
            <w:r w:rsidRPr="009F3B3A">
              <w:rPr>
                <w:rFonts w:ascii="GHEA Grapalat" w:hAnsi="GHEA Grapalat"/>
                <w:sz w:val="24"/>
                <w:szCs w:val="24"/>
                <w:lang w:val="hy-AM"/>
              </w:rPr>
              <w:t xml:space="preserve"> է՝ թողնելով միայն փոխհատուցման իրավունքի սահմանումը </w:t>
            </w:r>
            <w:proofErr w:type="spellStart"/>
            <w:r w:rsidRPr="009F3B3A">
              <w:rPr>
                <w:rFonts w:ascii="GHEA Grapalat" w:hAnsi="GHEA Grapalat"/>
                <w:sz w:val="24"/>
                <w:szCs w:val="24"/>
                <w:lang w:val="hy-AM"/>
              </w:rPr>
              <w:t>մինչև</w:t>
            </w:r>
            <w:proofErr w:type="spellEnd"/>
            <w:r w:rsidRPr="009F3B3A">
              <w:rPr>
                <w:rFonts w:ascii="GHEA Grapalat" w:hAnsi="GHEA Grapalat"/>
                <w:sz w:val="24"/>
                <w:szCs w:val="24"/>
                <w:lang w:val="hy-AM"/>
              </w:rPr>
              <w:t xml:space="preserve"> 1939 թվականի դեկտեմբերի 31-ը ներառյալ ծնված այն անձանց համար, ովքեր հաշվառված են Հայաստանի Հանրապետությունում:</w:t>
            </w:r>
          </w:p>
        </w:tc>
      </w:tr>
      <w:tr w:rsidR="009F3B3A" w:rsidRPr="005269A3" w:rsidTr="009F3B3A">
        <w:trPr>
          <w:jc w:val="center"/>
        </w:trPr>
        <w:tc>
          <w:tcPr>
            <w:tcW w:w="9256" w:type="dxa"/>
          </w:tcPr>
          <w:p w:rsidR="009F3B3A" w:rsidRPr="009F3B3A" w:rsidRDefault="009F3B3A" w:rsidP="009F3B3A">
            <w:pPr>
              <w:pStyle w:val="NormalWeb"/>
              <w:tabs>
                <w:tab w:val="left" w:pos="-90"/>
                <w:tab w:val="left" w:pos="810"/>
              </w:tabs>
              <w:spacing w:before="0" w:beforeAutospacing="0" w:after="0" w:afterAutospacing="0" w:line="360" w:lineRule="auto"/>
              <w:ind w:left="55" w:right="78" w:firstLine="270"/>
              <w:contextualSpacing/>
              <w:jc w:val="both"/>
              <w:rPr>
                <w:rFonts w:ascii="GHEA Grapalat" w:hAnsi="GHEA Grapalat"/>
                <w:bCs/>
                <w:lang w:val="hy-AM"/>
              </w:rPr>
            </w:pPr>
            <w:r w:rsidRPr="007318F2">
              <w:rPr>
                <w:rFonts w:ascii="GHEA Grapalat" w:hAnsi="GHEA Grapalat"/>
                <w:bCs/>
                <w:lang w:val="hy-AM"/>
              </w:rPr>
              <w:lastRenderedPageBreak/>
              <w:t xml:space="preserve">3. </w:t>
            </w:r>
            <w:r w:rsidRPr="009F3B3A">
              <w:rPr>
                <w:rFonts w:ascii="GHEA Grapalat" w:hAnsi="GHEA Grapalat"/>
                <w:bCs/>
                <w:lang w:val="hy-AM"/>
              </w:rPr>
              <w:t xml:space="preserve">Նախագծի 1-ին հոդվածի 3-րդ կետի զ) ենթակետով նախատեսվում է </w:t>
            </w:r>
            <w:r w:rsidRPr="009F3B3A">
              <w:rPr>
                <w:rFonts w:ascii="GHEA Grapalat" w:hAnsi="GHEA Grapalat"/>
                <w:color w:val="000000" w:themeColor="text1"/>
                <w:lang w:val="hy-AM"/>
              </w:rPr>
              <w:t xml:space="preserve">6-րդ կետի 1-ին ենթակետը լրացնել </w:t>
            </w:r>
            <w:proofErr w:type="spellStart"/>
            <w:r w:rsidRPr="009F3B3A">
              <w:rPr>
                <w:rFonts w:ascii="GHEA Grapalat" w:hAnsi="GHEA Grapalat"/>
                <w:color w:val="000000" w:themeColor="text1"/>
                <w:lang w:val="hy-AM"/>
              </w:rPr>
              <w:t>հետևյալ</w:t>
            </w:r>
            <w:proofErr w:type="spellEnd"/>
            <w:r w:rsidRPr="009F3B3A">
              <w:rPr>
                <w:rFonts w:ascii="GHEA Grapalat" w:hAnsi="GHEA Grapalat"/>
                <w:color w:val="000000" w:themeColor="text1"/>
                <w:lang w:val="hy-AM"/>
              </w:rPr>
              <w:t xml:space="preserve"> բովանդակությամբ նոր նախադասությամբ</w:t>
            </w:r>
            <w:r w:rsidRPr="009F3B3A">
              <w:rPr>
                <w:rFonts w:ascii="MS Mincho" w:eastAsia="MS Mincho" w:hAnsi="MS Mincho" w:cs="MS Mincho" w:hint="eastAsia"/>
                <w:color w:val="000000" w:themeColor="text1"/>
                <w:lang w:val="hy-AM"/>
              </w:rPr>
              <w:t>․</w:t>
            </w:r>
            <w:r w:rsidRPr="009F3B3A">
              <w:rPr>
                <w:rFonts w:ascii="GHEA Grapalat" w:hAnsi="GHEA Grapalat" w:cs="Cambria Math"/>
                <w:color w:val="000000" w:themeColor="text1"/>
                <w:lang w:val="hy-AM"/>
              </w:rPr>
              <w:t xml:space="preserve"> </w:t>
            </w:r>
            <w:r w:rsidRPr="009F3B3A">
              <w:rPr>
                <w:rFonts w:ascii="GHEA Grapalat" w:hAnsi="GHEA Grapalat"/>
                <w:color w:val="000000" w:themeColor="text1"/>
                <w:lang w:val="hy-AM"/>
              </w:rPr>
              <w:t xml:space="preserve">«Սույն կարգի 1-ին կետի 5-րդ ենթակետում նշված ավանդատուի դիմումն ընդունելու համար տնային այցելություն (ներառյալ այցելությունը բուժման վայր) չի կատարվում»։ </w:t>
            </w:r>
          </w:p>
          <w:p w:rsidR="009F3B3A" w:rsidRPr="009F3B3A" w:rsidRDefault="009F3B3A" w:rsidP="009F3B3A">
            <w:pPr>
              <w:pStyle w:val="NormalWeb"/>
              <w:tabs>
                <w:tab w:val="left" w:pos="-90"/>
              </w:tabs>
              <w:spacing w:before="0" w:beforeAutospacing="0" w:after="0" w:afterAutospacing="0" w:line="360" w:lineRule="auto"/>
              <w:ind w:right="78" w:firstLine="567"/>
              <w:contextualSpacing/>
              <w:jc w:val="both"/>
              <w:rPr>
                <w:rFonts w:ascii="GHEA Grapalat" w:hAnsi="GHEA Grapalat"/>
                <w:bCs/>
                <w:lang w:val="hy-AM"/>
              </w:rPr>
            </w:pPr>
            <w:r w:rsidRPr="009F3B3A">
              <w:rPr>
                <w:rFonts w:ascii="GHEA Grapalat" w:hAnsi="GHEA Grapalat"/>
                <w:bCs/>
                <w:lang w:val="hy-AM"/>
              </w:rPr>
              <w:t xml:space="preserve">Նախագծով առաջարկվող փոփոխությունների </w:t>
            </w:r>
            <w:proofErr w:type="spellStart"/>
            <w:r w:rsidRPr="009F3B3A">
              <w:rPr>
                <w:rFonts w:ascii="GHEA Grapalat" w:hAnsi="GHEA Grapalat"/>
                <w:bCs/>
                <w:lang w:val="hy-AM"/>
              </w:rPr>
              <w:t>հիմնավորումներում</w:t>
            </w:r>
            <w:proofErr w:type="spellEnd"/>
            <w:r w:rsidRPr="009F3B3A">
              <w:rPr>
                <w:rFonts w:ascii="GHEA Grapalat" w:hAnsi="GHEA Grapalat"/>
                <w:bCs/>
                <w:lang w:val="hy-AM"/>
              </w:rPr>
              <w:t xml:space="preserve"> բացահայտված չէ Արցախի Հանրապետությունում հաշվառված տարեց անձանց կողմից դիմումն ընդունելու համար տնային այցելություն (ներառյալ այցելությունը բուժման վայր) չկատարելու մոտեցման </w:t>
            </w:r>
            <w:proofErr w:type="spellStart"/>
            <w:r w:rsidRPr="009F3B3A">
              <w:rPr>
                <w:rFonts w:ascii="GHEA Grapalat" w:hAnsi="GHEA Grapalat"/>
                <w:bCs/>
                <w:lang w:val="hy-AM"/>
              </w:rPr>
              <w:t>տրամաբանությոնը</w:t>
            </w:r>
            <w:proofErr w:type="spellEnd"/>
            <w:r w:rsidRPr="009F3B3A">
              <w:rPr>
                <w:rFonts w:ascii="GHEA Grapalat" w:hAnsi="GHEA Grapalat"/>
                <w:bCs/>
                <w:lang w:val="hy-AM"/>
              </w:rPr>
              <w:t xml:space="preserve">։ Մինչդեռ, կարծում ենք, որ հաշվի առնելով, որ տնային այցելության հիմնական նպատակը </w:t>
            </w:r>
            <w:proofErr w:type="spellStart"/>
            <w:r w:rsidRPr="009F3B3A">
              <w:rPr>
                <w:rFonts w:ascii="GHEA Grapalat" w:hAnsi="GHEA Grapalat"/>
                <w:bCs/>
                <w:lang w:val="hy-AM"/>
              </w:rPr>
              <w:t>վարչարության</w:t>
            </w:r>
            <w:proofErr w:type="spellEnd"/>
            <w:r w:rsidRPr="009F3B3A">
              <w:rPr>
                <w:rFonts w:ascii="GHEA Grapalat" w:hAnsi="GHEA Grapalat"/>
                <w:bCs/>
                <w:lang w:val="hy-AM"/>
              </w:rPr>
              <w:t xml:space="preserve"> </w:t>
            </w:r>
            <w:proofErr w:type="spellStart"/>
            <w:r w:rsidRPr="009F3B3A">
              <w:rPr>
                <w:rFonts w:ascii="GHEA Grapalat" w:hAnsi="GHEA Grapalat"/>
                <w:bCs/>
                <w:lang w:val="hy-AM"/>
              </w:rPr>
              <w:t>հասանելիությունն</w:t>
            </w:r>
            <w:proofErr w:type="spellEnd"/>
            <w:r w:rsidRPr="009F3B3A">
              <w:rPr>
                <w:rFonts w:ascii="GHEA Grapalat" w:hAnsi="GHEA Grapalat"/>
                <w:bCs/>
                <w:lang w:val="hy-AM"/>
              </w:rPr>
              <w:t xml:space="preserve"> ապահովելն է, որը տվյալ դեպքում պայմանավորված է </w:t>
            </w:r>
            <w:proofErr w:type="spellStart"/>
            <w:r w:rsidRPr="009F3B3A">
              <w:rPr>
                <w:rFonts w:ascii="GHEA Grapalat" w:hAnsi="GHEA Grapalat"/>
                <w:bCs/>
                <w:lang w:val="hy-AM"/>
              </w:rPr>
              <w:t>փաստաթղթղային</w:t>
            </w:r>
            <w:proofErr w:type="spellEnd"/>
            <w:r w:rsidRPr="009F3B3A">
              <w:rPr>
                <w:rFonts w:ascii="GHEA Grapalat" w:hAnsi="GHEA Grapalat"/>
                <w:bCs/>
                <w:lang w:val="hy-AM"/>
              </w:rPr>
              <w:t xml:space="preserve"> հարցերի կարգավորմամբ, մասնավորապես՝ անհրաժեշտ խորհրդատվության տրամադրմամբ, դիմումի </w:t>
            </w:r>
            <w:proofErr w:type="spellStart"/>
            <w:r w:rsidRPr="009F3B3A">
              <w:rPr>
                <w:rFonts w:ascii="GHEA Grapalat" w:hAnsi="GHEA Grapalat"/>
                <w:bCs/>
                <w:lang w:val="hy-AM"/>
              </w:rPr>
              <w:t>ձևի</w:t>
            </w:r>
            <w:proofErr w:type="spellEnd"/>
            <w:r w:rsidRPr="009F3B3A">
              <w:rPr>
                <w:rFonts w:ascii="GHEA Grapalat" w:hAnsi="GHEA Grapalat"/>
                <w:bCs/>
                <w:lang w:val="hy-AM"/>
              </w:rPr>
              <w:t xml:space="preserve"> </w:t>
            </w:r>
            <w:proofErr w:type="spellStart"/>
            <w:r w:rsidRPr="009F3B3A">
              <w:rPr>
                <w:rFonts w:ascii="GHEA Grapalat" w:hAnsi="GHEA Grapalat"/>
                <w:bCs/>
                <w:lang w:val="hy-AM"/>
              </w:rPr>
              <w:t>լրացմամբ</w:t>
            </w:r>
            <w:proofErr w:type="spellEnd"/>
            <w:r w:rsidRPr="009F3B3A">
              <w:rPr>
                <w:rFonts w:ascii="GHEA Grapalat" w:hAnsi="GHEA Grapalat"/>
                <w:bCs/>
                <w:lang w:val="hy-AM"/>
              </w:rPr>
              <w:t xml:space="preserve"> և անհրաժեշտ փաստաթղթերի </w:t>
            </w:r>
            <w:proofErr w:type="spellStart"/>
            <w:r w:rsidRPr="009F3B3A">
              <w:rPr>
                <w:rFonts w:ascii="GHEA Grapalat" w:hAnsi="GHEA Grapalat"/>
                <w:bCs/>
                <w:lang w:val="hy-AM"/>
              </w:rPr>
              <w:t>ստացմամբ</w:t>
            </w:r>
            <w:proofErr w:type="spellEnd"/>
            <w:r w:rsidRPr="009F3B3A">
              <w:rPr>
                <w:rFonts w:ascii="GHEA Grapalat" w:hAnsi="GHEA Grapalat"/>
                <w:bCs/>
                <w:lang w:val="hy-AM"/>
              </w:rPr>
              <w:t xml:space="preserve">, էական չէ, թե  որտեղ է հաշվառված դիմողը։ </w:t>
            </w:r>
          </w:p>
          <w:p w:rsidR="009F3B3A" w:rsidRPr="009F3B3A" w:rsidRDefault="009F3B3A" w:rsidP="009F3B3A">
            <w:pPr>
              <w:pStyle w:val="NormalWeb"/>
              <w:tabs>
                <w:tab w:val="left" w:pos="990"/>
              </w:tabs>
              <w:spacing w:before="0" w:beforeAutospacing="0" w:after="0" w:afterAutospacing="0" w:line="360" w:lineRule="auto"/>
              <w:ind w:right="75" w:firstLine="567"/>
              <w:contextualSpacing/>
              <w:jc w:val="both"/>
              <w:rPr>
                <w:rFonts w:ascii="GHEA Grapalat" w:hAnsi="GHEA Grapalat"/>
                <w:color w:val="000000"/>
                <w:shd w:val="clear" w:color="auto" w:fill="FFFFFF"/>
                <w:lang w:val="hy-AM"/>
              </w:rPr>
            </w:pPr>
            <w:proofErr w:type="spellStart"/>
            <w:r w:rsidRPr="009F3B3A">
              <w:rPr>
                <w:rFonts w:ascii="GHEA Grapalat" w:hAnsi="GHEA Grapalat"/>
                <w:bCs/>
                <w:lang w:val="hy-AM"/>
              </w:rPr>
              <w:t>Հետևաբար</w:t>
            </w:r>
            <w:proofErr w:type="spellEnd"/>
            <w:r w:rsidRPr="009F3B3A">
              <w:rPr>
                <w:rFonts w:ascii="GHEA Grapalat" w:hAnsi="GHEA Grapalat"/>
                <w:bCs/>
                <w:lang w:val="hy-AM"/>
              </w:rPr>
              <w:t xml:space="preserve">, սկզբունքորեն մոտեցումը պետք է նույնը լինի ինչպես Հայաստանի Հանրապետությունում, այնպես էլ Արցախի </w:t>
            </w:r>
            <w:proofErr w:type="spellStart"/>
            <w:r w:rsidRPr="009F3B3A">
              <w:rPr>
                <w:rFonts w:ascii="GHEA Grapalat" w:hAnsi="GHEA Grapalat"/>
                <w:bCs/>
                <w:lang w:val="hy-AM"/>
              </w:rPr>
              <w:t>Հանրապետւոթյունում</w:t>
            </w:r>
            <w:proofErr w:type="spellEnd"/>
            <w:r w:rsidRPr="009F3B3A">
              <w:rPr>
                <w:rFonts w:ascii="GHEA Grapalat" w:hAnsi="GHEA Grapalat"/>
                <w:bCs/>
                <w:lang w:val="hy-AM"/>
              </w:rPr>
              <w:t xml:space="preserve"> հաշվառված շահառուների համար։ Հակառակ մոտեցումը, որով տարբերակում է սահմանվում առանց բավարար հիմնավորվածության, արդարացված չի կարող լինել:</w:t>
            </w:r>
          </w:p>
        </w:tc>
        <w:tc>
          <w:tcPr>
            <w:tcW w:w="4941" w:type="dxa"/>
            <w:gridSpan w:val="2"/>
          </w:tcPr>
          <w:p w:rsidR="009F3B3A" w:rsidRPr="009F3B3A" w:rsidRDefault="009F3B3A" w:rsidP="009F3B3A">
            <w:pPr>
              <w:tabs>
                <w:tab w:val="left" w:pos="1170"/>
              </w:tabs>
              <w:spacing w:line="360" w:lineRule="auto"/>
              <w:jc w:val="center"/>
              <w:rPr>
                <w:rFonts w:ascii="GHEA Grapalat" w:hAnsi="GHEA Grapalat"/>
                <w:bCs/>
                <w:color w:val="000000"/>
                <w:sz w:val="24"/>
                <w:szCs w:val="24"/>
                <w:shd w:val="clear" w:color="auto" w:fill="FFFFFF"/>
                <w:lang w:val="hy-AM"/>
              </w:rPr>
            </w:pPr>
            <w:r w:rsidRPr="009F3B3A">
              <w:rPr>
                <w:rFonts w:ascii="GHEA Grapalat" w:hAnsi="GHEA Grapalat"/>
                <w:bCs/>
                <w:color w:val="000000"/>
                <w:sz w:val="24"/>
                <w:szCs w:val="24"/>
                <w:shd w:val="clear" w:color="auto" w:fill="FFFFFF"/>
                <w:lang w:val="hy-AM"/>
              </w:rPr>
              <w:t>Ընդունվել է:</w:t>
            </w:r>
          </w:p>
          <w:p w:rsidR="009F3B3A" w:rsidRPr="009F3B3A" w:rsidRDefault="009F3B3A" w:rsidP="009F3B3A">
            <w:pPr>
              <w:tabs>
                <w:tab w:val="left" w:pos="1170"/>
              </w:tabs>
              <w:spacing w:line="360" w:lineRule="auto"/>
              <w:jc w:val="both"/>
              <w:rPr>
                <w:rFonts w:ascii="GHEA Grapalat" w:hAnsi="GHEA Grapalat"/>
                <w:sz w:val="24"/>
                <w:szCs w:val="24"/>
                <w:lang w:val="hy-AM"/>
              </w:rPr>
            </w:pPr>
            <w:r w:rsidRPr="009F3B3A">
              <w:rPr>
                <w:rFonts w:ascii="GHEA Grapalat" w:hAnsi="GHEA Grapalat"/>
                <w:sz w:val="24"/>
                <w:szCs w:val="24"/>
                <w:lang w:val="hy-AM"/>
              </w:rPr>
              <w:t xml:space="preserve">Նախորդ կետի առաջարկության համաձայն՝ նախագծից հանվել են Արցախի Հանրապետությունում հաշվառված </w:t>
            </w:r>
            <w:proofErr w:type="spellStart"/>
            <w:r w:rsidRPr="009F3B3A">
              <w:rPr>
                <w:rFonts w:ascii="GHEA Grapalat" w:hAnsi="GHEA Grapalat"/>
                <w:sz w:val="24"/>
                <w:szCs w:val="24"/>
                <w:lang w:val="hy-AM"/>
              </w:rPr>
              <w:t>մինչև</w:t>
            </w:r>
            <w:proofErr w:type="spellEnd"/>
            <w:r w:rsidRPr="009F3B3A">
              <w:rPr>
                <w:rFonts w:ascii="GHEA Grapalat" w:hAnsi="GHEA Grapalat"/>
                <w:sz w:val="24"/>
                <w:szCs w:val="24"/>
                <w:lang w:val="hy-AM"/>
              </w:rPr>
              <w:t xml:space="preserve"> 1939 թվականի դեկտեմբերի 31-ը ծնված ավանդատուների տվյալների հաշվառման և վճարման ընթացակարգերի վերաբերյալ դրույթները:</w:t>
            </w:r>
          </w:p>
          <w:p w:rsidR="009F3B3A" w:rsidRPr="009F3B3A" w:rsidRDefault="009F3B3A" w:rsidP="009F3B3A">
            <w:pPr>
              <w:tabs>
                <w:tab w:val="left" w:pos="1170"/>
              </w:tabs>
              <w:spacing w:line="360" w:lineRule="auto"/>
              <w:jc w:val="center"/>
              <w:rPr>
                <w:rFonts w:ascii="GHEA Grapalat" w:hAnsi="GHEA Grapalat"/>
                <w:bCs/>
                <w:color w:val="000000"/>
                <w:sz w:val="24"/>
                <w:szCs w:val="24"/>
                <w:shd w:val="clear" w:color="auto" w:fill="FFFFFF"/>
                <w:lang w:val="hy-AM"/>
              </w:rPr>
            </w:pPr>
          </w:p>
        </w:tc>
      </w:tr>
      <w:tr w:rsidR="00920CAD" w:rsidRPr="009F3B3A" w:rsidTr="009F3B3A">
        <w:trPr>
          <w:jc w:val="center"/>
        </w:trPr>
        <w:tc>
          <w:tcPr>
            <w:tcW w:w="11657" w:type="dxa"/>
            <w:gridSpan w:val="2"/>
          </w:tcPr>
          <w:p w:rsidR="00920CAD" w:rsidRPr="009F3B3A" w:rsidRDefault="009F3B3A" w:rsidP="009F3B3A">
            <w:pPr>
              <w:pStyle w:val="ListParagraph"/>
              <w:numPr>
                <w:ilvl w:val="0"/>
                <w:numId w:val="2"/>
              </w:numPr>
              <w:jc w:val="center"/>
              <w:rPr>
                <w:rFonts w:ascii="GHEA Grapalat" w:hAnsi="GHEA Grapalat"/>
                <w:b/>
                <w:sz w:val="24"/>
                <w:szCs w:val="24"/>
                <w:lang w:val="hy-AM"/>
              </w:rPr>
            </w:pPr>
            <w:r w:rsidRPr="009F3B3A">
              <w:rPr>
                <w:rFonts w:ascii="GHEA Grapalat" w:hAnsi="GHEA Grapalat" w:cs="Sylfaen"/>
                <w:b/>
                <w:color w:val="000000"/>
                <w:sz w:val="24"/>
                <w:szCs w:val="24"/>
                <w:shd w:val="clear" w:color="auto" w:fill="FFFFFF"/>
              </w:rPr>
              <w:t>ՀՀ</w:t>
            </w:r>
            <w:r w:rsidRPr="009F3B3A">
              <w:rPr>
                <w:rFonts w:ascii="GHEA Grapalat" w:hAnsi="GHEA Grapalat"/>
                <w:b/>
                <w:color w:val="000000"/>
                <w:sz w:val="24"/>
                <w:szCs w:val="24"/>
                <w:shd w:val="clear" w:color="auto" w:fill="FFFFFF"/>
              </w:rPr>
              <w:t xml:space="preserve"> </w:t>
            </w:r>
            <w:proofErr w:type="spellStart"/>
            <w:r w:rsidRPr="009F3B3A">
              <w:rPr>
                <w:rFonts w:ascii="GHEA Grapalat" w:hAnsi="GHEA Grapalat"/>
                <w:b/>
                <w:color w:val="000000"/>
                <w:sz w:val="24"/>
                <w:szCs w:val="24"/>
                <w:shd w:val="clear" w:color="auto" w:fill="FFFFFF"/>
              </w:rPr>
              <w:t>ֆինանսների</w:t>
            </w:r>
            <w:proofErr w:type="spellEnd"/>
            <w:r w:rsidRPr="009F3B3A">
              <w:rPr>
                <w:rFonts w:ascii="GHEA Grapalat" w:hAnsi="GHEA Grapalat"/>
                <w:b/>
                <w:color w:val="000000"/>
                <w:sz w:val="24"/>
                <w:szCs w:val="24"/>
                <w:shd w:val="clear" w:color="auto" w:fill="FFFFFF"/>
              </w:rPr>
              <w:t xml:space="preserve"> </w:t>
            </w:r>
            <w:proofErr w:type="spellStart"/>
            <w:r w:rsidRPr="009F3B3A">
              <w:rPr>
                <w:rFonts w:ascii="GHEA Grapalat" w:hAnsi="GHEA Grapalat"/>
                <w:b/>
                <w:color w:val="000000"/>
                <w:sz w:val="24"/>
                <w:szCs w:val="24"/>
                <w:shd w:val="clear" w:color="auto" w:fill="FFFFFF"/>
              </w:rPr>
              <w:t>նախարարություն</w:t>
            </w:r>
            <w:proofErr w:type="spellEnd"/>
          </w:p>
        </w:tc>
        <w:tc>
          <w:tcPr>
            <w:tcW w:w="2540" w:type="dxa"/>
          </w:tcPr>
          <w:p w:rsidR="009F3B3A" w:rsidRPr="009F3B3A" w:rsidRDefault="009F3B3A" w:rsidP="009F3B3A">
            <w:pPr>
              <w:jc w:val="both"/>
              <w:rPr>
                <w:rFonts w:ascii="GHEA Grapalat" w:hAnsi="GHEA Grapalat"/>
                <w:sz w:val="24"/>
                <w:szCs w:val="24"/>
              </w:rPr>
            </w:pPr>
            <w:r w:rsidRPr="009F3B3A">
              <w:rPr>
                <w:rFonts w:ascii="GHEA Grapalat" w:hAnsi="GHEA Grapalat"/>
                <w:sz w:val="24"/>
                <w:szCs w:val="24"/>
              </w:rPr>
              <w:t xml:space="preserve">24.11.2021 </w:t>
            </w:r>
          </w:p>
          <w:p w:rsidR="00920CAD" w:rsidRPr="009F3B3A" w:rsidRDefault="009F3B3A" w:rsidP="009F3B3A">
            <w:pPr>
              <w:rPr>
                <w:rFonts w:ascii="GHEA Grapalat" w:hAnsi="GHEA Grapalat"/>
                <w:sz w:val="24"/>
                <w:szCs w:val="24"/>
                <w:lang w:val="hy-AM"/>
              </w:rPr>
            </w:pPr>
            <w:r w:rsidRPr="009F3B3A">
              <w:rPr>
                <w:rFonts w:ascii="GHEA Grapalat" w:hAnsi="GHEA Grapalat"/>
                <w:sz w:val="24"/>
                <w:szCs w:val="24"/>
              </w:rPr>
              <w:t xml:space="preserve">N </w:t>
            </w:r>
            <w:r w:rsidRPr="009F3B3A">
              <w:rPr>
                <w:rFonts w:ascii="GHEA Grapalat" w:hAnsi="GHEA Grapalat"/>
                <w:color w:val="000000"/>
                <w:sz w:val="24"/>
                <w:szCs w:val="24"/>
                <w:shd w:val="clear" w:color="auto" w:fill="FFFFFF"/>
              </w:rPr>
              <w:t>01/11-1/19092-2021</w:t>
            </w:r>
          </w:p>
        </w:tc>
      </w:tr>
      <w:tr w:rsidR="00920CAD" w:rsidRPr="005269A3" w:rsidTr="009F3B3A">
        <w:trPr>
          <w:trHeight w:val="1682"/>
          <w:jc w:val="center"/>
        </w:trPr>
        <w:tc>
          <w:tcPr>
            <w:tcW w:w="9256" w:type="dxa"/>
          </w:tcPr>
          <w:p w:rsidR="009F3B3A" w:rsidRPr="009F3B3A" w:rsidRDefault="009F3B3A" w:rsidP="009F3B3A">
            <w:pPr>
              <w:spacing w:line="360" w:lineRule="auto"/>
              <w:ind w:left="86" w:right="78" w:firstLine="634"/>
              <w:jc w:val="both"/>
              <w:rPr>
                <w:rFonts w:ascii="GHEA Grapalat" w:eastAsia="Times New Roman" w:hAnsi="GHEA Grapalat" w:cs="Sylfaen"/>
                <w:sz w:val="24"/>
                <w:szCs w:val="24"/>
                <w:lang w:val="hy-AM"/>
              </w:rPr>
            </w:pPr>
            <w:r w:rsidRPr="009F3B3A">
              <w:rPr>
                <w:rFonts w:ascii="GHEA Grapalat" w:hAnsi="GHEA Grapalat" w:cs="Sylfaen"/>
                <w:sz w:val="24"/>
                <w:szCs w:val="24"/>
                <w:lang w:val="hy-AM"/>
              </w:rPr>
              <w:lastRenderedPageBreak/>
              <w:t xml:space="preserve">ՀՀ ֆինանսների նախարարությունն ուսումնասիրել է </w:t>
            </w:r>
            <w:r w:rsidRPr="009F3B3A">
              <w:rPr>
                <w:rFonts w:ascii="GHEA Grapalat" w:hAnsi="GHEA Grapalat"/>
                <w:color w:val="000000"/>
                <w:sz w:val="24"/>
                <w:szCs w:val="24"/>
                <w:shd w:val="clear" w:color="auto" w:fill="FFFFFF"/>
                <w:lang w:val="hy-AM"/>
              </w:rPr>
              <w:t xml:space="preserve">«Հայաստանի Հանրապետության կառավարության 2014 թվականի ապրիլի 23-ի N 460-Ն որոշման մեջ փոփոխություններ և լրացումներ կատարելու մասին» </w:t>
            </w:r>
            <w:r w:rsidRPr="009F3B3A">
              <w:rPr>
                <w:rFonts w:ascii="GHEA Grapalat" w:hAnsi="GHEA Grapalat" w:cs="Times Armenian"/>
                <w:color w:val="000000"/>
                <w:sz w:val="24"/>
                <w:szCs w:val="24"/>
                <w:lang w:val="fr-FR"/>
              </w:rPr>
              <w:t xml:space="preserve">ՀՀ </w:t>
            </w:r>
            <w:r w:rsidRPr="009F3B3A">
              <w:rPr>
                <w:rFonts w:ascii="GHEA Grapalat" w:hAnsi="GHEA Grapalat" w:cs="Times Armenian"/>
                <w:color w:val="000000"/>
                <w:sz w:val="24"/>
                <w:szCs w:val="24"/>
                <w:lang w:val="hy-AM"/>
              </w:rPr>
              <w:t>կառավարության</w:t>
            </w:r>
            <w:r w:rsidRPr="009F3B3A">
              <w:rPr>
                <w:rFonts w:ascii="GHEA Grapalat" w:hAnsi="GHEA Grapalat" w:cs="Times Armenian"/>
                <w:color w:val="000000"/>
                <w:sz w:val="24"/>
                <w:szCs w:val="24"/>
                <w:lang w:val="fr-FR"/>
              </w:rPr>
              <w:t xml:space="preserve"> </w:t>
            </w:r>
            <w:proofErr w:type="spellStart"/>
            <w:r w:rsidRPr="009F3B3A">
              <w:rPr>
                <w:rFonts w:ascii="GHEA Grapalat" w:hAnsi="GHEA Grapalat" w:cs="Times Armenian"/>
                <w:color w:val="000000"/>
                <w:sz w:val="24"/>
                <w:szCs w:val="24"/>
                <w:lang w:val="fr-FR"/>
              </w:rPr>
              <w:t>որոշման</w:t>
            </w:r>
            <w:proofErr w:type="spellEnd"/>
            <w:r w:rsidRPr="009F3B3A">
              <w:rPr>
                <w:rFonts w:ascii="GHEA Grapalat" w:hAnsi="GHEA Grapalat" w:cs="Times Armenian"/>
                <w:color w:val="000000"/>
                <w:sz w:val="24"/>
                <w:szCs w:val="24"/>
                <w:lang w:val="hy-AM"/>
              </w:rPr>
              <w:t xml:space="preserve"> </w:t>
            </w:r>
            <w:proofErr w:type="spellStart"/>
            <w:r w:rsidRPr="009F3B3A">
              <w:rPr>
                <w:rFonts w:ascii="GHEA Grapalat" w:eastAsia="Times New Roman" w:hAnsi="GHEA Grapalat" w:cs="Sylfaen"/>
                <w:sz w:val="24"/>
                <w:szCs w:val="24"/>
                <w:lang w:val="af-ZA"/>
              </w:rPr>
              <w:t>նախագ</w:t>
            </w:r>
            <w:proofErr w:type="spellEnd"/>
            <w:r w:rsidRPr="009F3B3A">
              <w:rPr>
                <w:rFonts w:ascii="GHEA Grapalat" w:eastAsia="Times New Roman" w:hAnsi="GHEA Grapalat" w:cs="Sylfaen"/>
                <w:sz w:val="24"/>
                <w:szCs w:val="24"/>
                <w:lang w:val="hy-AM"/>
              </w:rPr>
              <w:t>ի</w:t>
            </w:r>
            <w:r w:rsidRPr="009F3B3A">
              <w:rPr>
                <w:rFonts w:ascii="GHEA Grapalat" w:eastAsia="Times New Roman" w:hAnsi="GHEA Grapalat" w:cs="Sylfaen"/>
                <w:sz w:val="24"/>
                <w:szCs w:val="24"/>
                <w:lang w:val="af-ZA"/>
              </w:rPr>
              <w:t>ծ</w:t>
            </w:r>
            <w:r w:rsidRPr="009F3B3A">
              <w:rPr>
                <w:rFonts w:ascii="GHEA Grapalat" w:eastAsia="Times New Roman" w:hAnsi="GHEA Grapalat" w:cs="Sylfaen"/>
                <w:sz w:val="24"/>
                <w:szCs w:val="24"/>
                <w:lang w:val="hy-AM"/>
              </w:rPr>
              <w:t>ը</w:t>
            </w:r>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որով</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նախատեսվում</w:t>
            </w:r>
            <w:proofErr w:type="spellEnd"/>
            <w:r w:rsidRPr="009F3B3A">
              <w:rPr>
                <w:rFonts w:ascii="GHEA Grapalat" w:eastAsia="Times New Roman" w:hAnsi="GHEA Grapalat" w:cs="Sylfaen"/>
                <w:sz w:val="24"/>
                <w:szCs w:val="24"/>
                <w:lang w:val="af-ZA"/>
              </w:rPr>
              <w:t xml:space="preserve"> է </w:t>
            </w:r>
            <w:proofErr w:type="spellStart"/>
            <w:r w:rsidRPr="009F3B3A">
              <w:rPr>
                <w:rFonts w:ascii="GHEA Grapalat" w:eastAsia="Times New Roman" w:hAnsi="GHEA Grapalat" w:cs="Sylfaen"/>
                <w:sz w:val="24"/>
                <w:szCs w:val="24"/>
                <w:lang w:val="af-ZA"/>
              </w:rPr>
              <w:t>փոխհատուցել</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Արցախի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Հանրապետությունում</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հաշվառված</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մինչև</w:t>
            </w:r>
            <w:proofErr w:type="spellEnd"/>
            <w:r w:rsidRPr="009F3B3A">
              <w:rPr>
                <w:rFonts w:ascii="GHEA Grapalat" w:eastAsia="Times New Roman" w:hAnsi="GHEA Grapalat" w:cs="Sylfaen"/>
                <w:sz w:val="24"/>
                <w:szCs w:val="24"/>
                <w:lang w:val="af-ZA"/>
              </w:rPr>
              <w:t xml:space="preserve"> 1939 </w:t>
            </w:r>
            <w:proofErr w:type="spellStart"/>
            <w:r w:rsidRPr="009F3B3A">
              <w:rPr>
                <w:rFonts w:ascii="GHEA Grapalat" w:eastAsia="Times New Roman" w:hAnsi="GHEA Grapalat" w:cs="Sylfaen"/>
                <w:sz w:val="24"/>
                <w:szCs w:val="24"/>
                <w:lang w:val="af-ZA"/>
              </w:rPr>
              <w:t>թվականի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դեկտեմբերի</w:t>
            </w:r>
            <w:proofErr w:type="spellEnd"/>
            <w:r w:rsidRPr="009F3B3A">
              <w:rPr>
                <w:rFonts w:ascii="GHEA Grapalat" w:eastAsia="Times New Roman" w:hAnsi="GHEA Grapalat" w:cs="Sylfaen"/>
                <w:sz w:val="24"/>
                <w:szCs w:val="24"/>
                <w:lang w:val="af-ZA"/>
              </w:rPr>
              <w:t xml:space="preserve"> 31-ը </w:t>
            </w:r>
            <w:proofErr w:type="spellStart"/>
            <w:r w:rsidRPr="009F3B3A">
              <w:rPr>
                <w:rFonts w:ascii="GHEA Grapalat" w:eastAsia="Times New Roman" w:hAnsi="GHEA Grapalat" w:cs="Sylfaen"/>
                <w:sz w:val="24"/>
                <w:szCs w:val="24"/>
                <w:lang w:val="af-ZA"/>
              </w:rPr>
              <w:t>ներառյալ</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ծնված</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անձանց</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ավանդները</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որոնք</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ներդրվել</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են</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Batang" w:hAnsi="GHEA Grapalat" w:cs="Sylfaen"/>
                <w:sz w:val="24"/>
                <w:szCs w:val="24"/>
                <w:lang w:val="hy-AM"/>
              </w:rPr>
              <w:t>մինչև</w:t>
            </w:r>
            <w:proofErr w:type="spellEnd"/>
            <w:r w:rsidRPr="009F3B3A">
              <w:rPr>
                <w:rFonts w:ascii="GHEA Grapalat" w:eastAsia="Batang" w:hAnsi="GHEA Grapalat" w:cs="Sylfaen"/>
                <w:sz w:val="24"/>
                <w:szCs w:val="24"/>
                <w:lang w:val="hy-AM"/>
              </w:rPr>
              <w:t xml:space="preserve"> 1993 թվականի հունիսի 10-ը՝</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նախկին ԽՍՀՄ Խնայբանկի ՀԽՍՀ հանրապետական բանկում</w:t>
            </w:r>
            <w:r w:rsidRPr="009F3B3A">
              <w:rPr>
                <w:rFonts w:ascii="GHEA Grapalat" w:eastAsia="Batang" w:hAnsi="GHEA Grapalat" w:cs="Sylfaen"/>
                <w:sz w:val="24"/>
                <w:szCs w:val="24"/>
                <w:lang w:val="af-ZA"/>
              </w:rPr>
              <w:t>,</w:t>
            </w:r>
            <w:r w:rsidRPr="009F3B3A">
              <w:rPr>
                <w:rFonts w:ascii="GHEA Grapalat" w:eastAsia="Times New Roman" w:hAnsi="GHEA Grapalat" w:cs="Sylfaen"/>
                <w:sz w:val="24"/>
                <w:szCs w:val="24"/>
                <w:lang w:val="af-ZA"/>
              </w:rPr>
              <w:t xml:space="preserve"> </w:t>
            </w:r>
            <w:r w:rsidRPr="009F3B3A">
              <w:rPr>
                <w:rFonts w:ascii="GHEA Grapalat" w:eastAsia="Batang" w:hAnsi="GHEA Grapalat" w:cs="Sylfaen"/>
                <w:sz w:val="24"/>
                <w:szCs w:val="24"/>
                <w:lang w:val="hy-AM"/>
              </w:rPr>
              <w:t>ինչպես</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նաև</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ապահովել</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այդ</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անձանց</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ավանդի</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դիմաց</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փոխհատուցման</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դիմումների</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ընդունման</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և</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անկանխիկ</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եղանակով</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փոխհատուցման</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վճարման</w:t>
            </w:r>
            <w:r w:rsidRPr="009F3B3A">
              <w:rPr>
                <w:rFonts w:ascii="GHEA Grapalat" w:eastAsia="Batang" w:hAnsi="GHEA Grapalat" w:cs="Sylfaen"/>
                <w:sz w:val="24"/>
                <w:szCs w:val="24"/>
                <w:lang w:val="af-ZA"/>
              </w:rPr>
              <w:t xml:space="preserve"> </w:t>
            </w:r>
            <w:proofErr w:type="spellStart"/>
            <w:r w:rsidRPr="009F3B3A">
              <w:rPr>
                <w:rFonts w:ascii="GHEA Grapalat" w:eastAsia="Batang" w:hAnsi="GHEA Grapalat" w:cs="Sylfaen"/>
                <w:sz w:val="24"/>
                <w:szCs w:val="24"/>
                <w:lang w:val="hy-AM"/>
              </w:rPr>
              <w:t>իրավակիրառական</w:t>
            </w:r>
            <w:proofErr w:type="spellEnd"/>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դրույթների</w:t>
            </w:r>
            <w:r w:rsidRPr="009F3B3A">
              <w:rPr>
                <w:rFonts w:ascii="GHEA Grapalat" w:eastAsia="Batang" w:hAnsi="GHEA Grapalat" w:cs="Sylfaen"/>
                <w:sz w:val="24"/>
                <w:szCs w:val="24"/>
                <w:lang w:val="af-ZA"/>
              </w:rPr>
              <w:t xml:space="preserve"> </w:t>
            </w:r>
            <w:r w:rsidRPr="009F3B3A">
              <w:rPr>
                <w:rFonts w:ascii="GHEA Grapalat" w:eastAsia="Batang" w:hAnsi="GHEA Grapalat" w:cs="Sylfaen"/>
                <w:sz w:val="24"/>
                <w:szCs w:val="24"/>
                <w:lang w:val="hy-AM"/>
              </w:rPr>
              <w:t>ապահովումը,</w:t>
            </w:r>
            <w:r w:rsidRPr="009F3B3A">
              <w:rPr>
                <w:rFonts w:ascii="GHEA Grapalat" w:eastAsia="Batang" w:hAnsi="GHEA Grapalat" w:cs="Sylfaen"/>
                <w:sz w:val="24"/>
                <w:szCs w:val="24"/>
                <w:lang w:val="af-ZA"/>
              </w:rPr>
              <w:t xml:space="preserve"> և </w:t>
            </w:r>
            <w:proofErr w:type="spellStart"/>
            <w:r w:rsidRPr="009F3B3A">
              <w:rPr>
                <w:rFonts w:ascii="GHEA Grapalat" w:eastAsia="Times New Roman" w:hAnsi="GHEA Grapalat" w:cs="Sylfaen"/>
                <w:sz w:val="24"/>
                <w:szCs w:val="24"/>
                <w:lang w:val="af-ZA"/>
              </w:rPr>
              <w:t>հայտնում</w:t>
            </w:r>
            <w:proofErr w:type="spellEnd"/>
            <w:r w:rsidRPr="009F3B3A">
              <w:rPr>
                <w:rFonts w:ascii="GHEA Grapalat" w:eastAsia="Times New Roman" w:hAnsi="GHEA Grapalat" w:cs="Sylfaen"/>
                <w:sz w:val="24"/>
                <w:szCs w:val="24"/>
                <w:lang w:val="af-ZA"/>
              </w:rPr>
              <w:t xml:space="preserve"> </w:t>
            </w:r>
            <w:r w:rsidRPr="009F3B3A">
              <w:rPr>
                <w:rFonts w:ascii="GHEA Grapalat" w:eastAsia="Times New Roman" w:hAnsi="GHEA Grapalat" w:cs="Sylfaen"/>
                <w:sz w:val="24"/>
                <w:szCs w:val="24"/>
                <w:lang w:val="hy-AM"/>
              </w:rPr>
              <w:t>է</w:t>
            </w:r>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որ</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Նախագծի</w:t>
            </w:r>
            <w:proofErr w:type="spellEnd"/>
            <w:r w:rsidRPr="009F3B3A">
              <w:rPr>
                <w:rFonts w:ascii="GHEA Grapalat" w:eastAsia="Times New Roman" w:hAnsi="GHEA Grapalat" w:cs="Sylfaen"/>
                <w:sz w:val="24"/>
                <w:szCs w:val="24"/>
                <w:lang w:val="af-ZA"/>
              </w:rPr>
              <w:t xml:space="preserve"> 1-ին </w:t>
            </w:r>
            <w:proofErr w:type="spellStart"/>
            <w:r w:rsidRPr="009F3B3A">
              <w:rPr>
                <w:rFonts w:ascii="GHEA Grapalat" w:eastAsia="Times New Roman" w:hAnsi="GHEA Grapalat" w:cs="Sylfaen"/>
                <w:sz w:val="24"/>
                <w:szCs w:val="24"/>
                <w:lang w:val="af-ZA"/>
              </w:rPr>
              <w:t>կետով</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առաջարկվող</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փոփոխությունը</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կարող</w:t>
            </w:r>
            <w:proofErr w:type="spellEnd"/>
            <w:r w:rsidRPr="009F3B3A">
              <w:rPr>
                <w:rFonts w:ascii="GHEA Grapalat" w:eastAsia="Times New Roman" w:hAnsi="GHEA Grapalat" w:cs="Sylfaen"/>
                <w:sz w:val="24"/>
                <w:szCs w:val="24"/>
                <w:lang w:val="af-ZA"/>
              </w:rPr>
              <w:t xml:space="preserve"> է </w:t>
            </w:r>
            <w:proofErr w:type="spellStart"/>
            <w:r w:rsidRPr="009F3B3A">
              <w:rPr>
                <w:rFonts w:ascii="GHEA Grapalat" w:eastAsia="Times New Roman" w:hAnsi="GHEA Grapalat" w:cs="Sylfaen"/>
                <w:sz w:val="24"/>
                <w:szCs w:val="24"/>
                <w:lang w:val="af-ZA"/>
              </w:rPr>
              <w:t>հանգեցնել</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շահառուների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շրջանակի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ընդլայնման</w:t>
            </w:r>
            <w:proofErr w:type="spellEnd"/>
            <w:r w:rsidRPr="009F3B3A">
              <w:rPr>
                <w:rFonts w:ascii="GHEA Grapalat" w:eastAsia="Times New Roman" w:hAnsi="GHEA Grapalat" w:cs="Sylfaen"/>
                <w:sz w:val="24"/>
                <w:szCs w:val="24"/>
                <w:lang w:val="af-ZA"/>
              </w:rPr>
              <w:t xml:space="preserve"> և ՀՀ </w:t>
            </w:r>
            <w:proofErr w:type="spellStart"/>
            <w:r w:rsidRPr="009F3B3A">
              <w:rPr>
                <w:rFonts w:ascii="GHEA Grapalat" w:eastAsia="Times New Roman" w:hAnsi="GHEA Grapalat" w:cs="Sylfaen"/>
                <w:sz w:val="24"/>
                <w:szCs w:val="24"/>
                <w:lang w:val="af-ZA"/>
              </w:rPr>
              <w:t>պետական</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բյուջեում</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լրացուցիչ</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հատկացումների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անհրաժեշտության</w:t>
            </w:r>
            <w:proofErr w:type="spellEnd"/>
            <w:r w:rsidRPr="009F3B3A">
              <w:rPr>
                <w:rFonts w:ascii="GHEA Grapalat" w:eastAsia="Times New Roman" w:hAnsi="GHEA Grapalat" w:cs="Sylfaen"/>
                <w:sz w:val="24"/>
                <w:szCs w:val="24"/>
                <w:lang w:val="af-ZA"/>
              </w:rPr>
              <w:t>:</w:t>
            </w:r>
            <w:r w:rsidRPr="009F3B3A">
              <w:rPr>
                <w:rFonts w:ascii="GHEA Grapalat" w:eastAsia="Times New Roman" w:hAnsi="GHEA Grapalat" w:cs="Sylfaen"/>
                <w:sz w:val="24"/>
                <w:szCs w:val="24"/>
                <w:lang w:val="hy-AM"/>
              </w:rPr>
              <w:t xml:space="preserve"> </w:t>
            </w:r>
          </w:p>
          <w:p w:rsidR="00920CAD" w:rsidRPr="007318F2" w:rsidRDefault="009F3B3A" w:rsidP="009F3B3A">
            <w:pPr>
              <w:pStyle w:val="ListParagraph"/>
              <w:tabs>
                <w:tab w:val="left" w:pos="900"/>
              </w:tabs>
              <w:spacing w:line="360" w:lineRule="auto"/>
              <w:ind w:left="0" w:firstLine="450"/>
              <w:jc w:val="both"/>
              <w:rPr>
                <w:rFonts w:ascii="GHEA Grapalat" w:hAnsi="GHEA Grapalat"/>
                <w:sz w:val="24"/>
                <w:szCs w:val="24"/>
                <w:lang w:val="hy-AM"/>
              </w:rPr>
            </w:pPr>
            <w:proofErr w:type="spellStart"/>
            <w:r w:rsidRPr="009F3B3A">
              <w:rPr>
                <w:rFonts w:ascii="GHEA Grapalat" w:eastAsia="Times New Roman" w:hAnsi="GHEA Grapalat" w:cs="Sylfaen"/>
                <w:sz w:val="24"/>
                <w:szCs w:val="24"/>
                <w:lang w:val="af-ZA"/>
              </w:rPr>
              <w:t>Հաշվի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առնելով</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վերոգրյալը</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առաջարկում</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ենք</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վերջինիս</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ֆինանսավորման</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հարցը</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դիտարկել</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Հայաստանի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Հանրապետության</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կողմից</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Արցախի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Հանրապետությանը</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տրամադրվող</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միջպետական</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վարկի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շրջանակներում</w:t>
            </w:r>
            <w:proofErr w:type="spellEnd"/>
            <w:r w:rsidRPr="009F3B3A">
              <w:rPr>
                <w:rFonts w:ascii="GHEA Grapalat" w:eastAsia="Times New Roman" w:hAnsi="GHEA Grapalat" w:cs="Sylfaen"/>
                <w:sz w:val="24"/>
                <w:szCs w:val="24"/>
                <w:lang w:val="af-ZA"/>
              </w:rPr>
              <w:t>:</w:t>
            </w:r>
          </w:p>
        </w:tc>
        <w:tc>
          <w:tcPr>
            <w:tcW w:w="4941" w:type="dxa"/>
            <w:gridSpan w:val="2"/>
          </w:tcPr>
          <w:p w:rsidR="009F3B3A" w:rsidRPr="009F3B3A" w:rsidRDefault="009F3B3A" w:rsidP="009F3B3A">
            <w:pPr>
              <w:tabs>
                <w:tab w:val="left" w:pos="1170"/>
              </w:tabs>
              <w:spacing w:line="360" w:lineRule="auto"/>
              <w:jc w:val="center"/>
              <w:rPr>
                <w:rFonts w:ascii="GHEA Grapalat" w:hAnsi="GHEA Grapalat"/>
                <w:bCs/>
                <w:color w:val="000000" w:themeColor="text1"/>
                <w:sz w:val="24"/>
                <w:szCs w:val="24"/>
                <w:shd w:val="clear" w:color="auto" w:fill="FFFFFF"/>
                <w:lang w:val="hy-AM"/>
              </w:rPr>
            </w:pPr>
            <w:r w:rsidRPr="009F3B3A">
              <w:rPr>
                <w:rFonts w:ascii="GHEA Grapalat" w:hAnsi="GHEA Grapalat"/>
                <w:bCs/>
                <w:color w:val="000000" w:themeColor="text1"/>
                <w:sz w:val="24"/>
                <w:szCs w:val="24"/>
                <w:shd w:val="clear" w:color="auto" w:fill="FFFFFF"/>
                <w:lang w:val="hy-AM"/>
              </w:rPr>
              <w:t>Ընդունվել է:</w:t>
            </w:r>
          </w:p>
          <w:p w:rsidR="004F348F" w:rsidRPr="007318F2" w:rsidRDefault="009F3B3A" w:rsidP="009F3B3A">
            <w:pPr>
              <w:spacing w:line="360" w:lineRule="auto"/>
              <w:jc w:val="both"/>
              <w:rPr>
                <w:rFonts w:ascii="GHEA Grapalat" w:hAnsi="GHEA Grapalat"/>
                <w:sz w:val="24"/>
                <w:szCs w:val="24"/>
                <w:lang w:val="hy-AM"/>
              </w:rPr>
            </w:pPr>
            <w:r w:rsidRPr="009F3B3A">
              <w:rPr>
                <w:rFonts w:ascii="GHEA Grapalat" w:hAnsi="GHEA Grapalat"/>
                <w:bCs/>
                <w:color w:val="000000" w:themeColor="text1"/>
                <w:sz w:val="24"/>
                <w:szCs w:val="24"/>
                <w:shd w:val="clear" w:color="auto" w:fill="FFFFFF"/>
                <w:lang w:val="hy-AM"/>
              </w:rPr>
              <w:t xml:space="preserve">Հիմք ընդունելով ՀՀ ՄԻՊ առաջարկը, Նախագծի նախնական տարբերակում առկա՝ Արցախի Հանրապետությունում հաշվառված՝ </w:t>
            </w:r>
            <w:proofErr w:type="spellStart"/>
            <w:r w:rsidRPr="009F3B3A">
              <w:rPr>
                <w:rFonts w:ascii="GHEA Grapalat" w:eastAsia="Times New Roman" w:hAnsi="GHEA Grapalat" w:cs="Sylfaen"/>
                <w:sz w:val="24"/>
                <w:szCs w:val="24"/>
                <w:lang w:val="af-ZA"/>
              </w:rPr>
              <w:t>մինչև</w:t>
            </w:r>
            <w:proofErr w:type="spellEnd"/>
            <w:r w:rsidRPr="009F3B3A">
              <w:rPr>
                <w:rFonts w:ascii="GHEA Grapalat" w:eastAsia="Times New Roman" w:hAnsi="GHEA Grapalat" w:cs="Sylfaen"/>
                <w:sz w:val="24"/>
                <w:szCs w:val="24"/>
                <w:lang w:val="af-ZA"/>
              </w:rPr>
              <w:t xml:space="preserve"> 1939 </w:t>
            </w:r>
            <w:proofErr w:type="spellStart"/>
            <w:r w:rsidRPr="009F3B3A">
              <w:rPr>
                <w:rFonts w:ascii="GHEA Grapalat" w:eastAsia="Times New Roman" w:hAnsi="GHEA Grapalat" w:cs="Sylfaen"/>
                <w:sz w:val="24"/>
                <w:szCs w:val="24"/>
                <w:lang w:val="af-ZA"/>
              </w:rPr>
              <w:t>թվականի</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դեկտեմբերի</w:t>
            </w:r>
            <w:proofErr w:type="spellEnd"/>
            <w:r w:rsidRPr="009F3B3A">
              <w:rPr>
                <w:rFonts w:ascii="GHEA Grapalat" w:eastAsia="Times New Roman" w:hAnsi="GHEA Grapalat" w:cs="Sylfaen"/>
                <w:sz w:val="24"/>
                <w:szCs w:val="24"/>
                <w:lang w:val="af-ZA"/>
              </w:rPr>
              <w:t xml:space="preserve"> 31-ը </w:t>
            </w:r>
            <w:proofErr w:type="spellStart"/>
            <w:r w:rsidRPr="009F3B3A">
              <w:rPr>
                <w:rFonts w:ascii="GHEA Grapalat" w:eastAsia="Times New Roman" w:hAnsi="GHEA Grapalat" w:cs="Sylfaen"/>
                <w:sz w:val="24"/>
                <w:szCs w:val="24"/>
                <w:lang w:val="af-ZA"/>
              </w:rPr>
              <w:t>ներառյալ</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ծնված</w:t>
            </w:r>
            <w:proofErr w:type="spellEnd"/>
            <w:r w:rsidRPr="009F3B3A">
              <w:rPr>
                <w:rFonts w:ascii="GHEA Grapalat" w:eastAsia="Times New Roman" w:hAnsi="GHEA Grapalat" w:cs="Sylfaen"/>
                <w:sz w:val="24"/>
                <w:szCs w:val="24"/>
                <w:lang w:val="af-ZA"/>
              </w:rPr>
              <w:t xml:space="preserve"> </w:t>
            </w:r>
            <w:proofErr w:type="spellStart"/>
            <w:r w:rsidRPr="009F3B3A">
              <w:rPr>
                <w:rFonts w:ascii="GHEA Grapalat" w:eastAsia="Times New Roman" w:hAnsi="GHEA Grapalat" w:cs="Sylfaen"/>
                <w:sz w:val="24"/>
                <w:szCs w:val="24"/>
                <w:lang w:val="af-ZA"/>
              </w:rPr>
              <w:t>անձանց</w:t>
            </w:r>
            <w:proofErr w:type="spellEnd"/>
            <w:r w:rsidRPr="009F3B3A">
              <w:rPr>
                <w:rFonts w:ascii="GHEA Grapalat" w:hAnsi="GHEA Grapalat"/>
                <w:bCs/>
                <w:color w:val="000000" w:themeColor="text1"/>
                <w:sz w:val="24"/>
                <w:szCs w:val="24"/>
                <w:shd w:val="clear" w:color="auto" w:fill="FFFFFF"/>
                <w:lang w:val="hy-AM"/>
              </w:rPr>
              <w:t xml:space="preserve"> ավանդների դիմաց փոխհատուցման իրավունքի տրման դրույթը հանվել է, ըստ այդմ այլ աղբյուրներից ֆինանսավորման անհրաժեշտություն </w:t>
            </w:r>
            <w:proofErr w:type="spellStart"/>
            <w:r w:rsidRPr="009F3B3A">
              <w:rPr>
                <w:rFonts w:ascii="GHEA Grapalat" w:hAnsi="GHEA Grapalat"/>
                <w:bCs/>
                <w:color w:val="000000" w:themeColor="text1"/>
                <w:sz w:val="24"/>
                <w:szCs w:val="24"/>
                <w:shd w:val="clear" w:color="auto" w:fill="FFFFFF"/>
                <w:lang w:val="hy-AM"/>
              </w:rPr>
              <w:t>ևս</w:t>
            </w:r>
            <w:proofErr w:type="spellEnd"/>
            <w:r w:rsidRPr="009F3B3A">
              <w:rPr>
                <w:rFonts w:ascii="GHEA Grapalat" w:hAnsi="GHEA Grapalat"/>
                <w:bCs/>
                <w:color w:val="000000" w:themeColor="text1"/>
                <w:sz w:val="24"/>
                <w:szCs w:val="24"/>
                <w:shd w:val="clear" w:color="auto" w:fill="FFFFFF"/>
                <w:lang w:val="hy-AM"/>
              </w:rPr>
              <w:t xml:space="preserve"> չկա:</w:t>
            </w:r>
          </w:p>
        </w:tc>
      </w:tr>
      <w:tr w:rsidR="00377113" w:rsidRPr="009F3B3A" w:rsidTr="009F3B3A">
        <w:trPr>
          <w:jc w:val="center"/>
        </w:trPr>
        <w:tc>
          <w:tcPr>
            <w:tcW w:w="11657" w:type="dxa"/>
            <w:gridSpan w:val="2"/>
          </w:tcPr>
          <w:p w:rsidR="00377113" w:rsidRPr="009F3B3A" w:rsidRDefault="009F3B3A" w:rsidP="009F3B3A">
            <w:pPr>
              <w:pStyle w:val="ListParagraph"/>
              <w:numPr>
                <w:ilvl w:val="0"/>
                <w:numId w:val="2"/>
              </w:numPr>
              <w:jc w:val="center"/>
              <w:rPr>
                <w:rFonts w:ascii="GHEA Grapalat" w:hAnsi="GHEA Grapalat"/>
                <w:b/>
                <w:sz w:val="24"/>
                <w:szCs w:val="24"/>
                <w:lang w:val="hy-AM"/>
              </w:rPr>
            </w:pPr>
            <w:r w:rsidRPr="009F3B3A">
              <w:rPr>
                <w:rFonts w:ascii="GHEA Grapalat" w:hAnsi="GHEA Grapalat" w:cs="Sylfaen"/>
                <w:b/>
                <w:color w:val="000000"/>
                <w:sz w:val="24"/>
                <w:szCs w:val="24"/>
                <w:shd w:val="clear" w:color="auto" w:fill="FFFFFF"/>
              </w:rPr>
              <w:t>ՀՀ</w:t>
            </w:r>
            <w:r w:rsidRPr="009F3B3A">
              <w:rPr>
                <w:rFonts w:ascii="GHEA Grapalat" w:hAnsi="GHEA Grapalat"/>
                <w:b/>
                <w:color w:val="000000"/>
                <w:sz w:val="24"/>
                <w:szCs w:val="24"/>
                <w:shd w:val="clear" w:color="auto" w:fill="FFFFFF"/>
              </w:rPr>
              <w:t xml:space="preserve"> </w:t>
            </w:r>
            <w:proofErr w:type="spellStart"/>
            <w:r w:rsidRPr="009F3B3A">
              <w:rPr>
                <w:rFonts w:ascii="GHEA Grapalat" w:hAnsi="GHEA Grapalat"/>
                <w:b/>
                <w:color w:val="000000"/>
                <w:sz w:val="24"/>
                <w:szCs w:val="24"/>
                <w:shd w:val="clear" w:color="auto" w:fill="FFFFFF"/>
              </w:rPr>
              <w:t>կենտրոնական</w:t>
            </w:r>
            <w:proofErr w:type="spellEnd"/>
            <w:r w:rsidRPr="009F3B3A">
              <w:rPr>
                <w:rFonts w:ascii="GHEA Grapalat" w:hAnsi="GHEA Grapalat"/>
                <w:b/>
                <w:color w:val="000000"/>
                <w:sz w:val="24"/>
                <w:szCs w:val="24"/>
                <w:shd w:val="clear" w:color="auto" w:fill="FFFFFF"/>
              </w:rPr>
              <w:t xml:space="preserve"> </w:t>
            </w:r>
            <w:proofErr w:type="spellStart"/>
            <w:r w:rsidRPr="009F3B3A">
              <w:rPr>
                <w:rFonts w:ascii="GHEA Grapalat" w:hAnsi="GHEA Grapalat"/>
                <w:b/>
                <w:color w:val="000000"/>
                <w:sz w:val="24"/>
                <w:szCs w:val="24"/>
                <w:shd w:val="clear" w:color="auto" w:fill="FFFFFF"/>
              </w:rPr>
              <w:t>բանկ</w:t>
            </w:r>
            <w:proofErr w:type="spellEnd"/>
          </w:p>
        </w:tc>
        <w:tc>
          <w:tcPr>
            <w:tcW w:w="2540" w:type="dxa"/>
          </w:tcPr>
          <w:p w:rsidR="009F3B3A" w:rsidRPr="009F3B3A" w:rsidRDefault="009F3B3A" w:rsidP="009F3B3A">
            <w:pPr>
              <w:jc w:val="both"/>
              <w:rPr>
                <w:rFonts w:ascii="GHEA Grapalat" w:hAnsi="GHEA Grapalat"/>
                <w:sz w:val="24"/>
                <w:szCs w:val="24"/>
              </w:rPr>
            </w:pPr>
            <w:r w:rsidRPr="009F3B3A">
              <w:rPr>
                <w:rFonts w:ascii="GHEA Grapalat" w:hAnsi="GHEA Grapalat"/>
                <w:sz w:val="24"/>
                <w:szCs w:val="24"/>
              </w:rPr>
              <w:t xml:space="preserve">26.11.2021 </w:t>
            </w:r>
          </w:p>
          <w:p w:rsidR="00377113" w:rsidRPr="009F3B3A" w:rsidRDefault="009F3B3A" w:rsidP="009F3B3A">
            <w:pPr>
              <w:rPr>
                <w:rFonts w:ascii="GHEA Grapalat" w:hAnsi="GHEA Grapalat"/>
                <w:sz w:val="24"/>
                <w:szCs w:val="24"/>
                <w:lang w:val="hy-AM"/>
              </w:rPr>
            </w:pPr>
            <w:r w:rsidRPr="009F3B3A">
              <w:rPr>
                <w:rFonts w:ascii="GHEA Grapalat" w:hAnsi="GHEA Grapalat"/>
                <w:sz w:val="24"/>
                <w:szCs w:val="24"/>
              </w:rPr>
              <w:t xml:space="preserve">N </w:t>
            </w:r>
            <w:r w:rsidRPr="009F3B3A">
              <w:rPr>
                <w:rFonts w:ascii="GHEA Grapalat" w:hAnsi="GHEA Grapalat"/>
                <w:color w:val="000000"/>
                <w:sz w:val="24"/>
                <w:szCs w:val="24"/>
                <w:shd w:val="clear" w:color="auto" w:fill="FFFFFF"/>
              </w:rPr>
              <w:t>15.1-07/000895-21</w:t>
            </w:r>
          </w:p>
        </w:tc>
      </w:tr>
      <w:tr w:rsidR="00377113" w:rsidRPr="009F3B3A" w:rsidTr="009F3B3A">
        <w:trPr>
          <w:trHeight w:val="710"/>
          <w:jc w:val="center"/>
        </w:trPr>
        <w:tc>
          <w:tcPr>
            <w:tcW w:w="9256" w:type="dxa"/>
          </w:tcPr>
          <w:p w:rsidR="000756B1" w:rsidRPr="009F3B3A" w:rsidRDefault="009F3B3A" w:rsidP="009F3B3A">
            <w:pPr>
              <w:tabs>
                <w:tab w:val="left" w:pos="1054"/>
              </w:tabs>
              <w:spacing w:line="360" w:lineRule="auto"/>
              <w:ind w:firstLine="505"/>
              <w:jc w:val="both"/>
              <w:rPr>
                <w:rFonts w:ascii="GHEA Grapalat" w:hAnsi="GHEA Grapalat" w:cs="Sylfaen"/>
                <w:sz w:val="24"/>
                <w:szCs w:val="24"/>
              </w:rPr>
            </w:pPr>
            <w:proofErr w:type="spellStart"/>
            <w:r w:rsidRPr="009F3B3A">
              <w:rPr>
                <w:rFonts w:ascii="GHEA Grapalat" w:hAnsi="GHEA Grapalat" w:cs="Sylfaen"/>
                <w:sz w:val="24"/>
                <w:szCs w:val="24"/>
              </w:rPr>
              <w:t>Հայտնում</w:t>
            </w:r>
            <w:proofErr w:type="spellEnd"/>
            <w:r w:rsidRPr="009F3B3A">
              <w:rPr>
                <w:rFonts w:ascii="GHEA Grapalat" w:hAnsi="GHEA Grapalat"/>
                <w:sz w:val="24"/>
                <w:szCs w:val="24"/>
              </w:rPr>
              <w:t xml:space="preserve"> </w:t>
            </w:r>
            <w:proofErr w:type="spellStart"/>
            <w:r w:rsidRPr="009F3B3A">
              <w:rPr>
                <w:rFonts w:ascii="GHEA Grapalat" w:hAnsi="GHEA Grapalat"/>
                <w:sz w:val="24"/>
                <w:szCs w:val="24"/>
              </w:rPr>
              <w:t>ենք</w:t>
            </w:r>
            <w:proofErr w:type="spellEnd"/>
            <w:r w:rsidRPr="009F3B3A">
              <w:rPr>
                <w:rFonts w:ascii="GHEA Grapalat" w:hAnsi="GHEA Grapalat"/>
                <w:sz w:val="24"/>
                <w:szCs w:val="24"/>
              </w:rPr>
              <w:t xml:space="preserve"> </w:t>
            </w:r>
            <w:proofErr w:type="spellStart"/>
            <w:r w:rsidRPr="009F3B3A">
              <w:rPr>
                <w:rFonts w:ascii="GHEA Grapalat" w:hAnsi="GHEA Grapalat"/>
                <w:sz w:val="24"/>
                <w:szCs w:val="24"/>
              </w:rPr>
              <w:t>Ձեզ</w:t>
            </w:r>
            <w:proofErr w:type="spellEnd"/>
            <w:r w:rsidRPr="009F3B3A">
              <w:rPr>
                <w:rFonts w:ascii="GHEA Grapalat" w:hAnsi="GHEA Grapalat"/>
                <w:sz w:val="24"/>
                <w:szCs w:val="24"/>
              </w:rPr>
              <w:t xml:space="preserve">, </w:t>
            </w:r>
            <w:proofErr w:type="spellStart"/>
            <w:r w:rsidRPr="009F3B3A">
              <w:rPr>
                <w:rFonts w:ascii="GHEA Grapalat" w:hAnsi="GHEA Grapalat"/>
                <w:sz w:val="24"/>
                <w:szCs w:val="24"/>
              </w:rPr>
              <w:t>որ</w:t>
            </w:r>
            <w:proofErr w:type="spellEnd"/>
            <w:r w:rsidRPr="009F3B3A">
              <w:rPr>
                <w:rFonts w:ascii="GHEA Grapalat" w:hAnsi="GHEA Grapalat"/>
                <w:sz w:val="24"/>
                <w:szCs w:val="24"/>
              </w:rPr>
              <w:t xml:space="preserve"> </w:t>
            </w:r>
            <w:r w:rsidRPr="009F3B3A">
              <w:rPr>
                <w:rFonts w:ascii="GHEA Grapalat" w:hAnsi="GHEA Grapalat"/>
                <w:sz w:val="24"/>
                <w:szCs w:val="24"/>
                <w:lang w:val="hy-AM"/>
              </w:rPr>
              <w:t>«</w:t>
            </w:r>
            <w:r w:rsidRPr="009F3B3A">
              <w:rPr>
                <w:rFonts w:ascii="GHEA Grapalat" w:hAnsi="GHEA Grapalat" w:cs="Arial"/>
                <w:bCs/>
                <w:sz w:val="24"/>
                <w:szCs w:val="24"/>
                <w:lang w:val="hy-AM"/>
              </w:rPr>
              <w:t>Հայաստանի</w:t>
            </w:r>
            <w:r w:rsidRPr="009F3B3A">
              <w:rPr>
                <w:rFonts w:ascii="GHEA Grapalat" w:hAnsi="GHEA Grapalat"/>
                <w:bCs/>
                <w:sz w:val="24"/>
                <w:szCs w:val="24"/>
                <w:lang w:val="hy-AM"/>
              </w:rPr>
              <w:t xml:space="preserve"> </w:t>
            </w:r>
            <w:r w:rsidRPr="009F3B3A">
              <w:rPr>
                <w:rFonts w:ascii="GHEA Grapalat" w:hAnsi="GHEA Grapalat" w:cs="Arial"/>
                <w:bCs/>
                <w:sz w:val="24"/>
                <w:szCs w:val="24"/>
                <w:lang w:val="hy-AM"/>
              </w:rPr>
              <w:t>Հանրապետության</w:t>
            </w:r>
            <w:r w:rsidRPr="009F3B3A">
              <w:rPr>
                <w:rFonts w:ascii="GHEA Grapalat" w:hAnsi="GHEA Grapalat"/>
                <w:bCs/>
                <w:sz w:val="24"/>
                <w:szCs w:val="24"/>
                <w:lang w:val="hy-AM"/>
              </w:rPr>
              <w:t xml:space="preserve"> </w:t>
            </w:r>
            <w:r w:rsidRPr="009F3B3A">
              <w:rPr>
                <w:rFonts w:ascii="GHEA Grapalat" w:hAnsi="GHEA Grapalat" w:cs="Arial"/>
                <w:bCs/>
                <w:sz w:val="24"/>
                <w:szCs w:val="24"/>
                <w:lang w:val="hy-AM"/>
              </w:rPr>
              <w:t>կառավարության</w:t>
            </w:r>
            <w:r w:rsidRPr="009F3B3A">
              <w:rPr>
                <w:rFonts w:ascii="GHEA Grapalat" w:hAnsi="GHEA Grapalat"/>
                <w:b/>
                <w:bCs/>
                <w:sz w:val="24"/>
                <w:szCs w:val="24"/>
                <w:lang w:val="hy-AM"/>
              </w:rPr>
              <w:t xml:space="preserve"> </w:t>
            </w:r>
            <w:r w:rsidRPr="009F3B3A">
              <w:rPr>
                <w:rFonts w:ascii="GHEA Grapalat" w:hAnsi="GHEA Grapalat"/>
                <w:sz w:val="24"/>
                <w:szCs w:val="24"/>
                <w:lang w:val="hy-AM"/>
              </w:rPr>
              <w:t>2014 թվականի ապրիլի 23-ի N 460-Ն որոշման մեջ փոփոխություններ և լրացումներ կատարելու մասին» ՀՀ կառավարության որոշման</w:t>
            </w:r>
            <w:r w:rsidRPr="009F3B3A">
              <w:rPr>
                <w:rFonts w:ascii="GHEA Grapalat" w:hAnsi="GHEA Grapalat"/>
                <w:sz w:val="24"/>
                <w:szCs w:val="24"/>
                <w:lang w:val="af-ZA"/>
              </w:rPr>
              <w:t xml:space="preserve"> </w:t>
            </w:r>
            <w:r w:rsidRPr="009F3B3A">
              <w:rPr>
                <w:rFonts w:ascii="GHEA Grapalat" w:hAnsi="GHEA Grapalat"/>
                <w:sz w:val="24"/>
                <w:szCs w:val="24"/>
                <w:lang w:val="hy-AM"/>
              </w:rPr>
              <w:t xml:space="preserve">նախագծի </w:t>
            </w:r>
            <w:r w:rsidRPr="009F3B3A">
              <w:rPr>
                <w:rFonts w:ascii="GHEA Grapalat" w:hAnsi="GHEA Grapalat"/>
                <w:sz w:val="24"/>
                <w:szCs w:val="24"/>
                <w:lang w:val="hy-AM"/>
              </w:rPr>
              <w:lastRenderedPageBreak/>
              <w:t xml:space="preserve">վերաբերյալ </w:t>
            </w:r>
            <w:r w:rsidRPr="009F3B3A">
              <w:rPr>
                <w:rFonts w:ascii="GHEA Grapalat" w:hAnsi="GHEA Grapalat" w:cs="Arial"/>
                <w:bCs/>
                <w:sz w:val="24"/>
                <w:szCs w:val="24"/>
                <w:lang w:val="hy-AM"/>
              </w:rPr>
              <w:t>Հայաստանի</w:t>
            </w:r>
            <w:r w:rsidRPr="009F3B3A">
              <w:rPr>
                <w:rFonts w:ascii="GHEA Grapalat" w:hAnsi="GHEA Grapalat"/>
                <w:bCs/>
                <w:sz w:val="24"/>
                <w:szCs w:val="24"/>
                <w:lang w:val="hy-AM"/>
              </w:rPr>
              <w:t xml:space="preserve"> </w:t>
            </w:r>
            <w:r w:rsidRPr="009F3B3A">
              <w:rPr>
                <w:rFonts w:ascii="GHEA Grapalat" w:hAnsi="GHEA Grapalat" w:cs="Arial"/>
                <w:bCs/>
                <w:sz w:val="24"/>
                <w:szCs w:val="24"/>
                <w:lang w:val="hy-AM"/>
              </w:rPr>
              <w:t>Հանրապետության</w:t>
            </w:r>
            <w:r w:rsidRPr="009F3B3A">
              <w:rPr>
                <w:rFonts w:ascii="GHEA Grapalat" w:hAnsi="GHEA Grapalat"/>
                <w:bCs/>
                <w:sz w:val="24"/>
                <w:szCs w:val="24"/>
                <w:lang w:val="hy-AM"/>
              </w:rPr>
              <w:t xml:space="preserve"> </w:t>
            </w:r>
            <w:r w:rsidRPr="009F3B3A">
              <w:rPr>
                <w:rFonts w:ascii="GHEA Grapalat" w:hAnsi="GHEA Grapalat"/>
                <w:bCs/>
                <w:sz w:val="24"/>
                <w:szCs w:val="24"/>
              </w:rPr>
              <w:t>կ</w:t>
            </w:r>
            <w:proofErr w:type="spellStart"/>
            <w:r w:rsidRPr="009F3B3A">
              <w:rPr>
                <w:rFonts w:ascii="GHEA Grapalat" w:hAnsi="GHEA Grapalat"/>
                <w:sz w:val="24"/>
                <w:szCs w:val="24"/>
                <w:lang w:val="hy-AM"/>
              </w:rPr>
              <w:t>ենտրոնական</w:t>
            </w:r>
            <w:proofErr w:type="spellEnd"/>
            <w:r w:rsidRPr="009F3B3A">
              <w:rPr>
                <w:rFonts w:ascii="GHEA Grapalat" w:hAnsi="GHEA Grapalat"/>
                <w:sz w:val="24"/>
                <w:szCs w:val="24"/>
                <w:lang w:val="hy-AM"/>
              </w:rPr>
              <w:t xml:space="preserve"> բանկն առաջարկություններ և դիտողություններ չունի։  </w:t>
            </w:r>
          </w:p>
        </w:tc>
        <w:tc>
          <w:tcPr>
            <w:tcW w:w="4941" w:type="dxa"/>
            <w:gridSpan w:val="2"/>
          </w:tcPr>
          <w:p w:rsidR="00D6172C" w:rsidRPr="00052206" w:rsidRDefault="009F3B3A" w:rsidP="00052206">
            <w:pPr>
              <w:tabs>
                <w:tab w:val="left" w:pos="1170"/>
              </w:tabs>
              <w:spacing w:line="360" w:lineRule="auto"/>
              <w:jc w:val="center"/>
              <w:rPr>
                <w:rFonts w:ascii="GHEA Grapalat" w:hAnsi="GHEA Grapalat"/>
                <w:bCs/>
                <w:color w:val="000000" w:themeColor="text1"/>
                <w:sz w:val="24"/>
                <w:szCs w:val="24"/>
                <w:shd w:val="clear" w:color="auto" w:fill="FFFFFF"/>
              </w:rPr>
            </w:pPr>
            <w:r w:rsidRPr="009F3B3A">
              <w:rPr>
                <w:rFonts w:ascii="GHEA Grapalat" w:hAnsi="GHEA Grapalat"/>
                <w:bCs/>
                <w:color w:val="000000" w:themeColor="text1"/>
                <w:sz w:val="24"/>
                <w:szCs w:val="24"/>
                <w:shd w:val="clear" w:color="auto" w:fill="FFFFFF"/>
                <w:lang w:val="hy-AM"/>
              </w:rPr>
              <w:lastRenderedPageBreak/>
              <w:t>Ընդունվել է:</w:t>
            </w:r>
          </w:p>
        </w:tc>
      </w:tr>
      <w:tr w:rsidR="00052206" w:rsidRPr="009F3B3A" w:rsidTr="00C75A43">
        <w:trPr>
          <w:jc w:val="center"/>
        </w:trPr>
        <w:tc>
          <w:tcPr>
            <w:tcW w:w="11657" w:type="dxa"/>
            <w:gridSpan w:val="2"/>
          </w:tcPr>
          <w:p w:rsidR="00052206" w:rsidRPr="009F3B3A" w:rsidRDefault="00052206" w:rsidP="00052206">
            <w:pPr>
              <w:pStyle w:val="ListParagraph"/>
              <w:numPr>
                <w:ilvl w:val="0"/>
                <w:numId w:val="2"/>
              </w:numPr>
              <w:jc w:val="center"/>
              <w:rPr>
                <w:rFonts w:ascii="GHEA Grapalat" w:hAnsi="GHEA Grapalat"/>
                <w:b/>
                <w:sz w:val="24"/>
                <w:szCs w:val="24"/>
                <w:lang w:val="hy-AM"/>
              </w:rPr>
            </w:pPr>
            <w:r w:rsidRPr="009F3B3A">
              <w:rPr>
                <w:rFonts w:ascii="GHEA Grapalat" w:hAnsi="GHEA Grapalat" w:cs="Sylfaen"/>
                <w:b/>
                <w:color w:val="000000"/>
                <w:sz w:val="24"/>
                <w:szCs w:val="24"/>
                <w:shd w:val="clear" w:color="auto" w:fill="FFFFFF"/>
              </w:rPr>
              <w:lastRenderedPageBreak/>
              <w:t>ՀՀ</w:t>
            </w:r>
            <w:r w:rsidRPr="009F3B3A">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արդարադատության</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նախարարություն</w:t>
            </w:r>
            <w:proofErr w:type="spellEnd"/>
          </w:p>
        </w:tc>
        <w:tc>
          <w:tcPr>
            <w:tcW w:w="2540" w:type="dxa"/>
          </w:tcPr>
          <w:p w:rsidR="00052206" w:rsidRPr="009F3B3A" w:rsidRDefault="00052206" w:rsidP="00C75A43">
            <w:pPr>
              <w:jc w:val="both"/>
              <w:rPr>
                <w:rFonts w:ascii="GHEA Grapalat" w:hAnsi="GHEA Grapalat"/>
                <w:sz w:val="24"/>
                <w:szCs w:val="24"/>
              </w:rPr>
            </w:pPr>
            <w:r w:rsidRPr="009F3B3A">
              <w:rPr>
                <w:rFonts w:ascii="GHEA Grapalat" w:hAnsi="GHEA Grapalat"/>
                <w:sz w:val="24"/>
                <w:szCs w:val="24"/>
              </w:rPr>
              <w:t>2</w:t>
            </w:r>
            <w:r>
              <w:rPr>
                <w:rFonts w:ascii="GHEA Grapalat" w:hAnsi="GHEA Grapalat"/>
                <w:sz w:val="24"/>
                <w:szCs w:val="24"/>
              </w:rPr>
              <w:t>0</w:t>
            </w:r>
            <w:r w:rsidRPr="009F3B3A">
              <w:rPr>
                <w:rFonts w:ascii="GHEA Grapalat" w:hAnsi="GHEA Grapalat"/>
                <w:sz w:val="24"/>
                <w:szCs w:val="24"/>
              </w:rPr>
              <w:t>.1</w:t>
            </w:r>
            <w:r>
              <w:rPr>
                <w:rFonts w:ascii="GHEA Grapalat" w:hAnsi="GHEA Grapalat"/>
                <w:sz w:val="24"/>
                <w:szCs w:val="24"/>
              </w:rPr>
              <w:t>2</w:t>
            </w:r>
            <w:r w:rsidRPr="009F3B3A">
              <w:rPr>
                <w:rFonts w:ascii="GHEA Grapalat" w:hAnsi="GHEA Grapalat"/>
                <w:sz w:val="24"/>
                <w:szCs w:val="24"/>
              </w:rPr>
              <w:t xml:space="preserve">.2021 </w:t>
            </w:r>
          </w:p>
          <w:p w:rsidR="00052206" w:rsidRPr="009F3B3A" w:rsidRDefault="00052206" w:rsidP="00C75A43">
            <w:pPr>
              <w:rPr>
                <w:rFonts w:ascii="GHEA Grapalat" w:hAnsi="GHEA Grapalat"/>
                <w:sz w:val="24"/>
                <w:szCs w:val="24"/>
                <w:lang w:val="hy-AM"/>
              </w:rPr>
            </w:pPr>
            <w:r w:rsidRPr="009F3B3A">
              <w:rPr>
                <w:rFonts w:ascii="GHEA Grapalat" w:hAnsi="GHEA Grapalat"/>
                <w:sz w:val="24"/>
                <w:szCs w:val="24"/>
              </w:rPr>
              <w:t xml:space="preserve">N </w:t>
            </w:r>
            <w:r>
              <w:rPr>
                <w:rFonts w:ascii="Verdana" w:hAnsi="Verdana"/>
                <w:color w:val="000000"/>
                <w:sz w:val="18"/>
                <w:szCs w:val="18"/>
                <w:shd w:val="clear" w:color="auto" w:fill="FFFFFF"/>
              </w:rPr>
              <w:t>//42412-2021</w:t>
            </w:r>
          </w:p>
        </w:tc>
      </w:tr>
      <w:tr w:rsidR="00052206" w:rsidRPr="009F3B3A" w:rsidTr="009F3B3A">
        <w:trPr>
          <w:trHeight w:val="710"/>
          <w:jc w:val="center"/>
        </w:trPr>
        <w:tc>
          <w:tcPr>
            <w:tcW w:w="9256" w:type="dxa"/>
          </w:tcPr>
          <w:p w:rsidR="00052206" w:rsidRPr="00052206" w:rsidRDefault="00052206" w:rsidP="00052206">
            <w:pPr>
              <w:spacing w:line="360" w:lineRule="auto"/>
              <w:ind w:firstLine="618"/>
              <w:jc w:val="both"/>
              <w:rPr>
                <w:rFonts w:ascii="GHEA Grapalat" w:hAnsi="GHEA Grapalat" w:cs="Sylfaen"/>
                <w:b/>
                <w:sz w:val="24"/>
                <w:szCs w:val="24"/>
              </w:rPr>
            </w:pPr>
            <w:r w:rsidRPr="00CE0B27">
              <w:rPr>
                <w:rFonts w:ascii="GHEA Grapalat" w:hAnsi="GHEA Grapalat" w:cs="Sylfaen"/>
                <w:sz w:val="24"/>
                <w:szCs w:val="24"/>
                <w:lang w:val="hy-AM"/>
              </w:rPr>
              <w:t>Ի</w:t>
            </w:r>
            <w:r w:rsidRPr="00CE0B27">
              <w:rPr>
                <w:rFonts w:ascii="GHEA Grapalat" w:hAnsi="GHEA Grapalat" w:cs="Times New Roman"/>
                <w:sz w:val="24"/>
                <w:szCs w:val="24"/>
                <w:lang w:val="hy-AM"/>
              </w:rPr>
              <w:t xml:space="preserve"> </w:t>
            </w:r>
            <w:r w:rsidRPr="00CE0B27">
              <w:rPr>
                <w:rFonts w:ascii="GHEA Grapalat" w:hAnsi="GHEA Grapalat" w:cs="Sylfaen"/>
                <w:bCs/>
                <w:sz w:val="24"/>
                <w:szCs w:val="24"/>
                <w:shd w:val="clear" w:color="auto" w:fill="FFFFFF"/>
                <w:lang w:val="hy-AM"/>
              </w:rPr>
              <w:t>կատարումն</w:t>
            </w:r>
            <w:r w:rsidRPr="00CE0B27">
              <w:rPr>
                <w:rFonts w:ascii="GHEA Grapalat" w:hAnsi="GHEA Grapalat" w:cs="Times New Roman"/>
                <w:bCs/>
                <w:sz w:val="24"/>
                <w:szCs w:val="24"/>
                <w:shd w:val="clear" w:color="auto" w:fill="FFFFFF"/>
                <w:lang w:val="hy-AM"/>
              </w:rPr>
              <w:t xml:space="preserve"> </w:t>
            </w:r>
            <w:r w:rsidRPr="00CE0B27">
              <w:rPr>
                <w:rFonts w:ascii="GHEA Grapalat" w:hAnsi="GHEA Grapalat" w:cs="Sylfaen"/>
                <w:bCs/>
                <w:sz w:val="24"/>
                <w:szCs w:val="24"/>
                <w:shd w:val="clear" w:color="auto" w:fill="FFFFFF"/>
                <w:lang w:val="hy-AM"/>
              </w:rPr>
              <w:t>ՀՀ</w:t>
            </w:r>
            <w:r w:rsidRPr="00CE0B27">
              <w:rPr>
                <w:rFonts w:ascii="GHEA Grapalat" w:hAnsi="GHEA Grapalat" w:cs="Times New Roman"/>
                <w:bCs/>
                <w:sz w:val="24"/>
                <w:szCs w:val="24"/>
                <w:shd w:val="clear" w:color="auto" w:fill="FFFFFF"/>
                <w:lang w:val="hy-AM"/>
              </w:rPr>
              <w:t xml:space="preserve"> </w:t>
            </w:r>
            <w:r w:rsidRPr="00CE0B27">
              <w:rPr>
                <w:rFonts w:ascii="GHEA Grapalat" w:hAnsi="GHEA Grapalat" w:cs="Sylfaen"/>
                <w:bCs/>
                <w:sz w:val="24"/>
                <w:szCs w:val="24"/>
                <w:shd w:val="clear" w:color="auto" w:fill="FFFFFF"/>
                <w:lang w:val="hy-AM"/>
              </w:rPr>
              <w:t>վարչապետի</w:t>
            </w:r>
            <w:r w:rsidRPr="00CE0B27">
              <w:rPr>
                <w:rFonts w:ascii="GHEA Grapalat" w:hAnsi="GHEA Grapalat" w:cs="Times New Roman"/>
                <w:bCs/>
                <w:sz w:val="24"/>
                <w:szCs w:val="24"/>
                <w:shd w:val="clear" w:color="auto" w:fill="FFFFFF"/>
                <w:lang w:val="hy-AM"/>
              </w:rPr>
              <w:t xml:space="preserve"> 2021 </w:t>
            </w:r>
            <w:r w:rsidRPr="00CE0B27">
              <w:rPr>
                <w:rFonts w:ascii="GHEA Grapalat" w:hAnsi="GHEA Grapalat" w:cs="Sylfaen"/>
                <w:bCs/>
                <w:sz w:val="24"/>
                <w:szCs w:val="24"/>
                <w:shd w:val="clear" w:color="auto" w:fill="FFFFFF"/>
                <w:lang w:val="hy-AM"/>
              </w:rPr>
              <w:t>թվականի</w:t>
            </w:r>
            <w:r w:rsidRPr="00311EE2">
              <w:rPr>
                <w:rFonts w:ascii="GHEA Grapalat" w:hAnsi="GHEA Grapalat" w:cs="Times New Roman"/>
                <w:bCs/>
                <w:sz w:val="24"/>
                <w:szCs w:val="24"/>
                <w:shd w:val="clear" w:color="auto" w:fill="FFFFFF"/>
                <w:lang w:val="hy-AM"/>
              </w:rPr>
              <w:t xml:space="preserve"> դեկտ</w:t>
            </w:r>
            <w:r w:rsidRPr="008079B7">
              <w:rPr>
                <w:rFonts w:ascii="GHEA Grapalat" w:hAnsi="GHEA Grapalat" w:cs="Times New Roman"/>
                <w:bCs/>
                <w:sz w:val="24"/>
                <w:szCs w:val="24"/>
                <w:shd w:val="clear" w:color="auto" w:fill="FFFFFF"/>
                <w:lang w:val="hy-AM"/>
              </w:rPr>
              <w:t>եմբերի</w:t>
            </w:r>
            <w:r w:rsidRPr="00CE0B27">
              <w:rPr>
                <w:rFonts w:ascii="GHEA Grapalat" w:hAnsi="GHEA Grapalat" w:cs="Sylfaen"/>
                <w:bCs/>
                <w:sz w:val="24"/>
                <w:szCs w:val="24"/>
                <w:shd w:val="clear" w:color="auto" w:fill="FFFFFF"/>
                <w:lang w:val="hy-AM"/>
              </w:rPr>
              <w:t xml:space="preserve"> </w:t>
            </w:r>
            <w:r w:rsidRPr="00785B33">
              <w:rPr>
                <w:rFonts w:ascii="GHEA Grapalat" w:hAnsi="GHEA Grapalat" w:cs="Times New Roman"/>
                <w:bCs/>
                <w:sz w:val="24"/>
                <w:szCs w:val="24"/>
                <w:shd w:val="clear" w:color="auto" w:fill="FFFFFF"/>
                <w:lang w:val="hy-AM"/>
              </w:rPr>
              <w:t>17</w:t>
            </w:r>
            <w:r w:rsidRPr="00CE0B27">
              <w:rPr>
                <w:rFonts w:ascii="GHEA Grapalat" w:hAnsi="GHEA Grapalat" w:cs="Times New Roman"/>
                <w:bCs/>
                <w:sz w:val="24"/>
                <w:szCs w:val="24"/>
                <w:shd w:val="clear" w:color="auto" w:fill="FFFFFF"/>
                <w:lang w:val="hy-AM"/>
              </w:rPr>
              <w:t>-</w:t>
            </w:r>
            <w:r w:rsidRPr="00CE0B27">
              <w:rPr>
                <w:rFonts w:ascii="GHEA Grapalat" w:hAnsi="GHEA Grapalat" w:cs="Sylfaen"/>
                <w:bCs/>
                <w:sz w:val="24"/>
                <w:szCs w:val="24"/>
                <w:shd w:val="clear" w:color="auto" w:fill="FFFFFF"/>
                <w:lang w:val="hy-AM"/>
              </w:rPr>
              <w:t>ի</w:t>
            </w:r>
            <w:r w:rsidRPr="00CE0B27">
              <w:rPr>
                <w:rFonts w:ascii="GHEA Grapalat" w:hAnsi="GHEA Grapalat" w:cs="Times New Roman"/>
                <w:bCs/>
                <w:sz w:val="24"/>
                <w:szCs w:val="24"/>
                <w:shd w:val="clear" w:color="auto" w:fill="FFFFFF"/>
                <w:lang w:val="hy-AM"/>
              </w:rPr>
              <w:t xml:space="preserve"> </w:t>
            </w:r>
            <w:r w:rsidRPr="00CE0B27">
              <w:rPr>
                <w:rFonts w:ascii="GHEA Grapalat" w:hAnsi="GHEA Grapalat" w:cs="Sylfaen"/>
                <w:bCs/>
                <w:sz w:val="24"/>
                <w:szCs w:val="24"/>
                <w:shd w:val="clear" w:color="auto" w:fill="FFFFFF"/>
                <w:lang w:val="hy-AM"/>
              </w:rPr>
              <w:t>թիվ</w:t>
            </w:r>
            <w:r w:rsidRPr="00CE0B27">
              <w:rPr>
                <w:rFonts w:ascii="GHEA Grapalat" w:hAnsi="GHEA Grapalat" w:cs="Times New Roman"/>
                <w:bCs/>
                <w:sz w:val="24"/>
                <w:szCs w:val="24"/>
                <w:shd w:val="clear" w:color="auto" w:fill="FFFFFF"/>
                <w:lang w:val="hy-AM"/>
              </w:rPr>
              <w:t xml:space="preserve"> </w:t>
            </w:r>
            <w:r w:rsidRPr="00CE0B27">
              <w:rPr>
                <w:rFonts w:ascii="GHEA Grapalat" w:hAnsi="GHEA Grapalat" w:cs="Times New Roman"/>
                <w:bCs/>
                <w:sz w:val="24"/>
                <w:szCs w:val="24"/>
                <w:shd w:val="clear" w:color="auto" w:fill="FFFFFF"/>
                <w:lang w:val="hy-AM"/>
              </w:rPr>
              <w:br/>
            </w:r>
            <w:r w:rsidRPr="00785B33">
              <w:rPr>
                <w:rFonts w:ascii="GHEA Grapalat" w:hAnsi="GHEA Grapalat" w:cs="Sylfaen"/>
                <w:bCs/>
                <w:sz w:val="24"/>
                <w:szCs w:val="24"/>
                <w:shd w:val="clear" w:color="auto" w:fill="FFFFFF"/>
                <w:lang w:val="hy-AM"/>
              </w:rPr>
              <w:t xml:space="preserve">02/11.9/43761-2021 </w:t>
            </w:r>
            <w:r w:rsidRPr="00CE0B27">
              <w:rPr>
                <w:rFonts w:ascii="GHEA Grapalat" w:hAnsi="GHEA Grapalat" w:cs="Sylfaen"/>
                <w:bCs/>
                <w:sz w:val="24"/>
                <w:szCs w:val="24"/>
                <w:shd w:val="clear" w:color="auto" w:fill="FFFFFF"/>
                <w:lang w:val="hy-AM"/>
              </w:rPr>
              <w:t>հանձնարարականի</w:t>
            </w:r>
            <w:r>
              <w:rPr>
                <w:rFonts w:ascii="GHEA Grapalat" w:hAnsi="GHEA Grapalat" w:cs="Times New Roman"/>
                <w:bCs/>
                <w:sz w:val="24"/>
                <w:szCs w:val="24"/>
                <w:shd w:val="clear" w:color="auto" w:fill="FFFFFF"/>
                <w:lang w:val="hy-AM"/>
              </w:rPr>
              <w:t>`</w:t>
            </w:r>
            <w:r w:rsidRPr="00311EE2">
              <w:rPr>
                <w:rFonts w:ascii="GHEA Grapalat" w:hAnsi="GHEA Grapalat" w:cs="Times New Roman"/>
                <w:bCs/>
                <w:sz w:val="24"/>
                <w:szCs w:val="24"/>
                <w:shd w:val="clear" w:color="auto" w:fill="FFFFFF"/>
                <w:lang w:val="hy-AM"/>
              </w:rPr>
              <w:t xml:space="preserve"> </w:t>
            </w:r>
            <w:r w:rsidRPr="00FD2CBA">
              <w:rPr>
                <w:rFonts w:ascii="GHEA Grapalat" w:hAnsi="GHEA Grapalat" w:cs="Sylfaen"/>
                <w:sz w:val="24"/>
                <w:szCs w:val="24"/>
                <w:shd w:val="clear" w:color="auto" w:fill="FFFFFF"/>
                <w:lang w:val="hy-AM"/>
              </w:rPr>
              <w:t>կից ներկայացվում է</w:t>
            </w:r>
            <w:r w:rsidRPr="00785B33">
              <w:rPr>
                <w:rFonts w:ascii="GHEA Grapalat" w:hAnsi="GHEA Grapalat" w:cs="Sylfaen"/>
                <w:sz w:val="24"/>
                <w:szCs w:val="24"/>
                <w:shd w:val="clear" w:color="auto" w:fill="FFFFFF"/>
                <w:lang w:val="hy-AM"/>
              </w:rPr>
              <w:t xml:space="preserve"> «Հայաստանի Հանրապետության կառավարության 2014 թվականի ապրիլի 23-ի N 460-Ն որոշման մեջ փոփոխություններ կատարելու մասին» </w:t>
            </w:r>
            <w:r w:rsidRPr="00FD2CBA">
              <w:rPr>
                <w:rFonts w:ascii="GHEA Grapalat" w:hAnsi="GHEA Grapalat" w:cs="Sylfaen"/>
                <w:sz w:val="24"/>
                <w:szCs w:val="24"/>
                <w:shd w:val="clear" w:color="auto" w:fill="FFFFFF"/>
                <w:lang w:val="hy-AM"/>
              </w:rPr>
              <w:t xml:space="preserve">Հայաստանի Հանրապետության </w:t>
            </w:r>
            <w:r w:rsidRPr="00BB4F8E">
              <w:rPr>
                <w:rFonts w:ascii="GHEA Grapalat" w:hAnsi="GHEA Grapalat" w:cs="Sylfaen"/>
                <w:sz w:val="24"/>
                <w:szCs w:val="24"/>
                <w:shd w:val="clear" w:color="auto" w:fill="FFFFFF"/>
                <w:lang w:val="hy-AM"/>
              </w:rPr>
              <w:t>կառավարության</w:t>
            </w:r>
            <w:r w:rsidRPr="0037734A">
              <w:rPr>
                <w:rFonts w:ascii="GHEA Grapalat" w:hAnsi="GHEA Grapalat" w:cs="Sylfaen"/>
                <w:sz w:val="24"/>
                <w:szCs w:val="24"/>
                <w:shd w:val="clear" w:color="auto" w:fill="FFFFFF"/>
                <w:lang w:val="hy-AM"/>
              </w:rPr>
              <w:t xml:space="preserve"> որոշման</w:t>
            </w:r>
            <w:r w:rsidRPr="00BB4F8E">
              <w:rPr>
                <w:rFonts w:ascii="GHEA Grapalat" w:hAnsi="GHEA Grapalat" w:cs="Sylfaen"/>
                <w:sz w:val="24"/>
                <w:szCs w:val="24"/>
                <w:shd w:val="clear" w:color="auto" w:fill="FFFFFF"/>
                <w:lang w:val="hy-AM"/>
              </w:rPr>
              <w:t xml:space="preserve"> </w:t>
            </w:r>
            <w:r w:rsidRPr="00FD2CBA">
              <w:rPr>
                <w:rFonts w:ascii="GHEA Grapalat" w:hAnsi="GHEA Grapalat" w:cs="Sylfaen"/>
                <w:sz w:val="24"/>
                <w:szCs w:val="24"/>
                <w:shd w:val="clear" w:color="auto" w:fill="FFFFFF"/>
                <w:lang w:val="hy-AM"/>
              </w:rPr>
              <w:t>նախագծի վերաբերյալ</w:t>
            </w:r>
            <w:r w:rsidRPr="00FD2CBA">
              <w:rPr>
                <w:rFonts w:ascii="GHEA Grapalat" w:hAnsi="GHEA Grapalat"/>
                <w:sz w:val="24"/>
                <w:szCs w:val="24"/>
                <w:shd w:val="clear" w:color="auto" w:fill="FFFFFF"/>
                <w:lang w:val="hy-AM"/>
              </w:rPr>
              <w:t xml:space="preserve"> </w:t>
            </w:r>
            <w:r w:rsidRPr="00FD2CBA">
              <w:rPr>
                <w:rFonts w:ascii="GHEA Grapalat" w:hAnsi="GHEA Grapalat" w:cs="Sylfaen"/>
                <w:bCs/>
                <w:sz w:val="24"/>
                <w:szCs w:val="24"/>
                <w:shd w:val="clear" w:color="auto" w:fill="FFFFFF"/>
                <w:lang w:val="hy-AM"/>
              </w:rPr>
              <w:t>Հայաստանի</w:t>
            </w:r>
            <w:r w:rsidRPr="00FD2CBA">
              <w:rPr>
                <w:rFonts w:ascii="GHEA Grapalat" w:hAnsi="GHEA Grapalat"/>
                <w:bCs/>
                <w:sz w:val="24"/>
                <w:szCs w:val="24"/>
                <w:shd w:val="clear" w:color="auto" w:fill="FFFFFF"/>
                <w:lang w:val="hy-AM"/>
              </w:rPr>
              <w:t xml:space="preserve"> </w:t>
            </w:r>
            <w:r w:rsidRPr="00FD2CBA">
              <w:rPr>
                <w:rFonts w:ascii="GHEA Grapalat" w:hAnsi="GHEA Grapalat" w:cs="Sylfaen"/>
                <w:bCs/>
                <w:sz w:val="24"/>
                <w:szCs w:val="24"/>
                <w:shd w:val="clear" w:color="auto" w:fill="FFFFFF"/>
                <w:lang w:val="hy-AM"/>
              </w:rPr>
              <w:t>Հանրապետության արդարադատության</w:t>
            </w:r>
            <w:r w:rsidRPr="00FD2CBA">
              <w:rPr>
                <w:rFonts w:ascii="GHEA Grapalat" w:hAnsi="GHEA Grapalat"/>
                <w:bCs/>
                <w:sz w:val="24"/>
                <w:szCs w:val="24"/>
                <w:shd w:val="clear" w:color="auto" w:fill="FFFFFF"/>
                <w:lang w:val="hy-AM"/>
              </w:rPr>
              <w:t xml:space="preserve"> </w:t>
            </w:r>
            <w:r w:rsidRPr="00FD2CBA">
              <w:rPr>
                <w:rFonts w:ascii="GHEA Grapalat" w:hAnsi="GHEA Grapalat" w:cs="Sylfaen"/>
                <w:bCs/>
                <w:sz w:val="24"/>
                <w:szCs w:val="24"/>
                <w:shd w:val="clear" w:color="auto" w:fill="FFFFFF"/>
                <w:lang w:val="hy-AM"/>
              </w:rPr>
              <w:t>նախարարության պետական փորձագիտական եզրակացությունը</w:t>
            </w:r>
            <w:r w:rsidRPr="00FD2CBA">
              <w:rPr>
                <w:rFonts w:ascii="GHEA Grapalat" w:hAnsi="GHEA Grapalat"/>
                <w:bCs/>
                <w:sz w:val="24"/>
                <w:szCs w:val="24"/>
                <w:shd w:val="clear" w:color="auto" w:fill="FFFFFF"/>
                <w:lang w:val="hy-AM"/>
              </w:rPr>
              <w:t>:</w:t>
            </w:r>
            <w:r w:rsidRPr="00FD2CBA">
              <w:rPr>
                <w:rFonts w:ascii="GHEA Grapalat" w:hAnsi="GHEA Grapalat" w:cs="Sylfaen"/>
                <w:b/>
                <w:sz w:val="24"/>
                <w:szCs w:val="24"/>
                <w:lang w:val="hy-AM"/>
              </w:rPr>
              <w:t xml:space="preserve"> </w:t>
            </w:r>
          </w:p>
        </w:tc>
        <w:tc>
          <w:tcPr>
            <w:tcW w:w="4941" w:type="dxa"/>
            <w:gridSpan w:val="2"/>
          </w:tcPr>
          <w:p w:rsidR="00052206" w:rsidRPr="009F3B3A" w:rsidRDefault="00052206" w:rsidP="00052206">
            <w:pPr>
              <w:tabs>
                <w:tab w:val="left" w:pos="1170"/>
              </w:tabs>
              <w:spacing w:line="360" w:lineRule="auto"/>
              <w:jc w:val="center"/>
              <w:rPr>
                <w:rFonts w:ascii="GHEA Grapalat" w:hAnsi="GHEA Grapalat"/>
                <w:bCs/>
                <w:color w:val="000000" w:themeColor="text1"/>
                <w:sz w:val="24"/>
                <w:szCs w:val="24"/>
                <w:shd w:val="clear" w:color="auto" w:fill="FFFFFF"/>
                <w:lang w:val="hy-AM"/>
              </w:rPr>
            </w:pPr>
          </w:p>
        </w:tc>
      </w:tr>
      <w:tr w:rsidR="00052206" w:rsidRPr="009F3B3A" w:rsidTr="009F3B3A">
        <w:trPr>
          <w:trHeight w:val="710"/>
          <w:jc w:val="center"/>
        </w:trPr>
        <w:tc>
          <w:tcPr>
            <w:tcW w:w="9256" w:type="dxa"/>
          </w:tcPr>
          <w:p w:rsidR="00052206" w:rsidRPr="00CE0B27" w:rsidRDefault="00052206" w:rsidP="00052206">
            <w:pPr>
              <w:spacing w:line="360" w:lineRule="auto"/>
              <w:ind w:firstLine="618"/>
              <w:jc w:val="both"/>
              <w:rPr>
                <w:rFonts w:ascii="GHEA Grapalat" w:hAnsi="GHEA Grapalat" w:cs="Sylfaen"/>
                <w:sz w:val="24"/>
                <w:szCs w:val="24"/>
                <w:lang w:val="hy-AM"/>
              </w:rPr>
            </w:pPr>
            <w:r w:rsidRPr="00785B33">
              <w:rPr>
                <w:rFonts w:ascii="GHEA Grapalat" w:hAnsi="GHEA Grapalat" w:cs="Sylfaen"/>
                <w:sz w:val="24"/>
                <w:szCs w:val="24"/>
                <w:shd w:val="clear" w:color="auto" w:fill="FFFFFF"/>
                <w:lang w:val="hy-AM"/>
              </w:rPr>
              <w:t xml:space="preserve">«Հայաստանի Հանրապետության կառավարության 2014 թվականի ապրիլի 23-ի N 460-Ն որոշման մեջ փոփոխություններ կատարելու մասին» </w:t>
            </w:r>
            <w:r w:rsidRPr="00FD2CBA">
              <w:rPr>
                <w:rFonts w:ascii="GHEA Grapalat" w:hAnsi="GHEA Grapalat" w:cs="Sylfaen"/>
                <w:sz w:val="24"/>
                <w:szCs w:val="24"/>
                <w:shd w:val="clear" w:color="auto" w:fill="FFFFFF"/>
                <w:lang w:val="hy-AM"/>
              </w:rPr>
              <w:t xml:space="preserve">Հայաստանի Հանրապետության </w:t>
            </w:r>
            <w:r w:rsidRPr="008B7A17">
              <w:rPr>
                <w:rFonts w:ascii="GHEA Grapalat" w:hAnsi="GHEA Grapalat" w:cs="Sylfaen"/>
                <w:sz w:val="24"/>
                <w:szCs w:val="24"/>
                <w:shd w:val="clear" w:color="auto" w:fill="FFFFFF"/>
                <w:lang w:val="hy-AM"/>
              </w:rPr>
              <w:t>կառավարության որոշման նախագծի վերաբերյալ առարկություններ չունենք:</w:t>
            </w:r>
          </w:p>
        </w:tc>
        <w:tc>
          <w:tcPr>
            <w:tcW w:w="4941" w:type="dxa"/>
            <w:gridSpan w:val="2"/>
          </w:tcPr>
          <w:p w:rsidR="00052206" w:rsidRPr="00052206" w:rsidRDefault="00052206" w:rsidP="00052206">
            <w:pPr>
              <w:tabs>
                <w:tab w:val="left" w:pos="1170"/>
              </w:tabs>
              <w:spacing w:line="360" w:lineRule="auto"/>
              <w:jc w:val="center"/>
              <w:rPr>
                <w:rFonts w:ascii="GHEA Grapalat" w:hAnsi="GHEA Grapalat"/>
                <w:bCs/>
                <w:color w:val="000000" w:themeColor="text1"/>
                <w:sz w:val="24"/>
                <w:szCs w:val="24"/>
                <w:shd w:val="clear" w:color="auto" w:fill="FFFFFF"/>
              </w:rPr>
            </w:pPr>
            <w:proofErr w:type="spellStart"/>
            <w:r>
              <w:rPr>
                <w:rFonts w:ascii="GHEA Grapalat" w:hAnsi="GHEA Grapalat"/>
                <w:bCs/>
                <w:color w:val="000000" w:themeColor="text1"/>
                <w:sz w:val="24"/>
                <w:szCs w:val="24"/>
                <w:shd w:val="clear" w:color="auto" w:fill="FFFFFF"/>
              </w:rPr>
              <w:t>Ընդունվել</w:t>
            </w:r>
            <w:proofErr w:type="spellEnd"/>
            <w:r>
              <w:rPr>
                <w:rFonts w:ascii="GHEA Grapalat" w:hAnsi="GHEA Grapalat"/>
                <w:bCs/>
                <w:color w:val="000000" w:themeColor="text1"/>
                <w:sz w:val="24"/>
                <w:szCs w:val="24"/>
                <w:shd w:val="clear" w:color="auto" w:fill="FFFFFF"/>
              </w:rPr>
              <w:t xml:space="preserve"> է:</w:t>
            </w:r>
          </w:p>
        </w:tc>
      </w:tr>
      <w:tr w:rsidR="007318F2" w:rsidRPr="009F3B3A" w:rsidTr="009F3B3A">
        <w:trPr>
          <w:trHeight w:val="710"/>
          <w:jc w:val="center"/>
        </w:trPr>
        <w:tc>
          <w:tcPr>
            <w:tcW w:w="9256" w:type="dxa"/>
          </w:tcPr>
          <w:p w:rsidR="007318F2" w:rsidRPr="007318F2" w:rsidRDefault="007318F2" w:rsidP="009F3B3A">
            <w:pPr>
              <w:tabs>
                <w:tab w:val="left" w:pos="1054"/>
              </w:tabs>
              <w:spacing w:line="360" w:lineRule="auto"/>
              <w:ind w:firstLine="505"/>
              <w:jc w:val="both"/>
              <w:rPr>
                <w:rFonts w:ascii="GHEA Grapalat" w:hAnsi="GHEA Grapalat" w:cs="Sylfaen"/>
                <w:sz w:val="24"/>
                <w:szCs w:val="24"/>
                <w:lang w:val="hy-AM"/>
              </w:rPr>
            </w:pPr>
            <w:r>
              <w:rPr>
                <w:rFonts w:ascii="GHEA Grapalat" w:hAnsi="GHEA Grapalat" w:cs="Sylfaen"/>
                <w:sz w:val="24"/>
                <w:szCs w:val="24"/>
                <w:lang w:val="hy-AM"/>
              </w:rPr>
              <w:t xml:space="preserve">Նախագիծը 15.12.2021թ տեղադրվել է </w:t>
            </w:r>
            <w:r>
              <w:rPr>
                <w:rFonts w:ascii="GHEA Grapalat" w:hAnsi="GHEA Grapalat" w:cs="Sylfaen"/>
                <w:sz w:val="24"/>
                <w:szCs w:val="24"/>
                <w:lang w:val="en-GB"/>
              </w:rPr>
              <w:t xml:space="preserve">e-draft.am </w:t>
            </w:r>
            <w:r>
              <w:rPr>
                <w:rFonts w:ascii="GHEA Grapalat" w:hAnsi="GHEA Grapalat" w:cs="Sylfaen"/>
                <w:sz w:val="24"/>
                <w:szCs w:val="24"/>
                <w:lang w:val="hy-AM"/>
              </w:rPr>
              <w:t>կայք</w:t>
            </w:r>
          </w:p>
        </w:tc>
        <w:tc>
          <w:tcPr>
            <w:tcW w:w="4941" w:type="dxa"/>
            <w:gridSpan w:val="2"/>
          </w:tcPr>
          <w:p w:rsidR="007318F2" w:rsidRPr="009F3B3A" w:rsidRDefault="007318F2" w:rsidP="009F3B3A">
            <w:pPr>
              <w:tabs>
                <w:tab w:val="left" w:pos="1170"/>
              </w:tabs>
              <w:spacing w:line="360" w:lineRule="auto"/>
              <w:jc w:val="center"/>
              <w:rPr>
                <w:rFonts w:ascii="GHEA Grapalat" w:hAnsi="GHEA Grapalat"/>
                <w:bCs/>
                <w:color w:val="000000" w:themeColor="text1"/>
                <w:sz w:val="24"/>
                <w:szCs w:val="24"/>
                <w:shd w:val="clear" w:color="auto" w:fill="FFFFFF"/>
                <w:lang w:val="hy-AM"/>
              </w:rPr>
            </w:pPr>
          </w:p>
        </w:tc>
      </w:tr>
    </w:tbl>
    <w:p w:rsidR="00AC7883" w:rsidRPr="009F3B3A" w:rsidRDefault="00AC7883" w:rsidP="009F3B3A">
      <w:pPr>
        <w:spacing w:after="0" w:line="360" w:lineRule="auto"/>
        <w:rPr>
          <w:rFonts w:ascii="GHEA Grapalat" w:hAnsi="GHEA Grapalat"/>
          <w:sz w:val="24"/>
          <w:szCs w:val="24"/>
        </w:rPr>
      </w:pPr>
    </w:p>
    <w:sectPr w:rsidR="00AC7883" w:rsidRPr="009F3B3A" w:rsidSect="00560FB5">
      <w:pgSz w:w="15840" w:h="12240" w:orient="landscape"/>
      <w:pgMar w:top="900" w:right="709"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870" w:rsidRDefault="00525870" w:rsidP="003A504D">
      <w:pPr>
        <w:spacing w:after="0" w:line="240" w:lineRule="auto"/>
      </w:pPr>
      <w:r>
        <w:separator/>
      </w:r>
    </w:p>
  </w:endnote>
  <w:endnote w:type="continuationSeparator" w:id="0">
    <w:p w:rsidR="00525870" w:rsidRDefault="00525870"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870" w:rsidRDefault="00525870" w:rsidP="003A504D">
      <w:pPr>
        <w:spacing w:after="0" w:line="240" w:lineRule="auto"/>
      </w:pPr>
      <w:r>
        <w:separator/>
      </w:r>
    </w:p>
  </w:footnote>
  <w:footnote w:type="continuationSeparator" w:id="0">
    <w:p w:rsidR="00525870" w:rsidRDefault="00525870" w:rsidP="003A504D">
      <w:pPr>
        <w:spacing w:after="0" w:line="240" w:lineRule="auto"/>
      </w:pPr>
      <w:r>
        <w:continuationSeparator/>
      </w:r>
    </w:p>
  </w:footnote>
  <w:footnote w:id="1">
    <w:p w:rsidR="009F3B3A" w:rsidRPr="00E21C33" w:rsidRDefault="009F3B3A" w:rsidP="009F3B3A">
      <w:pPr>
        <w:pStyle w:val="FootnoteText"/>
        <w:ind w:left="-360" w:right="-189" w:firstLine="170"/>
        <w:contextualSpacing/>
        <w:rPr>
          <w:rFonts w:ascii="GHEA Grapalat" w:hAnsi="GHEA Grapalat"/>
          <w:sz w:val="24"/>
          <w:szCs w:val="24"/>
          <w:lang w:val="hy-AM"/>
        </w:rPr>
      </w:pPr>
      <w:r w:rsidRPr="00E21C33">
        <w:rPr>
          <w:rStyle w:val="FootnoteReference"/>
          <w:rFonts w:ascii="GHEA Grapalat" w:hAnsi="GHEA Grapalat"/>
          <w:sz w:val="24"/>
          <w:szCs w:val="24"/>
        </w:rPr>
        <w:footnoteRef/>
      </w:r>
      <w:r w:rsidRPr="00E21C33">
        <w:rPr>
          <w:rFonts w:ascii="GHEA Grapalat" w:hAnsi="GHEA Grapalat"/>
          <w:sz w:val="24"/>
          <w:szCs w:val="24"/>
        </w:rPr>
        <w:t xml:space="preserve"> </w:t>
      </w:r>
      <w:proofErr w:type="spellStart"/>
      <w:r w:rsidRPr="00E21C33">
        <w:rPr>
          <w:rFonts w:ascii="GHEA Grapalat" w:hAnsi="GHEA Grapalat"/>
          <w:sz w:val="24"/>
          <w:szCs w:val="24"/>
          <w:lang w:val="hy-AM"/>
        </w:rPr>
        <w:t>Տե՛ս</w:t>
      </w:r>
      <w:proofErr w:type="spellEnd"/>
      <w:r w:rsidRPr="00E21C33">
        <w:rPr>
          <w:rFonts w:ascii="GHEA Grapalat" w:hAnsi="GHEA Grapalat"/>
          <w:sz w:val="24"/>
          <w:szCs w:val="24"/>
          <w:lang w:val="hy-AM"/>
        </w:rPr>
        <w:t xml:space="preserve">՝ 2020 թվականի ընթացքում Հայաստանի Հանրապետության մարդու իրավունքների պաշտպանի գործունեության, մարդու իրավունքների և ազատությունների պաշտպանության վիճակի մասին տարեկան հաղորդումը, էջեր 149-153։ Հասանելի է՝ </w:t>
      </w:r>
      <w:hyperlink r:id="rId1" w:history="1">
        <w:r w:rsidRPr="00E21C33">
          <w:rPr>
            <w:rStyle w:val="Hyperlink"/>
            <w:rFonts w:ascii="GHEA Grapalat" w:hAnsi="GHEA Grapalat"/>
            <w:sz w:val="24"/>
            <w:szCs w:val="24"/>
            <w:lang w:val="hy-AM"/>
          </w:rPr>
          <w:t>https://ombuds.am/images/files/883f55af65e3c33553139031c7ac0ce6.pdf</w:t>
        </w:r>
      </w:hyperlink>
      <w:r w:rsidRPr="00E21C33">
        <w:rPr>
          <w:rFonts w:ascii="GHEA Grapalat" w:hAnsi="GHEA Grapalat"/>
          <w:sz w:val="24"/>
          <w:szCs w:val="24"/>
          <w:lang w:val="hy-AM"/>
        </w:rPr>
        <w:t xml:space="preserve"> </w:t>
      </w:r>
      <w:proofErr w:type="spellStart"/>
      <w:r w:rsidRPr="00E21C33">
        <w:rPr>
          <w:rFonts w:ascii="GHEA Grapalat" w:hAnsi="GHEA Grapalat"/>
          <w:sz w:val="24"/>
          <w:szCs w:val="24"/>
          <w:lang w:val="hy-AM"/>
        </w:rPr>
        <w:t>հղումով</w:t>
      </w:r>
      <w:proofErr w:type="spellEnd"/>
      <w:r w:rsidRPr="00E21C33">
        <w:rPr>
          <w:rFonts w:ascii="GHEA Grapalat" w:hAnsi="GHEA Grapalat"/>
          <w:sz w:val="24"/>
          <w:szCs w:val="24"/>
          <w:lang w:val="hy-AM"/>
        </w:rPr>
        <w:t>։</w:t>
      </w:r>
    </w:p>
  </w:footnote>
  <w:footnote w:id="2">
    <w:p w:rsidR="009F3B3A" w:rsidRPr="009F6F63" w:rsidRDefault="009F3B3A" w:rsidP="009F3B3A">
      <w:pPr>
        <w:pStyle w:val="FootnoteText"/>
        <w:ind w:left="-360" w:right="-331" w:firstLine="170"/>
        <w:contextualSpacing/>
        <w:rPr>
          <w:rFonts w:ascii="GHEA Grapalat" w:hAnsi="GHEA Grapalat"/>
          <w:lang w:val="hy-AM"/>
        </w:rPr>
      </w:pPr>
      <w:r>
        <w:rPr>
          <w:rStyle w:val="FootnoteReference"/>
        </w:rPr>
        <w:footnoteRef/>
      </w:r>
      <w:r w:rsidRPr="009F6F63">
        <w:rPr>
          <w:rFonts w:ascii="GHEA Grapalat" w:hAnsi="GHEA Grapalat"/>
          <w:lang w:val="hy-AM"/>
        </w:rPr>
        <w:t xml:space="preserve">Հասանելի </w:t>
      </w:r>
      <w:r>
        <w:rPr>
          <w:rFonts w:ascii="GHEA Grapalat" w:hAnsi="GHEA Grapalat"/>
          <w:lang w:val="hy-AM"/>
        </w:rPr>
        <w:t xml:space="preserve">է՝ </w:t>
      </w:r>
      <w:hyperlink r:id="rId2" w:history="1">
        <w:r w:rsidRPr="009F6F63">
          <w:rPr>
            <w:rStyle w:val="Hyperlink"/>
            <w:rFonts w:ascii="GHEA Grapalat" w:hAnsi="GHEA Grapalat"/>
            <w:lang w:val="hy-AM"/>
          </w:rPr>
          <w:t>http://www.arlexis.am/DocumentView.aspx?DocID=11515&amp;fbclid=IwAR2MW67yvgr3XVkN5Va0rkN7_B-n-Uz2Vb5B6ANxu7NoEE7t5Lfo1K5zcLU</w:t>
        </w:r>
      </w:hyperlink>
      <w:r w:rsidRPr="009F6F63">
        <w:rPr>
          <w:rFonts w:ascii="GHEA Grapalat" w:hAnsi="GHEA Grapalat"/>
          <w:lang w:val="hy-AM"/>
        </w:rPr>
        <w:t xml:space="preserve"> </w:t>
      </w:r>
      <w:proofErr w:type="spellStart"/>
      <w:r w:rsidRPr="009F6F63">
        <w:rPr>
          <w:rFonts w:ascii="GHEA Grapalat" w:hAnsi="GHEA Grapalat"/>
          <w:lang w:val="hy-AM"/>
        </w:rPr>
        <w:t>հղումով</w:t>
      </w:r>
      <w:proofErr w:type="spellEnd"/>
      <w:r w:rsidRPr="009F6F63">
        <w:rPr>
          <w:rFonts w:ascii="GHEA Grapalat" w:hAnsi="GHEA Grapalat"/>
          <w:lang w:val="hy-AM"/>
        </w:rPr>
        <w:t>։</w:t>
      </w:r>
    </w:p>
    <w:p w:rsidR="009F3B3A" w:rsidRPr="009F6F63" w:rsidRDefault="009F3B3A" w:rsidP="009F3B3A">
      <w:pPr>
        <w:pStyle w:val="FootnoteText"/>
        <w:ind w:left="-360" w:firstLine="170"/>
        <w:rPr>
          <w:lang w:val="hy-AM"/>
        </w:rPr>
      </w:pPr>
      <w:r w:rsidRPr="009F6F63">
        <w:rPr>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A2F5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4EA842FE"/>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7"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DF2B88"/>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18"/>
  </w:num>
  <w:num w:numId="2">
    <w:abstractNumId w:val="11"/>
  </w:num>
  <w:num w:numId="3">
    <w:abstractNumId w:val="0"/>
  </w:num>
  <w:num w:numId="4">
    <w:abstractNumId w:val="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num>
  <w:num w:numId="10">
    <w:abstractNumId w:val="13"/>
  </w:num>
  <w:num w:numId="11">
    <w:abstractNumId w:val="22"/>
  </w:num>
  <w:num w:numId="12">
    <w:abstractNumId w:val="10"/>
  </w:num>
  <w:num w:numId="13">
    <w:abstractNumId w:val="3"/>
  </w:num>
  <w:num w:numId="14">
    <w:abstractNumId w:val="23"/>
  </w:num>
  <w:num w:numId="15">
    <w:abstractNumId w:val="15"/>
  </w:num>
  <w:num w:numId="16">
    <w:abstractNumId w:val="14"/>
  </w:num>
  <w:num w:numId="17">
    <w:abstractNumId w:val="6"/>
  </w:num>
  <w:num w:numId="18">
    <w:abstractNumId w:val="5"/>
  </w:num>
  <w:num w:numId="19">
    <w:abstractNumId w:val="9"/>
  </w:num>
  <w:num w:numId="20">
    <w:abstractNumId w:val="20"/>
  </w:num>
  <w:num w:numId="21">
    <w:abstractNumId w:val="19"/>
  </w:num>
  <w:num w:numId="22">
    <w:abstractNumId w:val="21"/>
  </w:num>
  <w:num w:numId="23">
    <w:abstractNumId w:val="4"/>
  </w:num>
  <w:num w:numId="24">
    <w:abstractNumId w:val="16"/>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403E6"/>
    <w:rsid w:val="00052206"/>
    <w:rsid w:val="000756B1"/>
    <w:rsid w:val="000D42B9"/>
    <w:rsid w:val="000D7441"/>
    <w:rsid w:val="000D75A5"/>
    <w:rsid w:val="000E3743"/>
    <w:rsid w:val="0012537B"/>
    <w:rsid w:val="00136593"/>
    <w:rsid w:val="001762EC"/>
    <w:rsid w:val="00191BB4"/>
    <w:rsid w:val="002038D7"/>
    <w:rsid w:val="002209A8"/>
    <w:rsid w:val="002472FA"/>
    <w:rsid w:val="00261407"/>
    <w:rsid w:val="002A30D2"/>
    <w:rsid w:val="002B4CC1"/>
    <w:rsid w:val="00361B62"/>
    <w:rsid w:val="00377113"/>
    <w:rsid w:val="00380BE0"/>
    <w:rsid w:val="003A504D"/>
    <w:rsid w:val="003C4DD8"/>
    <w:rsid w:val="0041442C"/>
    <w:rsid w:val="00465B5C"/>
    <w:rsid w:val="00481219"/>
    <w:rsid w:val="004D0B27"/>
    <w:rsid w:val="004D2599"/>
    <w:rsid w:val="004D6949"/>
    <w:rsid w:val="004F348F"/>
    <w:rsid w:val="00525870"/>
    <w:rsid w:val="005269A3"/>
    <w:rsid w:val="00560FB5"/>
    <w:rsid w:val="005754CC"/>
    <w:rsid w:val="005863CD"/>
    <w:rsid w:val="00605644"/>
    <w:rsid w:val="00691089"/>
    <w:rsid w:val="006966E9"/>
    <w:rsid w:val="006C484E"/>
    <w:rsid w:val="006E6429"/>
    <w:rsid w:val="007318F2"/>
    <w:rsid w:val="0073586C"/>
    <w:rsid w:val="00761653"/>
    <w:rsid w:val="00772738"/>
    <w:rsid w:val="007D2454"/>
    <w:rsid w:val="00801563"/>
    <w:rsid w:val="00806660"/>
    <w:rsid w:val="00820D82"/>
    <w:rsid w:val="00823279"/>
    <w:rsid w:val="0082363E"/>
    <w:rsid w:val="00843CAF"/>
    <w:rsid w:val="00884941"/>
    <w:rsid w:val="008D2B23"/>
    <w:rsid w:val="008D4582"/>
    <w:rsid w:val="00920CAD"/>
    <w:rsid w:val="00924ACA"/>
    <w:rsid w:val="009460F6"/>
    <w:rsid w:val="0095260D"/>
    <w:rsid w:val="00952EAC"/>
    <w:rsid w:val="00954ED1"/>
    <w:rsid w:val="009D0E37"/>
    <w:rsid w:val="009E7441"/>
    <w:rsid w:val="009F3B3A"/>
    <w:rsid w:val="00A30C38"/>
    <w:rsid w:val="00A40C1A"/>
    <w:rsid w:val="00A72917"/>
    <w:rsid w:val="00AA4EEC"/>
    <w:rsid w:val="00AB72AD"/>
    <w:rsid w:val="00AC5E7F"/>
    <w:rsid w:val="00AC7883"/>
    <w:rsid w:val="00B1747C"/>
    <w:rsid w:val="00B46C27"/>
    <w:rsid w:val="00B85F7A"/>
    <w:rsid w:val="00B9617F"/>
    <w:rsid w:val="00BD3914"/>
    <w:rsid w:val="00C071BD"/>
    <w:rsid w:val="00C11D23"/>
    <w:rsid w:val="00C3583F"/>
    <w:rsid w:val="00C446E2"/>
    <w:rsid w:val="00C57D95"/>
    <w:rsid w:val="00C62C3E"/>
    <w:rsid w:val="00CA505D"/>
    <w:rsid w:val="00CF476B"/>
    <w:rsid w:val="00D6172C"/>
    <w:rsid w:val="00E07242"/>
    <w:rsid w:val="00E24117"/>
    <w:rsid w:val="00E35385"/>
    <w:rsid w:val="00E46092"/>
    <w:rsid w:val="00E702D1"/>
    <w:rsid w:val="00ED046C"/>
    <w:rsid w:val="00F21472"/>
    <w:rsid w:val="00F37FF5"/>
    <w:rsid w:val="00F42A14"/>
    <w:rsid w:val="00F4718D"/>
    <w:rsid w:val="00F62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62DC70-F471-457F-B7D1-C2B5309B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9F3B3A"/>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9F3B3A"/>
    <w:rPr>
      <w:sz w:val="20"/>
      <w:szCs w:val="20"/>
    </w:rPr>
  </w:style>
  <w:style w:type="character" w:styleId="FootnoteReference">
    <w:name w:val="footnote reference"/>
    <w:basedOn w:val="DefaultParagraphFont"/>
    <w:uiPriority w:val="99"/>
    <w:semiHidden/>
    <w:unhideWhenUsed/>
    <w:rsid w:val="009F3B3A"/>
    <w:rPr>
      <w:vertAlign w:val="superscript"/>
    </w:rPr>
  </w:style>
  <w:style w:type="character" w:styleId="Hyperlink">
    <w:name w:val="Hyperlink"/>
    <w:basedOn w:val="DefaultParagraphFont"/>
    <w:uiPriority w:val="99"/>
    <w:unhideWhenUsed/>
    <w:rsid w:val="009F3B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arlexis.am/DocumentView.aspx?DocID=11515&amp;fbclid=IwAR2MW67yvgr3XVkN5Va0rkN7_B-n-Uz2Vb5B6ANxu7NoEE7t5Lfo1K5zcLU" TargetMode="External"/><Relationship Id="rId1" Type="http://schemas.openxmlformats.org/officeDocument/2006/relationships/hyperlink" Target="https://ombuds.am/images/files/883f55af65e3c33553139031c7ac0ce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1456</Words>
  <Characters>8301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https:/mul2.gov.am/tasks/542110/oneclick/ampopatert.docx?token=cf875e6965e3cc571b82bf53bf2f2bf3</cp:keywords>
  <dc:description/>
  <cp:lastModifiedBy>Armenuhi Gargaloyan</cp:lastModifiedBy>
  <cp:revision>2</cp:revision>
  <dcterms:created xsi:type="dcterms:W3CDTF">2021-12-20T13:43:00Z</dcterms:created>
  <dcterms:modified xsi:type="dcterms:W3CDTF">2021-12-20T13:43:00Z</dcterms:modified>
</cp:coreProperties>
</file>