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2B6" w:rsidRPr="00F1408C" w:rsidRDefault="00F252B6" w:rsidP="00A10CB9">
      <w:pPr>
        <w:spacing w:after="0"/>
        <w:ind w:right="168"/>
        <w:jc w:val="center"/>
        <w:rPr>
          <w:rFonts w:ascii="GHEA Grapalat" w:hAnsi="GHEA Grapalat" w:cs="Andalus"/>
          <w:sz w:val="24"/>
          <w:szCs w:val="24"/>
          <w:lang w:val="hy-AM"/>
        </w:rPr>
      </w:pPr>
      <w:r w:rsidRPr="00F1408C">
        <w:rPr>
          <w:rFonts w:ascii="GHEA Grapalat" w:hAnsi="GHEA Grapalat" w:cs="Andalus"/>
          <w:sz w:val="24"/>
          <w:szCs w:val="24"/>
          <w:lang w:val="hy-AM"/>
        </w:rPr>
        <w:t>ՀԻՄՆԱՎՈՐՈՒՄ</w:t>
      </w:r>
    </w:p>
    <w:p w:rsidR="00F252B6" w:rsidRPr="00F1408C" w:rsidRDefault="00F252B6" w:rsidP="00A10CB9">
      <w:pPr>
        <w:spacing w:after="0"/>
        <w:jc w:val="center"/>
        <w:rPr>
          <w:rFonts w:ascii="GHEA Grapalat" w:hAnsi="GHEA Grapalat" w:cs="Andalus"/>
          <w:sz w:val="24"/>
          <w:szCs w:val="24"/>
          <w:lang w:val="hy-AM"/>
        </w:rPr>
      </w:pPr>
      <w:r w:rsidRPr="00F1408C">
        <w:rPr>
          <w:rFonts w:ascii="GHEA Grapalat" w:hAnsi="GHEA Grapalat" w:cs="Andalus"/>
          <w:sz w:val="24"/>
          <w:szCs w:val="24"/>
          <w:lang w:val="hy-AM"/>
        </w:rPr>
        <w:t>«</w:t>
      </w:r>
      <w:r w:rsidR="009451F5" w:rsidRPr="00F1408C">
        <w:rPr>
          <w:rFonts w:ascii="GHEA Grapalat" w:hAnsi="GHEA Grapalat" w:cs="Andalus"/>
          <w:sz w:val="24"/>
          <w:szCs w:val="24"/>
          <w:lang w:val="hy-AM"/>
        </w:rPr>
        <w:t xml:space="preserve">ՀԱՅԱՍՏԱՆԻ ՀԱՆՐԱՊԵՏՈՒԹՅԱՆ ԿԱՌԱՎԱՐՈՒԹՅԱՆ </w:t>
      </w:r>
      <w:r w:rsidR="009451F5">
        <w:rPr>
          <w:rFonts w:ascii="GHEA Grapalat" w:hAnsi="GHEA Grapalat" w:cs="Andalus"/>
          <w:sz w:val="24"/>
          <w:szCs w:val="24"/>
          <w:lang w:val="hy-AM"/>
        </w:rPr>
        <w:t>ԵՎ</w:t>
      </w:r>
      <w:r w:rsidR="009451F5" w:rsidRPr="00F1408C">
        <w:rPr>
          <w:rFonts w:ascii="GHEA Grapalat" w:hAnsi="GHEA Grapalat" w:cs="Andalus"/>
          <w:sz w:val="24"/>
          <w:szCs w:val="24"/>
          <w:lang w:val="hy-AM"/>
        </w:rPr>
        <w:t xml:space="preserve"> ՌՈՒՍԱՍՏԱՆԻ ԴԱՇՆՈՒԹՅԱՆ ԿԱՌԱՎԱՐՈՒԹՅԱՆ ՄԻՋ</w:t>
      </w:r>
      <w:r w:rsidR="009451F5">
        <w:rPr>
          <w:rFonts w:ascii="GHEA Grapalat" w:hAnsi="GHEA Grapalat" w:cs="Andalus"/>
          <w:sz w:val="24"/>
          <w:szCs w:val="24"/>
          <w:lang w:val="hy-AM"/>
        </w:rPr>
        <w:t>ԵՎ</w:t>
      </w:r>
      <w:r w:rsidR="009451F5" w:rsidRPr="00F1408C">
        <w:rPr>
          <w:rFonts w:ascii="GHEA Grapalat" w:hAnsi="GHEA Grapalat" w:cs="Andalus"/>
          <w:sz w:val="24"/>
          <w:szCs w:val="24"/>
          <w:lang w:val="hy-AM"/>
        </w:rPr>
        <w:t xml:space="preserve"> «ՀԱՅՌՈՒՍԳԱԶԱՐԴ» ՓԱԿ ԲԱԺՆԵՏԻՐԱԿԱՆ ԸՆԿԵՐՈՒԹՅԱՆ ԲԱԺՆԵՏՈՄՍԵՐԻ ԱՌՈՒՎԱՃԱՌՔԻ </w:t>
      </w:r>
      <w:r w:rsidR="009451F5">
        <w:rPr>
          <w:rFonts w:ascii="GHEA Grapalat" w:hAnsi="GHEA Grapalat" w:cs="Andalus"/>
          <w:sz w:val="24"/>
          <w:szCs w:val="24"/>
          <w:lang w:val="hy-AM"/>
        </w:rPr>
        <w:t>ԵՎ</w:t>
      </w:r>
      <w:r w:rsidR="009451F5" w:rsidRPr="00F1408C">
        <w:rPr>
          <w:rFonts w:ascii="GHEA Grapalat" w:hAnsi="GHEA Grapalat" w:cs="Andalus"/>
          <w:sz w:val="24"/>
          <w:szCs w:val="24"/>
          <w:lang w:val="hy-AM"/>
        </w:rPr>
        <w:t xml:space="preserve"> ՀԵՏԱԳԱ ԳՈՐԾՈՒՆԵՈՒԹՅԱՆ ՊԱՅՄԱՆՆԵՐԻ ՄԱՍԻՆ 2013 ԹՎԱԿԱՆԻ ԴԵԿՏԵՄԲԵՐԻ 2-Ի ՀԱՄԱՁԱՅՆԱԳՐՈՒՄ ՓՈՓՈԽՈՒԹՅՈՒՆՆԵՐ ԿԱՏԱՐԵԼՈՒ ՄԱՍԻՆ» ԱՐՁԱՆԱԳՐՈՒԹՅԱՆ ԿՆՔՄԱՆ ԱՌԱՋԱՐԿՈՒԹՅԱՆԸ ՀԱՎԱՆՈՒԹՅՈՒՆ ՏԱԼՈՒ ՄԱՍԻՆ» ՀՀ 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9564"/>
      </w:tblGrid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1.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Անհրաժեշտությունը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ընթացիկ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իրավիճակը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խնդիրները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A10CB9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նախագծով ՀՀ կառավարության կողմից հավանություն է տրվում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կառավարության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ՌԴ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կառավարության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միջև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«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ՀայՌուսգազարդ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»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փակ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բաժնետիրական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ընկերության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բաժնետոմսերի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առուվաճառքի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հետագա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գործունեության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պայմանների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մասին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2013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թվականի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դեկտեմբերի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2-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Համաձայնագրում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(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այսուհետ՝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Համաձայնագիր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փոփոխություններ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կատարելու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արձանագրության (այսուհետ` Արձանագրություն) </w:t>
            </w:r>
            <w:r w:rsidR="00684DBD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ստորագրման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առաջարկությանը:</w:t>
            </w:r>
          </w:p>
          <w:p w:rsidR="00F252B6" w:rsidRPr="00F1408C" w:rsidRDefault="00F252B6" w:rsidP="00A10CB9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նախագծի ընդունման անհրաժեշտությունը պայամանավորված է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«Հայաստանի Հանրապետության միջազգային պայմանագրերի մասին» Հայաստանի Հանրապետության օրենքի  7-րդ հոդվածի պահանջով: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2.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Կարգավորման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նպատակը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բնույթը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ակնկալվող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արդյունքը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Համաձայնագրի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11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-րդ հոդվածի համաձայն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կողմերի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փոխադարձ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համաձայնությամբ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ամաձայնագրում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կարող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են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կատարվել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փոփոխություններ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լրացումներ՝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ձևակերպելով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համապատասխան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>րձանագրությամբ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որը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հանդիսանում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ամաձայնագրի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անբաժանելի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մաս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E74C15" w:rsidRPr="00FB1655" w:rsidRDefault="00F252B6" w:rsidP="00A10CB9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Ստորագրմանը նախապատրաստվող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րձանագրության նախագծով`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նախատեսվում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տարեկան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31,79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մլն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ԱՄՆ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դոլար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գումարի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վճարում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Գազպրոմ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Արմենիա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ՓԲԸ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>-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ին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որպես</w:t>
            </w:r>
            <w:r w:rsidR="00FB1655">
              <w:rPr>
                <w:rFonts w:ascii="GHEA Grapalat" w:hAnsi="GHEA Grapalat" w:cs="Andalus"/>
                <w:sz w:val="24"/>
                <w:szCs w:val="24"/>
                <w:lang w:val="hy-AM"/>
              </w:rPr>
              <w:t>՝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FB1655">
              <w:rPr>
                <w:rFonts w:ascii="GHEA Grapalat" w:hAnsi="GHEA Grapalat" w:cs="Andalus"/>
                <w:sz w:val="24"/>
                <w:szCs w:val="24"/>
                <w:lang w:val="hy-AM"/>
              </w:rPr>
              <w:t>վերջինիս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պատկանող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Հրազդանի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5-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րդ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էներգաբլոկի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տարեկան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հզորության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վճար։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Հրազդանի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5-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րդ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էներգաբլոկի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թերբեռնվածությունը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մեծապես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կախված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եղել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առևտրային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պայմանագրերի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բացակայությամբ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ինչպես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նաև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Իրան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>-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Հայաստան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400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կՎ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էլեկտրահաղորդման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գծի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կառուցման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ժամկետների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lastRenderedPageBreak/>
              <w:t>ուշացմամբ։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Էներգաբլոկի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ոչ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լրիվ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հզորությամբ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աշխատելու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հետևանքով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Գազպրոմ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ՀԲԸ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>-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ի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կողմից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կատարված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ներդրումները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ոչ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միայն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ետ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չեն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գնվել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այլև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վարկային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պարտավորություններն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ավելացել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են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հասնելով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շուրջ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100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մլն</w:t>
            </w:r>
            <w:r w:rsidR="00E74C15" w:rsidRPr="00FB1655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E74C15" w:rsidRPr="00E74C15">
              <w:rPr>
                <w:rFonts w:ascii="GHEA Grapalat" w:hAnsi="GHEA Grapalat" w:cs="Andalus"/>
                <w:sz w:val="24"/>
                <w:szCs w:val="24"/>
              </w:rPr>
              <w:t>դոլարի։</w:t>
            </w:r>
          </w:p>
          <w:p w:rsidR="00E74C15" w:rsidRPr="0013313C" w:rsidRDefault="00E74C15" w:rsidP="00A10CB9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E74C15">
              <w:rPr>
                <w:rFonts w:ascii="GHEA Grapalat" w:hAnsi="GHEA Grapalat" w:cs="Andalus"/>
                <w:sz w:val="24"/>
                <w:szCs w:val="24"/>
              </w:rPr>
              <w:t>Արձանագրությամբ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սահմանված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պայամանների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իրագործումը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կնպաստի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Հրազդանի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5-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րդ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էներգաբլոկի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վերագործարկմանը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ինչպես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նաև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հնարավորություն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կստեղծվի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տասը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տարվա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կտրվածքով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հաստատուն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պահել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Հայաստան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մատակարարվող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գազի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գինը</w:t>
            </w:r>
            <w:bookmarkStart w:id="0" w:name="_GoBack"/>
            <w:bookmarkEnd w:id="0"/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165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ԱՄՆ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դոլար՝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հազար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խոր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.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մետրի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համար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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7900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կկալ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>/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խոր</w:t>
            </w:r>
            <w:r w:rsidR="00684DBD"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>.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մետր։</w:t>
            </w:r>
          </w:p>
          <w:p w:rsidR="00E74C15" w:rsidRDefault="00E74C15" w:rsidP="00A10CB9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E74C15">
              <w:rPr>
                <w:rFonts w:ascii="GHEA Grapalat" w:hAnsi="GHEA Grapalat" w:cs="Andalus"/>
                <w:sz w:val="24"/>
                <w:szCs w:val="24"/>
              </w:rPr>
              <w:t>Բացի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="00FB1655">
              <w:rPr>
                <w:rFonts w:ascii="GHEA Grapalat" w:hAnsi="GHEA Grapalat" w:cs="Andalus"/>
                <w:sz w:val="24"/>
                <w:szCs w:val="24"/>
                <w:lang w:val="hy-AM"/>
              </w:rPr>
              <w:t>վերը նշվածից,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Արձանագրությամբ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նախատեսվում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Երևանի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ՋԷԿ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>-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Գազպրոմ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Արմենիա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ՓԲԸ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>-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ին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ունեցած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շուրջ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30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մլն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դոլար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E74C15">
              <w:rPr>
                <w:rFonts w:ascii="GHEA Grapalat" w:hAnsi="GHEA Grapalat" w:cs="Andalus"/>
                <w:sz w:val="24"/>
                <w:szCs w:val="24"/>
              </w:rPr>
              <w:t>պարտավորությունների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13313C">
              <w:rPr>
                <w:rFonts w:ascii="GHEA Grapalat" w:hAnsi="GHEA Grapalat" w:cs="Andalus"/>
                <w:sz w:val="24"/>
                <w:szCs w:val="24"/>
                <w:lang w:val="hy-AM"/>
              </w:rPr>
              <w:t>մարման հետ կապված հարցերի կարգավորումը։</w:t>
            </w:r>
          </w:p>
          <w:p w:rsidR="00F252B6" w:rsidRPr="002B6C41" w:rsidRDefault="0013313C" w:rsidP="00A10CB9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13313C">
              <w:rPr>
                <w:rFonts w:ascii="GHEA Grapalat" w:hAnsi="GHEA Grapalat" w:cs="Andalus"/>
                <w:sz w:val="24"/>
                <w:szCs w:val="24"/>
                <w:lang w:val="hy-AM"/>
              </w:rPr>
              <w:t>Արձանագրությունը կազմվել է ռուսական կողմի հետ շուրջ 2 տարի տևած բանակցությունների արդյունքում։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Նախագծի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մշակման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գործընթացում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ներգրավված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ինստիտուտները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անձիք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A10CB9">
            <w:pPr>
              <w:spacing w:after="0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Default="00F252B6" w:rsidP="00A638C3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   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տարածքային կառավարման և ենթակառուցվածքների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նախարարությ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ու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ն</w:t>
            </w:r>
            <w:r w:rsidR="00100234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</w:p>
          <w:p w:rsidR="00100234" w:rsidRPr="00100234" w:rsidRDefault="00100234" w:rsidP="00A638C3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     ՀՀ հանրային ծառայությունները կարգավորող հանձնաժողով: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A10CB9">
            <w:pPr>
              <w:spacing w:after="0" w:line="23" w:lineRule="atLeast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 w:cs="Andalus"/>
                <w:b/>
                <w:sz w:val="24"/>
                <w:szCs w:val="24"/>
              </w:rPr>
              <w:t>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A10CB9">
            <w:pPr>
              <w:tabs>
                <w:tab w:val="left" w:pos="1830"/>
              </w:tabs>
              <w:spacing w:after="0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/>
                <w:b/>
                <w:lang w:val="hy-AM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F252B6" w:rsidRPr="009451F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252B6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A10CB9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F252B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F252B6" w:rsidRPr="009451F5" w:rsidTr="009800F2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A10CB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Pr="007A6DA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F252B6" w:rsidRPr="009451F5" w:rsidTr="009800F2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A10CB9">
            <w:pPr>
              <w:spacing w:after="0"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A10CB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սույն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նախագիծը բխում է ՀՀ կառավարության 2021-2026թթ. ծրագրի 3.4 (Էներգետիկա) կետից</w:t>
            </w:r>
            <w:r w:rsidR="00AB3E37">
              <w:rPr>
                <w:rFonts w:ascii="GHEA Grapalat" w:hAnsi="GHEA Grapalat" w:cs="Sylfaen"/>
                <w:lang w:val="hy-AM"/>
              </w:rPr>
              <w:t xml:space="preserve"> և Հ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այաստանի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>
              <w:rPr>
                <w:rFonts w:ascii="GHEA Grapalat" w:hAnsi="GHEA Grapalat" w:cs="Sylfaen"/>
                <w:lang w:val="hy-AM"/>
              </w:rPr>
              <w:t>Հ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անրապետության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էներգետիկայի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բնագավառի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զարգացման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ռազմավարական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ծրագրի</w:t>
            </w:r>
            <w:r w:rsidR="00AB3E37">
              <w:rPr>
                <w:rFonts w:ascii="GHEA Grapalat" w:hAnsi="GHEA Grapalat" w:cs="Sylfaen"/>
                <w:lang w:val="hy-AM"/>
              </w:rPr>
              <w:t>ց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(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մինչ</w:t>
            </w:r>
            <w:r w:rsidR="00AB3E37">
              <w:rPr>
                <w:rFonts w:ascii="GHEA Grapalat" w:hAnsi="GHEA Grapalat" w:cs="Sylfaen"/>
                <w:lang w:val="hy-AM"/>
              </w:rPr>
              <w:t>և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2040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թվականը</w:t>
            </w:r>
            <w:r w:rsidR="00AB3E37" w:rsidRPr="00AB3E37">
              <w:rPr>
                <w:rFonts w:ascii="GHEA Grapalat" w:hAnsi="GHEA Grapalat"/>
                <w:lang w:val="hy-AM"/>
              </w:rPr>
              <w:t>)</w:t>
            </w:r>
            <w:r w:rsidRPr="00AB3E37"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D05C9F" w:rsidRPr="00F252B6" w:rsidRDefault="00D05C9F" w:rsidP="00A10CB9">
      <w:pPr>
        <w:spacing w:after="0"/>
        <w:rPr>
          <w:lang w:val="af-ZA"/>
        </w:rPr>
      </w:pPr>
    </w:p>
    <w:sectPr w:rsidR="00D05C9F" w:rsidRPr="00F252B6" w:rsidSect="002B6C41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C0"/>
    <w:rsid w:val="00100234"/>
    <w:rsid w:val="0013313C"/>
    <w:rsid w:val="00152B3B"/>
    <w:rsid w:val="002B6C41"/>
    <w:rsid w:val="003C7BEF"/>
    <w:rsid w:val="004E1813"/>
    <w:rsid w:val="00684DBD"/>
    <w:rsid w:val="008C1344"/>
    <w:rsid w:val="009451F5"/>
    <w:rsid w:val="00A10A1C"/>
    <w:rsid w:val="00A10CB9"/>
    <w:rsid w:val="00A638C3"/>
    <w:rsid w:val="00AB3E37"/>
    <w:rsid w:val="00C004C0"/>
    <w:rsid w:val="00D05C9F"/>
    <w:rsid w:val="00E74C15"/>
    <w:rsid w:val="00F252B6"/>
    <w:rsid w:val="00FB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51AA8"/>
  <w15:docId w15:val="{7A5408FD-2DBB-4448-A1BB-35ABA63A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2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252B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 Hayrapetyan</dc:creator>
  <cp:lastModifiedBy>Astghik Melkonyan</cp:lastModifiedBy>
  <cp:revision>8</cp:revision>
  <dcterms:created xsi:type="dcterms:W3CDTF">2021-12-14T07:42:00Z</dcterms:created>
  <dcterms:modified xsi:type="dcterms:W3CDTF">2021-12-20T13:52:00Z</dcterms:modified>
</cp:coreProperties>
</file>