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D79" w:rsidRDefault="00E9699E" w:rsidP="00D52A05">
      <w:pPr>
        <w:spacing w:line="276" w:lineRule="auto"/>
        <w:ind w:right="-275"/>
        <w:jc w:val="center"/>
        <w:rPr>
          <w:rFonts w:ascii="GHEA Grapalat" w:hAnsi="GHEA Grapalat" w:cs="Sylfaen"/>
          <w:bCs/>
          <w:lang w:val="hy-AM"/>
        </w:rPr>
      </w:pPr>
      <w:r w:rsidRPr="009B03E2">
        <w:rPr>
          <w:rFonts w:ascii="GHEA Grapalat" w:hAnsi="GHEA Grapalat" w:cs="Sylfaen"/>
          <w:bCs/>
          <w:lang w:val="hy-AM"/>
        </w:rPr>
        <w:t>ԱՄՓՈՓԱԹԵՐԹ</w:t>
      </w:r>
    </w:p>
    <w:p w:rsidR="00AE1D93" w:rsidRPr="00591EE7" w:rsidRDefault="00591EE7" w:rsidP="00D52A05">
      <w:pPr>
        <w:spacing w:line="276" w:lineRule="auto"/>
        <w:ind w:right="-275"/>
        <w:jc w:val="center"/>
        <w:rPr>
          <w:rFonts w:ascii="GHEA Grapalat" w:hAnsi="GHEA Grapalat"/>
          <w:bCs/>
          <w:lang w:val="hy-AM"/>
        </w:rPr>
      </w:pPr>
      <w:r w:rsidRPr="00591EE7">
        <w:rPr>
          <w:rFonts w:ascii="GHEA Grapalat" w:hAnsi="GHEA Grapalat"/>
          <w:bCs/>
          <w:lang w:val="hy-AM"/>
        </w:rPr>
        <w:t>«</w:t>
      </w:r>
      <w:r w:rsidRPr="00591EE7">
        <w:rPr>
          <w:rFonts w:ascii="GHEA Grapalat" w:eastAsia="Times New Roman" w:hAnsi="GHEA Grapalat"/>
          <w:bCs/>
          <w:lang w:val="hy-AM"/>
        </w:rPr>
        <w:t>ՀԱՅԱՍՏԱՆԻ</w:t>
      </w:r>
      <w:r w:rsidRPr="00591EE7">
        <w:rPr>
          <w:rFonts w:ascii="GHEA Grapalat" w:eastAsia="Times New Roman" w:hAnsi="GHEA Grapalat"/>
          <w:bCs/>
          <w:lang w:val="fr-FR"/>
        </w:rPr>
        <w:t xml:space="preserve"> </w:t>
      </w:r>
      <w:r w:rsidRPr="00591EE7">
        <w:rPr>
          <w:rFonts w:ascii="GHEA Grapalat" w:eastAsia="Times New Roman" w:hAnsi="GHEA Grapalat"/>
          <w:bCs/>
          <w:lang w:val="hy-AM"/>
        </w:rPr>
        <w:t>ՀԱՆՐԱՊԵՏՈՒԹՅԱՆ</w:t>
      </w:r>
      <w:r w:rsidRPr="00591EE7">
        <w:rPr>
          <w:rFonts w:ascii="GHEA Grapalat" w:eastAsia="Times New Roman" w:hAnsi="GHEA Grapalat"/>
          <w:bCs/>
          <w:lang w:val="fr-FR"/>
        </w:rPr>
        <w:t xml:space="preserve"> </w:t>
      </w:r>
      <w:r w:rsidRPr="00591EE7">
        <w:rPr>
          <w:rFonts w:ascii="GHEA Grapalat" w:eastAsia="Times New Roman" w:hAnsi="GHEA Grapalat"/>
          <w:bCs/>
          <w:lang w:val="hy-AM"/>
        </w:rPr>
        <w:t xml:space="preserve">ՀԱՐԿԱՅԻՆ ՕՐԵՆՍԳՐՔՈՒՄ ՓՈՓՈԽՈՒԹՅՈՒՆՆԵՐ </w:t>
      </w:r>
      <w:r w:rsidR="00CC440C">
        <w:rPr>
          <w:rFonts w:ascii="GHEA Grapalat" w:eastAsia="Times New Roman" w:hAnsi="GHEA Grapalat"/>
          <w:bCs/>
          <w:lang w:val="hy-AM"/>
        </w:rPr>
        <w:t xml:space="preserve">ԵՎ ԼՐԱՑՈՒՄՆԵՐ </w:t>
      </w:r>
      <w:r w:rsidRPr="00591EE7">
        <w:rPr>
          <w:rFonts w:ascii="GHEA Grapalat" w:eastAsia="Times New Roman" w:hAnsi="GHEA Grapalat"/>
          <w:bCs/>
          <w:lang w:val="hy-AM"/>
        </w:rPr>
        <w:t>ԿԱՏԱՐԵԼՈՒ</w:t>
      </w:r>
      <w:r w:rsidRPr="00591EE7">
        <w:rPr>
          <w:rFonts w:ascii="GHEA Grapalat" w:eastAsia="Times New Roman" w:hAnsi="GHEA Grapalat"/>
          <w:bCs/>
          <w:lang w:val="fr-FR"/>
        </w:rPr>
        <w:t xml:space="preserve"> </w:t>
      </w:r>
      <w:r w:rsidRPr="00591EE7">
        <w:rPr>
          <w:rFonts w:ascii="GHEA Grapalat" w:eastAsia="Times New Roman" w:hAnsi="GHEA Grapalat"/>
          <w:bCs/>
          <w:lang w:val="hy-AM"/>
        </w:rPr>
        <w:t>ՄԱՍԻՆ»</w:t>
      </w:r>
      <w:r w:rsidRPr="00591EE7">
        <w:rPr>
          <w:rFonts w:ascii="GHEA Grapalat" w:eastAsia="Times New Roman" w:hAnsi="GHEA Grapalat"/>
          <w:lang w:val="hy-AM"/>
        </w:rPr>
        <w:t xml:space="preserve"> </w:t>
      </w:r>
      <w:r w:rsidRPr="00591EE7">
        <w:rPr>
          <w:rFonts w:ascii="GHEA Grapalat" w:hAnsi="GHEA Grapalat"/>
          <w:lang w:val="hy-AM"/>
        </w:rPr>
        <w:t>ՀԱՅԱՍՏԱՆԻ ՀԱՆՐԱՊԵՏՈՒԹՅԱՆ ՕՐԵՆՔԻ</w:t>
      </w:r>
      <w:r w:rsidRPr="00591EE7">
        <w:rPr>
          <w:rFonts w:ascii="GHEA Grapalat" w:hAnsi="GHEA Grapalat"/>
          <w:lang w:val="fr-FR"/>
        </w:rPr>
        <w:t xml:space="preserve"> ՆԱԽԱԳԾԻ </w:t>
      </w:r>
    </w:p>
    <w:p w:rsidR="003D359B" w:rsidRPr="009B03E2" w:rsidRDefault="003D359B" w:rsidP="007C6E82">
      <w:pPr>
        <w:spacing w:line="360" w:lineRule="auto"/>
        <w:ind w:right="-455"/>
        <w:rPr>
          <w:rFonts w:ascii="GHEA Grapalat" w:hAnsi="GHEA Grapalat" w:cs="Sylfaen"/>
          <w:lang w:val="hy-AM"/>
        </w:rPr>
      </w:pP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1843"/>
        <w:gridCol w:w="4536"/>
      </w:tblGrid>
      <w:tr w:rsidR="00E9699E" w:rsidRPr="009B03E2" w:rsidTr="00D4073C">
        <w:trPr>
          <w:trHeight w:val="292"/>
        </w:trPr>
        <w:tc>
          <w:tcPr>
            <w:tcW w:w="10490" w:type="dxa"/>
            <w:gridSpan w:val="2"/>
            <w:vMerge w:val="restart"/>
            <w:shd w:val="clear" w:color="auto" w:fill="BFBFBF" w:themeFill="background1" w:themeFillShade="BF"/>
          </w:tcPr>
          <w:p w:rsidR="00E9699E" w:rsidRPr="009B03E2" w:rsidRDefault="009A5B5F" w:rsidP="000F6370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="00E9699E" w:rsidRPr="009B03E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0D3243" w:rsidRPr="009B03E2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 xml:space="preserve">ՀՀ </w:t>
            </w:r>
            <w:r w:rsidR="00591EE7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էկոնոմիկայի նախարարություն</w:t>
            </w:r>
            <w:r w:rsidR="000D3243" w:rsidRPr="009B03E2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 xml:space="preserve"> 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:rsidR="00E9699E" w:rsidRPr="009B03E2" w:rsidRDefault="00E405B5" w:rsidP="007C6E8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05.10</w:t>
            </w:r>
            <w:r w:rsidR="004F6E60" w:rsidRPr="009B03E2">
              <w:rPr>
                <w:rFonts w:ascii="GHEA Grapalat" w:hAnsi="GHEA Grapalat"/>
                <w:lang w:val="hy-AM"/>
              </w:rPr>
              <w:t>.2021</w:t>
            </w:r>
            <w:r w:rsidR="00B06190" w:rsidRPr="009B03E2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9B03E2" w:rsidTr="00D4073C">
        <w:trPr>
          <w:trHeight w:val="292"/>
        </w:trPr>
        <w:tc>
          <w:tcPr>
            <w:tcW w:w="10490" w:type="dxa"/>
            <w:gridSpan w:val="2"/>
            <w:vMerge/>
            <w:shd w:val="clear" w:color="auto" w:fill="BFBFBF" w:themeFill="background1" w:themeFillShade="BF"/>
          </w:tcPr>
          <w:p w:rsidR="00E9699E" w:rsidRPr="009B03E2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  <w:shd w:val="clear" w:color="auto" w:fill="BFBFBF" w:themeFill="background1" w:themeFillShade="BF"/>
          </w:tcPr>
          <w:p w:rsidR="00E9699E" w:rsidRPr="00E405B5" w:rsidRDefault="001A4A40" w:rsidP="00E405B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405B5">
              <w:rPr>
                <w:rFonts w:ascii="GHEA Grapalat" w:hAnsi="GHEA Grapalat"/>
                <w:lang w:val="hy-AM"/>
              </w:rPr>
              <w:t>N</w:t>
            </w:r>
            <w:r w:rsidR="00E405B5" w:rsidRPr="00E405B5">
              <w:rPr>
                <w:rFonts w:ascii="GHEA Grapalat" w:hAnsi="GHEA Grapalat"/>
                <w:lang w:val="hy-AM"/>
              </w:rPr>
              <w:t>01/14534-2021</w:t>
            </w:r>
          </w:p>
        </w:tc>
      </w:tr>
      <w:tr w:rsidR="001118D2" w:rsidRPr="00FD0692" w:rsidTr="00D4073C">
        <w:trPr>
          <w:trHeight w:val="292"/>
        </w:trPr>
        <w:tc>
          <w:tcPr>
            <w:tcW w:w="8647" w:type="dxa"/>
            <w:shd w:val="clear" w:color="auto" w:fill="FFFFFF" w:themeFill="background1"/>
          </w:tcPr>
          <w:p w:rsidR="00591EE7" w:rsidRPr="00082E7A" w:rsidRDefault="00E06E12" w:rsidP="00591EE7">
            <w:pPr>
              <w:shd w:val="clear" w:color="auto" w:fill="FFFFFF"/>
              <w:tabs>
                <w:tab w:val="left" w:pos="525"/>
              </w:tabs>
              <w:ind w:firstLine="345"/>
              <w:jc w:val="both"/>
              <w:rPr>
                <w:rFonts w:ascii="GHEA Grapalat" w:hAnsi="GHEA Grapalat"/>
                <w:lang w:val="hy-AM"/>
              </w:rPr>
            </w:pPr>
            <w:r w:rsidRPr="00C7372C" w:rsidDel="00F43887"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  <w:t xml:space="preserve"> </w:t>
            </w:r>
            <w:r w:rsidR="00591EE7" w:rsidRPr="001F0805">
              <w:rPr>
                <w:rFonts w:ascii="GHEA Grapalat" w:hAnsi="GHEA Grapalat"/>
                <w:lang w:val="hy-AM"/>
              </w:rPr>
              <w:t xml:space="preserve">Ներկայացված </w:t>
            </w:r>
            <w:r w:rsidR="00591EE7">
              <w:rPr>
                <w:rFonts w:ascii="GHEA Grapalat" w:hAnsi="GHEA Grapalat"/>
                <w:lang w:val="hy-AM"/>
              </w:rPr>
              <w:t>Ն</w:t>
            </w:r>
            <w:r w:rsidR="00591EE7" w:rsidRPr="001F0805">
              <w:rPr>
                <w:rFonts w:ascii="GHEA Grapalat" w:hAnsi="GHEA Grapalat"/>
                <w:lang w:val="hy-AM"/>
              </w:rPr>
              <w:t>ախագծով առաջարկվում է</w:t>
            </w:r>
            <w:r w:rsidR="00591EE7" w:rsidRPr="00591EE7">
              <w:rPr>
                <w:rFonts w:ascii="Cambria Math" w:hAnsi="Cambria Math" w:cs="Cambria Math"/>
                <w:lang w:val="hy-AM"/>
              </w:rPr>
              <w:t>․</w:t>
            </w:r>
            <w:r w:rsidR="00591EE7">
              <w:rPr>
                <w:rFonts w:ascii="Cambria Math" w:hAnsi="Cambria Math" w:cs="Cambria Math"/>
                <w:lang w:val="hy-AM"/>
              </w:rPr>
              <w:t xml:space="preserve"> </w:t>
            </w:r>
            <w:r w:rsidR="00591EE7">
              <w:rPr>
                <w:rFonts w:ascii="GHEA Grapalat" w:hAnsi="GHEA Grapalat"/>
                <w:lang w:val="hy-AM"/>
              </w:rPr>
              <w:t>«</w:t>
            </w:r>
            <w:r w:rsidR="00591EE7" w:rsidRPr="00082E7A">
              <w:rPr>
                <w:rFonts w:ascii="GHEA Grapalat" w:hAnsi="GHEA Grapalat"/>
                <w:lang w:val="hy-AM"/>
              </w:rPr>
              <w:t xml:space="preserve">Տոկոսների (բացառությամբ </w:t>
            </w:r>
            <w:r w:rsidR="00591EE7">
              <w:rPr>
                <w:rFonts w:ascii="GHEA Grapalat" w:hAnsi="GHEA Grapalat"/>
                <w:lang w:val="hy-AM"/>
              </w:rPr>
              <w:t xml:space="preserve">բանկ, վարկային կազմակերպություն, գրավատուն, ապահովագրական ընկերություն և ներդրումային ընկերություն </w:t>
            </w:r>
            <w:r w:rsidR="00591EE7" w:rsidRPr="00082E7A">
              <w:rPr>
                <w:rFonts w:ascii="GHEA Grapalat" w:hAnsi="GHEA Grapalat"/>
                <w:lang w:val="hy-AM"/>
              </w:rPr>
              <w:t xml:space="preserve">չհամարվող սուբյեկտներին տրամադրված փոխառությունների դիմաց ստացված տոկոսների) մասով եկամտային հարկը հաշվարկվում է տասը տոկոս դրույքաչափով՝ հաշվի առնելով Օրենսգրքի 149-րդ հոդվածով սահմանված նվազեցումները: </w:t>
            </w:r>
            <w:r w:rsidR="00591EE7">
              <w:rPr>
                <w:rFonts w:ascii="GHEA Grapalat" w:hAnsi="GHEA Grapalat"/>
                <w:lang w:val="hy-AM"/>
              </w:rPr>
              <w:t xml:space="preserve">Բանկ, վարկային կազմակերպություն, գրավատուն, ապահովագրական ընկերություն և ներդրումային ընկերություն </w:t>
            </w:r>
            <w:r w:rsidR="00591EE7" w:rsidRPr="00082E7A">
              <w:rPr>
                <w:rFonts w:ascii="GHEA Grapalat" w:hAnsi="GHEA Grapalat"/>
                <w:lang w:val="hy-AM"/>
              </w:rPr>
              <w:t>չհամարվող սուբյեկտներին տրամադրված փոխառությունների դիմաց ստացված տոկոսների մասով եկամտային հարկը հաշվարկվում է սույն հոդվածի 1-ին մասով սահմանված դրույքաչափով։</w:t>
            </w:r>
            <w:r w:rsidR="00591EE7">
              <w:rPr>
                <w:rFonts w:ascii="GHEA Grapalat" w:hAnsi="GHEA Grapalat"/>
                <w:lang w:val="hy-AM"/>
              </w:rPr>
              <w:t>»։</w:t>
            </w:r>
          </w:p>
          <w:p w:rsidR="00591EE7" w:rsidRPr="00591EE7" w:rsidRDefault="00591EE7" w:rsidP="00591EE7">
            <w:pPr>
              <w:shd w:val="clear" w:color="auto" w:fill="FFFFFF"/>
              <w:tabs>
                <w:tab w:val="left" w:pos="525"/>
              </w:tabs>
              <w:ind w:firstLine="345"/>
              <w:jc w:val="both"/>
              <w:rPr>
                <w:rFonts w:ascii="GHEA Grapalat" w:hAnsi="GHEA Grapalat"/>
                <w:lang w:val="hy-AM"/>
              </w:rPr>
            </w:pPr>
            <w:r w:rsidRPr="00591EE7">
              <w:rPr>
                <w:rFonts w:ascii="GHEA Grapalat" w:hAnsi="GHEA Grapalat"/>
                <w:lang w:val="hy-AM"/>
              </w:rPr>
              <w:t xml:space="preserve">Դիտարկելով այն տնտեսավարող սուբյեկտների տեսանկյունից, որոնք վերը նշված փոխառությունները ստանալով օգտագործում են ի նպաստ իրենց բիզնեսի զարգացմանը, կարծում ենք, որ </w:t>
            </w:r>
            <w:r>
              <w:rPr>
                <w:rFonts w:ascii="GHEA Grapalat" w:hAnsi="GHEA Grapalat"/>
                <w:lang w:val="hy-AM"/>
              </w:rPr>
              <w:t xml:space="preserve">բանկ, վարկային կազմակերպություն, գրավատուն, ապահովագրական ընկերություն և ներդրումային ընկերություն </w:t>
            </w:r>
            <w:r w:rsidRPr="00082E7A">
              <w:rPr>
                <w:rFonts w:ascii="GHEA Grapalat" w:hAnsi="GHEA Grapalat"/>
                <w:lang w:val="hy-AM"/>
              </w:rPr>
              <w:t xml:space="preserve">չհամարվող սուբյեկտներին տրամադրված փոխառությունների դիմաց ստացված տոկոսների մասով եկամտային </w:t>
            </w:r>
            <w:r>
              <w:rPr>
                <w:rFonts w:ascii="GHEA Grapalat" w:hAnsi="GHEA Grapalat"/>
                <w:lang w:val="hy-AM"/>
              </w:rPr>
              <w:t>հարկի</w:t>
            </w:r>
            <w:r w:rsidRPr="00082E7A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հաշվարկը կատարելով</w:t>
            </w:r>
            <w:r w:rsidRPr="00082E7A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ՀՀ հարկայնին օրենսգրքի 150-րդ </w:t>
            </w:r>
            <w:r w:rsidRPr="00082E7A">
              <w:rPr>
                <w:rFonts w:ascii="GHEA Grapalat" w:hAnsi="GHEA Grapalat"/>
                <w:lang w:val="hy-AM"/>
              </w:rPr>
              <w:t>հոդվածի 1-ին մասով սահմանված դրույքաչափով</w:t>
            </w:r>
            <w:r w:rsidRPr="00591EE7">
              <w:rPr>
                <w:rFonts w:ascii="GHEA Grapalat" w:hAnsi="GHEA Grapalat"/>
                <w:lang w:val="hy-AM"/>
              </w:rPr>
              <w:t xml:space="preserve"> կարող է առաջացնել ոչ գրավիչ պայմաններ վերը նշված սուբյեկներին փոխառություններ տրամադրելու համար։</w:t>
            </w:r>
          </w:p>
          <w:p w:rsidR="00591EE7" w:rsidRDefault="00591EE7" w:rsidP="00591EE7">
            <w:pPr>
              <w:shd w:val="clear" w:color="auto" w:fill="FFFFFF"/>
              <w:tabs>
                <w:tab w:val="left" w:pos="525"/>
              </w:tabs>
              <w:ind w:firstLine="345"/>
              <w:jc w:val="both"/>
              <w:rPr>
                <w:rFonts w:ascii="GHEA Grapalat" w:hAnsi="GHEA Grapalat"/>
                <w:lang w:val="hy-AM"/>
              </w:rPr>
            </w:pPr>
            <w:r w:rsidRPr="00591EE7">
              <w:rPr>
                <w:rFonts w:ascii="GHEA Grapalat" w:hAnsi="GHEA Grapalat"/>
                <w:lang w:val="hy-AM"/>
              </w:rPr>
              <w:t xml:space="preserve">ՈՒստի, առաջարկում ենք դիտարկել այնպիսի հնարավորությունը, որով </w:t>
            </w:r>
            <w:r>
              <w:rPr>
                <w:rFonts w:ascii="GHEA Grapalat" w:hAnsi="GHEA Grapalat"/>
                <w:lang w:val="hy-AM"/>
              </w:rPr>
              <w:t xml:space="preserve">բանկ, վարկային կազմակերպություն, գրավատուն, ապահովագրական ընկերություն և ներդրումային ընկերություն </w:t>
            </w:r>
            <w:r w:rsidRPr="00082E7A">
              <w:rPr>
                <w:rFonts w:ascii="GHEA Grapalat" w:hAnsi="GHEA Grapalat"/>
                <w:lang w:val="hy-AM"/>
              </w:rPr>
              <w:t xml:space="preserve">չհամարվող սուբյեկտներին տրամադրված փոխառությունների դիմաց ստացված տոկոսների մասով </w:t>
            </w:r>
            <w:r w:rsidRPr="00082E7A">
              <w:rPr>
                <w:rFonts w:ascii="GHEA Grapalat" w:hAnsi="GHEA Grapalat"/>
                <w:lang w:val="hy-AM"/>
              </w:rPr>
              <w:lastRenderedPageBreak/>
              <w:t xml:space="preserve">եկամտային </w:t>
            </w:r>
            <w:r>
              <w:rPr>
                <w:rFonts w:ascii="GHEA Grapalat" w:hAnsi="GHEA Grapalat"/>
                <w:lang w:val="hy-AM"/>
              </w:rPr>
              <w:t>հարկի</w:t>
            </w:r>
            <w:r w:rsidRPr="00082E7A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հաշվարկը կատարել ավելի ցածր դրույքաչափով</w:t>
            </w:r>
            <w:r w:rsidRPr="00E02D28"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hy-AM"/>
              </w:rPr>
              <w:t xml:space="preserve"> քան ՀՀ հարկային օրենսգրքի 150-րդ </w:t>
            </w:r>
            <w:r w:rsidRPr="00082E7A">
              <w:rPr>
                <w:rFonts w:ascii="GHEA Grapalat" w:hAnsi="GHEA Grapalat"/>
                <w:lang w:val="hy-AM"/>
              </w:rPr>
              <w:t>հոդվածի 1-ին մասով սահմանված դրույքաչափ</w:t>
            </w:r>
            <w:r>
              <w:rPr>
                <w:rFonts w:ascii="GHEA Grapalat" w:hAnsi="GHEA Grapalat"/>
                <w:lang w:val="hy-AM"/>
              </w:rPr>
              <w:t xml:space="preserve">երն  են՝ ինչպիսին օրինակ նույն  շահութահարկի դրույքաչափը </w:t>
            </w:r>
            <w:r w:rsidRPr="00082E7A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18</w:t>
            </w:r>
            <w:r w:rsidRPr="00E02D28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տոկոս</w:t>
            </w:r>
            <w:r w:rsidRPr="00082E7A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E16EB0" w:rsidRDefault="00E16EB0" w:rsidP="00591EE7">
            <w:pPr>
              <w:shd w:val="clear" w:color="auto" w:fill="FFFFFF"/>
              <w:tabs>
                <w:tab w:val="left" w:pos="525"/>
              </w:tabs>
              <w:ind w:firstLine="345"/>
              <w:jc w:val="both"/>
              <w:rPr>
                <w:rFonts w:ascii="GHEA Grapalat" w:hAnsi="GHEA Grapalat"/>
                <w:lang w:val="hy-AM"/>
              </w:rPr>
            </w:pPr>
          </w:p>
          <w:p w:rsidR="001118D2" w:rsidRPr="00E06E12" w:rsidRDefault="00591EE7" w:rsidP="00591EE7">
            <w:pPr>
              <w:shd w:val="clear" w:color="auto" w:fill="FFFFFF"/>
              <w:tabs>
                <w:tab w:val="left" w:pos="525"/>
              </w:tabs>
              <w:ind w:firstLine="345"/>
              <w:jc w:val="bot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Միաժամանակ, կարծում ենք, լրացուցիչ հիմնավորման կարիք ունի նախագծի 3-րդ հոդվածի 2-րդ մասով նախատեսվող 10 տոկոս տուգանքի չափը</w:t>
            </w:r>
            <w:r w:rsidR="00330163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6379" w:type="dxa"/>
            <w:gridSpan w:val="2"/>
            <w:shd w:val="clear" w:color="auto" w:fill="FFFFFF" w:themeFill="background1"/>
          </w:tcPr>
          <w:p w:rsidR="009512F0" w:rsidRDefault="00E764DA" w:rsidP="00E764D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</w:t>
            </w:r>
            <w:r w:rsidR="00330163" w:rsidRPr="00330163">
              <w:rPr>
                <w:rFonts w:ascii="GHEA Grapalat" w:hAnsi="GHEA Grapalat"/>
                <w:b/>
                <w:lang w:val="hy-AM"/>
              </w:rPr>
              <w:t>Չի ընդունվել։</w:t>
            </w:r>
            <w:r w:rsidR="009512F0">
              <w:rPr>
                <w:rFonts w:ascii="GHEA Grapalat" w:hAnsi="GHEA Grapalat"/>
                <w:lang w:val="hy-AM"/>
              </w:rPr>
              <w:t xml:space="preserve"> </w:t>
            </w:r>
          </w:p>
          <w:p w:rsidR="00C25BEF" w:rsidRPr="008F7F66" w:rsidRDefault="00C25BEF" w:rsidP="00C25BE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Նախագծով առաջարկվում է </w:t>
            </w:r>
            <w:r w:rsidR="00A76E43" w:rsidRPr="00082E7A">
              <w:rPr>
                <w:rFonts w:ascii="GHEA Grapalat" w:hAnsi="GHEA Grapalat"/>
                <w:lang w:val="hy-AM"/>
              </w:rPr>
              <w:t xml:space="preserve">փոխառությունների </w:t>
            </w:r>
            <w:r w:rsidR="00A76E43" w:rsidRPr="00BB2F67">
              <w:rPr>
                <w:rFonts w:ascii="GHEA Grapalat" w:hAnsi="GHEA Grapalat"/>
                <w:lang w:val="hy-AM"/>
              </w:rPr>
              <w:t>և ոչ հրապարակային եղանակով տեղաբաշխված</w:t>
            </w:r>
            <w:r w:rsidR="00A76E43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="00A76E43" w:rsidRPr="008D74C8">
              <w:rPr>
                <w:rFonts w:ascii="GHEA Grapalat" w:eastAsia="Tahoma" w:hAnsi="GHEA Grapalat" w:cs="Tahoma"/>
                <w:lang w:val="hy-AM"/>
              </w:rPr>
              <w:t>պարտքային արժեթղթերի</w:t>
            </w:r>
            <w:r w:rsidR="00A76E43" w:rsidRPr="001D215C">
              <w:rPr>
                <w:rFonts w:ascii="GHEA Grapalat" w:hAnsi="GHEA Grapalat"/>
                <w:sz w:val="28"/>
                <w:lang w:val="hy-AM"/>
              </w:rPr>
              <w:t xml:space="preserve"> </w:t>
            </w:r>
            <w:r w:rsidR="00A76E43" w:rsidRPr="00082E7A">
              <w:rPr>
                <w:rFonts w:ascii="GHEA Grapalat" w:hAnsi="GHEA Grapalat"/>
                <w:lang w:val="hy-AM"/>
              </w:rPr>
              <w:t>դիմաց ստացված տոկոսների մասով</w:t>
            </w:r>
            <w:r>
              <w:rPr>
                <w:rFonts w:ascii="GHEA Grapalat" w:hAnsi="GHEA Grapalat"/>
                <w:lang w:val="hy-AM"/>
              </w:rPr>
              <w:t xml:space="preserve"> եկամտային հարկի սահմանված դրույքաչափը՝ 10 տոկոս, վերանայել և նշված եկամուտների համար կիրառել եկամտային հարկի ընդհանուր սահմանված դրույքաչափը (այսինքն՝ </w:t>
            </w:r>
            <w:r w:rsidR="001E0A8A">
              <w:rPr>
                <w:rFonts w:ascii="GHEA Grapalat" w:hAnsi="GHEA Grapalat"/>
                <w:lang w:val="hy-AM"/>
              </w:rPr>
              <w:t xml:space="preserve">գործող </w:t>
            </w:r>
            <w:r>
              <w:rPr>
                <w:rFonts w:ascii="GHEA Grapalat" w:hAnsi="GHEA Grapalat"/>
                <w:lang w:val="hy-AM"/>
              </w:rPr>
              <w:t>բացառություն</w:t>
            </w:r>
            <w:r w:rsidR="001E0A8A">
              <w:rPr>
                <w:rFonts w:ascii="GHEA Grapalat" w:hAnsi="GHEA Grapalat"/>
                <w:lang w:val="hy-AM"/>
              </w:rPr>
              <w:t>ներ</w:t>
            </w:r>
            <w:r>
              <w:rPr>
                <w:rFonts w:ascii="GHEA Grapalat" w:hAnsi="GHEA Grapalat"/>
                <w:lang w:val="hy-AM"/>
              </w:rPr>
              <w:t xml:space="preserve">ից հանել այդ </w:t>
            </w:r>
            <w:r w:rsidR="00A76E43">
              <w:rPr>
                <w:rFonts w:ascii="GHEA Grapalat" w:hAnsi="GHEA Grapalat"/>
                <w:lang w:val="hy-AM"/>
              </w:rPr>
              <w:t>եկամուտներն</w:t>
            </w:r>
            <w:r>
              <w:rPr>
                <w:rFonts w:ascii="GHEA Grapalat" w:hAnsi="GHEA Grapalat"/>
                <w:lang w:val="hy-AM"/>
              </w:rPr>
              <w:t xml:space="preserve"> առանձին՝ ավելի ցածր դրույքաչափով հարկելու դրույթը)՝ կանխելու</w:t>
            </w:r>
            <w:r w:rsidRPr="00BB7414">
              <w:rPr>
                <w:rFonts w:ascii="Calibri" w:hAnsi="Calibri"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 xml:space="preserve"> ագրեսիվ հարկային պլանավորման դեպքերը։</w:t>
            </w:r>
            <w:r w:rsidR="008F7F66">
              <w:rPr>
                <w:rFonts w:ascii="GHEA Grapalat" w:hAnsi="GHEA Grapalat"/>
                <w:lang w:val="hy-AM"/>
              </w:rPr>
              <w:t xml:space="preserve"> </w:t>
            </w:r>
            <w:r w:rsidR="00905FC4">
              <w:rPr>
                <w:rFonts w:ascii="GHEA Grapalat" w:hAnsi="GHEA Grapalat"/>
                <w:lang w:val="hy-AM"/>
              </w:rPr>
              <w:t xml:space="preserve">Իսկ վերոնշված բացառությունը՝ եկամտային հարկի ցածր դրույքաչափի կիրառման հետ կապված, կիրառել միայն բանկային ավանդների և </w:t>
            </w:r>
            <w:r w:rsidR="00905FC4" w:rsidRPr="00BB2F67">
              <w:rPr>
                <w:rFonts w:ascii="GHEA Grapalat" w:hAnsi="GHEA Grapalat"/>
                <w:lang w:val="hy-AM"/>
              </w:rPr>
              <w:t>հրապարակային եղանակով տեղաբաշխված</w:t>
            </w:r>
            <w:r w:rsidR="00905FC4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="00905FC4" w:rsidRPr="008D74C8">
              <w:rPr>
                <w:rFonts w:ascii="GHEA Grapalat" w:eastAsia="Tahoma" w:hAnsi="GHEA Grapalat" w:cs="Tahoma"/>
                <w:lang w:val="hy-AM"/>
              </w:rPr>
              <w:t>պարտքային արժեթղթերի</w:t>
            </w:r>
            <w:r w:rsidR="00905FC4" w:rsidRPr="001D215C">
              <w:rPr>
                <w:rFonts w:ascii="GHEA Grapalat" w:hAnsi="GHEA Grapalat"/>
                <w:sz w:val="28"/>
                <w:lang w:val="hy-AM"/>
              </w:rPr>
              <w:t xml:space="preserve"> </w:t>
            </w:r>
            <w:r w:rsidR="00905FC4" w:rsidRPr="00082E7A">
              <w:rPr>
                <w:rFonts w:ascii="GHEA Grapalat" w:hAnsi="GHEA Grapalat"/>
                <w:lang w:val="hy-AM"/>
              </w:rPr>
              <w:t>դիմաց ստացված տոկոսների մասով</w:t>
            </w:r>
            <w:r w:rsidR="00905FC4">
              <w:rPr>
                <w:rFonts w:ascii="GHEA Grapalat" w:hAnsi="GHEA Grapalat"/>
                <w:lang w:val="hy-AM"/>
              </w:rPr>
              <w:t xml:space="preserve">։ </w:t>
            </w:r>
            <w:r w:rsidR="008F7F66" w:rsidRPr="00BB7414">
              <w:rPr>
                <w:rFonts w:ascii="GHEA Grapalat" w:hAnsi="GHEA Grapalat"/>
                <w:lang w:val="hy-AM"/>
              </w:rPr>
              <w:t xml:space="preserve">Հետևաբար, վերոնշյալ եկամուտների համար եկամտային հարկի ընդհանուր սահմանված </w:t>
            </w:r>
            <w:r w:rsidR="001E0A8A" w:rsidRPr="00BB7414">
              <w:rPr>
                <w:rFonts w:ascii="GHEA Grapalat" w:hAnsi="GHEA Grapalat"/>
                <w:lang w:val="hy-AM"/>
              </w:rPr>
              <w:t xml:space="preserve">դրույքաչափից ցածր` այլ դրույքաչափ սահմանելու առաջարկությունը չի բխում </w:t>
            </w:r>
            <w:r w:rsidR="00A76E43">
              <w:rPr>
                <w:rFonts w:ascii="GHEA Grapalat" w:hAnsi="GHEA Grapalat"/>
                <w:lang w:val="hy-AM"/>
              </w:rPr>
              <w:t xml:space="preserve">առկա խնդիրների կարգավորման նպատակով </w:t>
            </w:r>
            <w:r w:rsidR="001E0A8A" w:rsidRPr="00BB7414">
              <w:rPr>
                <w:rFonts w:ascii="GHEA Grapalat" w:hAnsi="GHEA Grapalat"/>
                <w:lang w:val="hy-AM"/>
              </w:rPr>
              <w:t xml:space="preserve">նախագծով առաջարկվող </w:t>
            </w:r>
            <w:r w:rsidR="00A76E43">
              <w:rPr>
                <w:rFonts w:ascii="GHEA Grapalat" w:hAnsi="GHEA Grapalat"/>
                <w:lang w:val="hy-AM"/>
              </w:rPr>
              <w:t>լուծումներից</w:t>
            </w:r>
            <w:r w:rsidR="001E0A8A" w:rsidRPr="00BB7414">
              <w:rPr>
                <w:rFonts w:ascii="GHEA Grapalat" w:hAnsi="GHEA Grapalat"/>
                <w:lang w:val="hy-AM"/>
              </w:rPr>
              <w:t>:</w:t>
            </w:r>
          </w:p>
          <w:p w:rsidR="00330163" w:rsidRDefault="00330163" w:rsidP="00E764DA">
            <w:pPr>
              <w:rPr>
                <w:rFonts w:ascii="GHEA Grapalat" w:hAnsi="GHEA Grapalat"/>
                <w:lang w:val="hy-AM"/>
              </w:rPr>
            </w:pPr>
          </w:p>
          <w:p w:rsidR="00D4073C" w:rsidRDefault="00D4073C" w:rsidP="00E764DA">
            <w:pPr>
              <w:rPr>
                <w:rFonts w:ascii="GHEA Grapalat" w:hAnsi="GHEA Grapalat"/>
                <w:b/>
                <w:lang w:val="hy-AM"/>
              </w:rPr>
            </w:pPr>
          </w:p>
          <w:p w:rsidR="001E0A8A" w:rsidRDefault="001E0A8A" w:rsidP="00E764DA">
            <w:pPr>
              <w:rPr>
                <w:rFonts w:ascii="GHEA Grapalat" w:hAnsi="GHEA Grapalat"/>
                <w:b/>
                <w:lang w:val="hy-AM"/>
              </w:rPr>
            </w:pPr>
          </w:p>
          <w:p w:rsidR="00905FC4" w:rsidRDefault="00905FC4" w:rsidP="00E764DA">
            <w:pPr>
              <w:rPr>
                <w:rFonts w:ascii="GHEA Grapalat" w:hAnsi="GHEA Grapalat"/>
                <w:b/>
                <w:lang w:val="hy-AM"/>
              </w:rPr>
            </w:pPr>
          </w:p>
          <w:p w:rsidR="00905FC4" w:rsidRDefault="00905FC4" w:rsidP="00E764DA">
            <w:pPr>
              <w:rPr>
                <w:rFonts w:ascii="GHEA Grapalat" w:hAnsi="GHEA Grapalat"/>
                <w:b/>
                <w:lang w:val="hy-AM"/>
              </w:rPr>
            </w:pPr>
          </w:p>
          <w:p w:rsidR="00905FC4" w:rsidRDefault="00905FC4" w:rsidP="00E764DA">
            <w:pPr>
              <w:rPr>
                <w:rFonts w:ascii="GHEA Grapalat" w:hAnsi="GHEA Grapalat"/>
                <w:b/>
                <w:lang w:val="hy-AM"/>
              </w:rPr>
            </w:pPr>
          </w:p>
          <w:p w:rsidR="00905FC4" w:rsidRDefault="00905FC4" w:rsidP="00E764DA">
            <w:pPr>
              <w:rPr>
                <w:rFonts w:ascii="GHEA Grapalat" w:hAnsi="GHEA Grapalat"/>
                <w:b/>
                <w:lang w:val="hy-AM"/>
              </w:rPr>
            </w:pPr>
          </w:p>
          <w:p w:rsidR="00905FC4" w:rsidRDefault="00905FC4" w:rsidP="00E764DA">
            <w:pPr>
              <w:rPr>
                <w:rFonts w:ascii="GHEA Grapalat" w:hAnsi="GHEA Grapalat"/>
                <w:b/>
                <w:lang w:val="hy-AM"/>
              </w:rPr>
            </w:pPr>
          </w:p>
          <w:p w:rsidR="00330163" w:rsidRPr="00330163" w:rsidRDefault="00330163" w:rsidP="00E764DA">
            <w:pPr>
              <w:rPr>
                <w:rFonts w:ascii="GHEA Grapalat" w:hAnsi="GHEA Grapalat"/>
                <w:b/>
                <w:lang w:val="hy-AM"/>
              </w:rPr>
            </w:pPr>
            <w:r w:rsidRPr="00330163">
              <w:rPr>
                <w:rFonts w:ascii="GHEA Grapalat" w:hAnsi="GHEA Grapalat"/>
                <w:b/>
                <w:lang w:val="hy-AM"/>
              </w:rPr>
              <w:t>Ընդունվել է։</w:t>
            </w:r>
          </w:p>
          <w:p w:rsidR="00330163" w:rsidRDefault="00330163" w:rsidP="00E764D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Նախագծից հանվել է նշված դրույթը։</w:t>
            </w:r>
          </w:p>
          <w:p w:rsidR="00330163" w:rsidRPr="001A66F6" w:rsidRDefault="00330163" w:rsidP="00E764DA">
            <w:pPr>
              <w:rPr>
                <w:rFonts w:ascii="GHEA Grapalat" w:hAnsi="GHEA Grapalat"/>
                <w:lang w:val="hy-AM"/>
              </w:rPr>
            </w:pPr>
          </w:p>
        </w:tc>
      </w:tr>
      <w:tr w:rsidR="009A5B5F" w:rsidRPr="00C25BEF" w:rsidTr="00D4073C">
        <w:trPr>
          <w:trHeight w:val="158"/>
        </w:trPr>
        <w:tc>
          <w:tcPr>
            <w:tcW w:w="8647" w:type="dxa"/>
            <w:vMerge w:val="restart"/>
            <w:shd w:val="clear" w:color="auto" w:fill="BFBFBF" w:themeFill="background1" w:themeFillShade="BF"/>
          </w:tcPr>
          <w:p w:rsidR="009A5B5F" w:rsidRPr="009B03E2" w:rsidRDefault="008F7228" w:rsidP="009A5B5F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2</w:t>
            </w:r>
            <w:bookmarkStart w:id="0" w:name="_GoBack"/>
            <w:bookmarkEnd w:id="0"/>
            <w:r w:rsidR="009A5B5F" w:rsidRPr="009B03E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9A5B5F" w:rsidRPr="009B03E2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hyperlink r:id="rId8" w:history="1">
              <w:r w:rsidR="009A5B5F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ֆինանսների</w:t>
              </w:r>
              <w:r w:rsidR="009A5B5F" w:rsidRPr="009B03E2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 xml:space="preserve"> նախարար</w:t>
              </w:r>
            </w:hyperlink>
            <w:r w:rsidR="009A5B5F" w:rsidRPr="009B03E2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ություն</w:t>
            </w:r>
            <w:r w:rsidR="009A5B5F" w:rsidRPr="009B03E2">
              <w:rPr>
                <w:rFonts w:ascii="GHEA Grapalat" w:hAnsi="GHEA Grapalat" w:cs="Sylfaen"/>
                <w:b/>
                <w:lang w:val="hy-AM"/>
              </w:rPr>
              <w:t xml:space="preserve">  </w:t>
            </w:r>
          </w:p>
        </w:tc>
        <w:tc>
          <w:tcPr>
            <w:tcW w:w="6379" w:type="dxa"/>
            <w:gridSpan w:val="2"/>
            <w:shd w:val="clear" w:color="auto" w:fill="BFBFBF" w:themeFill="background1" w:themeFillShade="BF"/>
          </w:tcPr>
          <w:p w:rsidR="009A5B5F" w:rsidRPr="009B03E2" w:rsidRDefault="009A5B5F" w:rsidP="009A5B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26.10</w:t>
            </w:r>
            <w:r w:rsidRPr="009B03E2">
              <w:rPr>
                <w:rFonts w:ascii="GHEA Grapalat" w:hAnsi="GHEA Grapalat" w:cs="Sylfaen"/>
                <w:lang w:val="hy-AM"/>
              </w:rPr>
              <w:t>.2021թ.</w:t>
            </w:r>
          </w:p>
        </w:tc>
      </w:tr>
      <w:tr w:rsidR="009A5B5F" w:rsidRPr="00C25BEF" w:rsidTr="00D4073C">
        <w:trPr>
          <w:trHeight w:val="157"/>
        </w:trPr>
        <w:tc>
          <w:tcPr>
            <w:tcW w:w="8647" w:type="dxa"/>
            <w:vMerge/>
            <w:shd w:val="clear" w:color="auto" w:fill="BFBFBF" w:themeFill="background1" w:themeFillShade="BF"/>
          </w:tcPr>
          <w:p w:rsidR="009A5B5F" w:rsidRPr="00C7372C" w:rsidDel="00F43887" w:rsidRDefault="009A5B5F" w:rsidP="009A5B5F">
            <w:pPr>
              <w:shd w:val="clear" w:color="auto" w:fill="FFFFFF"/>
              <w:tabs>
                <w:tab w:val="left" w:pos="525"/>
              </w:tabs>
              <w:ind w:firstLine="345"/>
              <w:jc w:val="bot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</w:p>
        </w:tc>
        <w:tc>
          <w:tcPr>
            <w:tcW w:w="6379" w:type="dxa"/>
            <w:gridSpan w:val="2"/>
            <w:shd w:val="clear" w:color="auto" w:fill="BFBFBF" w:themeFill="background1" w:themeFillShade="BF"/>
          </w:tcPr>
          <w:p w:rsidR="009A5B5F" w:rsidRDefault="009A5B5F" w:rsidP="009A5B5F">
            <w:pPr>
              <w:jc w:val="center"/>
              <w:rPr>
                <w:rFonts w:ascii="GHEA Grapalat" w:hAnsi="GHEA Grapalat"/>
                <w:lang w:val="hy-AM"/>
              </w:rPr>
            </w:pPr>
            <w:r w:rsidRPr="009B03E2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>01/2-3/16266-2021</w:t>
            </w:r>
          </w:p>
        </w:tc>
      </w:tr>
      <w:tr w:rsidR="009A5B5F" w:rsidRPr="00C25BEF" w:rsidTr="00D4073C">
        <w:trPr>
          <w:trHeight w:val="292"/>
        </w:trPr>
        <w:tc>
          <w:tcPr>
            <w:tcW w:w="8647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9A5B5F" w:rsidRPr="003523B4" w:rsidRDefault="009A5B5F" w:rsidP="009A5B5F">
            <w:pPr>
              <w:shd w:val="clear" w:color="auto" w:fill="FFFFFF"/>
              <w:tabs>
                <w:tab w:val="left" w:pos="525"/>
              </w:tabs>
              <w:ind w:firstLine="345"/>
              <w:jc w:val="both"/>
              <w:rPr>
                <w:rFonts w:ascii="GHEA Grapalat" w:hAnsi="GHEA Grapalat"/>
              </w:rPr>
            </w:pPr>
            <w:r w:rsidRPr="006C514B">
              <w:rPr>
                <w:rFonts w:ascii="GHEA Grapalat" w:hAnsi="GHEA Grapalat"/>
                <w:lang w:val="hy-AM"/>
              </w:rPr>
              <w:t>«Հայաս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6C514B">
              <w:rPr>
                <w:rFonts w:ascii="GHEA Grapalat" w:hAnsi="GHEA Grapalat"/>
                <w:lang w:val="hy-AM"/>
              </w:rPr>
              <w:softHyphen/>
              <w:t>տանի Հանրապետու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6C514B">
              <w:rPr>
                <w:rFonts w:ascii="GHEA Grapalat" w:hAnsi="GHEA Grapalat"/>
                <w:lang w:val="hy-AM"/>
              </w:rPr>
              <w:t>թյան հարկային օրենսգրքում փոփոխություններ և լրացումներ կատա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6C514B">
              <w:rPr>
                <w:rFonts w:ascii="GHEA Grapalat" w:hAnsi="GHEA Grapalat"/>
                <w:lang w:val="hy-AM"/>
              </w:rPr>
              <w:t>րելու մասին» ՀՀ օրենքի նա</w:t>
            </w:r>
            <w:r w:rsidRPr="006C514B">
              <w:rPr>
                <w:rFonts w:ascii="GHEA Grapalat" w:hAnsi="GHEA Grapalat"/>
                <w:lang w:val="hy-AM"/>
              </w:rPr>
              <w:softHyphen/>
              <w:t xml:space="preserve">խագծի վերաբերյալ հայտնում </w:t>
            </w:r>
            <w:r>
              <w:rPr>
                <w:rFonts w:ascii="GHEA Grapalat" w:hAnsi="GHEA Grapalat"/>
                <w:lang w:val="hy-AM"/>
              </w:rPr>
              <w:t>ենք, որ առարկություններ չկան</w:t>
            </w:r>
            <w:r w:rsidRPr="003523B4">
              <w:rPr>
                <w:rFonts w:ascii="GHEA Grapalat" w:hAnsi="GHEA Grapalat"/>
              </w:rPr>
              <w:t>: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5B5F" w:rsidRPr="009B03E2" w:rsidRDefault="009A5B5F" w:rsidP="009A5B5F">
            <w:pPr>
              <w:rPr>
                <w:rFonts w:ascii="GHEA Grapalat" w:hAnsi="GHEA Grapalat"/>
                <w:b/>
                <w:lang w:val="hy-AM"/>
              </w:rPr>
            </w:pPr>
            <w:r w:rsidRPr="009B03E2">
              <w:rPr>
                <w:rFonts w:ascii="GHEA Grapalat" w:hAnsi="GHEA Grapalat"/>
                <w:b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ի գիտություն</w:t>
            </w:r>
            <w:r w:rsidRPr="009B03E2">
              <w:rPr>
                <w:rFonts w:ascii="GHEA Grapalat" w:hAnsi="GHEA Grapalat"/>
                <w:b/>
                <w:lang w:val="hy-AM"/>
              </w:rPr>
              <w:t xml:space="preserve">: </w:t>
            </w:r>
          </w:p>
          <w:p w:rsidR="009A5B5F" w:rsidRPr="00076619" w:rsidRDefault="009A5B5F" w:rsidP="009A5B5F">
            <w:pPr>
              <w:shd w:val="clear" w:color="auto" w:fill="FFFFFF"/>
              <w:rPr>
                <w:rFonts w:ascii="Verdana" w:eastAsia="Times New Roman" w:hAnsi="Verdana"/>
                <w:color w:val="000000"/>
                <w:sz w:val="18"/>
                <w:szCs w:val="18"/>
                <w:lang w:val="hy-AM" w:eastAsia="en-US"/>
              </w:rPr>
            </w:pPr>
          </w:p>
          <w:p w:rsidR="009A5B5F" w:rsidRPr="0011661C" w:rsidRDefault="009A5B5F" w:rsidP="009A5B5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9A5B5F" w:rsidRPr="00E764DA" w:rsidTr="00D4073C">
        <w:trPr>
          <w:trHeight w:val="506"/>
        </w:trPr>
        <w:tc>
          <w:tcPr>
            <w:tcW w:w="10490" w:type="dxa"/>
            <w:gridSpan w:val="2"/>
            <w:vMerge w:val="restart"/>
            <w:shd w:val="clear" w:color="auto" w:fill="BFBFBF" w:themeFill="background1" w:themeFillShade="BF"/>
          </w:tcPr>
          <w:p w:rsidR="009A5B5F" w:rsidRPr="00C7372C" w:rsidDel="00F43887" w:rsidRDefault="009A5B5F" w:rsidP="009A5B5F">
            <w:pPr>
              <w:pStyle w:val="ListParagraph"/>
              <w:spacing w:line="360" w:lineRule="auto"/>
              <w:ind w:left="0"/>
              <w:jc w:val="center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  <w:r w:rsidRPr="009B03E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Pr="000F6370">
              <w:rPr>
                <w:rFonts w:ascii="GHEA Grapalat" w:hAnsi="GHEA Grapalat"/>
                <w:b/>
                <w:lang w:val="hy-AM"/>
              </w:rPr>
              <w:t xml:space="preserve">ՀՀ </w:t>
            </w:r>
            <w:hyperlink r:id="rId9" w:history="1">
              <w:r w:rsidRPr="000F6370">
                <w:rPr>
                  <w:rFonts w:ascii="GHEA Grapalat" w:hAnsi="GHEA Grapalat"/>
                  <w:b/>
                  <w:lang w:val="hy-AM"/>
                </w:rPr>
                <w:t>ֆինանսների նախարար</w:t>
              </w:r>
            </w:hyperlink>
            <w:r w:rsidRPr="000F6370">
              <w:rPr>
                <w:rFonts w:ascii="GHEA Grapalat" w:hAnsi="GHEA Grapalat"/>
                <w:b/>
                <w:lang w:val="hy-AM"/>
              </w:rPr>
              <w:t>ություն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:rsidR="009A5B5F" w:rsidRPr="006E14D7" w:rsidRDefault="009A5B5F" w:rsidP="009A5B5F">
            <w:pPr>
              <w:jc w:val="center"/>
              <w:rPr>
                <w:rFonts w:ascii="GHEA Grapalat" w:hAnsi="GHEA Grapalat"/>
                <w:lang w:val="hy-AM"/>
              </w:rPr>
            </w:pPr>
            <w:r w:rsidRPr="006E14D7">
              <w:rPr>
                <w:rFonts w:ascii="GHEA Grapalat" w:hAnsi="GHEA Grapalat"/>
                <w:lang w:val="hy-AM"/>
              </w:rPr>
              <w:t>04</w:t>
            </w:r>
            <w:r w:rsidRPr="006E14D7">
              <w:rPr>
                <w:rFonts w:ascii="GHEA Grapalat" w:hAnsi="GHEA Grapalat"/>
              </w:rPr>
              <w:t>.11.2021</w:t>
            </w:r>
            <w:r w:rsidRPr="006E14D7">
              <w:rPr>
                <w:rFonts w:ascii="GHEA Grapalat" w:hAnsi="GHEA Grapalat"/>
                <w:lang w:val="hy-AM"/>
              </w:rPr>
              <w:t>թ</w:t>
            </w:r>
            <w:r w:rsidRPr="006E14D7">
              <w:rPr>
                <w:rFonts w:ascii="GHEA Grapalat" w:hAnsi="GHEA Grapalat"/>
              </w:rPr>
              <w:t>.</w:t>
            </w:r>
          </w:p>
        </w:tc>
      </w:tr>
      <w:tr w:rsidR="009A5B5F" w:rsidRPr="00E764DA" w:rsidTr="00D4073C">
        <w:trPr>
          <w:trHeight w:val="567"/>
        </w:trPr>
        <w:tc>
          <w:tcPr>
            <w:tcW w:w="10490" w:type="dxa"/>
            <w:gridSpan w:val="2"/>
            <w:vMerge/>
            <w:shd w:val="clear" w:color="auto" w:fill="BFBFBF" w:themeFill="background1" w:themeFillShade="BF"/>
          </w:tcPr>
          <w:p w:rsidR="009A5B5F" w:rsidRPr="00C7372C" w:rsidDel="00F43887" w:rsidRDefault="009A5B5F" w:rsidP="009A5B5F">
            <w:pPr>
              <w:shd w:val="clear" w:color="auto" w:fill="FFFFFF"/>
              <w:tabs>
                <w:tab w:val="left" w:pos="525"/>
              </w:tabs>
              <w:ind w:firstLine="345"/>
              <w:jc w:val="both"/>
              <w:rPr>
                <w:rFonts w:ascii="GHEA Grapalat" w:eastAsia="Times New Roman" w:hAnsi="GHEA Grapalat" w:cs="Cambria Math"/>
                <w:color w:val="000000" w:themeColor="text1"/>
                <w:lang w:val="hy-AM"/>
              </w:rPr>
            </w:pPr>
          </w:p>
        </w:tc>
        <w:tc>
          <w:tcPr>
            <w:tcW w:w="4536" w:type="dxa"/>
            <w:shd w:val="clear" w:color="auto" w:fill="BFBFBF" w:themeFill="background1" w:themeFillShade="BF"/>
          </w:tcPr>
          <w:p w:rsidR="009A5B5F" w:rsidRPr="006E14D7" w:rsidRDefault="009A5B5F" w:rsidP="009A5B5F">
            <w:pPr>
              <w:jc w:val="center"/>
              <w:rPr>
                <w:rFonts w:ascii="GHEA Grapalat" w:hAnsi="GHEA Grapalat"/>
                <w:lang w:val="hy-AM"/>
              </w:rPr>
            </w:pPr>
            <w:r w:rsidRPr="006E14D7">
              <w:rPr>
                <w:rFonts w:ascii="GHEA Grapalat" w:hAnsi="GHEA Grapalat"/>
                <w:lang w:val="hy-AM"/>
              </w:rPr>
              <w:t>N</w:t>
            </w:r>
            <w:r>
              <w:rPr>
                <w:rFonts w:ascii="GHEA Grapalat" w:hAnsi="GHEA Grapalat"/>
                <w:lang w:val="hy-AM"/>
              </w:rPr>
              <w:t>01/2-3/17884-2021</w:t>
            </w:r>
          </w:p>
        </w:tc>
      </w:tr>
      <w:tr w:rsidR="009A5B5F" w:rsidRPr="00FD0692" w:rsidTr="00D4073C">
        <w:trPr>
          <w:trHeight w:val="567"/>
        </w:trPr>
        <w:tc>
          <w:tcPr>
            <w:tcW w:w="8647" w:type="dxa"/>
            <w:shd w:val="clear" w:color="auto" w:fill="FFFFFF" w:themeFill="background1"/>
          </w:tcPr>
          <w:p w:rsidR="009A5B5F" w:rsidRPr="006000FB" w:rsidRDefault="009A5B5F" w:rsidP="009A5B5F">
            <w:pPr>
              <w:pStyle w:val="ListParagraph"/>
              <w:numPr>
                <w:ilvl w:val="0"/>
                <w:numId w:val="11"/>
              </w:numPr>
              <w:ind w:left="0" w:firstLine="318"/>
              <w:jc w:val="both"/>
              <w:rPr>
                <w:rFonts w:ascii="GHEA Grapalat" w:hAnsi="GHEA Grapalat" w:cs="Sylfaen"/>
                <w:lang w:val="hy-AM"/>
              </w:rPr>
            </w:pPr>
            <w:r w:rsidRPr="006000FB">
              <w:rPr>
                <w:rFonts w:ascii="GHEA Grapalat" w:hAnsi="GHEA Grapalat" w:cs="Sylfaen"/>
                <w:lang w:val="hy-AM"/>
              </w:rPr>
              <w:t>Նախագծի 4-րդ հոդվածով առաջարկվում է սահմանել, որ բանկ և վարկային կազ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մա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կերպություն չհամարվող սուբյեկտներին տրամադրված փոխառությունների դիմաց ստաց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ված տոկոսների մասով եկամտային հարկը հաշվարկվում է ՀՀ հարկային օրենսգրքի (այսուհետ՝ Օրենսգիրք) 150-րդ հոդվածի 1-ին մասով սահմանված դրույքաչափով:</w:t>
            </w:r>
          </w:p>
          <w:p w:rsidR="009A5B5F" w:rsidRPr="006000FB" w:rsidRDefault="009A5B5F" w:rsidP="009A5B5F">
            <w:pPr>
              <w:ind w:firstLine="318"/>
              <w:jc w:val="both"/>
              <w:rPr>
                <w:rFonts w:ascii="GHEA Grapalat" w:hAnsi="GHEA Grapalat" w:cs="Sylfaen"/>
                <w:lang w:val="hy-AM"/>
              </w:rPr>
            </w:pPr>
            <w:r w:rsidRPr="006000FB">
              <w:rPr>
                <w:rFonts w:ascii="GHEA Grapalat" w:hAnsi="GHEA Grapalat" w:cs="Sylfaen"/>
                <w:lang w:val="hy-AM"/>
              </w:rPr>
              <w:t>Առաջարկությունը հիմնավորվում այն հանգամանքով Օրենսգրքով սահ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մանված դրույ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t>քա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չափերի տարբերություններ</w:t>
            </w:r>
            <w:r>
              <w:rPr>
                <w:rFonts w:ascii="GHEA Grapalat" w:hAnsi="GHEA Grapalat" w:cs="Sylfaen"/>
                <w:lang w:val="hy-AM"/>
              </w:rPr>
              <w:t xml:space="preserve">ն </w:t>
            </w:r>
            <w:r w:rsidRPr="006000FB">
              <w:rPr>
                <w:rFonts w:ascii="GHEA Grapalat" w:hAnsi="GHEA Grapalat" w:cs="Sylfaen"/>
                <w:lang w:val="hy-AM"/>
              </w:rPr>
              <w:t>ագրեսիվ հար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յին պլա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վոր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t>ման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6000FB">
              <w:rPr>
                <w:rFonts w:ascii="GHEA Grapalat" w:hAnsi="GHEA Grapalat" w:cs="Sylfaen"/>
                <w:lang w:val="hy-AM"/>
              </w:rPr>
              <w:t>հնարավորություն են տալիս, քանի որ տնտեսավարող սուբյեկտները</w:t>
            </w:r>
            <w:r>
              <w:rPr>
                <w:rFonts w:ascii="GHEA Grapalat" w:hAnsi="GHEA Grapalat" w:cs="Sylfaen"/>
                <w:lang w:val="hy-AM"/>
              </w:rPr>
              <w:t>,</w:t>
            </w:r>
            <w:r w:rsidRPr="006000FB">
              <w:rPr>
                <w:rFonts w:ascii="GHEA Grapalat" w:hAnsi="GHEA Grapalat" w:cs="Sylfaen"/>
                <w:lang w:val="hy-AM"/>
              </w:rPr>
              <w:t xml:space="preserve"> չունենալով ֆինան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սա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կան միջոց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ների կարիք, ֆիզիկական անձանցից ներգրավում են փոխառություններ, որոնց դիմաց վճարված եկամուտներից եկամտային հարկը հաշվարկվում է 10 տոկոս դրույ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քա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չա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փով</w:t>
            </w:r>
            <w:r>
              <w:rPr>
                <w:rFonts w:ascii="GHEA Grapalat" w:hAnsi="GHEA Grapalat" w:cs="Sylfaen"/>
                <w:lang w:val="hy-AM"/>
              </w:rPr>
              <w:t>։ Մ</w:t>
            </w:r>
            <w:r w:rsidRPr="006000FB">
              <w:rPr>
                <w:rFonts w:ascii="GHEA Grapalat" w:hAnsi="GHEA Grapalat" w:cs="Sylfaen"/>
                <w:lang w:val="hy-AM"/>
              </w:rPr>
              <w:t>իա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ժա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մա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նակ, այդ տոկոսները նվազեցվում են շահութահարկով հարկման բազայից, ինչի արդյուն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քում պետական բյուջե վճարման ենթակա շահութահարկի գումարը նվազում է ավելի մեծ չափով։</w:t>
            </w:r>
          </w:p>
          <w:p w:rsidR="009A5B5F" w:rsidRPr="006000FB" w:rsidRDefault="009A5B5F" w:rsidP="009A5B5F">
            <w:pPr>
              <w:ind w:firstLine="318"/>
              <w:jc w:val="both"/>
              <w:rPr>
                <w:rFonts w:ascii="GHEA Grapalat" w:hAnsi="GHEA Grapalat" w:cs="Sylfaen"/>
                <w:lang w:val="hy-AM"/>
              </w:rPr>
            </w:pPr>
            <w:r w:rsidRPr="006000FB">
              <w:rPr>
                <w:rFonts w:ascii="GHEA Grapalat" w:hAnsi="GHEA Grapalat" w:cs="Sylfaen"/>
                <w:lang w:val="hy-AM"/>
              </w:rPr>
              <w:lastRenderedPageBreak/>
              <w:t>Այս կապակցությամբ</w:t>
            </w:r>
            <w:r>
              <w:rPr>
                <w:rFonts w:ascii="GHEA Grapalat" w:hAnsi="GHEA Grapalat" w:cs="Sylfaen"/>
                <w:lang w:val="hy-AM"/>
              </w:rPr>
              <w:t>,</w:t>
            </w:r>
            <w:r w:rsidRPr="006000FB">
              <w:rPr>
                <w:rFonts w:ascii="GHEA Grapalat" w:hAnsi="GHEA Grapalat" w:cs="Sylfaen"/>
                <w:lang w:val="hy-AM"/>
              </w:rPr>
              <w:t xml:space="preserve"> հայտնում ենք, որ ներկայացված առաջարկության վերաբերյալ սկզբուն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քային առարկություններ չկան: Միաժամանակ, հայտնում ենք, որ նախագծի ընդուն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ման հիմնավորմամբ ներկայացված ռիսկերը կարող են լինել նաև պարտատոմսերի դեպ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քում: Ընդ որում, հաշվի առնելով այն հանգամանքը, որ փոխառությունների մասով առա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ջարկ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 xml:space="preserve">վում է վերանայել հարկի դրույքաչափը, ակնհայտ է, որ </w:t>
            </w:r>
            <w:r>
              <w:rPr>
                <w:rFonts w:ascii="GHEA Grapalat" w:hAnsi="GHEA Grapalat" w:cs="Sylfaen"/>
                <w:lang w:val="hy-AM"/>
              </w:rPr>
              <w:t>պարտատոմսերի</w:t>
            </w:r>
            <w:r w:rsidRPr="006000FB">
              <w:rPr>
                <w:rFonts w:ascii="GHEA Grapalat" w:hAnsi="GHEA Grapalat" w:cs="Sylfaen"/>
                <w:lang w:val="hy-AM"/>
              </w:rPr>
              <w:t xml:space="preserve"> նկատ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մամբ նույն կարգավորումը չտարածելու դեպքում վերոնշյալ ռիսկեր</w:t>
            </w:r>
            <w:r>
              <w:rPr>
                <w:rFonts w:ascii="GHEA Grapalat" w:hAnsi="GHEA Grapalat" w:cs="Sylfaen"/>
                <w:lang w:val="hy-AM"/>
              </w:rPr>
              <w:t>ն</w:t>
            </w:r>
            <w:r w:rsidRPr="006000FB">
              <w:rPr>
                <w:rFonts w:ascii="GHEA Grapalat" w:hAnsi="GHEA Grapalat" w:cs="Sylfaen"/>
                <w:lang w:val="hy-AM"/>
              </w:rPr>
              <w:t xml:space="preserve"> ավելի են սրվելու:</w:t>
            </w:r>
            <w:r>
              <w:rPr>
                <w:rFonts w:ascii="GHEA Grapalat" w:hAnsi="GHEA Grapalat" w:cs="Sylfaen"/>
                <w:lang w:val="hy-AM"/>
              </w:rPr>
              <w:t xml:space="preserve"> Ուստի</w:t>
            </w:r>
            <w:r w:rsidRPr="006000FB">
              <w:rPr>
                <w:rFonts w:ascii="GHEA Grapalat" w:hAnsi="GHEA Grapalat" w:cs="Sylfaen"/>
                <w:lang w:val="hy-AM"/>
              </w:rPr>
              <w:t>, առա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t>ջար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t>կում ենք փոխառությունների մասով առաջարկվող կար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գա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վո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րում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ները կիրառել նաև պար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t>տա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t>տոմսերից ստացվող տոկոսների մասով:</w:t>
            </w:r>
          </w:p>
          <w:p w:rsidR="009A5B5F" w:rsidRDefault="009A5B5F" w:rsidP="009A5B5F">
            <w:pPr>
              <w:ind w:firstLine="318"/>
              <w:jc w:val="both"/>
              <w:rPr>
                <w:rFonts w:ascii="GHEA Grapalat" w:hAnsi="GHEA Grapalat" w:cs="Sylfaen"/>
                <w:lang w:val="hy-AM"/>
              </w:rPr>
            </w:pPr>
            <w:r w:rsidRPr="006000FB">
              <w:rPr>
                <w:rFonts w:ascii="GHEA Grapalat" w:hAnsi="GHEA Grapalat" w:cs="Sylfaen"/>
                <w:lang w:val="hy-AM"/>
              </w:rPr>
              <w:t>Առաջարկում ենք նաև համատեղ քննարկել Օրենսգրքով տրված՝ «տոկոս» հաս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ցու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թյան վերանայման և հստակեցման հարցը, քանի որ պարտատոմսերի դեպքում իրականում տոկոս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ների տեսքով վճարվող եկամուտները տարբեր հնարքներով կարող են քողարկվել:</w:t>
            </w:r>
          </w:p>
          <w:p w:rsidR="00E16EB0" w:rsidRPr="006000FB" w:rsidRDefault="00E16EB0" w:rsidP="009A5B5F">
            <w:pPr>
              <w:ind w:firstLine="318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A5B5F" w:rsidRDefault="009A5B5F" w:rsidP="009A5B5F">
            <w:pPr>
              <w:pStyle w:val="ListParagraph"/>
              <w:numPr>
                <w:ilvl w:val="0"/>
                <w:numId w:val="11"/>
              </w:numPr>
              <w:tabs>
                <w:tab w:val="left" w:pos="601"/>
              </w:tabs>
              <w:ind w:left="0" w:firstLine="318"/>
              <w:jc w:val="both"/>
              <w:rPr>
                <w:rFonts w:ascii="GHEA Grapalat" w:hAnsi="GHEA Grapalat" w:cs="Sylfaen"/>
                <w:lang w:val="hy-AM"/>
              </w:rPr>
            </w:pPr>
            <w:r w:rsidRPr="006000FB">
              <w:rPr>
                <w:rFonts w:ascii="GHEA Grapalat" w:hAnsi="GHEA Grapalat" w:cs="Sylfaen"/>
                <w:lang w:val="hy-AM"/>
              </w:rPr>
              <w:t>Հնարավոր տարընկալումներից խուսափելու նպատակով առաջարկում ենք նախա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գծի 4-րդ հոդվածի 1-ին մասով խմբագրվող՝ Օրենսգրքի 150-րդ հոդվածի 5-րդ մասի սույն հոդ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վածի 1-ին մասով դրույքաչափով բառերը փոխարինել սույն հոդվածի 1-ին մասով սահ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ման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softHyphen/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ված՝ եկամուտների հաշվեգրման տարվա համար նախատեսված դրույքաչափով բառե</w:t>
            </w:r>
            <w:r w:rsidRPr="006000FB">
              <w:rPr>
                <w:rFonts w:ascii="GHEA Grapalat" w:hAnsi="GHEA Grapalat" w:cs="Sylfaen"/>
                <w:lang w:val="hy-AM"/>
              </w:rPr>
              <w:softHyphen/>
              <w:t>րով:</w:t>
            </w:r>
          </w:p>
          <w:p w:rsidR="00E16EB0" w:rsidRDefault="00E16EB0" w:rsidP="00E16EB0">
            <w:pPr>
              <w:pStyle w:val="ListParagraph"/>
              <w:tabs>
                <w:tab w:val="left" w:pos="601"/>
              </w:tabs>
              <w:ind w:left="318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A5B5F" w:rsidRPr="000F6370" w:rsidDel="00F43887" w:rsidRDefault="009A5B5F" w:rsidP="009A5B5F">
            <w:pPr>
              <w:pStyle w:val="ListParagraph"/>
              <w:numPr>
                <w:ilvl w:val="0"/>
                <w:numId w:val="11"/>
              </w:numPr>
              <w:tabs>
                <w:tab w:val="left" w:pos="601"/>
              </w:tabs>
              <w:ind w:left="0" w:firstLine="318"/>
              <w:jc w:val="both"/>
              <w:rPr>
                <w:rFonts w:ascii="GHEA Grapalat" w:hAnsi="GHEA Grapalat" w:cs="Sylfaen"/>
                <w:lang w:val="hy-AM"/>
              </w:rPr>
            </w:pPr>
            <w:r w:rsidRPr="000F6370">
              <w:rPr>
                <w:rFonts w:ascii="GHEA Grapalat" w:hAnsi="GHEA Grapalat" w:cs="Sylfaen"/>
                <w:lang w:val="hy-AM"/>
              </w:rPr>
              <w:t>Առաջարկում ենք նախագծով կարգավորել անցումային հարաբերություններ, մաս</w:t>
            </w:r>
            <w:r w:rsidRPr="000F6370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0F6370">
              <w:rPr>
                <w:rFonts w:ascii="GHEA Grapalat" w:hAnsi="GHEA Grapalat" w:cs="Sylfaen"/>
                <w:lang w:val="hy-AM"/>
              </w:rPr>
              <w:softHyphen/>
            </w:r>
            <w:r w:rsidRPr="000F6370">
              <w:rPr>
                <w:rFonts w:ascii="GHEA Grapalat" w:hAnsi="GHEA Grapalat" w:cs="Sylfaen"/>
                <w:lang w:val="hy-AM"/>
              </w:rPr>
              <w:softHyphen/>
              <w:t>վորապես, այն դեպքերի համար, երբ բանկ և վարկային կազմակերպություն չհամարվող սուբ</w:t>
            </w:r>
            <w:r w:rsidRPr="000F6370">
              <w:rPr>
                <w:rFonts w:ascii="GHEA Grapalat" w:hAnsi="GHEA Grapalat" w:cs="Sylfaen"/>
                <w:lang w:val="hy-AM"/>
              </w:rPr>
              <w:softHyphen/>
              <w:t>յեկտ</w:t>
            </w:r>
            <w:r w:rsidRPr="000F6370">
              <w:rPr>
                <w:rFonts w:ascii="GHEA Grapalat" w:hAnsi="GHEA Grapalat" w:cs="Sylfaen"/>
                <w:lang w:val="hy-AM"/>
              </w:rPr>
              <w:softHyphen/>
              <w:t>ներին տրամադրված փոխառությունների դիմաց տոկոսները վճարված կլինեն կանխավճարի տեսքով և եկա</w:t>
            </w:r>
            <w:r w:rsidRPr="000F6370">
              <w:rPr>
                <w:rFonts w:ascii="GHEA Grapalat" w:hAnsi="GHEA Grapalat" w:cs="Sylfaen"/>
                <w:lang w:val="hy-AM"/>
              </w:rPr>
              <w:softHyphen/>
              <w:t>մտային հարկը հաշվարկված կլինի մինչև նախագծի ուժի մեջ մտնելը գործող՝ եկամտա</w:t>
            </w:r>
            <w:r w:rsidRPr="000F6370">
              <w:rPr>
                <w:rFonts w:ascii="GHEA Grapalat" w:hAnsi="GHEA Grapalat" w:cs="Sylfaen"/>
                <w:lang w:val="hy-AM"/>
              </w:rPr>
              <w:softHyphen/>
              <w:t>յին հարկի 10 տոկոս դրույքաչափով, իսկ տոկոսների ստացման իրավունքը կծագի (եկա</w:t>
            </w:r>
            <w:r w:rsidRPr="000F6370">
              <w:rPr>
                <w:rFonts w:ascii="GHEA Grapalat" w:hAnsi="GHEA Grapalat" w:cs="Sylfaen"/>
                <w:lang w:val="hy-AM"/>
              </w:rPr>
              <w:softHyphen/>
              <w:t>մուտը կհաշվեգրվի) նախագիծն ուժի մեջ մտնելուց հետո</w:t>
            </w:r>
            <w:r>
              <w:rPr>
                <w:rFonts w:ascii="GHEA Grapalat" w:hAnsi="GHEA Grapalat" w:cs="Sylfaen"/>
                <w:lang w:val="hy-AM"/>
              </w:rPr>
              <w:t>։</w:t>
            </w:r>
          </w:p>
        </w:tc>
        <w:tc>
          <w:tcPr>
            <w:tcW w:w="6379" w:type="dxa"/>
            <w:gridSpan w:val="2"/>
            <w:shd w:val="clear" w:color="auto" w:fill="FFFFFF" w:themeFill="background1"/>
          </w:tcPr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Pr="00516FEE" w:rsidRDefault="009A5B5F" w:rsidP="009A5B5F">
            <w:pPr>
              <w:rPr>
                <w:rFonts w:ascii="GHEA Grapalat" w:hAnsi="GHEA Grapalat"/>
                <w:b/>
                <w:lang w:val="hy-AM"/>
              </w:rPr>
            </w:pPr>
            <w:r w:rsidRPr="00516FEE">
              <w:rPr>
                <w:rFonts w:ascii="GHEA Grapalat" w:hAnsi="GHEA Grapalat"/>
                <w:b/>
                <w:lang w:val="hy-AM"/>
              </w:rPr>
              <w:t>Ընդունվել է։</w:t>
            </w: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փոփոխություն։</w:t>
            </w: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Pr="00516FEE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Pr="00A76E43" w:rsidRDefault="001E0A8A" w:rsidP="009A5B5F">
            <w:pPr>
              <w:rPr>
                <w:rFonts w:ascii="GHEA Grapalat" w:hAnsi="GHEA Grapalat"/>
                <w:b/>
                <w:lang w:val="hy-AM"/>
              </w:rPr>
            </w:pPr>
            <w:r w:rsidRPr="00A76E43">
              <w:rPr>
                <w:rFonts w:ascii="GHEA Grapalat" w:hAnsi="GHEA Grapalat"/>
                <w:b/>
                <w:lang w:val="hy-AM"/>
              </w:rPr>
              <w:t>Ընդունվել է ի գիտություն:</w:t>
            </w:r>
          </w:p>
          <w:p w:rsidR="009A5B5F" w:rsidRPr="00516FEE" w:rsidRDefault="009A5B5F" w:rsidP="009A5B5F">
            <w:pPr>
              <w:rPr>
                <w:rFonts w:ascii="GHEA Grapalat" w:hAnsi="GHEA Grapalat"/>
                <w:lang w:val="hy-AM"/>
              </w:rPr>
            </w:pPr>
            <w:r w:rsidRPr="00A76E43">
              <w:rPr>
                <w:rFonts w:ascii="GHEA Grapalat" w:hAnsi="GHEA Grapalat"/>
                <w:lang w:val="hy-AM"/>
              </w:rPr>
              <w:t>Նշված առաջարկը դուրս է նախագծի կարգավորման առարկայի շրջանակից։</w:t>
            </w:r>
          </w:p>
          <w:p w:rsidR="00E16EB0" w:rsidRDefault="00E16EB0" w:rsidP="009A5B5F">
            <w:pPr>
              <w:rPr>
                <w:rFonts w:ascii="GHEA Grapalat" w:hAnsi="GHEA Grapalat"/>
                <w:b/>
                <w:lang w:val="hy-AM"/>
              </w:rPr>
            </w:pPr>
          </w:p>
          <w:p w:rsidR="00E16EB0" w:rsidRDefault="00E16EB0" w:rsidP="009A5B5F">
            <w:pPr>
              <w:rPr>
                <w:rFonts w:ascii="GHEA Grapalat" w:hAnsi="GHEA Grapalat"/>
                <w:lang w:val="hy-AM"/>
              </w:rPr>
            </w:pPr>
          </w:p>
          <w:p w:rsidR="00A76E43" w:rsidRPr="00A76E43" w:rsidRDefault="00FD0692" w:rsidP="009A5B5F">
            <w:pPr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Չի ընդունվել</w:t>
            </w:r>
            <w:r w:rsidR="00A76E43" w:rsidRPr="00A76E43">
              <w:rPr>
                <w:rFonts w:ascii="GHEA Grapalat" w:hAnsi="GHEA Grapalat"/>
                <w:b/>
                <w:lang w:val="hy-AM"/>
              </w:rPr>
              <w:t>:</w:t>
            </w:r>
          </w:p>
          <w:p w:rsidR="00A76E43" w:rsidRDefault="00363EA6" w:rsidP="009A5B5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Նախագծից հանվել է</w:t>
            </w:r>
            <w:r w:rsidR="00FD0692">
              <w:rPr>
                <w:rFonts w:ascii="GHEA Grapalat" w:hAnsi="GHEA Grapalat"/>
                <w:lang w:val="hy-AM"/>
              </w:rPr>
              <w:t xml:space="preserve"> հարկի հաշվառման մեթոդների մասով փոփոխություն նախատեսող հոդվածը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363EA6" w:rsidRDefault="00363EA6" w:rsidP="009A5B5F">
            <w:pPr>
              <w:rPr>
                <w:rFonts w:ascii="GHEA Grapalat" w:hAnsi="GHEA Grapalat"/>
                <w:lang w:val="hy-AM"/>
              </w:rPr>
            </w:pPr>
          </w:p>
          <w:p w:rsidR="00A76E43" w:rsidRDefault="00A76E43" w:rsidP="009A5B5F">
            <w:pPr>
              <w:rPr>
                <w:rFonts w:ascii="GHEA Grapalat" w:hAnsi="GHEA Grapalat"/>
                <w:lang w:val="hy-AM"/>
              </w:rPr>
            </w:pPr>
          </w:p>
          <w:p w:rsidR="00A76E43" w:rsidRDefault="00A76E43" w:rsidP="009A5B5F">
            <w:pPr>
              <w:rPr>
                <w:rFonts w:ascii="GHEA Grapalat" w:hAnsi="GHEA Grapalat"/>
                <w:lang w:val="hy-AM"/>
              </w:rPr>
            </w:pPr>
          </w:p>
          <w:p w:rsidR="00A76E43" w:rsidRDefault="00A76E43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Pr="00905FC4" w:rsidRDefault="009A5B5F" w:rsidP="009A5B5F">
            <w:pPr>
              <w:rPr>
                <w:rFonts w:ascii="GHEA Grapalat" w:hAnsi="GHEA Grapalat"/>
                <w:b/>
                <w:lang w:val="hy-AM"/>
              </w:rPr>
            </w:pPr>
            <w:r w:rsidRPr="00905FC4">
              <w:rPr>
                <w:rFonts w:ascii="GHEA Grapalat" w:hAnsi="GHEA Grapalat"/>
                <w:b/>
                <w:lang w:val="hy-AM"/>
              </w:rPr>
              <w:t>Ընդունվել է։</w:t>
            </w:r>
          </w:p>
          <w:p w:rsidR="009A5B5F" w:rsidRPr="00002C52" w:rsidRDefault="009A5B5F" w:rsidP="009A5B5F">
            <w:pPr>
              <w:rPr>
                <w:rFonts w:ascii="GHEA Grapalat" w:hAnsi="GHEA Grapalat"/>
                <w:lang w:val="hy-AM"/>
              </w:rPr>
            </w:pPr>
            <w:r w:rsidRPr="00905FC4">
              <w:rPr>
                <w:rFonts w:ascii="GHEA Grapalat" w:hAnsi="GHEA Grapalat" w:cs="Sylfaen"/>
                <w:lang w:val="hy-AM"/>
              </w:rPr>
              <w:t>Նախագծով սահմանվել են անհրաժեշտ անցումային դրույթներ։</w:t>
            </w:r>
          </w:p>
        </w:tc>
      </w:tr>
      <w:tr w:rsidR="009A5B5F" w:rsidRPr="009B03E2" w:rsidTr="00D4073C">
        <w:trPr>
          <w:trHeight w:val="292"/>
        </w:trPr>
        <w:tc>
          <w:tcPr>
            <w:tcW w:w="10490" w:type="dxa"/>
            <w:gridSpan w:val="2"/>
            <w:vMerge w:val="restart"/>
            <w:shd w:val="clear" w:color="auto" w:fill="BFBFBF" w:themeFill="background1" w:themeFillShade="BF"/>
          </w:tcPr>
          <w:p w:rsidR="009A5B5F" w:rsidRPr="009B03E2" w:rsidRDefault="009A5B5F" w:rsidP="009A5B5F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4</w:t>
            </w:r>
            <w:r w:rsidRPr="001A66F6">
              <w:rPr>
                <w:rFonts w:ascii="GHEA Grapalat" w:hAnsi="GHEA Grapalat"/>
                <w:b/>
                <w:lang w:val="hy-AM"/>
              </w:rPr>
              <w:t xml:space="preserve">. </w:t>
            </w:r>
            <w:r w:rsidRPr="001A66F6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color w:val="000000" w:themeColor="text1"/>
                <w:lang w:val="hy-AM"/>
              </w:rPr>
              <w:t>ՀՀ կենտրոնական բանկ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:rsidR="009A5B5F" w:rsidRPr="00330163" w:rsidRDefault="009A5B5F" w:rsidP="009A5B5F">
            <w:pPr>
              <w:spacing w:line="360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 w:rsidRPr="00DB759C">
              <w:rPr>
                <w:rFonts w:ascii="GHEA Grapalat" w:hAnsi="GHEA Grapalat"/>
                <w:lang w:val="hy-AM"/>
              </w:rPr>
              <w:t>12.11.2021թ.</w:t>
            </w:r>
          </w:p>
        </w:tc>
      </w:tr>
      <w:tr w:rsidR="009A5B5F" w:rsidRPr="009B03E2" w:rsidTr="00D4073C">
        <w:trPr>
          <w:trHeight w:val="292"/>
        </w:trPr>
        <w:tc>
          <w:tcPr>
            <w:tcW w:w="10490" w:type="dxa"/>
            <w:gridSpan w:val="2"/>
            <w:vMerge/>
            <w:shd w:val="clear" w:color="auto" w:fill="BFBFBF" w:themeFill="background1" w:themeFillShade="BF"/>
          </w:tcPr>
          <w:p w:rsidR="009A5B5F" w:rsidRPr="009B03E2" w:rsidRDefault="009A5B5F" w:rsidP="009A5B5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  <w:shd w:val="clear" w:color="auto" w:fill="BFBFBF" w:themeFill="background1" w:themeFillShade="BF"/>
          </w:tcPr>
          <w:p w:rsidR="009A5B5F" w:rsidRPr="006B4569" w:rsidRDefault="009A5B5F" w:rsidP="009A5B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DB759C">
              <w:rPr>
                <w:rFonts w:ascii="GHEA Grapalat" w:hAnsi="GHEA Grapalat"/>
                <w:lang w:val="hy-AM"/>
              </w:rPr>
              <w:t>N</w:t>
            </w:r>
            <w:r>
              <w:rPr>
                <w:rFonts w:ascii="GHEA Grapalat" w:hAnsi="GHEA Grapalat"/>
                <w:lang w:val="hy-AM"/>
              </w:rPr>
              <w:t>15.1-07/000851-21</w:t>
            </w:r>
          </w:p>
        </w:tc>
      </w:tr>
      <w:tr w:rsidR="009A5B5F" w:rsidRPr="00FD0692" w:rsidTr="00D4073C">
        <w:trPr>
          <w:trHeight w:val="292"/>
        </w:trPr>
        <w:tc>
          <w:tcPr>
            <w:tcW w:w="8647" w:type="dxa"/>
            <w:shd w:val="clear" w:color="auto" w:fill="FFFFFF" w:themeFill="background1"/>
          </w:tcPr>
          <w:p w:rsidR="009A5B5F" w:rsidRPr="00D4073C" w:rsidRDefault="009A5B5F" w:rsidP="009A5B5F">
            <w:pPr>
              <w:pStyle w:val="ListParagraph"/>
              <w:numPr>
                <w:ilvl w:val="0"/>
                <w:numId w:val="12"/>
              </w:numPr>
              <w:ind w:left="0" w:firstLine="360"/>
              <w:jc w:val="both"/>
              <w:rPr>
                <w:rFonts w:ascii="GHEA Grapalat" w:hAnsi="GHEA Grapalat" w:cs="Tahoma"/>
              </w:rPr>
            </w:pPr>
            <w:r w:rsidRPr="004B0682">
              <w:rPr>
                <w:rFonts w:ascii="GHEA Grapalat" w:eastAsia="Tahoma" w:hAnsi="GHEA Grapalat" w:cs="Tahoma"/>
              </w:rPr>
              <w:t>Նախագծի 1-ին հոդվածի վերջին նախադասությունում «փոխառությունների» բառից հետո ավելացնել «և պարտքային արժեթղթերի» բառերը: Առաջարկի նպատակն է հստակեցնել, որ կազմակերպությունները չեն կարող խուսափել այս կարգավորումից պարտքային արժեթղթերը ոչ հրապարակային եղանակով տեղաբաշխելու միջոցով:</w:t>
            </w:r>
          </w:p>
          <w:p w:rsidR="00D4073C" w:rsidRPr="004B0682" w:rsidRDefault="00D4073C" w:rsidP="00D4073C">
            <w:pPr>
              <w:pStyle w:val="ListParagraph"/>
              <w:ind w:left="360"/>
              <w:jc w:val="both"/>
              <w:rPr>
                <w:rFonts w:ascii="GHEA Grapalat" w:hAnsi="GHEA Grapalat" w:cs="Tahoma"/>
              </w:rPr>
            </w:pPr>
          </w:p>
          <w:p w:rsidR="009A5B5F" w:rsidRDefault="009A5B5F" w:rsidP="009A5B5F">
            <w:pPr>
              <w:pStyle w:val="ListParagraph"/>
              <w:numPr>
                <w:ilvl w:val="0"/>
                <w:numId w:val="12"/>
              </w:numPr>
              <w:ind w:left="0" w:firstLine="360"/>
              <w:jc w:val="both"/>
              <w:rPr>
                <w:rFonts w:ascii="GHEA Grapalat" w:hAnsi="GHEA Grapalat" w:cs="Tahoma"/>
              </w:rPr>
            </w:pPr>
            <w:r w:rsidRPr="004B0682">
              <w:rPr>
                <w:rFonts w:ascii="GHEA Grapalat" w:eastAsia="Tahoma" w:hAnsi="GHEA Grapalat" w:cs="Tahoma"/>
              </w:rPr>
              <w:t>Նախագծով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eastAsia="Tahoma" w:hAnsi="GHEA Grapalat" w:cs="Tahoma"/>
              </w:rPr>
              <w:t>սահմանված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eastAsia="Tahoma" w:hAnsi="GHEA Grapalat" w:cs="Tahoma"/>
              </w:rPr>
              <w:t>կարգավորումից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eastAsia="Tahoma" w:hAnsi="GHEA Grapalat" w:cs="Tahoma"/>
              </w:rPr>
              <w:t>բացառություն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eastAsia="Tahoma" w:hAnsi="GHEA Grapalat" w:cs="Tahoma"/>
              </w:rPr>
              <w:t>սահմանել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eastAsia="Tahoma" w:hAnsi="GHEA Grapalat" w:cs="Tahoma"/>
              </w:rPr>
              <w:t>պարտատոմսերի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eastAsia="Tahoma" w:hAnsi="GHEA Grapalat" w:cs="Tahoma"/>
              </w:rPr>
              <w:t>և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eastAsia="Tahoma" w:hAnsi="GHEA Grapalat" w:cs="Tahoma"/>
              </w:rPr>
              <w:t>պարտքային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eastAsia="Tahoma" w:hAnsi="GHEA Grapalat" w:cs="Tahoma"/>
              </w:rPr>
              <w:t>արժեթղթերի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eastAsia="Tahoma" w:hAnsi="GHEA Grapalat" w:cs="Tahoma"/>
              </w:rPr>
              <w:t>հրապարակային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eastAsia="Tahoma" w:hAnsi="GHEA Grapalat" w:cs="Tahoma"/>
              </w:rPr>
              <w:t>տեղաբաշխման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eastAsia="Tahoma" w:hAnsi="GHEA Grapalat" w:cs="Tahoma"/>
              </w:rPr>
              <w:t>միջոցով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eastAsia="Tahoma" w:hAnsi="GHEA Grapalat" w:cs="Tahoma"/>
              </w:rPr>
              <w:t>ներգրավված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eastAsia="Tahoma" w:hAnsi="GHEA Grapalat" w:cs="Tahoma"/>
              </w:rPr>
              <w:t>միջոցների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eastAsia="Tahoma" w:hAnsi="GHEA Grapalat" w:cs="Tahoma"/>
              </w:rPr>
              <w:t>գծով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eastAsia="Tahoma" w:hAnsi="GHEA Grapalat" w:cs="Tahoma"/>
              </w:rPr>
              <w:t>հաշվարկվող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eastAsia="Tahoma" w:hAnsi="GHEA Grapalat" w:cs="Tahoma"/>
              </w:rPr>
              <w:t>տոկոսների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eastAsia="Tahoma" w:hAnsi="GHEA Grapalat" w:cs="Tahoma"/>
              </w:rPr>
              <w:t>գումարների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eastAsia="Tahoma" w:hAnsi="GHEA Grapalat" w:cs="Tahoma"/>
              </w:rPr>
              <w:t>համար</w:t>
            </w:r>
            <w:r w:rsidRPr="004B0682">
              <w:rPr>
                <w:rFonts w:ascii="GHEA Grapalat" w:hAnsi="GHEA Grapalat" w:cs="Tahoma"/>
              </w:rPr>
              <w:t>: Առանց այսպիսի բացառություն սահմանելու` նախագծով առաջարկվող կարգավորումը բացասաբար կանդրադառնա կապիտալի շուկայի զարգացման վրա, քանի որ էականորեն կավելանան կապիտալի շուկայում պարտքային գործիքների միջոցով ֆինանսավորում ներգրավելու ծախսերը:</w:t>
            </w:r>
          </w:p>
          <w:p w:rsidR="00D4073C" w:rsidRDefault="00D4073C" w:rsidP="00D4073C">
            <w:pPr>
              <w:pStyle w:val="ListParagraph"/>
              <w:ind w:left="360"/>
              <w:jc w:val="both"/>
              <w:rPr>
                <w:rFonts w:ascii="GHEA Grapalat" w:hAnsi="GHEA Grapalat" w:cs="Tahoma"/>
              </w:rPr>
            </w:pPr>
          </w:p>
          <w:p w:rsidR="009A5B5F" w:rsidRDefault="009A5B5F" w:rsidP="009A5B5F">
            <w:pPr>
              <w:pStyle w:val="ListParagraph"/>
              <w:numPr>
                <w:ilvl w:val="0"/>
                <w:numId w:val="12"/>
              </w:numPr>
              <w:ind w:left="0" w:firstLine="360"/>
              <w:jc w:val="both"/>
              <w:rPr>
                <w:rFonts w:ascii="GHEA Grapalat" w:hAnsi="GHEA Grapalat" w:cs="Tahoma"/>
              </w:rPr>
            </w:pPr>
            <w:r w:rsidRPr="004B0682">
              <w:rPr>
                <w:rFonts w:ascii="GHEA Grapalat" w:eastAsia="Tahoma" w:hAnsi="GHEA Grapalat" w:cs="Tahoma"/>
              </w:rPr>
              <w:t>Ն</w:t>
            </w:r>
            <w:r w:rsidRPr="004B0682">
              <w:rPr>
                <w:rFonts w:ascii="GHEA Grapalat" w:hAnsi="GHEA Grapalat" w:cs="Tahoma"/>
              </w:rPr>
              <w:t xml:space="preserve">ախագծում «սուբյեկտ» բառը փոխարինել «կազմակերպություն» բառով: «Սուբյեկտ» եզրույթը ներառում է նաև ֆիզիկական անձանց, և արդյունքում ստացվում է, որ ֆիզիկական անձանց միջև տրամադրվող փոխառությունները ևս ենթակա են հարկման Օրենսգրքի 150-րդ հոդվածի 1-ին մասով սահմանված դրույքաչափով: </w:t>
            </w:r>
          </w:p>
          <w:p w:rsidR="00D4073C" w:rsidRDefault="00D4073C" w:rsidP="00D4073C">
            <w:pPr>
              <w:pStyle w:val="ListParagraph"/>
              <w:ind w:left="360"/>
              <w:jc w:val="both"/>
              <w:rPr>
                <w:rFonts w:ascii="GHEA Grapalat" w:hAnsi="GHEA Grapalat" w:cs="Tahoma"/>
              </w:rPr>
            </w:pPr>
          </w:p>
          <w:p w:rsidR="009A5B5F" w:rsidRPr="00D4073C" w:rsidRDefault="009A5B5F" w:rsidP="009A5B5F">
            <w:pPr>
              <w:pStyle w:val="ListParagraph"/>
              <w:numPr>
                <w:ilvl w:val="0"/>
                <w:numId w:val="12"/>
              </w:numPr>
              <w:ind w:left="0" w:firstLine="360"/>
              <w:jc w:val="both"/>
              <w:rPr>
                <w:rFonts w:ascii="GHEA Grapalat" w:hAnsi="GHEA Grapalat" w:cs="Tahoma"/>
              </w:rPr>
            </w:pPr>
            <w:r w:rsidRPr="004B0682">
              <w:rPr>
                <w:rFonts w:ascii="GHEA Grapalat" w:hAnsi="GHEA Grapalat" w:cs="Tahoma"/>
              </w:rPr>
              <w:t xml:space="preserve"> Նախագծի 1-ին </w:t>
            </w:r>
            <w:r>
              <w:rPr>
                <w:rFonts w:ascii="GHEA Grapalat" w:hAnsi="GHEA Grapalat" w:cs="Tahoma"/>
              </w:rPr>
              <w:t>հոդվածը առաջարկում ենք շարադրել այնպես, որ</w:t>
            </w:r>
            <w:r w:rsidRPr="004B0682">
              <w:rPr>
                <w:rFonts w:ascii="GHEA Grapalat" w:hAnsi="GHEA Grapalat" w:cs="Tahoma"/>
              </w:rPr>
              <w:t xml:space="preserve"> </w:t>
            </w:r>
            <w:r w:rsidRPr="004B0682">
              <w:rPr>
                <w:rFonts w:ascii="GHEA Grapalat" w:hAnsi="GHEA Grapalat"/>
                <w:lang w:val="hy-AM"/>
              </w:rPr>
              <w:t>Օրենսգրքի 149-րդ հոդվածով սահմանված նվազեցումները</w:t>
            </w:r>
            <w:r w:rsidRPr="004B0682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տարածվեն</w:t>
            </w:r>
            <w:r w:rsidRPr="004B0682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բոլոր տեսակի կազմակերպություններին</w:t>
            </w:r>
            <w:r w:rsidRPr="004B0682">
              <w:rPr>
                <w:rFonts w:ascii="GHEA Grapalat" w:hAnsi="GHEA Grapalat"/>
                <w:lang w:val="hy-AM"/>
              </w:rPr>
              <w:t xml:space="preserve"> տրամադրված փոխառություն</w:t>
            </w:r>
            <w:r w:rsidRPr="004B0682">
              <w:rPr>
                <w:rFonts w:ascii="GHEA Grapalat" w:hAnsi="GHEA Grapalat" w:cs="Tahoma"/>
                <w:lang w:val="hy-AM"/>
              </w:rPr>
              <w:t>ն</w:t>
            </w:r>
            <w:r w:rsidRPr="004B0682">
              <w:rPr>
                <w:rFonts w:ascii="GHEA Grapalat" w:hAnsi="GHEA Grapalat"/>
                <w:lang w:val="hy-AM"/>
              </w:rPr>
              <w:t>երի</w:t>
            </w:r>
            <w:r>
              <w:rPr>
                <w:rFonts w:ascii="GHEA Grapalat" w:hAnsi="GHEA Grapalat"/>
              </w:rPr>
              <w:t xml:space="preserve"> </w:t>
            </w:r>
            <w:r w:rsidRPr="004B0682">
              <w:rPr>
                <w:rFonts w:ascii="GHEA Grapalat" w:hAnsi="GHEA Grapalat" w:cs="Tahoma"/>
                <w:lang w:val="hy-AM"/>
              </w:rPr>
              <w:t>վրա: Առաջարկում ենք նախագծի 1-ին հոդվածում դրույքաչափով բառից հետո ավելացնել հետևյալ բառերը. «</w:t>
            </w:r>
            <w:r w:rsidRPr="004B0682">
              <w:rPr>
                <w:rFonts w:ascii="GHEA Grapalat" w:hAnsi="GHEA Grapalat"/>
                <w:lang w:val="hy-AM"/>
              </w:rPr>
              <w:t>հաշվի առնելով Օրենսգրքի 149-րդ հոդվածով սահմանված նվազեցում</w:t>
            </w:r>
            <w:r w:rsidRPr="004B0682">
              <w:rPr>
                <w:rFonts w:ascii="GHEA Grapalat" w:hAnsi="GHEA Grapalat" w:cs="Tahoma"/>
                <w:lang w:val="hy-AM"/>
              </w:rPr>
              <w:t>ն</w:t>
            </w:r>
            <w:r w:rsidRPr="004B0682">
              <w:rPr>
                <w:rFonts w:ascii="GHEA Grapalat" w:hAnsi="GHEA Grapalat"/>
                <w:lang w:val="hy-AM"/>
              </w:rPr>
              <w:t>եր</w:t>
            </w:r>
            <w:r w:rsidRPr="004B0682">
              <w:rPr>
                <w:rFonts w:ascii="GHEA Grapalat" w:hAnsi="GHEA Grapalat" w:cs="Tahoma"/>
                <w:lang w:val="hy-AM"/>
              </w:rPr>
              <w:t>ը»:</w:t>
            </w:r>
          </w:p>
          <w:p w:rsidR="00D4073C" w:rsidRPr="004B0682" w:rsidRDefault="00D4073C" w:rsidP="00D4073C">
            <w:pPr>
              <w:pStyle w:val="ListParagraph"/>
              <w:ind w:left="360"/>
              <w:jc w:val="both"/>
              <w:rPr>
                <w:rFonts w:ascii="GHEA Grapalat" w:hAnsi="GHEA Grapalat" w:cs="Tahoma"/>
              </w:rPr>
            </w:pPr>
          </w:p>
          <w:p w:rsidR="009A5B5F" w:rsidRDefault="009A5B5F" w:rsidP="009A5B5F">
            <w:pPr>
              <w:pStyle w:val="ListParagraph"/>
              <w:numPr>
                <w:ilvl w:val="0"/>
                <w:numId w:val="12"/>
              </w:numPr>
              <w:ind w:left="0" w:firstLine="360"/>
              <w:jc w:val="both"/>
              <w:rPr>
                <w:rFonts w:ascii="GHEA Grapalat" w:eastAsia="Tahoma" w:hAnsi="GHEA Grapalat" w:cs="Tahoma"/>
                <w:lang w:val="hy-AM"/>
              </w:rPr>
            </w:pPr>
            <w:r w:rsidRPr="004B0682">
              <w:rPr>
                <w:rFonts w:ascii="GHEA Grapalat" w:eastAsia="Tahoma" w:hAnsi="GHEA Grapalat" w:cs="Tahoma"/>
                <w:lang w:val="hy-AM"/>
              </w:rPr>
              <w:lastRenderedPageBreak/>
              <w:t>Առաջարկում ենք նախագծի 2-րդ և 3-րդ հոդվածները հանել և անկանխիկ վճարումների վերաբերյալ պահանջները սահմանել «Անկանխիկ գործառնությունների մասին» ՀՀ օրենքի և հարակից օրենքների նախագծերի շրջանակներում, որը Կառավարության կողմից արդեն ներկայացվել է Ազգային ժողով: Պատրաստ ենք աջակցել այս հարցում:</w:t>
            </w:r>
          </w:p>
          <w:p w:rsidR="009A5B5F" w:rsidRPr="00DB759C" w:rsidRDefault="009A5B5F" w:rsidP="009A5B5F">
            <w:pPr>
              <w:ind w:firstLine="345"/>
              <w:jc w:val="both"/>
              <w:rPr>
                <w:rFonts w:ascii="GHEA Grapalat" w:hAnsi="GHEA Grapalat"/>
                <w:lang w:val="hy-AM"/>
              </w:rPr>
            </w:pPr>
            <w:r w:rsidRPr="003523B4">
              <w:rPr>
                <w:rFonts w:ascii="GHEA Grapalat" w:hAnsi="GHEA Grapalat" w:cs="Tahoma"/>
                <w:lang w:val="hy-AM"/>
              </w:rPr>
              <w:t>Միևնույն ժամանակ, ի լրումն վերոնշյալ առաջարկների՝ խնդրում ենք նախքան նախագիծը համապատասխան նախարարական կոմիտեի նիստի օրակարգում ներառելը Ձեզ հետ աշխատանքային կարգով քննարկել նախագծի 1-ին հոդվածում նշված սուբյեկտների ցանկը ընդլայնելու նպատակահարմարությունը, որպեսզի միաժամանակ հնարավոր լինի ապահովել ֆինանսական կազմակերպությունների բնականոն գործունեությունը և նախագծով հետապնդվող նպատակների հնարավորինս արդյունավետ իրականացումը</w:t>
            </w:r>
            <w:r>
              <w:rPr>
                <w:rFonts w:ascii="GHEA Grapalat" w:hAnsi="GHEA Grapalat" w:cs="Tahoma"/>
                <w:lang w:val="hy-AM"/>
              </w:rPr>
              <w:t>։</w:t>
            </w:r>
          </w:p>
        </w:tc>
        <w:tc>
          <w:tcPr>
            <w:tcW w:w="6379" w:type="dxa"/>
            <w:gridSpan w:val="2"/>
            <w:shd w:val="clear" w:color="auto" w:fill="FFFFFF" w:themeFill="background1"/>
          </w:tcPr>
          <w:p w:rsidR="009A5B5F" w:rsidRPr="00516FEE" w:rsidRDefault="009A5B5F" w:rsidP="009A5B5F">
            <w:pPr>
              <w:rPr>
                <w:rFonts w:ascii="GHEA Grapalat" w:hAnsi="GHEA Grapalat"/>
                <w:b/>
                <w:lang w:val="hy-AM"/>
              </w:rPr>
            </w:pPr>
            <w:r w:rsidRPr="00516FEE">
              <w:rPr>
                <w:rFonts w:ascii="GHEA Grapalat" w:hAnsi="GHEA Grapalat"/>
                <w:b/>
                <w:lang w:val="hy-AM"/>
              </w:rPr>
              <w:lastRenderedPageBreak/>
              <w:t>Ընդունվել է։</w:t>
            </w:r>
          </w:p>
          <w:p w:rsidR="009A5B5F" w:rsidRPr="00516FEE" w:rsidRDefault="009A5B5F" w:rsidP="009A5B5F">
            <w:pPr>
              <w:rPr>
                <w:rFonts w:ascii="GHEA Grapalat" w:hAnsi="GHEA Grapalat"/>
                <w:lang w:val="hy-AM"/>
              </w:rPr>
            </w:pPr>
            <w:r w:rsidRPr="00516FEE">
              <w:rPr>
                <w:rFonts w:ascii="GHEA Grapalat" w:hAnsi="GHEA Grapalat"/>
                <w:lang w:val="hy-AM"/>
              </w:rPr>
              <w:t>Նախագծում կատարվել է համապատասխան փոփոխություն։</w:t>
            </w:r>
          </w:p>
          <w:p w:rsidR="009A5B5F" w:rsidRDefault="009A5B5F" w:rsidP="009A5B5F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:rsidR="00D4073C" w:rsidRPr="00516FEE" w:rsidRDefault="00D4073C" w:rsidP="009A5B5F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:rsidR="001E52C5" w:rsidRDefault="001E52C5" w:rsidP="001E52C5">
            <w:pPr>
              <w:rPr>
                <w:rFonts w:ascii="GHEA Grapalat" w:hAnsi="GHEA Grapalat"/>
                <w:b/>
                <w:lang w:val="hy-AM"/>
              </w:rPr>
            </w:pPr>
          </w:p>
          <w:p w:rsidR="001E52C5" w:rsidRDefault="001E52C5" w:rsidP="001E52C5">
            <w:pPr>
              <w:rPr>
                <w:rFonts w:ascii="GHEA Grapalat" w:hAnsi="GHEA Grapalat"/>
                <w:b/>
                <w:lang w:val="hy-AM"/>
              </w:rPr>
            </w:pPr>
          </w:p>
          <w:p w:rsidR="001E52C5" w:rsidRPr="00516FEE" w:rsidRDefault="001E52C5" w:rsidP="001E52C5">
            <w:pPr>
              <w:rPr>
                <w:rFonts w:ascii="GHEA Grapalat" w:hAnsi="GHEA Grapalat"/>
                <w:b/>
                <w:lang w:val="hy-AM"/>
              </w:rPr>
            </w:pPr>
            <w:r w:rsidRPr="00516FEE">
              <w:rPr>
                <w:rFonts w:ascii="GHEA Grapalat" w:hAnsi="GHEA Grapalat"/>
                <w:b/>
                <w:lang w:val="hy-AM"/>
              </w:rPr>
              <w:t>Ընդունվել է։</w:t>
            </w:r>
          </w:p>
          <w:p w:rsidR="001E52C5" w:rsidRPr="00516FEE" w:rsidRDefault="001E52C5" w:rsidP="001E52C5">
            <w:pPr>
              <w:rPr>
                <w:rFonts w:ascii="GHEA Grapalat" w:hAnsi="GHEA Grapalat"/>
                <w:lang w:val="hy-AM"/>
              </w:rPr>
            </w:pPr>
            <w:r w:rsidRPr="00516FEE">
              <w:rPr>
                <w:rFonts w:ascii="GHEA Grapalat" w:hAnsi="GHEA Grapalat"/>
                <w:lang w:val="hy-AM"/>
              </w:rPr>
              <w:t>Նախագծում կատարվել է համապատասխան փոփոխություն։</w:t>
            </w:r>
          </w:p>
          <w:p w:rsidR="001E52C5" w:rsidRDefault="001E52C5" w:rsidP="001E52C5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:rsidR="00D4073C" w:rsidRDefault="00D4073C" w:rsidP="009A5B5F">
            <w:pPr>
              <w:rPr>
                <w:rFonts w:ascii="GHEA Grapalat" w:hAnsi="GHEA Grapalat" w:cs="Helvetica"/>
                <w:b/>
                <w:lang w:val="hy-AM"/>
              </w:rPr>
            </w:pPr>
          </w:p>
          <w:p w:rsidR="001E52C5" w:rsidRDefault="001E52C5" w:rsidP="009A5B5F">
            <w:pPr>
              <w:rPr>
                <w:rFonts w:ascii="GHEA Grapalat" w:hAnsi="GHEA Grapalat" w:cs="Helvetica"/>
                <w:b/>
                <w:lang w:val="hy-AM"/>
              </w:rPr>
            </w:pPr>
          </w:p>
          <w:p w:rsidR="009A5B5F" w:rsidRPr="00516FEE" w:rsidRDefault="009A5B5F" w:rsidP="009A5B5F">
            <w:pPr>
              <w:rPr>
                <w:rFonts w:ascii="GHEA Grapalat" w:hAnsi="GHEA Grapalat" w:cs="Helvetica"/>
                <w:b/>
                <w:lang w:val="hy-AM"/>
              </w:rPr>
            </w:pPr>
            <w:r w:rsidRPr="00516FEE">
              <w:rPr>
                <w:rFonts w:ascii="GHEA Grapalat" w:hAnsi="GHEA Grapalat" w:cs="Helvetica"/>
                <w:b/>
                <w:lang w:val="hy-AM"/>
              </w:rPr>
              <w:t>Չի ընդունվել։</w:t>
            </w:r>
          </w:p>
          <w:p w:rsidR="00D4073C" w:rsidRDefault="00D4073C" w:rsidP="009A5B5F">
            <w:pPr>
              <w:rPr>
                <w:rFonts w:ascii="GHEA Grapalat" w:hAnsi="GHEA Grapalat" w:cs="Helvetica"/>
                <w:b/>
                <w:lang w:val="hy-AM"/>
              </w:rPr>
            </w:pPr>
            <w:r w:rsidRPr="00A76E43">
              <w:rPr>
                <w:rFonts w:ascii="GHEA Grapalat" w:eastAsia="Tahoma" w:hAnsi="GHEA Grapalat" w:cs="Tahoma"/>
                <w:lang w:val="hy-AM"/>
              </w:rPr>
              <w:t xml:space="preserve">Նախագծով եկամտային հարկի նվազ դրույքաչափ նախատեսվում է սահմանել միայն </w:t>
            </w:r>
            <w:r w:rsidR="00905FC4">
              <w:rPr>
                <w:rFonts w:ascii="GHEA Grapalat" w:eastAsia="Tahoma" w:hAnsi="GHEA Grapalat" w:cs="Tahoma"/>
                <w:lang w:val="hy-AM"/>
              </w:rPr>
              <w:t xml:space="preserve">բանկային ավանդների դիմաց </w:t>
            </w:r>
            <w:r w:rsidRPr="00A76E43">
              <w:rPr>
                <w:rFonts w:ascii="GHEA Grapalat" w:eastAsia="Tahoma" w:hAnsi="GHEA Grapalat" w:cs="Tahoma"/>
                <w:lang w:val="hy-AM"/>
              </w:rPr>
              <w:t xml:space="preserve">ֆինանսական կազմակերպություններից ստացվող </w:t>
            </w:r>
            <w:r w:rsidR="00905FC4">
              <w:rPr>
                <w:rFonts w:ascii="GHEA Grapalat" w:eastAsia="Tahoma" w:hAnsi="GHEA Grapalat" w:cs="Tahoma"/>
                <w:lang w:val="hy-AM"/>
              </w:rPr>
              <w:t xml:space="preserve">և </w:t>
            </w:r>
            <w:r w:rsidR="00905FC4" w:rsidRPr="00BB2F67">
              <w:rPr>
                <w:rFonts w:ascii="GHEA Grapalat" w:hAnsi="GHEA Grapalat"/>
                <w:lang w:val="hy-AM"/>
              </w:rPr>
              <w:t>հրապարակային եղանակով տեղաբաշխված</w:t>
            </w:r>
            <w:r w:rsidR="00905FC4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="00905FC4" w:rsidRPr="008D74C8">
              <w:rPr>
                <w:rFonts w:ascii="GHEA Grapalat" w:eastAsia="Tahoma" w:hAnsi="GHEA Grapalat" w:cs="Tahoma"/>
                <w:lang w:val="hy-AM"/>
              </w:rPr>
              <w:t>պարտքային արժեթղթերի</w:t>
            </w:r>
            <w:r w:rsidR="00905FC4" w:rsidRPr="001D215C">
              <w:rPr>
                <w:rFonts w:ascii="GHEA Grapalat" w:hAnsi="GHEA Grapalat"/>
                <w:sz w:val="28"/>
                <w:lang w:val="hy-AM"/>
              </w:rPr>
              <w:t xml:space="preserve"> </w:t>
            </w:r>
            <w:r w:rsidR="00905FC4" w:rsidRPr="00082E7A">
              <w:rPr>
                <w:rFonts w:ascii="GHEA Grapalat" w:hAnsi="GHEA Grapalat"/>
                <w:lang w:val="hy-AM"/>
              </w:rPr>
              <w:t xml:space="preserve">դիմաց </w:t>
            </w:r>
            <w:r w:rsidR="00905FC4">
              <w:rPr>
                <w:rFonts w:ascii="GHEA Grapalat" w:hAnsi="GHEA Grapalat"/>
                <w:lang w:val="hy-AM"/>
              </w:rPr>
              <w:t xml:space="preserve">ստացվող </w:t>
            </w:r>
            <w:r w:rsidRPr="00A76E43">
              <w:rPr>
                <w:rFonts w:ascii="GHEA Grapalat" w:eastAsia="Tahoma" w:hAnsi="GHEA Grapalat" w:cs="Tahoma"/>
                <w:lang w:val="hy-AM"/>
              </w:rPr>
              <w:t xml:space="preserve">տոկոսների համար: </w:t>
            </w:r>
          </w:p>
          <w:p w:rsidR="00905FC4" w:rsidRDefault="00905FC4" w:rsidP="009A5B5F">
            <w:pPr>
              <w:rPr>
                <w:rFonts w:ascii="GHEA Grapalat" w:hAnsi="GHEA Grapalat" w:cs="Helvetica"/>
                <w:b/>
                <w:lang w:val="hy-AM"/>
              </w:rPr>
            </w:pPr>
          </w:p>
          <w:p w:rsidR="00905FC4" w:rsidRDefault="00905FC4" w:rsidP="009A5B5F">
            <w:pPr>
              <w:rPr>
                <w:rFonts w:ascii="GHEA Grapalat" w:hAnsi="GHEA Grapalat" w:cs="Helvetica"/>
                <w:b/>
                <w:lang w:val="hy-AM"/>
              </w:rPr>
            </w:pPr>
          </w:p>
          <w:p w:rsidR="009A5B5F" w:rsidRPr="00516FEE" w:rsidRDefault="009A5B5F" w:rsidP="009A5B5F">
            <w:pPr>
              <w:rPr>
                <w:rFonts w:ascii="GHEA Grapalat" w:hAnsi="GHEA Grapalat" w:cs="Helvetica"/>
                <w:b/>
                <w:lang w:val="hy-AM"/>
              </w:rPr>
            </w:pPr>
            <w:r w:rsidRPr="00516FEE">
              <w:rPr>
                <w:rFonts w:ascii="GHEA Grapalat" w:hAnsi="GHEA Grapalat" w:cs="Helvetica"/>
                <w:b/>
                <w:lang w:val="hy-AM"/>
              </w:rPr>
              <w:t>Ընդունվել է։</w:t>
            </w:r>
          </w:p>
          <w:p w:rsidR="009A5B5F" w:rsidRPr="00516FEE" w:rsidRDefault="009A5B5F" w:rsidP="009A5B5F">
            <w:pPr>
              <w:rPr>
                <w:rFonts w:ascii="GHEA Grapalat" w:hAnsi="GHEA Grapalat" w:cs="Helvetica"/>
                <w:lang w:val="hy-AM"/>
              </w:rPr>
            </w:pPr>
            <w:r w:rsidRPr="00516FEE">
              <w:rPr>
                <w:rFonts w:ascii="GHEA Grapalat" w:hAnsi="GHEA Grapalat" w:cs="Helvetica"/>
                <w:lang w:val="hy-AM"/>
              </w:rPr>
              <w:t>Նախագծում կատարվել է համապատասխան փոփոխություն։</w:t>
            </w:r>
          </w:p>
          <w:p w:rsidR="00D4073C" w:rsidRDefault="00D4073C" w:rsidP="009A5B5F">
            <w:pPr>
              <w:rPr>
                <w:rFonts w:ascii="GHEA Grapalat" w:hAnsi="GHEA Grapalat" w:cs="Helvetica"/>
                <w:b/>
                <w:lang w:val="hy-AM"/>
              </w:rPr>
            </w:pPr>
          </w:p>
          <w:p w:rsidR="00D4073C" w:rsidRDefault="00D4073C" w:rsidP="009A5B5F">
            <w:pPr>
              <w:rPr>
                <w:rFonts w:ascii="GHEA Grapalat" w:hAnsi="GHEA Grapalat" w:cs="Helvetica"/>
                <w:b/>
                <w:lang w:val="hy-AM"/>
              </w:rPr>
            </w:pPr>
          </w:p>
          <w:p w:rsidR="00905FC4" w:rsidRDefault="00905FC4" w:rsidP="009A5B5F">
            <w:pPr>
              <w:rPr>
                <w:rFonts w:ascii="GHEA Grapalat" w:hAnsi="GHEA Grapalat" w:cs="Helvetica"/>
                <w:b/>
                <w:lang w:val="hy-AM"/>
              </w:rPr>
            </w:pPr>
          </w:p>
          <w:p w:rsidR="009A5B5F" w:rsidRPr="00516FEE" w:rsidRDefault="009A5B5F" w:rsidP="009A5B5F">
            <w:pPr>
              <w:rPr>
                <w:rFonts w:ascii="GHEA Grapalat" w:hAnsi="GHEA Grapalat" w:cs="Helvetica"/>
                <w:b/>
                <w:lang w:val="hy-AM"/>
              </w:rPr>
            </w:pPr>
            <w:r w:rsidRPr="00516FEE">
              <w:rPr>
                <w:rFonts w:ascii="GHEA Grapalat" w:hAnsi="GHEA Grapalat" w:cs="Helvetica"/>
                <w:b/>
                <w:lang w:val="hy-AM"/>
              </w:rPr>
              <w:lastRenderedPageBreak/>
              <w:t>Ընդունվել է։</w:t>
            </w:r>
          </w:p>
          <w:p w:rsidR="00363EA6" w:rsidRDefault="009A5B5F" w:rsidP="009A5B5F">
            <w:pPr>
              <w:rPr>
                <w:rFonts w:ascii="GHEA Grapalat" w:hAnsi="GHEA Grapalat" w:cs="Helvetica"/>
                <w:lang w:val="hy-AM"/>
              </w:rPr>
            </w:pPr>
            <w:r w:rsidRPr="00516FEE">
              <w:rPr>
                <w:rFonts w:ascii="GHEA Grapalat" w:hAnsi="GHEA Grapalat" w:cs="Helvetica"/>
                <w:lang w:val="hy-AM"/>
              </w:rPr>
              <w:t>Նախագծ</w:t>
            </w:r>
            <w:r w:rsidR="00A76E43">
              <w:rPr>
                <w:rFonts w:ascii="GHEA Grapalat" w:hAnsi="GHEA Grapalat" w:cs="Helvetica"/>
                <w:lang w:val="hy-AM"/>
              </w:rPr>
              <w:t>ից հանվել են համապատասխան հոդվա</w:t>
            </w:r>
            <w:r w:rsidR="00363EA6">
              <w:rPr>
                <w:rFonts w:ascii="GHEA Grapalat" w:hAnsi="GHEA Grapalat" w:cs="Helvetica"/>
                <w:lang w:val="hy-AM"/>
              </w:rPr>
              <w:t>ծները։</w:t>
            </w:r>
          </w:p>
          <w:p w:rsidR="009A5B5F" w:rsidRPr="004D7857" w:rsidRDefault="009A5B5F" w:rsidP="009A5B5F">
            <w:pPr>
              <w:rPr>
                <w:rFonts w:ascii="GHEA Grapalat" w:hAnsi="GHEA Grapalat" w:cs="Helvetica"/>
                <w:lang w:val="hy-AM"/>
              </w:rPr>
            </w:pPr>
          </w:p>
          <w:p w:rsidR="009A5B5F" w:rsidRPr="002336B9" w:rsidRDefault="009A5B5F" w:rsidP="009A5B5F">
            <w:pPr>
              <w:rPr>
                <w:rFonts w:ascii="GHEA Grapalat" w:hAnsi="GHEA Grapalat" w:cs="Helvetica"/>
                <w:lang w:val="hy-AM"/>
              </w:rPr>
            </w:pPr>
          </w:p>
        </w:tc>
      </w:tr>
      <w:tr w:rsidR="009A5B5F" w:rsidRPr="00076619" w:rsidTr="00D4073C">
        <w:trPr>
          <w:trHeight w:val="234"/>
        </w:trPr>
        <w:tc>
          <w:tcPr>
            <w:tcW w:w="10490" w:type="dxa"/>
            <w:gridSpan w:val="2"/>
            <w:vMerge w:val="restart"/>
            <w:shd w:val="clear" w:color="auto" w:fill="BFBFBF" w:themeFill="background1" w:themeFillShade="BF"/>
          </w:tcPr>
          <w:p w:rsidR="009A5B5F" w:rsidRPr="00CE02BC" w:rsidRDefault="009A5B5F" w:rsidP="009A5B5F">
            <w:pPr>
              <w:ind w:firstLine="345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5</w:t>
            </w:r>
            <w:r w:rsidRPr="00CE02BC">
              <w:rPr>
                <w:rFonts w:ascii="GHEA Grapalat" w:hAnsi="GHEA Grapalat"/>
                <w:b/>
              </w:rPr>
              <w:t xml:space="preserve">. </w:t>
            </w:r>
            <w:r w:rsidRPr="00CE02BC">
              <w:rPr>
                <w:rFonts w:ascii="GHEA Grapalat" w:hAnsi="GHEA Grapalat"/>
                <w:b/>
                <w:lang w:val="hy-AM"/>
              </w:rPr>
              <w:t>Արդարադատության նախարարություն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:rsidR="009A5B5F" w:rsidRPr="005135A0" w:rsidRDefault="009A5B5F" w:rsidP="009A5B5F">
            <w:pPr>
              <w:spacing w:line="360" w:lineRule="auto"/>
              <w:jc w:val="center"/>
              <w:rPr>
                <w:rFonts w:ascii="GHEA Grapalat" w:hAnsi="GHEA Grapalat" w:cs="Helvetica"/>
              </w:rPr>
            </w:pPr>
            <w:r w:rsidRPr="005135A0">
              <w:rPr>
                <w:rFonts w:ascii="GHEA Grapalat" w:hAnsi="GHEA Grapalat" w:cs="Helvetica"/>
                <w:lang w:val="hy-AM"/>
              </w:rPr>
              <w:t>10</w:t>
            </w:r>
            <w:r w:rsidRPr="005135A0">
              <w:rPr>
                <w:rFonts w:ascii="GHEA Grapalat" w:hAnsi="GHEA Grapalat" w:cs="Helvetica"/>
              </w:rPr>
              <w:t>.11.2021</w:t>
            </w:r>
            <w:r w:rsidRPr="005135A0">
              <w:rPr>
                <w:rFonts w:ascii="GHEA Grapalat" w:hAnsi="GHEA Grapalat" w:cs="Helvetica"/>
                <w:lang w:val="hy-AM"/>
              </w:rPr>
              <w:t>թ</w:t>
            </w:r>
            <w:r w:rsidRPr="005135A0">
              <w:rPr>
                <w:rFonts w:ascii="GHEA Grapalat" w:hAnsi="GHEA Grapalat" w:cs="Helvetica"/>
              </w:rPr>
              <w:t>.</w:t>
            </w:r>
          </w:p>
        </w:tc>
      </w:tr>
      <w:tr w:rsidR="009A5B5F" w:rsidRPr="00076619" w:rsidTr="00D4073C">
        <w:trPr>
          <w:trHeight w:val="228"/>
        </w:trPr>
        <w:tc>
          <w:tcPr>
            <w:tcW w:w="10490" w:type="dxa"/>
            <w:gridSpan w:val="2"/>
            <w:vMerge/>
            <w:shd w:val="clear" w:color="auto" w:fill="BFBFBF" w:themeFill="background1" w:themeFillShade="BF"/>
          </w:tcPr>
          <w:p w:rsidR="009A5B5F" w:rsidRDefault="009A5B5F" w:rsidP="009A5B5F">
            <w:pPr>
              <w:ind w:firstLine="34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  <w:shd w:val="clear" w:color="auto" w:fill="BFBFBF" w:themeFill="background1" w:themeFillShade="BF"/>
          </w:tcPr>
          <w:p w:rsidR="009A5B5F" w:rsidRPr="006B4569" w:rsidRDefault="009A5B5F" w:rsidP="009A5B5F">
            <w:pPr>
              <w:spacing w:line="360" w:lineRule="auto"/>
              <w:jc w:val="center"/>
              <w:rPr>
                <w:rFonts w:ascii="GHEA Grapalat" w:hAnsi="GHEA Grapalat" w:cs="Helvetica"/>
                <w:lang w:val="hy-AM"/>
              </w:rPr>
            </w:pPr>
            <w:r w:rsidRPr="005135A0">
              <w:rPr>
                <w:rFonts w:ascii="GHEA Grapalat" w:hAnsi="GHEA Grapalat" w:cs="Helvetica"/>
                <w:lang w:val="hy-AM"/>
              </w:rPr>
              <w:t>N</w:t>
            </w:r>
            <w:r>
              <w:rPr>
                <w:rFonts w:ascii="GHEA Grapalat" w:hAnsi="GHEA Grapalat" w:cs="Helvetica"/>
                <w:lang w:val="hy-AM"/>
              </w:rPr>
              <w:t>01/27.4/36594-2021</w:t>
            </w:r>
          </w:p>
        </w:tc>
      </w:tr>
      <w:tr w:rsidR="009A5B5F" w:rsidRPr="00FD0692" w:rsidTr="00D4073C">
        <w:trPr>
          <w:trHeight w:val="228"/>
        </w:trPr>
        <w:tc>
          <w:tcPr>
            <w:tcW w:w="8647" w:type="dxa"/>
            <w:shd w:val="clear" w:color="auto" w:fill="FFFFFF" w:themeFill="background1"/>
          </w:tcPr>
          <w:p w:rsidR="009A5B5F" w:rsidRPr="003523B4" w:rsidRDefault="009A5B5F" w:rsidP="009A5B5F">
            <w:pPr>
              <w:widowControl w:val="0"/>
              <w:ind w:right="142" w:firstLine="318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lang w:val="hy-AM"/>
              </w:rPr>
              <w:t xml:space="preserve">1. </w:t>
            </w:r>
            <w:r>
              <w:rPr>
                <w:rFonts w:ascii="GHEA Grapalat" w:hAnsi="GHEA Grapalat"/>
                <w:bCs/>
                <w:lang w:val="hy-AM"/>
              </w:rPr>
              <w:t>«Հարկային օրենսգրքում փոփոխություններ և լրացումներ կատարելու մասին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օրենքի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lang w:val="hy-AM"/>
              </w:rPr>
              <w:t xml:space="preserve">(այսուհետ՝ Նախագիծ) 1-ին հոդվածի 1-ին կետով նախատեսվում է Հայաստանի Հանրապետության հարկային օրենսգրքի (այսուհետ՝ Օրենսգիրք) 142-րդ հոդվածի 1-ին մասի 1-ին կետը շարադրել նոր խմբագրությամբ, մասնավորապես՝ նախատեսվում է տոկոսների, վարձակալական վճարների, ռոյալթիների, շահաբաժինների, գույքի օտարումից եկամուտների մասով, կառուցապատող համարվող ֆիզիկական անձի կողմից գույքի օտարումից ստացվող եկամուտների մասով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եկամտային հարկով հարկման օբյեկտի հաշվառումն իրականացնել 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հաշվեգրման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մեթոդով՝ նախկին դրամարկղային մեթոդի փոխարեն:</w:t>
            </w:r>
          </w:p>
          <w:p w:rsidR="009A5B5F" w:rsidRPr="003523B4" w:rsidRDefault="009A5B5F" w:rsidP="009A5B5F">
            <w:pPr>
              <w:widowControl w:val="0"/>
              <w:ind w:right="142" w:firstLine="318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Հարկ ենք համարում նշել, որ Նախագծին կից ներկայացված հիմնավորման (այսուհետ՝ Հիմնավորում) մեջ բացակայում է վերոնշյալ եկամուտների հաշվառման իրականացման մեթոդների փոփոխությունը պատճառաբանող փաստարկները, ինչը </w:t>
            </w:r>
            <w:r>
              <w:rPr>
                <w:rFonts w:ascii="GHEA Grapalat" w:hAnsi="GHEA Grapalat"/>
                <w:lang w:val="hy-AM"/>
              </w:rPr>
              <w:t xml:space="preserve">հնարավորություն չի տալիս </w:t>
            </w:r>
            <w:r>
              <w:rPr>
                <w:rFonts w:ascii="GHEA Grapalat" w:hAnsi="GHEA Grapalat"/>
                <w:lang w:val="hy-AM"/>
              </w:rPr>
              <w:lastRenderedPageBreak/>
              <w:t>լիարժեք կերպով գնահատելու Նախագծով առաջարկվող կարգավորումները:</w:t>
            </w:r>
          </w:p>
          <w:p w:rsidR="009A5B5F" w:rsidRPr="003523B4" w:rsidRDefault="009A5B5F" w:rsidP="009A5B5F">
            <w:pPr>
              <w:widowControl w:val="0"/>
              <w:ind w:right="142" w:firstLine="318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lang w:val="hy-AM"/>
              </w:rPr>
              <w:t xml:space="preserve">Հետևաբար, անհրաժեշտ է Հիմնավորումը լրամշակել և պատճառաբանել նման փոփոխություն կատարելու անհրաժեշտությունը: </w:t>
            </w:r>
          </w:p>
          <w:p w:rsidR="009A5B5F" w:rsidRPr="003523B4" w:rsidRDefault="009A5B5F" w:rsidP="009A5B5F">
            <w:pPr>
              <w:widowControl w:val="0"/>
              <w:ind w:right="142" w:firstLine="318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7F2D07">
              <w:rPr>
                <w:rFonts w:ascii="GHEA Grapalat" w:hAnsi="GHEA Grapalat" w:cs="Sylfaen"/>
                <w:lang w:val="hy-AM"/>
              </w:rPr>
              <w:t>Հաշվի</w:t>
            </w:r>
            <w:r w:rsidRPr="007F2D07">
              <w:rPr>
                <w:rFonts w:ascii="GHEA Grapalat" w:hAnsi="GHEA Grapalat"/>
                <w:lang w:val="hy-AM"/>
              </w:rPr>
              <w:t xml:space="preserve"> առնելով վերոգրյալը՝ անհրաժեշտ է </w:t>
            </w:r>
            <w:r w:rsidRPr="007F2D07">
              <w:rPr>
                <w:rFonts w:ascii="GHEA Grapalat" w:hAnsi="GHEA Grapalat" w:cs="MS Mincho"/>
                <w:lang w:val="hy-AM"/>
              </w:rPr>
              <w:t xml:space="preserve">ներկայացնել </w:t>
            </w:r>
            <w:r w:rsidRPr="007F2D07">
              <w:rPr>
                <w:rFonts w:ascii="GHEA Grapalat" w:hAnsi="GHEA Grapalat"/>
                <w:lang w:val="hy-AM"/>
              </w:rPr>
              <w:t>«Նորմատիվ ի</w:t>
            </w:r>
            <w:r w:rsidRPr="007F2D07">
              <w:rPr>
                <w:rFonts w:ascii="GHEA Grapalat" w:hAnsi="GHEA Grapalat" w:cs="Sylfaen"/>
                <w:lang w:val="hy-AM"/>
              </w:rPr>
              <w:t>րավական</w:t>
            </w:r>
            <w:r w:rsidRPr="007F2D07">
              <w:rPr>
                <w:rFonts w:ascii="GHEA Grapalat" w:hAnsi="GHEA Grapalat"/>
                <w:lang w:val="hy-AM"/>
              </w:rPr>
              <w:t xml:space="preserve"> </w:t>
            </w:r>
            <w:r w:rsidRPr="007F2D07">
              <w:rPr>
                <w:rFonts w:ascii="GHEA Grapalat" w:hAnsi="GHEA Grapalat" w:cs="Sylfaen"/>
                <w:lang w:val="hy-AM"/>
              </w:rPr>
              <w:t>ակտերի</w:t>
            </w:r>
            <w:r w:rsidRPr="007F2D07">
              <w:rPr>
                <w:rFonts w:ascii="GHEA Grapalat" w:hAnsi="GHEA Grapalat"/>
                <w:lang w:val="hy-AM"/>
              </w:rPr>
              <w:t xml:space="preserve"> </w:t>
            </w:r>
            <w:r w:rsidRPr="007F2D07">
              <w:rPr>
                <w:rFonts w:ascii="GHEA Grapalat" w:hAnsi="GHEA Grapalat" w:cs="Sylfaen"/>
                <w:lang w:val="hy-AM"/>
              </w:rPr>
              <w:t>մասին</w:t>
            </w:r>
            <w:r w:rsidRPr="007F2D07">
              <w:rPr>
                <w:rFonts w:ascii="GHEA Grapalat" w:hAnsi="GHEA Grapalat"/>
                <w:lang w:val="hy-AM"/>
              </w:rPr>
              <w:t xml:space="preserve">» </w:t>
            </w:r>
            <w:r w:rsidRPr="007F2D07">
              <w:rPr>
                <w:rFonts w:ascii="GHEA Grapalat" w:hAnsi="GHEA Grapalat" w:cs="Sylfaen"/>
                <w:lang w:val="hy-AM"/>
              </w:rPr>
              <w:t xml:space="preserve">օրենքի 6-րդ հոդվածի 5-րդ մասի պահանջներին համապատասխան </w:t>
            </w:r>
            <w:r w:rsidRPr="007F2D07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հիմնավորում</w:t>
            </w:r>
            <w:r w:rsidRPr="007F2D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համաձայն որոնց՝ </w:t>
            </w:r>
            <w:r w:rsidRPr="007F2D07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փորձաքննության 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  <w:p w:rsidR="009A5B5F" w:rsidRDefault="009A5B5F" w:rsidP="009A5B5F">
            <w:pPr>
              <w:widowControl w:val="0"/>
              <w:ind w:right="142" w:firstLine="318"/>
              <w:jc w:val="both"/>
              <w:textAlignment w:val="baseline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Նույն կերպ անհրաժեշտ է Հիմնավորման մեջ պատճառաբանել Նախագծի 2-րդ հոդվածով նախատեսվող Օրենսգրքի 145-րդ հոդվածի 1-ին մասի 1-ին կետից </w:t>
            </w:r>
            <w:r>
              <w:rPr>
                <w:rFonts w:ascii="GHEA Grapalat" w:hAnsi="GHEA Grapalat"/>
                <w:bCs/>
                <w:lang w:val="hy-AM"/>
              </w:rPr>
              <w:t>«այլ ֆիզիկական անձին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» բառերը հանելու և Նախագծի 4-րդ հոդվածի 4-րդ կետով սահմանվող Օրենսգրքի  </w:t>
            </w:r>
            <w:r w:rsidRPr="003523B4">
              <w:rPr>
                <w:rFonts w:ascii="GHEA Grapalat" w:hAnsi="GHEA Grapalat" w:cs="Calibri"/>
                <w:color w:val="00000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150-րդ հոդվածի 14-րդ մասն ուժը կորցրած ճանաչելու կարգավորումների անհրաժեշտությունը:</w:t>
            </w:r>
          </w:p>
          <w:p w:rsidR="00E16EB0" w:rsidRPr="003523B4" w:rsidRDefault="00E16EB0" w:rsidP="009A5B5F">
            <w:pPr>
              <w:widowControl w:val="0"/>
              <w:ind w:right="142" w:firstLine="318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9A5B5F" w:rsidRPr="003523B4" w:rsidRDefault="009A5B5F" w:rsidP="009A5B5F">
            <w:pPr>
              <w:widowControl w:val="0"/>
              <w:ind w:right="142" w:firstLine="318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2. Նախագծի 4-րդ հոդվածով նախատեսվում է Օրենսգրքի 150-րդ հոդվածի 5-րդ մասը շարադրել նոր խմբագրությամբ, մասնավորապես՝ նախատեսվում է տ</w:t>
            </w:r>
            <w:r>
              <w:rPr>
                <w:rFonts w:ascii="GHEA Grapalat" w:hAnsi="GHEA Grapalat"/>
                <w:lang w:val="hy-AM"/>
              </w:rPr>
              <w:t>ոկոսների (բացառությամբ բանկ և վարկային կազմակերպություն չհամարվող սուբյեկտներին տրամադրված փոխառությունների դիմաց ստացված տոկոսների) մասով եկամտային հարկը հաշվարկել տասը տոկոս դրույքաչափով՝</w:t>
            </w:r>
            <w:r w:rsidRPr="003523B4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հաշվի առնելով Օրենսգրքի 149-րդ հոդվածով սահմանված նվազեցումները, իսկ բանկ և վարկային կազմակերպություն չհամարվող սուբյեկտներին տրամադրված փոխառությունների դիմաց ստացված տոկոսների մասով եկամտային հարկը հաշվարկել սույն հոդվածի 1-ին մասով սահմանված դրույքաչափով:</w:t>
            </w:r>
          </w:p>
          <w:p w:rsidR="009A5B5F" w:rsidRPr="003523B4" w:rsidRDefault="009A5B5F" w:rsidP="009A5B5F">
            <w:pPr>
              <w:widowControl w:val="0"/>
              <w:ind w:right="142" w:firstLine="318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lang w:val="hy-AM"/>
              </w:rPr>
              <w:t xml:space="preserve">Հիմնավորման համաձայն՝ կազմակերպությունները, չունենալով ֆինանսական միջոցների կարիք, ֆիզիկական անձանցից ներգրավում են փոխառություններ, որոնց դիմաց վճարված եկամուտներից եկամտային </w:t>
            </w:r>
            <w:r>
              <w:rPr>
                <w:rFonts w:ascii="GHEA Grapalat" w:hAnsi="GHEA Grapalat"/>
                <w:lang w:val="hy-AM"/>
              </w:rPr>
              <w:lastRenderedPageBreak/>
              <w:t>հարկը հաշվարկվում է 10 տոկոս դրույքաչափով, միաժամանակ, այդ տոկոսները նվազեցվում են շահութահարկով հարկման բազայից, հետևաբար՝ պետական բյուջե վճարման ենթակա շահութահարկի գումարը նվազում է ավելի մեծ չափով: Ընդ որում՝ տվյալ կազմակերպությունները խուսափում են նաև շահաբաժինների և արդյունքում դրանց մասով հաշվարկվող եկամտային հարկի վճարումից:</w:t>
            </w:r>
          </w:p>
          <w:p w:rsidR="009A5B5F" w:rsidRDefault="009A5B5F" w:rsidP="009A5B5F">
            <w:pPr>
              <w:widowControl w:val="0"/>
              <w:ind w:right="142" w:firstLine="318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Այս առումով, նկատի ունենալով, որ համապատասխան կազմակերպությունների գործողություններում չկա որևէ իրավախախտում, այլ նրանք օգտվում են Օրենսգրքով իրենց ընձեռված հնարավորություններից, առաջարկում ենք Հիմնավորումն այդ մասով լրամշակել և լրացուցիչ պարզաբանել նախատեսվող կարգավորումները՝ ներկայացնելով «Նորմատիվ ի</w:t>
            </w:r>
            <w:r>
              <w:rPr>
                <w:rFonts w:ascii="GHEA Grapalat" w:hAnsi="GHEA Grapalat" w:cs="Sylfaen"/>
                <w:lang w:val="hy-AM"/>
              </w:rPr>
              <w:t>րավական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ակտերի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մասին</w:t>
            </w:r>
            <w:r>
              <w:rPr>
                <w:rFonts w:ascii="GHEA Grapalat" w:hAnsi="GHEA Grapalat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lang w:val="hy-AM"/>
              </w:rPr>
              <w:t>օրենքի 6-րդ հոդվածի 5-րդ մասի դրույթներին համապատասխան հիմնավորում:</w:t>
            </w:r>
          </w:p>
          <w:p w:rsidR="00E16EB0" w:rsidRPr="003523B4" w:rsidRDefault="00E16EB0" w:rsidP="009A5B5F">
            <w:pPr>
              <w:widowControl w:val="0"/>
              <w:ind w:right="142" w:firstLine="318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9A5B5F" w:rsidRPr="003523B4" w:rsidRDefault="009A5B5F" w:rsidP="009A5B5F">
            <w:pPr>
              <w:widowControl w:val="0"/>
              <w:ind w:right="142" w:firstLine="318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lang w:val="hy-AM"/>
              </w:rPr>
              <w:t xml:space="preserve">3.  Նախագծի վերնագիրն անհրաժեշտ է խմբագրել և հանել </w:t>
            </w:r>
            <w:r>
              <w:rPr>
                <w:rFonts w:ascii="GHEA Grapalat" w:hAnsi="GHEA Grapalat"/>
                <w:bCs/>
                <w:lang w:val="hy-AM"/>
              </w:rPr>
              <w:t>«ԵՎ ԼՐԱՑՈՒՄՆԵՐ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» բառերը՝ </w:t>
            </w:r>
            <w:r>
              <w:rPr>
                <w:rFonts w:ascii="GHEA Grapalat" w:hAnsi="GHEA Grapalat"/>
                <w:lang w:val="hy-AM"/>
              </w:rPr>
              <w:t>նկատի ունենալով, որ Նախագծով նախատեսվում է կատարել միայն փոփոխություններ:</w:t>
            </w:r>
          </w:p>
          <w:p w:rsidR="009A5B5F" w:rsidRPr="003523B4" w:rsidRDefault="009A5B5F" w:rsidP="009A5B5F">
            <w:pPr>
              <w:widowControl w:val="0"/>
              <w:ind w:right="142" w:firstLine="318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lang w:val="hy-AM"/>
              </w:rPr>
              <w:t>Սույն դիտողությունը բխում է «Նորմատիվ ի</w:t>
            </w:r>
            <w:r>
              <w:rPr>
                <w:rFonts w:ascii="GHEA Grapalat" w:hAnsi="GHEA Grapalat" w:cs="Sylfaen"/>
                <w:lang w:val="hy-AM"/>
              </w:rPr>
              <w:t>րավական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ակտերի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մասին</w:t>
            </w:r>
            <w:r>
              <w:rPr>
                <w:rFonts w:ascii="GHEA Grapalat" w:hAnsi="GHEA Grapalat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lang w:val="hy-AM"/>
              </w:rPr>
              <w:t xml:space="preserve">օրենքի 12-րդ հոդվածի 1-ին մասի դրույթներից, այն է՝ </w:t>
            </w:r>
            <w:r w:rsidRPr="00FC6CD1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նորմատիվ իրավական ակտը ունենում է վերնագիր, որը համապատասխանում է նորմատիվ իրավական ակտի </w:t>
            </w:r>
            <w:r w:rsidRPr="00FC6CD1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բովանդակությանը</w:t>
            </w:r>
            <w:r w:rsidRPr="00FC6CD1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:</w:t>
            </w:r>
          </w:p>
          <w:p w:rsidR="009A5B5F" w:rsidRDefault="009A5B5F" w:rsidP="009A5B5F">
            <w:pPr>
              <w:widowControl w:val="0"/>
              <w:ind w:right="142" w:firstLine="318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FC6CD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Ինչպես նաև Նախագծի վերնագրում անհրաժեշտ է </w:t>
            </w:r>
            <w:r w:rsidRPr="00FC6CD1">
              <w:rPr>
                <w:rFonts w:ascii="GHEA Grapalat" w:hAnsi="GHEA Grapalat"/>
                <w:lang w:val="hy-AM"/>
              </w:rPr>
              <w:t>«ՀԱՐԿԱՅԻՆ ՕՐԵՆՍԳՐ</w:t>
            </w:r>
            <w:r>
              <w:rPr>
                <w:rFonts w:ascii="GHEA Grapalat" w:hAnsi="GHEA Grapalat"/>
                <w:lang w:val="en-US"/>
              </w:rPr>
              <w:t>Ք</w:t>
            </w:r>
            <w:r w:rsidRPr="00FC6CD1">
              <w:rPr>
                <w:rFonts w:ascii="GHEA Grapalat" w:hAnsi="GHEA Grapalat"/>
                <w:lang w:val="hy-AM"/>
              </w:rPr>
              <w:t>ՈՒՄ» բառերից առաջ լրացնել «ՀԱՅԱՍՏԱՆԻ ՀԱՆՐԱՊԵՏՈՒԹՅԱՆ» բառերը՝ նկատի ունենալով Հայաստանի Հանրապետության հարկային օրենսգրքի վերնագրի պահանջը:</w:t>
            </w:r>
          </w:p>
          <w:p w:rsidR="00E16EB0" w:rsidRPr="003523B4" w:rsidRDefault="00E16EB0" w:rsidP="009A5B5F">
            <w:pPr>
              <w:widowControl w:val="0"/>
              <w:ind w:right="142" w:firstLine="318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9A5B5F" w:rsidRPr="00794FA9" w:rsidRDefault="009A5B5F" w:rsidP="009A5B5F">
            <w:pPr>
              <w:widowControl w:val="0"/>
              <w:ind w:right="142" w:firstLine="318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4. 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Նախագիծն անհրաժեշտ է Հայաստանի Հանրապետության արդարադատության նախարարություն </w:t>
            </w:r>
            <w:r>
              <w:rPr>
                <w:rFonts w:ascii="GHEA Grapalat" w:hAnsi="GHEA Grapalat" w:cs="Arial"/>
                <w:lang w:val="hy-AM"/>
              </w:rPr>
              <w:t xml:space="preserve">ներկայացնել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Հայաստանի Հանրապետության կառավարության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2021 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թվականի փետրվարի 25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 252-L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որոշմամբ հաստատված հավելվածի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17</w:t>
            </w:r>
            <w:r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 w:cs="Arial"/>
                <w:lang w:val="hy-AM"/>
              </w:rPr>
              <w:t xml:space="preserve">րդ կետի պահանջներին </w:t>
            </w:r>
            <w:r>
              <w:rPr>
                <w:rFonts w:ascii="GHEA Grapalat" w:hAnsi="GHEA Grapalat" w:cs="Arial"/>
                <w:bCs/>
                <w:iCs/>
                <w:lang w:val="hy-AM"/>
              </w:rPr>
              <w:t>համապատասխան</w:t>
            </w:r>
            <w:r>
              <w:rPr>
                <w:rFonts w:ascii="GHEA Grapalat" w:hAnsi="GHEA Grapalat"/>
                <w:bCs/>
                <w:iCs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bCs/>
                <w:iCs/>
                <w:lang w:val="hy-AM"/>
              </w:rPr>
              <w:t>մասնավորապես</w:t>
            </w:r>
            <w:r>
              <w:rPr>
                <w:rFonts w:ascii="GHEA Grapalat" w:hAnsi="GHEA Grapalat"/>
                <w:bCs/>
                <w:iCs/>
                <w:lang w:val="hy-AM"/>
              </w:rPr>
              <w:t xml:space="preserve">` </w:t>
            </w:r>
            <w:r>
              <w:rPr>
                <w:rFonts w:ascii="GHEA Grapalat" w:hAnsi="GHEA Grapalat" w:cs="Arial"/>
                <w:bCs/>
                <w:i/>
                <w:iCs/>
                <w:lang w:val="hy-AM"/>
              </w:rPr>
              <w:t xml:space="preserve">նախագիծն անհրաժեշտ է </w:t>
            </w:r>
            <w:r>
              <w:rPr>
                <w:rFonts w:ascii="GHEA Grapalat" w:hAnsi="GHEA Grapalat" w:cs="Arial"/>
                <w:bCs/>
                <w:i/>
                <w:iCs/>
                <w:lang w:val="hy-AM"/>
              </w:rPr>
              <w:lastRenderedPageBreak/>
              <w:t xml:space="preserve">ներկայացնել </w:t>
            </w:r>
            <w:r>
              <w:rPr>
                <w:rFonts w:ascii="GHEA Grapalat" w:hAnsi="GHEA Grapalat" w:cs="Arial"/>
                <w:i/>
                <w:lang w:val="hy-AM"/>
              </w:rPr>
              <w:t xml:space="preserve">շահագրգիռ մարմինների </w:t>
            </w:r>
            <w:r>
              <w:rPr>
                <w:rFonts w:ascii="GHEA Grapalat" w:hAnsi="GHEA Grapalat" w:cs="Arial"/>
                <w:bCs/>
                <w:i/>
                <w:iCs/>
                <w:lang w:val="hy-AM"/>
              </w:rPr>
              <w:t xml:space="preserve">կարծիքների, ինչպես նաև </w:t>
            </w:r>
            <w:r>
              <w:rPr>
                <w:rFonts w:ascii="GHEA Grapalat" w:hAnsi="GHEA Grapalat" w:cs="Arial"/>
                <w:b/>
                <w:bCs/>
                <w:i/>
                <w:iCs/>
                <w:lang w:val="hy-AM"/>
              </w:rPr>
              <w:t>ամփոփաթերթի</w:t>
            </w:r>
            <w:r>
              <w:rPr>
                <w:rFonts w:ascii="GHEA Grapalat" w:hAnsi="GHEA Grapalat" w:cs="Arial"/>
                <w:bCs/>
                <w:i/>
                <w:iCs/>
                <w:lang w:val="hy-AM"/>
              </w:rPr>
              <w:t xml:space="preserve"> հետ միասին</w:t>
            </w:r>
            <w:r>
              <w:rPr>
                <w:rFonts w:ascii="GHEA Grapalat" w:hAnsi="GHEA Grapalat"/>
                <w:bCs/>
                <w:i/>
                <w:iCs/>
                <w:lang w:val="hy-AM"/>
              </w:rPr>
              <w:t>:</w:t>
            </w:r>
          </w:p>
        </w:tc>
        <w:tc>
          <w:tcPr>
            <w:tcW w:w="6379" w:type="dxa"/>
            <w:gridSpan w:val="2"/>
            <w:shd w:val="clear" w:color="auto" w:fill="FFFFFF" w:themeFill="background1"/>
          </w:tcPr>
          <w:p w:rsidR="009A5B5F" w:rsidRPr="00905FC4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</w:t>
            </w:r>
            <w:r w:rsidRPr="00905FC4">
              <w:rPr>
                <w:rFonts w:ascii="GHEA Grapalat" w:hAnsi="GHEA Grapalat"/>
                <w:b/>
                <w:lang w:val="hy-AM"/>
              </w:rPr>
              <w:t>Ընդունվել է։</w:t>
            </w:r>
          </w:p>
          <w:p w:rsidR="009A5B5F" w:rsidRPr="00363EA6" w:rsidRDefault="00363EA6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</w:t>
            </w:r>
            <w:r w:rsidR="00905FC4">
              <w:rPr>
                <w:rFonts w:ascii="GHEA Grapalat" w:hAnsi="GHEA Grapalat"/>
                <w:lang w:val="hy-AM"/>
              </w:rPr>
              <w:t xml:space="preserve"> հիմնավորումը լրամշակվել է։</w:t>
            </w: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</w:p>
          <w:p w:rsidR="00905FC4" w:rsidRDefault="00905FC4" w:rsidP="00FA7343">
            <w:pPr>
              <w:shd w:val="clear" w:color="auto" w:fill="FFFFFF"/>
              <w:tabs>
                <w:tab w:val="left" w:pos="282"/>
                <w:tab w:val="left" w:pos="3780"/>
              </w:tabs>
              <w:rPr>
                <w:rFonts w:ascii="GHEA Grapalat" w:hAnsi="GHEA Grapalat"/>
                <w:b/>
                <w:lang w:val="hy-AM"/>
              </w:rPr>
            </w:pPr>
          </w:p>
          <w:p w:rsidR="009A5B5F" w:rsidRPr="00905FC4" w:rsidRDefault="009A5B5F" w:rsidP="00FA7343">
            <w:pPr>
              <w:shd w:val="clear" w:color="auto" w:fill="FFFFFF"/>
              <w:tabs>
                <w:tab w:val="left" w:pos="282"/>
                <w:tab w:val="left" w:pos="3780"/>
              </w:tabs>
              <w:rPr>
                <w:rFonts w:ascii="GHEA Grapalat" w:hAnsi="GHEA Grapalat"/>
                <w:b/>
                <w:lang w:val="hy-AM"/>
              </w:rPr>
            </w:pPr>
            <w:r w:rsidRPr="00905FC4">
              <w:rPr>
                <w:rFonts w:ascii="GHEA Grapalat" w:hAnsi="GHEA Grapalat"/>
                <w:b/>
                <w:lang w:val="hy-AM"/>
              </w:rPr>
              <w:t>Ընդունվել է</w:t>
            </w:r>
            <w:r w:rsidR="00FA7343" w:rsidRPr="00905FC4">
              <w:rPr>
                <w:rFonts w:ascii="GHEA Grapalat" w:hAnsi="GHEA Grapalat"/>
                <w:b/>
                <w:lang w:val="hy-AM"/>
              </w:rPr>
              <w:t xml:space="preserve"> ի գիտություն</w:t>
            </w:r>
            <w:r w:rsidRPr="00905FC4">
              <w:rPr>
                <w:rFonts w:ascii="GHEA Grapalat" w:hAnsi="GHEA Grapalat"/>
                <w:b/>
                <w:lang w:val="hy-AM"/>
              </w:rPr>
              <w:t>։</w:t>
            </w:r>
            <w:r w:rsidR="00FA7343" w:rsidRPr="00905FC4">
              <w:rPr>
                <w:rFonts w:ascii="GHEA Grapalat" w:hAnsi="GHEA Grapalat"/>
                <w:b/>
                <w:lang w:val="hy-AM"/>
              </w:rPr>
              <w:tab/>
            </w:r>
          </w:p>
          <w:p w:rsidR="009A5B5F" w:rsidRPr="00347E37" w:rsidRDefault="00347E37" w:rsidP="009A5B5F">
            <w:pPr>
              <w:rPr>
                <w:rFonts w:ascii="GHEA Grapalat" w:hAnsi="GHEA Grapalat"/>
                <w:lang w:val="hy-AM"/>
              </w:rPr>
            </w:pPr>
            <w:r w:rsidRPr="00905FC4">
              <w:rPr>
                <w:rFonts w:ascii="GHEA Grapalat" w:hAnsi="GHEA Grapalat"/>
                <w:lang w:val="hy-AM"/>
              </w:rPr>
              <w:t>Գործող հարկային օրենսդրության որոշ կարգավորումներ, տվյալ դեպքում` հարկերի դրույքաչափերի տարբերությունները, գործնականում հնարավորություն են տալիս ագրեսիվ հարկային պլանավորման միջոցով, երբեմն օրենսդրության պահանջները ձևականորեն պահպանելով և առանց իրավախախտումներ կատարելու կրճատել հարկման բազաները, արդյունքում` նաև հարկային պարտավորությունները:</w:t>
            </w:r>
          </w:p>
          <w:p w:rsidR="009A5B5F" w:rsidRPr="005135A0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Pr="005135A0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Pr="005135A0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Pr="005135A0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Pr="005135A0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Pr="005135A0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b/>
                <w:lang w:val="hy-AM"/>
              </w:rPr>
            </w:pPr>
            <w:r w:rsidRPr="005135A0">
              <w:rPr>
                <w:rFonts w:ascii="GHEA Grapalat" w:hAnsi="GHEA Grapalat"/>
                <w:b/>
                <w:lang w:val="hy-AM"/>
              </w:rPr>
              <w:t>Ընդունվել է։</w:t>
            </w:r>
          </w:p>
          <w:p w:rsidR="009A5B5F" w:rsidRPr="005135A0" w:rsidRDefault="009A5B5F" w:rsidP="009A5B5F">
            <w:pPr>
              <w:shd w:val="clear" w:color="auto" w:fill="FFFFFF"/>
              <w:tabs>
                <w:tab w:val="left" w:pos="282"/>
              </w:tabs>
              <w:rPr>
                <w:rFonts w:ascii="GHEA Grapalat" w:hAnsi="GHEA Grapalat"/>
                <w:lang w:val="hy-AM"/>
              </w:rPr>
            </w:pPr>
            <w:r w:rsidRPr="005135A0">
              <w:rPr>
                <w:rFonts w:ascii="GHEA Grapalat" w:hAnsi="GHEA Grapalat"/>
                <w:lang w:val="hy-AM"/>
              </w:rPr>
              <w:t xml:space="preserve">Նախագծի վերնագիրը </w:t>
            </w:r>
            <w:r w:rsidR="00363EA6">
              <w:rPr>
                <w:rFonts w:ascii="GHEA Grapalat" w:hAnsi="GHEA Grapalat"/>
                <w:lang w:val="hy-AM"/>
              </w:rPr>
              <w:t>խմբագրվել</w:t>
            </w:r>
            <w:r w:rsidRPr="005135A0">
              <w:rPr>
                <w:rFonts w:ascii="GHEA Grapalat" w:hAnsi="GHEA Grapalat"/>
                <w:lang w:val="hy-AM"/>
              </w:rPr>
              <w:t xml:space="preserve"> է։</w:t>
            </w: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Pr="005135A0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Pr="005135A0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Default="009A5B5F" w:rsidP="009A5B5F">
            <w:pPr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rPr>
                <w:rFonts w:ascii="GHEA Grapalat" w:hAnsi="GHEA Grapalat"/>
                <w:lang w:val="hy-AM"/>
              </w:rPr>
            </w:pPr>
          </w:p>
          <w:p w:rsidR="00E16EB0" w:rsidRDefault="00E16EB0" w:rsidP="009A5B5F">
            <w:pPr>
              <w:rPr>
                <w:rFonts w:ascii="GHEA Grapalat" w:hAnsi="GHEA Grapalat"/>
                <w:lang w:val="hy-AM"/>
              </w:rPr>
            </w:pPr>
          </w:p>
          <w:p w:rsidR="00E16EB0" w:rsidRPr="005135A0" w:rsidRDefault="00E16EB0" w:rsidP="009A5B5F">
            <w:pPr>
              <w:rPr>
                <w:rFonts w:ascii="GHEA Grapalat" w:hAnsi="GHEA Grapalat"/>
                <w:lang w:val="hy-AM"/>
              </w:rPr>
            </w:pPr>
          </w:p>
          <w:p w:rsidR="009A5B5F" w:rsidRPr="005135A0" w:rsidRDefault="009A5B5F" w:rsidP="009A5B5F">
            <w:pPr>
              <w:rPr>
                <w:rFonts w:ascii="GHEA Grapalat" w:hAnsi="GHEA Grapalat"/>
                <w:b/>
                <w:lang w:val="hy-AM"/>
              </w:rPr>
            </w:pPr>
            <w:r w:rsidRPr="005135A0">
              <w:rPr>
                <w:rFonts w:ascii="GHEA Grapalat" w:hAnsi="GHEA Grapalat"/>
                <w:b/>
                <w:lang w:val="hy-AM"/>
              </w:rPr>
              <w:t>Ընդունվել է։</w:t>
            </w:r>
          </w:p>
          <w:p w:rsidR="009A5B5F" w:rsidRPr="005135A0" w:rsidRDefault="009A5B5F" w:rsidP="009A5B5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Կազմվել է նախագծի ամփոփաթերթը։</w:t>
            </w:r>
          </w:p>
        </w:tc>
      </w:tr>
    </w:tbl>
    <w:p w:rsidR="000B6557" w:rsidRPr="00C17D19" w:rsidRDefault="000B6557" w:rsidP="00E764DA">
      <w:pPr>
        <w:rPr>
          <w:rFonts w:ascii="GHEA Grapalat" w:hAnsi="GHEA Grapalat"/>
          <w:lang w:val="hy-AM"/>
        </w:rPr>
      </w:pPr>
    </w:p>
    <w:sectPr w:rsidR="000B6557" w:rsidRPr="00C17D19" w:rsidSect="00905FC4">
      <w:headerReference w:type="default" r:id="rId10"/>
      <w:pgSz w:w="16838" w:h="11906" w:orient="landscape" w:code="9"/>
      <w:pgMar w:top="567" w:right="1134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76D" w:rsidRDefault="0084576D" w:rsidP="00787761">
      <w:r>
        <w:separator/>
      </w:r>
    </w:p>
  </w:endnote>
  <w:endnote w:type="continuationSeparator" w:id="0">
    <w:p w:rsidR="0084576D" w:rsidRDefault="0084576D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gg_Times1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76D" w:rsidRDefault="0084576D" w:rsidP="00787761">
      <w:r>
        <w:separator/>
      </w:r>
    </w:p>
  </w:footnote>
  <w:footnote w:type="continuationSeparator" w:id="0">
    <w:p w:rsidR="0084576D" w:rsidRDefault="0084576D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380246"/>
      <w:docPartObj>
        <w:docPartGallery w:val="Page Numbers (Top of Page)"/>
        <w:docPartUnique/>
      </w:docPartObj>
    </w:sdtPr>
    <w:sdtEndPr/>
    <w:sdtContent>
      <w:p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7228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>
    <w:nsid w:val="11E3694D"/>
    <w:multiLevelType w:val="hybridMultilevel"/>
    <w:tmpl w:val="7706C1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0F0B86"/>
    <w:multiLevelType w:val="hybridMultilevel"/>
    <w:tmpl w:val="0038BAC4"/>
    <w:lvl w:ilvl="0" w:tplc="04090011">
      <w:start w:val="1"/>
      <w:numFmt w:val="decimal"/>
      <w:lvlText w:val="%1)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27603E73"/>
    <w:multiLevelType w:val="hybridMultilevel"/>
    <w:tmpl w:val="57421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B4573"/>
    <w:multiLevelType w:val="hybridMultilevel"/>
    <w:tmpl w:val="7512D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8">
    <w:nsid w:val="626175D6"/>
    <w:multiLevelType w:val="hybridMultilevel"/>
    <w:tmpl w:val="49F0EB4A"/>
    <w:lvl w:ilvl="0" w:tplc="0409000F">
      <w:start w:val="1"/>
      <w:numFmt w:val="decimal"/>
      <w:lvlText w:val="%1."/>
      <w:lvlJc w:val="left"/>
      <w:pPr>
        <w:ind w:left="5464" w:hanging="360"/>
      </w:pPr>
    </w:lvl>
    <w:lvl w:ilvl="1" w:tplc="04090019" w:tentative="1">
      <w:start w:val="1"/>
      <w:numFmt w:val="lowerLetter"/>
      <w:lvlText w:val="%2."/>
      <w:lvlJc w:val="left"/>
      <w:pPr>
        <w:ind w:left="1984" w:hanging="360"/>
      </w:pPr>
    </w:lvl>
    <w:lvl w:ilvl="2" w:tplc="0409001B" w:tentative="1">
      <w:start w:val="1"/>
      <w:numFmt w:val="lowerRoman"/>
      <w:lvlText w:val="%3."/>
      <w:lvlJc w:val="right"/>
      <w:pPr>
        <w:ind w:left="2704" w:hanging="180"/>
      </w:pPr>
    </w:lvl>
    <w:lvl w:ilvl="3" w:tplc="0409000F" w:tentative="1">
      <w:start w:val="1"/>
      <w:numFmt w:val="decimal"/>
      <w:lvlText w:val="%4."/>
      <w:lvlJc w:val="left"/>
      <w:pPr>
        <w:ind w:left="3424" w:hanging="360"/>
      </w:pPr>
    </w:lvl>
    <w:lvl w:ilvl="4" w:tplc="04090019" w:tentative="1">
      <w:start w:val="1"/>
      <w:numFmt w:val="lowerLetter"/>
      <w:lvlText w:val="%5."/>
      <w:lvlJc w:val="left"/>
      <w:pPr>
        <w:ind w:left="4144" w:hanging="360"/>
      </w:pPr>
    </w:lvl>
    <w:lvl w:ilvl="5" w:tplc="0409001B" w:tentative="1">
      <w:start w:val="1"/>
      <w:numFmt w:val="lowerRoman"/>
      <w:lvlText w:val="%6."/>
      <w:lvlJc w:val="right"/>
      <w:pPr>
        <w:ind w:left="4864" w:hanging="180"/>
      </w:pPr>
    </w:lvl>
    <w:lvl w:ilvl="6" w:tplc="0409000F" w:tentative="1">
      <w:start w:val="1"/>
      <w:numFmt w:val="decimal"/>
      <w:lvlText w:val="%7."/>
      <w:lvlJc w:val="left"/>
      <w:pPr>
        <w:ind w:left="5584" w:hanging="360"/>
      </w:pPr>
    </w:lvl>
    <w:lvl w:ilvl="7" w:tplc="04090019" w:tentative="1">
      <w:start w:val="1"/>
      <w:numFmt w:val="lowerLetter"/>
      <w:lvlText w:val="%8."/>
      <w:lvlJc w:val="left"/>
      <w:pPr>
        <w:ind w:left="6304" w:hanging="360"/>
      </w:pPr>
    </w:lvl>
    <w:lvl w:ilvl="8" w:tplc="0409001B" w:tentative="1">
      <w:start w:val="1"/>
      <w:numFmt w:val="lowerRoman"/>
      <w:lvlText w:val="%9."/>
      <w:lvlJc w:val="right"/>
      <w:pPr>
        <w:ind w:left="7024" w:hanging="180"/>
      </w:pPr>
    </w:lvl>
  </w:abstractNum>
  <w:abstractNum w:abstractNumId="9">
    <w:nsid w:val="79AA3539"/>
    <w:multiLevelType w:val="hybridMultilevel"/>
    <w:tmpl w:val="1D1C0CF2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1">
    <w:nsid w:val="7A8C2BF3"/>
    <w:multiLevelType w:val="hybridMultilevel"/>
    <w:tmpl w:val="89029F26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6"/>
  </w:num>
  <w:num w:numId="2">
    <w:abstractNumId w:val="0"/>
  </w:num>
  <w:num w:numId="3">
    <w:abstractNumId w:val="10"/>
  </w:num>
  <w:num w:numId="4">
    <w:abstractNumId w:val="5"/>
  </w:num>
  <w:num w:numId="5">
    <w:abstractNumId w:val="7"/>
  </w:num>
  <w:num w:numId="6">
    <w:abstractNumId w:val="2"/>
  </w:num>
  <w:num w:numId="7">
    <w:abstractNumId w:val="1"/>
  </w:num>
  <w:num w:numId="8">
    <w:abstractNumId w:val="11"/>
  </w:num>
  <w:num w:numId="9">
    <w:abstractNumId w:val="4"/>
  </w:num>
  <w:num w:numId="10">
    <w:abstractNumId w:val="3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2C52"/>
    <w:rsid w:val="0001037E"/>
    <w:rsid w:val="00047376"/>
    <w:rsid w:val="000474B6"/>
    <w:rsid w:val="00060641"/>
    <w:rsid w:val="000742E4"/>
    <w:rsid w:val="0007593A"/>
    <w:rsid w:val="00076619"/>
    <w:rsid w:val="0008087D"/>
    <w:rsid w:val="000944C6"/>
    <w:rsid w:val="000B6557"/>
    <w:rsid w:val="000B6C75"/>
    <w:rsid w:val="000D3243"/>
    <w:rsid w:val="000E1201"/>
    <w:rsid w:val="000F47EA"/>
    <w:rsid w:val="000F5694"/>
    <w:rsid w:val="000F6370"/>
    <w:rsid w:val="001001A8"/>
    <w:rsid w:val="001118D2"/>
    <w:rsid w:val="00112F11"/>
    <w:rsid w:val="0011661C"/>
    <w:rsid w:val="00120511"/>
    <w:rsid w:val="0013273D"/>
    <w:rsid w:val="00134208"/>
    <w:rsid w:val="00140BFD"/>
    <w:rsid w:val="001451C4"/>
    <w:rsid w:val="00147189"/>
    <w:rsid w:val="00153186"/>
    <w:rsid w:val="00172AA4"/>
    <w:rsid w:val="001976FC"/>
    <w:rsid w:val="001A4A40"/>
    <w:rsid w:val="001A66F6"/>
    <w:rsid w:val="001B4777"/>
    <w:rsid w:val="001B49BA"/>
    <w:rsid w:val="001C2C8F"/>
    <w:rsid w:val="001C5882"/>
    <w:rsid w:val="001C6D1F"/>
    <w:rsid w:val="001D1BB8"/>
    <w:rsid w:val="001D6B0D"/>
    <w:rsid w:val="001E0A8A"/>
    <w:rsid w:val="001E52C5"/>
    <w:rsid w:val="001E7CE0"/>
    <w:rsid w:val="001F6488"/>
    <w:rsid w:val="002024A3"/>
    <w:rsid w:val="00231B74"/>
    <w:rsid w:val="002336B9"/>
    <w:rsid w:val="00235392"/>
    <w:rsid w:val="0023625F"/>
    <w:rsid w:val="00243C06"/>
    <w:rsid w:val="00261031"/>
    <w:rsid w:val="00267C23"/>
    <w:rsid w:val="002704A7"/>
    <w:rsid w:val="002829A7"/>
    <w:rsid w:val="00286749"/>
    <w:rsid w:val="002C51C1"/>
    <w:rsid w:val="002C745C"/>
    <w:rsid w:val="002C754C"/>
    <w:rsid w:val="002D3AF7"/>
    <w:rsid w:val="002F1FE6"/>
    <w:rsid w:val="002F4258"/>
    <w:rsid w:val="00302085"/>
    <w:rsid w:val="0032307B"/>
    <w:rsid w:val="00327110"/>
    <w:rsid w:val="00330163"/>
    <w:rsid w:val="0033467F"/>
    <w:rsid w:val="00347E37"/>
    <w:rsid w:val="003523B4"/>
    <w:rsid w:val="00363EA6"/>
    <w:rsid w:val="00364F16"/>
    <w:rsid w:val="003673C0"/>
    <w:rsid w:val="003939EB"/>
    <w:rsid w:val="0039410F"/>
    <w:rsid w:val="003A2352"/>
    <w:rsid w:val="003A6585"/>
    <w:rsid w:val="003B2733"/>
    <w:rsid w:val="003D359B"/>
    <w:rsid w:val="003D420A"/>
    <w:rsid w:val="003F2B21"/>
    <w:rsid w:val="003F76DB"/>
    <w:rsid w:val="00417F72"/>
    <w:rsid w:val="00421BF4"/>
    <w:rsid w:val="00424642"/>
    <w:rsid w:val="00426A22"/>
    <w:rsid w:val="00432ED6"/>
    <w:rsid w:val="0043779A"/>
    <w:rsid w:val="004572BC"/>
    <w:rsid w:val="004633A8"/>
    <w:rsid w:val="00466240"/>
    <w:rsid w:val="0047109B"/>
    <w:rsid w:val="0048381D"/>
    <w:rsid w:val="00491125"/>
    <w:rsid w:val="004A517D"/>
    <w:rsid w:val="004A7720"/>
    <w:rsid w:val="004B52AD"/>
    <w:rsid w:val="004D2847"/>
    <w:rsid w:val="004D6032"/>
    <w:rsid w:val="004D7857"/>
    <w:rsid w:val="004F6E60"/>
    <w:rsid w:val="00500AC2"/>
    <w:rsid w:val="0050561C"/>
    <w:rsid w:val="005135A0"/>
    <w:rsid w:val="005158C3"/>
    <w:rsid w:val="00516FEE"/>
    <w:rsid w:val="00531F92"/>
    <w:rsid w:val="00533B1C"/>
    <w:rsid w:val="005361E9"/>
    <w:rsid w:val="00537C3E"/>
    <w:rsid w:val="00546E59"/>
    <w:rsid w:val="005479D1"/>
    <w:rsid w:val="00557939"/>
    <w:rsid w:val="00591861"/>
    <w:rsid w:val="00591EE7"/>
    <w:rsid w:val="005B7128"/>
    <w:rsid w:val="005C613B"/>
    <w:rsid w:val="005D6136"/>
    <w:rsid w:val="005F214E"/>
    <w:rsid w:val="005F7CCC"/>
    <w:rsid w:val="0060294A"/>
    <w:rsid w:val="006072AE"/>
    <w:rsid w:val="00611FF7"/>
    <w:rsid w:val="00625955"/>
    <w:rsid w:val="00631FD1"/>
    <w:rsid w:val="00645F8D"/>
    <w:rsid w:val="00652CA8"/>
    <w:rsid w:val="0065635F"/>
    <w:rsid w:val="00662781"/>
    <w:rsid w:val="00681C08"/>
    <w:rsid w:val="00695F68"/>
    <w:rsid w:val="006B0FE4"/>
    <w:rsid w:val="006B4569"/>
    <w:rsid w:val="006C2D5C"/>
    <w:rsid w:val="006D72FA"/>
    <w:rsid w:val="006E14D7"/>
    <w:rsid w:val="006E5152"/>
    <w:rsid w:val="006F1045"/>
    <w:rsid w:val="006F350A"/>
    <w:rsid w:val="007327F2"/>
    <w:rsid w:val="0073292B"/>
    <w:rsid w:val="007345B2"/>
    <w:rsid w:val="00762D71"/>
    <w:rsid w:val="00787761"/>
    <w:rsid w:val="00794FA9"/>
    <w:rsid w:val="007A1B70"/>
    <w:rsid w:val="007A5673"/>
    <w:rsid w:val="007B09D9"/>
    <w:rsid w:val="007B35DA"/>
    <w:rsid w:val="007B5D79"/>
    <w:rsid w:val="007C67AC"/>
    <w:rsid w:val="007C6E82"/>
    <w:rsid w:val="007E0A8B"/>
    <w:rsid w:val="007E2B81"/>
    <w:rsid w:val="007E2E5E"/>
    <w:rsid w:val="008060CA"/>
    <w:rsid w:val="008061CD"/>
    <w:rsid w:val="0080683F"/>
    <w:rsid w:val="0081024F"/>
    <w:rsid w:val="008170D0"/>
    <w:rsid w:val="008219DE"/>
    <w:rsid w:val="00831368"/>
    <w:rsid w:val="00833B1F"/>
    <w:rsid w:val="0084576D"/>
    <w:rsid w:val="00845CAC"/>
    <w:rsid w:val="008464DF"/>
    <w:rsid w:val="00846873"/>
    <w:rsid w:val="00860505"/>
    <w:rsid w:val="00860DA6"/>
    <w:rsid w:val="00877CE8"/>
    <w:rsid w:val="0089127D"/>
    <w:rsid w:val="008966C7"/>
    <w:rsid w:val="008968BB"/>
    <w:rsid w:val="008A044C"/>
    <w:rsid w:val="008A299F"/>
    <w:rsid w:val="008A54A9"/>
    <w:rsid w:val="008C06CE"/>
    <w:rsid w:val="008D16E1"/>
    <w:rsid w:val="008D3BFA"/>
    <w:rsid w:val="008E26E0"/>
    <w:rsid w:val="008E51E4"/>
    <w:rsid w:val="008F7228"/>
    <w:rsid w:val="008F7F66"/>
    <w:rsid w:val="00903D1D"/>
    <w:rsid w:val="00905FC4"/>
    <w:rsid w:val="00937873"/>
    <w:rsid w:val="0094167F"/>
    <w:rsid w:val="009512F0"/>
    <w:rsid w:val="00955DED"/>
    <w:rsid w:val="009567F9"/>
    <w:rsid w:val="009601C0"/>
    <w:rsid w:val="00993169"/>
    <w:rsid w:val="009A1B72"/>
    <w:rsid w:val="009A2E05"/>
    <w:rsid w:val="009A5B5F"/>
    <w:rsid w:val="009B03E2"/>
    <w:rsid w:val="009C5E43"/>
    <w:rsid w:val="009D652F"/>
    <w:rsid w:val="009E3BDE"/>
    <w:rsid w:val="009F01E3"/>
    <w:rsid w:val="009F3693"/>
    <w:rsid w:val="009F544E"/>
    <w:rsid w:val="00A25A50"/>
    <w:rsid w:val="00A30404"/>
    <w:rsid w:val="00A44925"/>
    <w:rsid w:val="00A568A7"/>
    <w:rsid w:val="00A66A1E"/>
    <w:rsid w:val="00A737A4"/>
    <w:rsid w:val="00A76E43"/>
    <w:rsid w:val="00A83E52"/>
    <w:rsid w:val="00A92C5D"/>
    <w:rsid w:val="00A96513"/>
    <w:rsid w:val="00A966EA"/>
    <w:rsid w:val="00A9711C"/>
    <w:rsid w:val="00AA1D54"/>
    <w:rsid w:val="00AA608E"/>
    <w:rsid w:val="00AB75D7"/>
    <w:rsid w:val="00AB7F1B"/>
    <w:rsid w:val="00AC244E"/>
    <w:rsid w:val="00AE1D93"/>
    <w:rsid w:val="00AE3F58"/>
    <w:rsid w:val="00AF4DFB"/>
    <w:rsid w:val="00B00059"/>
    <w:rsid w:val="00B04D76"/>
    <w:rsid w:val="00B06190"/>
    <w:rsid w:val="00B12C25"/>
    <w:rsid w:val="00B208D3"/>
    <w:rsid w:val="00B72F13"/>
    <w:rsid w:val="00B73A3D"/>
    <w:rsid w:val="00B73E5C"/>
    <w:rsid w:val="00B73ED7"/>
    <w:rsid w:val="00B80FE4"/>
    <w:rsid w:val="00B90735"/>
    <w:rsid w:val="00B91219"/>
    <w:rsid w:val="00B941B3"/>
    <w:rsid w:val="00B97807"/>
    <w:rsid w:val="00BA0A82"/>
    <w:rsid w:val="00BA4A38"/>
    <w:rsid w:val="00BA7DC1"/>
    <w:rsid w:val="00BB7414"/>
    <w:rsid w:val="00BC15B8"/>
    <w:rsid w:val="00BC40B7"/>
    <w:rsid w:val="00BD58E5"/>
    <w:rsid w:val="00BD6EE5"/>
    <w:rsid w:val="00BE3507"/>
    <w:rsid w:val="00BF095F"/>
    <w:rsid w:val="00BF1E9D"/>
    <w:rsid w:val="00BF2A3E"/>
    <w:rsid w:val="00C06B33"/>
    <w:rsid w:val="00C10F38"/>
    <w:rsid w:val="00C14EBC"/>
    <w:rsid w:val="00C15739"/>
    <w:rsid w:val="00C17D19"/>
    <w:rsid w:val="00C244CB"/>
    <w:rsid w:val="00C25BEF"/>
    <w:rsid w:val="00C367E8"/>
    <w:rsid w:val="00C80C5C"/>
    <w:rsid w:val="00CC440C"/>
    <w:rsid w:val="00CC556B"/>
    <w:rsid w:val="00CD439C"/>
    <w:rsid w:val="00CE02BC"/>
    <w:rsid w:val="00CE3C7C"/>
    <w:rsid w:val="00CE71CF"/>
    <w:rsid w:val="00CF360F"/>
    <w:rsid w:val="00CF3918"/>
    <w:rsid w:val="00CF7D3F"/>
    <w:rsid w:val="00D207D9"/>
    <w:rsid w:val="00D30EE9"/>
    <w:rsid w:val="00D36759"/>
    <w:rsid w:val="00D4073C"/>
    <w:rsid w:val="00D52364"/>
    <w:rsid w:val="00D52A05"/>
    <w:rsid w:val="00D62512"/>
    <w:rsid w:val="00D63608"/>
    <w:rsid w:val="00D67E2F"/>
    <w:rsid w:val="00D720FE"/>
    <w:rsid w:val="00DB759C"/>
    <w:rsid w:val="00DC0006"/>
    <w:rsid w:val="00DD22C8"/>
    <w:rsid w:val="00DE73DB"/>
    <w:rsid w:val="00E06E12"/>
    <w:rsid w:val="00E16EB0"/>
    <w:rsid w:val="00E172EB"/>
    <w:rsid w:val="00E20E2E"/>
    <w:rsid w:val="00E2445F"/>
    <w:rsid w:val="00E2570D"/>
    <w:rsid w:val="00E316A2"/>
    <w:rsid w:val="00E405B5"/>
    <w:rsid w:val="00E47C13"/>
    <w:rsid w:val="00E671F7"/>
    <w:rsid w:val="00E764DA"/>
    <w:rsid w:val="00E76CF8"/>
    <w:rsid w:val="00E874CD"/>
    <w:rsid w:val="00E9699E"/>
    <w:rsid w:val="00E96A7E"/>
    <w:rsid w:val="00EA3547"/>
    <w:rsid w:val="00EA590F"/>
    <w:rsid w:val="00EC60EC"/>
    <w:rsid w:val="00EE5255"/>
    <w:rsid w:val="00EE5E93"/>
    <w:rsid w:val="00EF1B15"/>
    <w:rsid w:val="00F03F6D"/>
    <w:rsid w:val="00F050F6"/>
    <w:rsid w:val="00F07E66"/>
    <w:rsid w:val="00F1685C"/>
    <w:rsid w:val="00F3525C"/>
    <w:rsid w:val="00F35D6A"/>
    <w:rsid w:val="00F368A8"/>
    <w:rsid w:val="00F42A86"/>
    <w:rsid w:val="00F47DC6"/>
    <w:rsid w:val="00F520A9"/>
    <w:rsid w:val="00F5335A"/>
    <w:rsid w:val="00F55EAB"/>
    <w:rsid w:val="00F60798"/>
    <w:rsid w:val="00F75828"/>
    <w:rsid w:val="00F816D4"/>
    <w:rsid w:val="00FA7343"/>
    <w:rsid w:val="00FC0AC9"/>
    <w:rsid w:val="00FC0FF4"/>
    <w:rsid w:val="00FC3942"/>
    <w:rsid w:val="00FD0692"/>
    <w:rsid w:val="00FD6773"/>
    <w:rsid w:val="00FD7848"/>
    <w:rsid w:val="00FE5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0F5C5C-A0FA-4716-8B82-2E15E3CEB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References,Дэд гарчиг,IBL List Paragraph,List Paragraph1,Paragraph,BULLET Liste,Numbered List Paragraph,Bullet paras,Liste 1,Table no. List Paragraph,Colorful List - Accent 11,List Paragraph (numbered (a)),Normal 1,lp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customStyle="1" w:styleId="Armenian">
    <w:name w:val="Armenian"/>
    <w:basedOn w:val="Normal"/>
    <w:qFormat/>
    <w:rsid w:val="00140BFD"/>
    <w:pPr>
      <w:jc w:val="both"/>
    </w:pPr>
    <w:rPr>
      <w:rFonts w:ascii="Agg_Times1" w:eastAsia="NSimSun" w:hAnsi="Agg_Times1"/>
      <w:kern w:val="2"/>
      <w:szCs w:val="20"/>
      <w:lang w:val="en-GB" w:eastAsia="en-US"/>
    </w:rPr>
  </w:style>
  <w:style w:type="character" w:styleId="Strong">
    <w:name w:val="Strong"/>
    <w:basedOn w:val="DefaultParagraphFont"/>
    <w:uiPriority w:val="22"/>
    <w:qFormat/>
    <w:rsid w:val="00C17D19"/>
    <w:rPr>
      <w:b/>
      <w:bCs/>
    </w:rPr>
  </w:style>
  <w:style w:type="character" w:customStyle="1" w:styleId="ListParagraphChar">
    <w:name w:val="List Paragraph Char"/>
    <w:aliases w:val="Akapit z listą BS Char,References Char,Дэд гарчиг Char,IBL List Paragraph Char,List Paragraph1 Char,Paragraph Char,BULLET Liste Char,Numbered List Paragraph Char,Bullet paras Char,Liste 1 Char,Table no. List Paragraph Char,lp1 Char"/>
    <w:link w:val="ListParagraph"/>
    <w:uiPriority w:val="34"/>
    <w:qFormat/>
    <w:locked/>
    <w:rsid w:val="00CF3918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112F11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523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23B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23B4"/>
    <w:rPr>
      <w:rFonts w:ascii="Times New Roman" w:eastAsia="MS Mincho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2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23B4"/>
    <w:rPr>
      <w:rFonts w:ascii="Times New Roman" w:eastAsia="MS Mincho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23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3B4"/>
    <w:rPr>
      <w:rFonts w:ascii="Segoe UI" w:eastAsia="MS Mincho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3523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9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0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8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2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9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4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4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4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5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8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4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56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am/am/structure/228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v.am/am/structure/22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30B3B-114B-499E-AF65-D53BE29EE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2009</Words>
  <Characters>11455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https://mul2.gov.am/tasks/528172/oneclick/5_ampopatert_shahagrgir.docx?token=e319d8e932c9cc65a9d7b6dd4837faa8</cp:keywords>
  <dc:description/>
  <cp:lastModifiedBy>Mariam Yesayan</cp:lastModifiedBy>
  <cp:revision>3</cp:revision>
  <cp:lastPrinted>2021-03-12T12:53:00Z</cp:lastPrinted>
  <dcterms:created xsi:type="dcterms:W3CDTF">2021-11-23T07:36:00Z</dcterms:created>
  <dcterms:modified xsi:type="dcterms:W3CDTF">2021-11-23T07:41:00Z</dcterms:modified>
</cp:coreProperties>
</file>