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A3" w:rsidRDefault="007B12A3" w:rsidP="007B12A3">
      <w:pPr>
        <w:shd w:val="clear" w:color="auto" w:fill="FFFFFF"/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7B12A3" w:rsidRDefault="007B12A3" w:rsidP="007B12A3">
      <w:pPr>
        <w:jc w:val="center"/>
        <w:rPr>
          <w:rFonts w:ascii="Sylfaen" w:hAnsi="Sylfaen"/>
        </w:rPr>
      </w:pPr>
      <w:r>
        <w:rPr>
          <w:noProof/>
          <w:lang w:eastAsia="en-US"/>
        </w:rPr>
        <w:drawing>
          <wp:inline distT="0" distB="0" distL="0" distR="0" wp14:anchorId="725CB09D" wp14:editId="68F062C8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2A3" w:rsidRPr="00B27D71" w:rsidRDefault="007B12A3" w:rsidP="007B12A3">
      <w:pPr>
        <w:jc w:val="center"/>
        <w:rPr>
          <w:rFonts w:ascii="Sylfaen" w:hAnsi="Sylfaen"/>
        </w:rPr>
      </w:pPr>
    </w:p>
    <w:p w:rsidR="007B12A3" w:rsidRPr="002A3409" w:rsidRDefault="007B12A3" w:rsidP="007B12A3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7B12A3" w:rsidRDefault="007B12A3" w:rsidP="007B12A3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 xml:space="preserve">  </w:t>
      </w:r>
    </w:p>
    <w:p w:rsidR="007B12A3" w:rsidRPr="002A3409" w:rsidRDefault="007B12A3" w:rsidP="007B12A3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>
        <w:rPr>
          <w:rFonts w:ascii="GHEA Mariam" w:hAnsi="GHEA Mariam" w:cs="Sylfaen"/>
          <w:b/>
          <w:sz w:val="40"/>
          <w:szCs w:val="40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7B12A3" w:rsidRDefault="007B12A3" w:rsidP="007B12A3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</w:p>
    <w:p w:rsidR="007B12A3" w:rsidRDefault="007B12A3" w:rsidP="007B12A3">
      <w:pPr>
        <w:tabs>
          <w:tab w:val="left" w:pos="360"/>
          <w:tab w:val="left" w:pos="810"/>
        </w:tabs>
        <w:ind w:firstLine="90"/>
        <w:jc w:val="center"/>
        <w:rPr>
          <w:rStyle w:val="mechtexChar"/>
          <w:rFonts w:ascii="GHEA Mariam" w:hAnsi="GHEA Mariam"/>
          <w:lang w:val="hy-AM"/>
        </w:rPr>
      </w:pPr>
      <w:r>
        <w:rPr>
          <w:rFonts w:ascii="GHEA Mariam" w:hAnsi="GHEA Mariam"/>
          <w:sz w:val="24"/>
          <w:szCs w:val="24"/>
        </w:rPr>
        <w:t>23</w:t>
      </w:r>
      <w:r w:rsidRPr="008637D2"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դ</w:t>
      </w:r>
      <w:r w:rsidRPr="008637D2">
        <w:rPr>
          <w:rFonts w:ascii="GHEA Mariam" w:hAnsi="GHEA Mariam"/>
          <w:sz w:val="24"/>
          <w:szCs w:val="24"/>
          <w:lang w:val="hy-AM"/>
        </w:rPr>
        <w:t>ե</w:t>
      </w:r>
      <w:r>
        <w:rPr>
          <w:rFonts w:ascii="GHEA Mariam" w:hAnsi="GHEA Mariam"/>
          <w:sz w:val="24"/>
          <w:szCs w:val="24"/>
          <w:lang w:val="hy-AM"/>
        </w:rPr>
        <w:t>կտե</w:t>
      </w:r>
      <w:r w:rsidRPr="008637D2">
        <w:rPr>
          <w:rFonts w:ascii="GHEA Mariam" w:hAnsi="GHEA Mariam"/>
          <w:sz w:val="24"/>
          <w:szCs w:val="24"/>
          <w:lang w:val="hy-AM"/>
        </w:rPr>
        <w:t>մ</w:t>
      </w:r>
      <w:r w:rsidRPr="008637D2">
        <w:rPr>
          <w:rFonts w:ascii="GHEA Mariam" w:hAnsi="GHEA Mariam"/>
          <w:sz w:val="24"/>
          <w:szCs w:val="24"/>
        </w:rPr>
        <w:t>բերի</w:t>
      </w:r>
      <w:r w:rsidRPr="008637D2">
        <w:rPr>
          <w:rFonts w:ascii="GHEA Mariam" w:hAnsi="GHEA Mariam"/>
          <w:sz w:val="24"/>
          <w:szCs w:val="24"/>
          <w:lang w:val="af-ZA"/>
        </w:rPr>
        <w:t xml:space="preserve">  2021 </w:t>
      </w:r>
      <w:r w:rsidRPr="008637D2">
        <w:rPr>
          <w:rFonts w:ascii="GHEA Mariam" w:hAnsi="GHEA Mariam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  <w:lang w:val="af-ZA"/>
        </w:rPr>
        <w:t xml:space="preserve">  </w:t>
      </w:r>
      <w:r w:rsidRPr="008637D2">
        <w:rPr>
          <w:rFonts w:ascii="GHEA Mariam" w:hAnsi="GHEA Mariam"/>
          <w:sz w:val="24"/>
          <w:szCs w:val="24"/>
          <w:lang w:val="af-ZA"/>
        </w:rPr>
        <w:t xml:space="preserve"> N     - </w:t>
      </w:r>
      <w:r>
        <w:rPr>
          <w:rStyle w:val="mechtexChar"/>
          <w:rFonts w:ascii="GHEA Mariam" w:hAnsi="GHEA Mariam"/>
          <w:lang w:val="hy-AM"/>
        </w:rPr>
        <w:t>Ա</w:t>
      </w:r>
    </w:p>
    <w:p w:rsidR="007B12A3" w:rsidRPr="007B12A3" w:rsidRDefault="007B12A3" w:rsidP="007B12A3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2"/>
          <w:lang w:val="hy-AM"/>
        </w:rPr>
      </w:pPr>
    </w:p>
    <w:p w:rsidR="007B12A3" w:rsidRDefault="007B12A3" w:rsidP="007B12A3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>«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ՀԱՐԿԱՅԻՆ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ՕՐԵՆՍԳՐՔՈՒՄ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ՓՈՓՈԽՈՒԹՅՈՒՆՆԵՐ ԵՎ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ԼՐԱՑՈՒՄՆԵՐ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ԿԱՏԱՐԵԼՈՒ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»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ՕՐԵՆՔԻ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ՆԱԽԱԳԾԻՆ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ՀԱՎԱՆՈՒԹՅՈՒՆ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ՏԱԼՈՒ</w:t>
      </w:r>
      <w:r w:rsidRPr="007B12A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</w:p>
    <w:p w:rsidR="007B12A3" w:rsidRDefault="007B12A3" w:rsidP="007B12A3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7B12A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</w:t>
      </w:r>
    </w:p>
    <w:p w:rsidR="007B12A3" w:rsidRPr="007B12A3" w:rsidRDefault="007B12A3" w:rsidP="007B12A3">
      <w:pPr>
        <w:pStyle w:val="mechtex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</w:p>
    <w:p w:rsidR="007B12A3" w:rsidRPr="00A05255" w:rsidRDefault="007B12A3" w:rsidP="007B12A3">
      <w:pPr>
        <w:pStyle w:val="norm"/>
        <w:spacing w:line="360" w:lineRule="auto"/>
        <w:ind w:firstLine="706"/>
        <w:rPr>
          <w:rFonts w:ascii="GHEA Mariam" w:eastAsia="GHEA Grapalat" w:hAnsi="GHEA Mariam"/>
          <w:i/>
          <w:iCs/>
          <w:spacing w:val="-8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Հիմք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ընդունելով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Սահմանադրության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109-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րդ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հոդվածը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և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«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Ազգային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ժողովի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կանոնակարգ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»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A05255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սահմանադրական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օրենքի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65-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րդ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հոդվածի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3-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րդ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eastAsia="GHEA Grapalat" w:hAnsi="GHEA Mariam" w:cs="Arial"/>
          <w:spacing w:val="-8"/>
          <w:sz w:val="24"/>
          <w:szCs w:val="24"/>
          <w:shd w:val="clear" w:color="auto" w:fill="FFFFFF"/>
          <w:lang w:val="hy-AM"/>
        </w:rPr>
        <w:t>մասը՝</w:t>
      </w:r>
      <w:r w:rsidRPr="00A05255">
        <w:rPr>
          <w:rFonts w:ascii="GHEA Mariam" w:eastAsia="GHEA Grapalat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A05255" w:rsidRPr="00A05255">
        <w:rPr>
          <w:rFonts w:ascii="GHEA Mariam" w:eastAsia="GHEA Grapalat" w:hAnsi="GHEA Mariam" w:cs="Sylfaen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="00A05255" w:rsidRPr="00A05255">
        <w:rPr>
          <w:rFonts w:ascii="GHEA Mariam" w:eastAsia="GHEA Grapalat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A05255" w:rsidRPr="00A05255">
        <w:rPr>
          <w:rFonts w:ascii="GHEA Mariam" w:eastAsia="GHEA Grapalat" w:hAnsi="GHEA Mariam" w:cs="Sylfaen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="00A05255" w:rsidRPr="00A05255">
        <w:rPr>
          <w:rFonts w:ascii="GHEA Mariam" w:eastAsia="GHEA Grapalat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A05255" w:rsidRPr="00A05255">
        <w:rPr>
          <w:rFonts w:ascii="GHEA Mariam" w:eastAsia="GHEA Grapalat" w:hAnsi="GHEA Mariam" w:cs="Sylfaen"/>
          <w:spacing w:val="-8"/>
          <w:sz w:val="24"/>
          <w:szCs w:val="24"/>
          <w:shd w:val="clear" w:color="auto" w:fill="FFFFFF"/>
          <w:lang w:val="hy-AM"/>
        </w:rPr>
        <w:t>կառավարությունը</w:t>
      </w:r>
      <w:r w:rsidR="00A05255" w:rsidRPr="00A05255">
        <w:rPr>
          <w:rFonts w:ascii="GHEA Mariam" w:eastAsia="GHEA Grapalat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   </w:t>
      </w:r>
      <w:r w:rsidR="00A05255" w:rsidRPr="00A05255">
        <w:rPr>
          <w:rFonts w:ascii="GHEA Mariam" w:eastAsia="GHEA Grapalat" w:hAnsi="GHEA Mariam" w:cs="Sylfaen"/>
          <w:spacing w:val="-8"/>
          <w:sz w:val="24"/>
          <w:szCs w:val="24"/>
          <w:shd w:val="clear" w:color="auto" w:fill="FFFFFF"/>
          <w:lang w:val="hy-AM"/>
        </w:rPr>
        <w:t>ո</w:t>
      </w:r>
      <w:r w:rsidR="00A05255" w:rsidRPr="00A05255">
        <w:rPr>
          <w:rFonts w:ascii="GHEA Mariam" w:eastAsia="GHEA Grapalat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A05255" w:rsidRPr="00A05255">
        <w:rPr>
          <w:rFonts w:ascii="GHEA Mariam" w:eastAsia="GHEA Grapalat" w:hAnsi="GHEA Mariam" w:cs="Sylfaen"/>
          <w:spacing w:val="-8"/>
          <w:sz w:val="24"/>
          <w:szCs w:val="24"/>
          <w:shd w:val="clear" w:color="auto" w:fill="FFFFFF"/>
          <w:lang w:val="hy-AM"/>
        </w:rPr>
        <w:t>ր</w:t>
      </w:r>
      <w:r w:rsidR="00A05255" w:rsidRPr="00A05255">
        <w:rPr>
          <w:rFonts w:ascii="GHEA Mariam" w:eastAsia="GHEA Grapalat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A05255" w:rsidRPr="00A05255">
        <w:rPr>
          <w:rFonts w:ascii="GHEA Mariam" w:eastAsia="GHEA Grapalat" w:hAnsi="GHEA Mariam" w:cs="Sylfaen"/>
          <w:spacing w:val="-8"/>
          <w:sz w:val="24"/>
          <w:szCs w:val="24"/>
          <w:shd w:val="clear" w:color="auto" w:fill="FFFFFF"/>
          <w:lang w:val="hy-AM"/>
        </w:rPr>
        <w:t>ո</w:t>
      </w:r>
      <w:r w:rsidR="00A05255" w:rsidRPr="00A05255">
        <w:rPr>
          <w:rFonts w:ascii="GHEA Mariam" w:eastAsia="GHEA Grapalat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A05255" w:rsidRPr="00A05255">
        <w:rPr>
          <w:rFonts w:ascii="GHEA Mariam" w:eastAsia="GHEA Grapalat" w:hAnsi="GHEA Mariam" w:cs="Sylfaen"/>
          <w:spacing w:val="-8"/>
          <w:sz w:val="24"/>
          <w:szCs w:val="24"/>
          <w:shd w:val="clear" w:color="auto" w:fill="FFFFFF"/>
          <w:lang w:val="hy-AM"/>
        </w:rPr>
        <w:t>շ</w:t>
      </w:r>
      <w:r w:rsidR="00A05255" w:rsidRPr="00A05255">
        <w:rPr>
          <w:rFonts w:ascii="GHEA Mariam" w:eastAsia="GHEA Grapalat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A05255" w:rsidRPr="00A05255">
        <w:rPr>
          <w:rFonts w:ascii="GHEA Mariam" w:eastAsia="GHEA Grapalat" w:hAnsi="GHEA Mariam" w:cs="Sylfaen"/>
          <w:spacing w:val="-8"/>
          <w:sz w:val="24"/>
          <w:szCs w:val="24"/>
          <w:shd w:val="clear" w:color="auto" w:fill="FFFFFF"/>
          <w:lang w:val="hy-AM"/>
        </w:rPr>
        <w:t>ու</w:t>
      </w:r>
      <w:r w:rsidR="00A05255" w:rsidRPr="00A05255">
        <w:rPr>
          <w:rFonts w:ascii="GHEA Mariam" w:eastAsia="GHEA Grapalat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A05255" w:rsidRPr="00A05255">
        <w:rPr>
          <w:rFonts w:ascii="GHEA Mariam" w:eastAsia="GHEA Grapalat" w:hAnsi="GHEA Mariam" w:cs="Sylfaen"/>
          <w:spacing w:val="-8"/>
          <w:sz w:val="24"/>
          <w:szCs w:val="24"/>
          <w:shd w:val="clear" w:color="auto" w:fill="FFFFFF"/>
          <w:lang w:val="hy-AM"/>
        </w:rPr>
        <w:t>մ</w:t>
      </w:r>
      <w:r w:rsidR="00A05255" w:rsidRPr="00A05255">
        <w:rPr>
          <w:rFonts w:ascii="GHEA Mariam" w:eastAsia="GHEA Grapalat" w:hAnsi="GHEA Mariam" w:cs="Arial Armenian"/>
          <w:spacing w:val="-8"/>
          <w:sz w:val="24"/>
          <w:szCs w:val="24"/>
          <w:shd w:val="clear" w:color="auto" w:fill="FFFFFF"/>
          <w:lang w:val="hy-AM"/>
        </w:rPr>
        <w:t xml:space="preserve">     </w:t>
      </w:r>
      <w:r w:rsidR="00A05255" w:rsidRPr="00A05255">
        <w:rPr>
          <w:rFonts w:ascii="GHEA Mariam" w:eastAsia="GHEA Grapalat" w:hAnsi="GHEA Mariam" w:cs="Sylfaen"/>
          <w:spacing w:val="-8"/>
          <w:sz w:val="24"/>
          <w:szCs w:val="24"/>
          <w:shd w:val="clear" w:color="auto" w:fill="FFFFFF"/>
          <w:lang w:val="hy-AM"/>
        </w:rPr>
        <w:t>է</w:t>
      </w:r>
      <w:r w:rsidR="00A05255" w:rsidRPr="00A05255">
        <w:rPr>
          <w:rFonts w:ascii="GHEA Mariam" w:eastAsia="GHEA Grapalat" w:hAnsi="GHEA Mariam" w:cs="Arial Armenian"/>
          <w:spacing w:val="-8"/>
          <w:sz w:val="24"/>
          <w:szCs w:val="24"/>
          <w:shd w:val="clear" w:color="auto" w:fill="FFFFFF"/>
          <w:lang w:val="hy-AM"/>
        </w:rPr>
        <w:t>.</w:t>
      </w:r>
    </w:p>
    <w:p w:rsidR="007B12A3" w:rsidRPr="00A05255" w:rsidRDefault="007B12A3" w:rsidP="007B12A3">
      <w:pPr>
        <w:pStyle w:val="norm"/>
        <w:spacing w:line="360" w:lineRule="auto"/>
        <w:ind w:firstLine="706"/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</w:pPr>
      <w:r w:rsidRPr="00A05255">
        <w:rPr>
          <w:rFonts w:ascii="GHEA Mariam" w:hAnsi="GHEA Mariam" w:cs="Sylfaen"/>
          <w:bCs/>
          <w:sz w:val="24"/>
          <w:szCs w:val="24"/>
          <w:lang w:val="hy-AM"/>
        </w:rPr>
        <w:t>1.</w:t>
      </w:r>
      <w:r w:rsidRPr="00A05255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Հավանություն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տալ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«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Հայաստանի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Հանրապետության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հարկային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օրենսգրքում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փոփոխություններ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և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լրացումներ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կատարելու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մասին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»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Հայաստանի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Հանրապետության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օրենքի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նախագծի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վերաբերյալ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Հայաստանի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Հանրապետու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softHyphen/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թյան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կառավարության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օրենսդրական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A05255">
        <w:rPr>
          <w:rFonts w:ascii="GHEA Mariam" w:eastAsiaTheme="minorEastAsia" w:hAnsi="GHEA Mariam" w:cs="Arial"/>
          <w:color w:val="000000"/>
          <w:sz w:val="24"/>
          <w:szCs w:val="24"/>
          <w:shd w:val="clear" w:color="auto" w:fill="FFFFFF"/>
          <w:lang w:val="hy-AM" w:eastAsia="en-US"/>
        </w:rPr>
        <w:t>նախաձեռնությանը</w:t>
      </w:r>
      <w:r w:rsidRPr="00A05255"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  <w:t>:</w:t>
      </w:r>
    </w:p>
    <w:p w:rsidR="007B12A3" w:rsidRPr="00A05255" w:rsidRDefault="007B12A3" w:rsidP="007B12A3">
      <w:pPr>
        <w:pStyle w:val="norm"/>
        <w:spacing w:line="360" w:lineRule="auto"/>
        <w:ind w:firstLine="706"/>
        <w:rPr>
          <w:rFonts w:ascii="GHEA Mariam" w:eastAsiaTheme="minorEastAsia" w:hAnsi="GHEA Mariam" w:cstheme="minorBidi"/>
          <w:color w:val="000000"/>
          <w:sz w:val="24"/>
          <w:szCs w:val="24"/>
          <w:shd w:val="clear" w:color="auto" w:fill="FFFFFF"/>
          <w:lang w:val="hy-AM" w:eastAsia="en-US"/>
        </w:rPr>
      </w:pPr>
      <w:r w:rsidRPr="00A05255">
        <w:rPr>
          <w:rFonts w:ascii="GHEA Mariam" w:hAnsi="GHEA Mariam" w:cs="Tahoma"/>
          <w:sz w:val="24"/>
          <w:szCs w:val="24"/>
          <w:shd w:val="clear" w:color="auto" w:fill="FFFFFF"/>
          <w:lang w:val="hy-AM"/>
        </w:rPr>
        <w:t xml:space="preserve">2.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օրենսդրական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նախաձեռնությունը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սահմանված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կարգով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ներկայացնել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պետության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Ազգային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A052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ժողով</w:t>
      </w:r>
      <w:r w:rsidRPr="00A05255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:</w:t>
      </w:r>
    </w:p>
    <w:p w:rsidR="007B12A3" w:rsidRDefault="007B12A3" w:rsidP="007B12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lang w:val="hy-AM"/>
        </w:rPr>
      </w:pPr>
    </w:p>
    <w:p w:rsidR="00A05255" w:rsidRDefault="00A05255" w:rsidP="007B12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 w:cs="Sylfaen"/>
          <w:lang w:val="hy-AM"/>
        </w:rPr>
      </w:pPr>
    </w:p>
    <w:p w:rsidR="007B12A3" w:rsidRPr="003A16F5" w:rsidRDefault="007B12A3" w:rsidP="007B12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 w:cs="Calibri"/>
          <w:color w:val="000000"/>
          <w:lang w:val="pt-BR"/>
        </w:rPr>
      </w:pPr>
      <w:r w:rsidRPr="007B12A3">
        <w:rPr>
          <w:rFonts w:ascii="GHEA Mariam" w:hAnsi="GHEA Mariam" w:cs="Sylfaen"/>
          <w:lang w:val="hy-AM"/>
        </w:rPr>
        <w:t xml:space="preserve">   </w:t>
      </w:r>
      <w:r w:rsidRPr="003A16F5">
        <w:rPr>
          <w:rFonts w:ascii="GHEA Mariam" w:hAnsi="GHEA Mariam" w:cs="Sylfaen"/>
          <w:lang w:val="hy-AM"/>
        </w:rPr>
        <w:t>ՀԱՅԱՍՏԱՆԻ</w:t>
      </w:r>
      <w:r w:rsidRPr="003A16F5">
        <w:rPr>
          <w:rFonts w:ascii="GHEA Mariam" w:hAnsi="GHEA Mariam" w:cs="Arial Armenian"/>
          <w:lang w:val="hy-AM"/>
        </w:rPr>
        <w:t xml:space="preserve">  </w:t>
      </w:r>
      <w:r w:rsidRPr="003A16F5">
        <w:rPr>
          <w:rFonts w:ascii="GHEA Mariam" w:hAnsi="GHEA Mariam" w:cs="Sylfaen"/>
          <w:lang w:val="hy-AM"/>
        </w:rPr>
        <w:t>ՀԱՆՐԱՊԵՏՈՒԹՅԱՆ</w:t>
      </w:r>
      <w:r w:rsidRPr="003A16F5">
        <w:rPr>
          <w:rFonts w:ascii="GHEA Mariam" w:hAnsi="GHEA Mariam" w:cs="Arial Armenian"/>
          <w:lang w:val="hy-AM"/>
        </w:rPr>
        <w:t xml:space="preserve"> </w:t>
      </w:r>
    </w:p>
    <w:p w:rsidR="007B12A3" w:rsidRPr="003A16F5" w:rsidRDefault="007B12A3" w:rsidP="007B12A3">
      <w:pPr>
        <w:pStyle w:val="mechtex"/>
        <w:tabs>
          <w:tab w:val="left" w:pos="720"/>
        </w:tabs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7B12A3">
        <w:rPr>
          <w:rFonts w:ascii="GHEA Mariam" w:hAnsi="GHEA Mariam" w:cs="Arial Armenian"/>
          <w:sz w:val="24"/>
          <w:szCs w:val="24"/>
          <w:lang w:val="hy-AM"/>
        </w:rPr>
        <w:t xml:space="preserve">            </w:t>
      </w:r>
      <w:r>
        <w:rPr>
          <w:rFonts w:ascii="GHEA Mariam" w:hAnsi="GHEA Mariam" w:cs="Arial Armenian"/>
          <w:sz w:val="24"/>
          <w:szCs w:val="24"/>
        </w:rPr>
        <w:t xml:space="preserve">  </w:t>
      </w:r>
      <w:r w:rsidR="00A05255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Pr="003A16F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3A16F5">
        <w:rPr>
          <w:rFonts w:ascii="GHEA Mariam" w:hAnsi="GHEA Mariam" w:cs="Sylfaen"/>
          <w:sz w:val="24"/>
          <w:szCs w:val="24"/>
          <w:lang w:val="hy-AM"/>
        </w:rPr>
        <w:t xml:space="preserve">ՎԱՐՉԱՊԵՏ     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</w:t>
      </w:r>
      <w:r w:rsidRPr="003A16F5">
        <w:rPr>
          <w:rFonts w:ascii="GHEA Mariam" w:hAnsi="GHEA Mariam" w:cs="Sylfaen"/>
          <w:sz w:val="24"/>
          <w:szCs w:val="24"/>
          <w:lang w:val="hy-AM"/>
        </w:rPr>
        <w:t xml:space="preserve">        </w:t>
      </w:r>
      <w:r w:rsidRPr="00FD6C75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3A16F5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</w:t>
      </w:r>
      <w:r w:rsidRPr="007B12A3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3A16F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3A16F5">
        <w:rPr>
          <w:rFonts w:ascii="GHEA Mariam" w:hAnsi="GHEA Mariam" w:cs="Arial Armenian"/>
          <w:sz w:val="24"/>
          <w:szCs w:val="24"/>
          <w:lang w:val="hy-AM"/>
        </w:rPr>
        <w:t>Ն</w:t>
      </w:r>
      <w:r w:rsidRPr="003A16F5">
        <w:rPr>
          <w:rFonts w:ascii="GHEA Mariam" w:hAnsi="GHEA Mariam" w:cs="Sylfaen"/>
          <w:sz w:val="24"/>
          <w:szCs w:val="24"/>
          <w:lang w:val="hy-AM"/>
        </w:rPr>
        <w:t>.</w:t>
      </w:r>
      <w:r w:rsidRPr="003A16F5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A16F5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F225D" w:rsidRPr="007B12A3" w:rsidRDefault="007B12A3" w:rsidP="007B12A3">
      <w:pPr>
        <w:pStyle w:val="Strong"/>
        <w:rPr>
          <w:lang w:val="hy-AM"/>
        </w:rPr>
      </w:pPr>
      <w:r w:rsidRPr="003A16F5">
        <w:rPr>
          <w:rFonts w:ascii="GHEA Mariam" w:hAnsi="GHEA Mariam" w:cs="Sylfaen"/>
          <w:sz w:val="24"/>
          <w:szCs w:val="24"/>
          <w:lang w:val="hy-AM"/>
        </w:rPr>
        <w:t>Երևան</w:t>
      </w:r>
    </w:p>
    <w:sectPr w:rsidR="001F225D" w:rsidRPr="007B12A3" w:rsidSect="00A0525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45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E2" w:rsidRDefault="009440E2">
      <w:r>
        <w:separator/>
      </w:r>
    </w:p>
  </w:endnote>
  <w:endnote w:type="continuationSeparator" w:id="0">
    <w:p w:rsidR="009440E2" w:rsidRDefault="0094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7B12A3">
    <w:pPr>
      <w:pStyle w:val="Footer"/>
    </w:pPr>
    <w:r>
      <w:t>voroshumZK87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E2" w:rsidRDefault="009440E2">
      <w:r>
        <w:separator/>
      </w:r>
    </w:p>
  </w:footnote>
  <w:footnote w:type="continuationSeparator" w:id="0">
    <w:p w:rsidR="009440E2" w:rsidRDefault="0094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2A3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A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2A3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0E2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255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A8C52"/>
  <w15:chartTrackingRefBased/>
  <w15:docId w15:val="{2C92BE8D-89B0-4AEE-A42A-58DC5BED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7B12A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7B12A3"/>
    <w:rPr>
      <w:sz w:val="24"/>
      <w:szCs w:val="24"/>
    </w:rPr>
  </w:style>
  <w:style w:type="character" w:customStyle="1" w:styleId="normChar">
    <w:name w:val="norm Char"/>
    <w:link w:val="norm"/>
    <w:locked/>
    <w:rsid w:val="007B12A3"/>
    <w:rPr>
      <w:rFonts w:ascii="Arial Armenian" w:hAnsi="Arial Armenian"/>
      <w:sz w:val="22"/>
      <w:lang w:eastAsia="ru-RU"/>
    </w:rPr>
  </w:style>
  <w:style w:type="character" w:styleId="Strong">
    <w:name w:val="Strong"/>
    <w:basedOn w:val="DefaultParagraphFont"/>
    <w:uiPriority w:val="22"/>
    <w:qFormat/>
    <w:rsid w:val="007B12A3"/>
    <w:rPr>
      <w:b/>
      <w:bCs/>
    </w:rPr>
  </w:style>
  <w:style w:type="paragraph" w:customStyle="1" w:styleId="Body">
    <w:name w:val="Body"/>
    <w:rsid w:val="007B12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mechtexChar">
    <w:name w:val="mechtex Char"/>
    <w:link w:val="mechtex"/>
    <w:locked/>
    <w:rsid w:val="007B12A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1</cp:revision>
  <dcterms:created xsi:type="dcterms:W3CDTF">2021-12-22T06:17:00Z</dcterms:created>
  <dcterms:modified xsi:type="dcterms:W3CDTF">2021-12-22T06:38:00Z</dcterms:modified>
</cp:coreProperties>
</file>