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E9" w:rsidRPr="000239F0" w:rsidRDefault="002F28E9" w:rsidP="000239F0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0239F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ab/>
        <w:t>ՆԱԽԱԳԻԾ</w:t>
      </w:r>
    </w:p>
    <w:p w:rsidR="002F28E9" w:rsidRPr="000239F0" w:rsidRDefault="002F28E9" w:rsidP="000239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2F28E9" w:rsidRPr="000239F0" w:rsidRDefault="002F28E9" w:rsidP="000239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2F28E9" w:rsidRPr="000239F0" w:rsidRDefault="002F28E9" w:rsidP="000239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39F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2F28E9" w:rsidRPr="000239F0" w:rsidRDefault="002F28E9" w:rsidP="000239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2F28E9" w:rsidRPr="000239F0" w:rsidRDefault="002F28E9" w:rsidP="000239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39F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2F28E9" w:rsidRPr="000239F0" w:rsidRDefault="002F28E9" w:rsidP="000239F0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0239F0">
        <w:rPr>
          <w:rFonts w:ascii="GHEA Grapalat" w:hAnsi="GHEA Grapalat"/>
          <w:sz w:val="24"/>
          <w:szCs w:val="24"/>
        </w:rPr>
        <w:t>202</w:t>
      </w:r>
      <w:r w:rsidR="00623195" w:rsidRPr="000239F0">
        <w:rPr>
          <w:rFonts w:ascii="GHEA Grapalat" w:hAnsi="GHEA Grapalat"/>
          <w:sz w:val="24"/>
          <w:szCs w:val="24"/>
          <w:lang w:val="hy-AM"/>
        </w:rPr>
        <w:t>1</w:t>
      </w:r>
      <w:r w:rsidRPr="000239F0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0239F0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0239F0">
        <w:rPr>
          <w:rFonts w:ascii="GHEA Grapalat" w:hAnsi="GHEA Grapalat"/>
          <w:sz w:val="24"/>
          <w:szCs w:val="24"/>
        </w:rPr>
        <w:t xml:space="preserve">  _</w:t>
      </w:r>
      <w:proofErr w:type="gramEnd"/>
      <w:r w:rsidRPr="000239F0">
        <w:rPr>
          <w:rFonts w:ascii="GHEA Grapalat" w:hAnsi="GHEA Grapalat"/>
          <w:sz w:val="24"/>
          <w:szCs w:val="24"/>
        </w:rPr>
        <w:t>______-</w:t>
      </w:r>
      <w:r w:rsidRPr="000239F0">
        <w:rPr>
          <w:rFonts w:ascii="GHEA Grapalat" w:hAnsi="GHEA Grapalat" w:cs="Sylfaen"/>
          <w:sz w:val="24"/>
          <w:szCs w:val="24"/>
        </w:rPr>
        <w:t>ի</w:t>
      </w:r>
      <w:r w:rsidRPr="000239F0">
        <w:rPr>
          <w:rFonts w:ascii="GHEA Grapalat" w:hAnsi="GHEA Grapalat"/>
          <w:sz w:val="24"/>
          <w:szCs w:val="24"/>
        </w:rPr>
        <w:t xml:space="preserve">  N  _______  -</w:t>
      </w:r>
      <w:r w:rsidRPr="000239F0">
        <w:rPr>
          <w:rFonts w:ascii="GHEA Grapalat" w:hAnsi="GHEA Grapalat" w:cs="Sylfaen"/>
          <w:sz w:val="24"/>
          <w:szCs w:val="24"/>
        </w:rPr>
        <w:t>Ն</w:t>
      </w:r>
    </w:p>
    <w:p w:rsidR="002F28E9" w:rsidRPr="000239F0" w:rsidRDefault="00C17742" w:rsidP="000239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«ՀԱՅԱՍՏԱՆԻ ՀԱՆՐԱՊԵՏՈՒԹՅԱՆ 2021 ԹՎԱԿԱՆԻ ՊԵՏԱԿԱՆ ԲՅՈՒՋԵԻ ՄԱՍԻՆ» ՕՐԵՆՔՈՒՄ ՎԵՐԱԲԱՇԽՈՒՄ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,</w:t>
      </w:r>
      <w:r w:rsidR="002F28E9" w:rsidRPr="000239F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ՀԱՅԱՍՏԱՆԻ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ՀԱՆՐԱՊԵՏՈՒԹՅԱՆ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ԿԱՌԱՎԱՐՈՒԹՅԱՆ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20</w:t>
      </w:r>
      <w:r w:rsidR="00623195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ԹՎԱԿԱՆԻ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ԴԵԿՏԵՄԲԵՐԻ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623195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30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Ի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N </w:t>
      </w:r>
      <w:r w:rsidR="00623195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2215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-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ՈՐՈՇՄԱՆ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ՄԵՋ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ՓՈՓՈԽՈՒԹՅՈՒՆՆԵՐ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ԿԱՏԱՐԵԼՈՒ</w:t>
      </w:r>
      <w:r w:rsidR="00A41ABF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,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ՀԱՅԱՍՏԱՆԻ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ՀԱՆՐԱՊԵՏՈՒԹՅԱՆ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ՈՍՏԻԿԱՆՈՒԹՅԱՆԸ </w:t>
      </w:r>
      <w:r w:rsidR="002F28E9" w:rsidRPr="000239F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ԳՈՒՄԱՐ</w:t>
      </w:r>
      <w:r w:rsidR="002F28E9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ՀԱՏԿԱՑՆԵԼՈՒ</w:t>
      </w:r>
      <w:r w:rsidR="00A41ABF" w:rsidRPr="000239F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41ABF" w:rsidRPr="000239F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:rsidR="002F28E9" w:rsidRPr="000239F0" w:rsidRDefault="002F28E9" w:rsidP="000239F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39F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2F28E9" w:rsidRPr="000239F0" w:rsidRDefault="002F28E9" w:rsidP="000239F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բյուջետային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19-րդ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="000239F0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23-րդ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3-րդ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601CD1"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3D1B2C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0239F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Pr="000239F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0239F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:rsidR="002F28E9" w:rsidRPr="000239F0" w:rsidRDefault="002F28E9" w:rsidP="000239F0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623195"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1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2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աղյուսակում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վերաբաշխում և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</w:t>
      </w:r>
      <w:r w:rsidR="00623195"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23195"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-ի «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623195"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կատարումն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ապահովող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միջոցառումների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</w:t>
      </w:r>
      <w:r w:rsidR="00623195"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2215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-Ն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NN </w:t>
      </w:r>
      <w:r w:rsidR="007F7C81" w:rsidRPr="000239F0">
        <w:rPr>
          <w:rFonts w:ascii="GHEA Grapalat" w:hAnsi="GHEA Grapalat"/>
          <w:sz w:val="24"/>
          <w:szCs w:val="24"/>
          <w:lang w:val="hy-AM"/>
        </w:rPr>
        <w:t xml:space="preserve">3, 4, 5, </w:t>
      </w:r>
      <w:r w:rsidR="007F7C81" w:rsidRPr="000239F0">
        <w:rPr>
          <w:rFonts w:ascii="GHEA Grapalat" w:hAnsi="GHEA Grapalat"/>
          <w:sz w:val="24"/>
          <w:szCs w:val="24"/>
          <w:lang w:val="fr-FR"/>
        </w:rPr>
        <w:t>9</w:t>
      </w:r>
      <w:r w:rsidR="00601CD1" w:rsidRPr="000239F0">
        <w:rPr>
          <w:rFonts w:ascii="GHEA Grapalat" w:hAnsi="GHEA Grapalat"/>
          <w:sz w:val="24"/>
          <w:szCs w:val="24"/>
        </w:rPr>
        <w:t xml:space="preserve"> </w:t>
      </w:r>
      <w:r w:rsidR="00601CD1" w:rsidRPr="000239F0">
        <w:rPr>
          <w:rFonts w:ascii="GHEA Grapalat" w:hAnsi="GHEA Grapalat"/>
          <w:sz w:val="24"/>
          <w:szCs w:val="24"/>
          <w:lang w:val="hy-AM"/>
        </w:rPr>
        <w:t>և</w:t>
      </w:r>
      <w:r w:rsidR="007F7C81" w:rsidRPr="000239F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7F7C81" w:rsidRPr="000239F0">
        <w:rPr>
          <w:rFonts w:ascii="GHEA Grapalat" w:hAnsi="GHEA Grapalat"/>
          <w:sz w:val="24"/>
          <w:szCs w:val="24"/>
          <w:lang w:val="fr-FR"/>
        </w:rPr>
        <w:t xml:space="preserve">9.1 </w:t>
      </w:r>
      <w:r w:rsidR="007F7C81" w:rsidRPr="000239F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</w:t>
      </w:r>
      <w:r w:rsidR="00601CD1"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ծներում</w:t>
      </w:r>
      <w:proofErr w:type="spellEnd"/>
      <w:proofErr w:type="gramEnd"/>
      <w:r w:rsidR="00601CD1"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01CD1"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 w:rsidR="00601CD1"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601CD1"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փոփոխություններ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NN 1, 2</w:t>
      </w:r>
      <w:r w:rsidR="00601CD1"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 </w:t>
      </w:r>
      <w:proofErr w:type="spellStart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հավելվածների</w:t>
      </w:r>
      <w:proofErr w:type="spellEnd"/>
      <w:r w:rsidRPr="000239F0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2F28E9" w:rsidRPr="000239F0" w:rsidRDefault="002F28E9" w:rsidP="000239F0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որոշումն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մտնում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հաջորդող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Pr="000239F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  <w:gridCol w:w="868"/>
      </w:tblGrid>
      <w:tr w:rsidR="002F28E9" w:rsidRPr="000239F0" w:rsidTr="00894727">
        <w:trPr>
          <w:tblCellSpacing w:w="7" w:type="dxa"/>
        </w:trPr>
        <w:tc>
          <w:tcPr>
            <w:tcW w:w="9707" w:type="dxa"/>
            <w:shd w:val="clear" w:color="auto" w:fill="FFFFFF"/>
            <w:vAlign w:val="center"/>
          </w:tcPr>
          <w:p w:rsidR="002F28E9" w:rsidRPr="000239F0" w:rsidRDefault="002F28E9" w:rsidP="000239F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0239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af-Z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28E9" w:rsidRPr="000239F0" w:rsidRDefault="002F28E9" w:rsidP="000239F0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</w:tr>
      <w:tr w:rsidR="002F28E9" w:rsidRPr="000239F0" w:rsidTr="002B73FF">
        <w:trPr>
          <w:trHeight w:val="159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73FF" w:rsidRPr="000239F0" w:rsidRDefault="002B73FF" w:rsidP="000239F0">
            <w:pPr>
              <w:spacing w:line="36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0239F0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0239F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239F0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</w:p>
          <w:p w:rsidR="002B73FF" w:rsidRPr="000239F0" w:rsidRDefault="002B73FF" w:rsidP="000239F0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0239F0">
              <w:rPr>
                <w:rFonts w:ascii="GHEA Grapalat" w:hAnsi="GHEA Grapalat"/>
                <w:sz w:val="24"/>
                <w:szCs w:val="24"/>
              </w:rPr>
              <w:t xml:space="preserve">         </w:t>
            </w:r>
            <w:proofErr w:type="gramStart"/>
            <w:r w:rsidRPr="000239F0">
              <w:rPr>
                <w:rFonts w:ascii="GHEA Grapalat" w:hAnsi="GHEA Grapalat" w:cs="Sylfaen"/>
                <w:sz w:val="24"/>
                <w:szCs w:val="24"/>
              </w:rPr>
              <w:t>ՎԱՐՉԱՊԵՏ</w:t>
            </w:r>
            <w:r w:rsidRPr="000239F0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0239F0">
              <w:rPr>
                <w:rFonts w:ascii="GHEA Grapalat" w:hAnsi="GHEA Grapalat"/>
                <w:sz w:val="24"/>
                <w:szCs w:val="24"/>
              </w:rPr>
              <w:tab/>
            </w:r>
            <w:proofErr w:type="gramEnd"/>
            <w:r w:rsidRPr="000239F0">
              <w:rPr>
                <w:rFonts w:ascii="GHEA Grapalat" w:hAnsi="GHEA Grapalat"/>
                <w:sz w:val="24"/>
                <w:szCs w:val="24"/>
              </w:rPr>
              <w:tab/>
            </w:r>
            <w:r w:rsidRPr="000239F0">
              <w:rPr>
                <w:rFonts w:ascii="GHEA Grapalat" w:hAnsi="GHEA Grapalat"/>
                <w:sz w:val="24"/>
                <w:szCs w:val="24"/>
              </w:rPr>
              <w:tab/>
            </w:r>
            <w:r w:rsidRPr="000239F0">
              <w:rPr>
                <w:rFonts w:ascii="GHEA Grapalat" w:hAnsi="GHEA Grapalat"/>
                <w:sz w:val="24"/>
                <w:szCs w:val="24"/>
              </w:rPr>
              <w:tab/>
            </w:r>
            <w:r w:rsidRPr="000239F0">
              <w:rPr>
                <w:rFonts w:ascii="GHEA Grapalat" w:hAnsi="GHEA Grapalat"/>
                <w:sz w:val="24"/>
                <w:szCs w:val="24"/>
              </w:rPr>
              <w:tab/>
              <w:t xml:space="preserve">                </w:t>
            </w:r>
            <w:r w:rsidRPr="000239F0">
              <w:rPr>
                <w:rFonts w:ascii="GHEA Grapalat" w:hAnsi="GHEA Grapalat"/>
                <w:sz w:val="24"/>
                <w:szCs w:val="24"/>
              </w:rPr>
              <w:tab/>
            </w:r>
            <w:r w:rsidRPr="000239F0">
              <w:rPr>
                <w:rFonts w:ascii="GHEA Grapalat" w:hAnsi="GHEA Grapalat"/>
                <w:sz w:val="24"/>
                <w:szCs w:val="24"/>
              </w:rPr>
              <w:tab/>
            </w:r>
            <w:r w:rsidRPr="000239F0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0239F0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0239F0">
              <w:rPr>
                <w:rFonts w:ascii="GHEA Grapalat" w:hAnsi="GHEA Grapalat" w:cs="Sylfaen"/>
                <w:sz w:val="24"/>
                <w:szCs w:val="24"/>
              </w:rPr>
              <w:t>ՓԱՇԻՆՅԱՆ</w:t>
            </w:r>
          </w:p>
          <w:p w:rsidR="002F28E9" w:rsidRPr="000239F0" w:rsidRDefault="002F28E9" w:rsidP="000239F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28E9" w:rsidRPr="000239F0" w:rsidRDefault="002F28E9" w:rsidP="000239F0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F66417" w:rsidRPr="000239F0" w:rsidRDefault="002B73FF" w:rsidP="00894727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0239F0">
        <w:rPr>
          <w:rFonts w:ascii="GHEA Grapalat" w:hAnsi="GHEA Grapalat"/>
          <w:sz w:val="24"/>
          <w:szCs w:val="24"/>
        </w:rPr>
        <w:t>«       »----------------------------202</w:t>
      </w:r>
      <w:r w:rsidR="00623195" w:rsidRPr="000239F0">
        <w:rPr>
          <w:rFonts w:ascii="GHEA Grapalat" w:hAnsi="GHEA Grapalat"/>
          <w:sz w:val="24"/>
          <w:szCs w:val="24"/>
          <w:lang w:val="hy-AM"/>
        </w:rPr>
        <w:t>1</w:t>
      </w:r>
      <w:r w:rsidRPr="000239F0">
        <w:rPr>
          <w:rFonts w:ascii="GHEA Grapalat" w:hAnsi="GHEA Grapalat" w:cs="Sylfaen"/>
          <w:sz w:val="24"/>
          <w:szCs w:val="24"/>
        </w:rPr>
        <w:t>թ</w:t>
      </w:r>
      <w:r w:rsidRPr="000239F0">
        <w:rPr>
          <w:rFonts w:ascii="GHEA Grapalat" w:hAnsi="GHEA Grapalat"/>
          <w:sz w:val="24"/>
          <w:szCs w:val="24"/>
        </w:rPr>
        <w:t xml:space="preserve">. </w:t>
      </w:r>
      <w:r w:rsidRPr="000239F0">
        <w:rPr>
          <w:rFonts w:ascii="GHEA Grapalat" w:hAnsi="GHEA Grapalat" w:cs="Sylfaen"/>
          <w:sz w:val="24"/>
          <w:szCs w:val="24"/>
        </w:rPr>
        <w:t>Երևան</w:t>
      </w:r>
    </w:p>
    <w:sectPr w:rsidR="00F66417" w:rsidRPr="000239F0" w:rsidSect="0089472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DEF"/>
    <w:multiLevelType w:val="hybridMultilevel"/>
    <w:tmpl w:val="201ACC9A"/>
    <w:lvl w:ilvl="0" w:tplc="43D4B054">
      <w:start w:val="1"/>
      <w:numFmt w:val="decimal"/>
      <w:lvlText w:val="%1."/>
      <w:lvlJc w:val="left"/>
      <w:pPr>
        <w:ind w:left="118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FC"/>
    <w:rsid w:val="000239F0"/>
    <w:rsid w:val="00182C8A"/>
    <w:rsid w:val="002B73FF"/>
    <w:rsid w:val="002F28E9"/>
    <w:rsid w:val="003B1983"/>
    <w:rsid w:val="003D1B2C"/>
    <w:rsid w:val="004436A2"/>
    <w:rsid w:val="00586EFC"/>
    <w:rsid w:val="005B44C2"/>
    <w:rsid w:val="005F5DDC"/>
    <w:rsid w:val="00601CD1"/>
    <w:rsid w:val="00623195"/>
    <w:rsid w:val="00712DC6"/>
    <w:rsid w:val="007F7C81"/>
    <w:rsid w:val="00894727"/>
    <w:rsid w:val="00A41ABF"/>
    <w:rsid w:val="00C17742"/>
    <w:rsid w:val="00CD4F99"/>
    <w:rsid w:val="00E95834"/>
    <w:rsid w:val="00EE6A17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2DBF5-12FC-41CB-8919-41A062D6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1ABF"/>
    <w:rPr>
      <w:b/>
      <w:bCs/>
    </w:rPr>
  </w:style>
  <w:style w:type="paragraph" w:styleId="NormalWeb">
    <w:name w:val="Normal (Web)"/>
    <w:basedOn w:val="Normal"/>
    <w:uiPriority w:val="99"/>
    <w:unhideWhenUsed/>
    <w:rsid w:val="00A4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https://mul2-police.gov.am/tasks/960069/oneclick/naxagic.docx?token=ba48f518d876c6c8fe71ae5d59297622</cp:keywords>
  <dc:description/>
  <cp:lastModifiedBy>Ashot Pirumyan</cp:lastModifiedBy>
  <cp:revision>17</cp:revision>
  <cp:lastPrinted>2020-08-21T12:19:00Z</cp:lastPrinted>
  <dcterms:created xsi:type="dcterms:W3CDTF">2020-08-21T05:43:00Z</dcterms:created>
  <dcterms:modified xsi:type="dcterms:W3CDTF">2021-12-22T12:49:00Z</dcterms:modified>
</cp:coreProperties>
</file>