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30E12B" w14:textId="77777777"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F3AE95E" w14:textId="77777777" w:rsidR="00F675DE" w:rsidRPr="00381016" w:rsidRDefault="00056E88" w:rsidP="00DE29D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 w:rsidRPr="003D275E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0008B8" w:rsidRPr="000008B8">
        <w:rPr>
          <w:rStyle w:val="Strong"/>
          <w:rFonts w:ascii="GHEA Grapalat" w:hAnsi="GHEA Grapalat"/>
          <w:color w:val="000000"/>
          <w:lang w:val="hy-AM"/>
        </w:rPr>
        <w:t xml:space="preserve">«ՀԱՅԱՍՏԱՆԻ ՀԱՆՐԱՊԵՏՈՒԹՅԱՆ 2021 ԹՎԱԿԱՆԻ ՊԵՏԱԿԱՆ ԲՅՈՒՋԵԻ ՄԱՍԻՆ» ՕՐԵՆՔՈՒՄ </w:t>
      </w:r>
      <w:r w:rsidR="002616D8" w:rsidRPr="00DD2CD2">
        <w:rPr>
          <w:rStyle w:val="Strong"/>
          <w:rFonts w:ascii="GHEA Grapalat" w:hAnsi="GHEA Grapalat"/>
          <w:color w:val="000000"/>
          <w:lang w:val="hy-AM"/>
        </w:rPr>
        <w:t>ԵՎ</w:t>
      </w:r>
      <w:r w:rsidR="000008B8" w:rsidRPr="000008B8">
        <w:rPr>
          <w:rStyle w:val="Strong"/>
          <w:rFonts w:ascii="GHEA Grapalat" w:hAnsi="GHEA Grapalat"/>
          <w:color w:val="000000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 ՈՒ ՄԵԿ ԱՆՁԻՑ ԳՆՄԱՆ ԸՆԹԱՑԱԿԱՐԳՈՎ ԳՆՄԱՆ ԳՈՐԾԸՆԹԱՑ ԿԱԶՄԱԿԵՐՊԵԼՈՒ ՄԱՍԻՆ</w:t>
      </w:r>
      <w:r w:rsidRPr="00B12C20">
        <w:rPr>
          <w:rStyle w:val="Strong"/>
          <w:rFonts w:ascii="GHEA Grapalat" w:hAnsi="GHEA Grapalat"/>
          <w:color w:val="000000"/>
          <w:lang w:val="hy-AM"/>
        </w:rPr>
        <w:t xml:space="preserve">» </w:t>
      </w:r>
      <w:r w:rsidRPr="003D275E">
        <w:rPr>
          <w:rFonts w:ascii="GHEA Grapalat" w:eastAsia="Calibri" w:hAnsi="GHEA Grapalat"/>
          <w:b/>
          <w:lang w:val="hy-AM"/>
        </w:rPr>
        <w:t>ՈՐՈՇՄԱՆ</w:t>
      </w:r>
      <w:r w:rsidR="00381016" w:rsidRPr="00381016">
        <w:rPr>
          <w:rFonts w:ascii="GHEA Grapalat" w:eastAsia="Calibri" w:hAnsi="GHEA Grapalat"/>
          <w:b/>
          <w:lang w:val="hy-AM"/>
        </w:rPr>
        <w:t xml:space="preserve"> ԸՆԴՈՒՆՄԱՆ</w:t>
      </w:r>
    </w:p>
    <w:p w14:paraId="62177E35" w14:textId="77777777" w:rsidR="00F675DE" w:rsidRPr="003D275E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3A51A6E6" w14:textId="77777777" w:rsidR="006F64B0" w:rsidRPr="003D275E" w:rsidRDefault="006F64B0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697C91C1" w14:textId="73C4E53E" w:rsidR="002123D6" w:rsidRPr="003D275E" w:rsidRDefault="000008B8" w:rsidP="003D275E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184544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2021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616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2020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30-ի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</w:t>
      </w:r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2215-Ն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ru-RU"/>
        </w:rPr>
        <w:t>և</w:t>
      </w:r>
      <w:r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ru-RU"/>
        </w:rPr>
        <w:t>լրացումներ</w:t>
      </w:r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D2CD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մեկ անձից գնման ընթացակարգով </w:t>
      </w:r>
      <w:proofErr w:type="spellStart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D2CD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գործընթաց</w:t>
      </w:r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կազմակերպման</w:t>
      </w:r>
      <w:proofErr w:type="spellEnd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184544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184544"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45BE0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</w:rPr>
        <w:t>Սյունիքի</w:t>
      </w:r>
      <w:proofErr w:type="spellEnd"/>
      <w:r w:rsidR="00145BE0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45BE0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</w:rPr>
        <w:t>մարզում</w:t>
      </w:r>
      <w:proofErr w:type="spellEnd"/>
      <w:r w:rsidR="00145BE0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2021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«21001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</w:t>
      </w:r>
      <w:r w:rsidR="00E47878">
        <w:rPr>
          <w:rFonts w:ascii="GHEA Grapalat" w:eastAsia="Calibri" w:hAnsi="GHEA Grapalat" w:cs="Times New Roman"/>
          <w:sz w:val="24"/>
          <w:szCs w:val="24"/>
        </w:rPr>
        <w:t>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>:</w:t>
      </w:r>
      <w:r w:rsidR="009262E2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6AF08EE6" w14:textId="77777777" w:rsidR="00184544" w:rsidRPr="003D275E" w:rsidRDefault="00184544" w:rsidP="003D275E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14:paraId="29A6FC13" w14:textId="77777777" w:rsidR="006F64B0" w:rsidRPr="003D275E" w:rsidRDefault="006F64B0" w:rsidP="003D275E">
      <w:pPr>
        <w:pStyle w:val="ListParagraph"/>
        <w:numPr>
          <w:ilvl w:val="0"/>
          <w:numId w:val="2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06213BC0" w14:textId="56C51C24" w:rsidR="00804736" w:rsidRPr="00066E79" w:rsidRDefault="002123D6" w:rsidP="00807AE8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</w:t>
      </w:r>
      <w:r w:rsidR="000008B8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օրենքում </w:t>
      </w:r>
      <w:r w:rsidR="002616D8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0008B8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դեկտեմբերի 30-ի </w:t>
      </w:r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</w:t>
      </w:r>
      <w:r w:rsidR="000008B8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2215-Ն որոշման մեջ փոփոխություններ</w:t>
      </w:r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008B8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 լրացումներ կատարելու ու գնման ընթացակարգերի կազմակերպման մասին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որոշման նախագծի </w:t>
      </w:r>
      <w:r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AF502D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Սյունիքի մարզում</w:t>
      </w:r>
      <w:r w:rsidR="00DD79D0" w:rsidRPr="00DD79D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D79D0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ռազմաքաղաքական իրավիճակով պայմանավորված</w:t>
      </w:r>
      <w:r w:rsidR="00B5564B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C83B84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44D40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Տ-8-93, </w:t>
      </w:r>
      <w:r w:rsidR="008B170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Լծ</w:t>
      </w:r>
      <w:r w:rsidR="00544D40" w:rsidRPr="00544D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են-Տաթև ավտոճանապարհի վերակառուցման </w:t>
      </w:r>
      <w:r w:rsidR="009262E2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 շինարարության</w:t>
      </w:r>
      <w:r w:rsidR="00F84DC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="009262E2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F42D7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հսկողության ծառայությունների ձեռքբերման համար</w:t>
      </w:r>
      <w:r w:rsidR="00807AE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F42D7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ֆինանսական միջոցների նախատեսման </w:t>
      </w:r>
      <w:r w:rsidR="006343FA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</w:t>
      </w:r>
      <w:r w:rsidR="006343FA" w:rsidRPr="006343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ությամբ:</w:t>
      </w:r>
    </w:p>
    <w:p w14:paraId="3E782C29" w14:textId="77777777" w:rsidR="00A810CB" w:rsidRPr="00A810CB" w:rsidRDefault="004B6D4F" w:rsidP="00A810CB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յ</w:t>
      </w:r>
      <w:r w:rsidR="00DD79D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</w:t>
      </w:r>
      <w:r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810CB" w:rsidRPr="00A810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ռազմաքաղաքական իրավիճակով պայմանավորված, Մ-2, Երևան-Երասխ-Գորիս-Մեղրի-Իրանի սահման միջպետական նշանակության ավոճանապարհի Սյունիքի մարզի Գորիս-Կապան տեղամասի առանձին հատվածներում Ադրբեջանի </w:t>
      </w:r>
      <w:r w:rsidR="00A810CB" w:rsidRPr="00A810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Հանրապետության կողմից հաստատված վերահսկողության պայմաններում ճանապարհային հաղորդակցության ուղիների օգտագործումը տրանսպորտային միջոցների համար անհարմարություններ է պատճառում: Մասնավորապես, Հ-46, Մ-2-Տաթև-Աղվանի-Մ-2 (Սյունիք) հանրապետական նշանակության ավտոճանապարհի՝ Շինուհայրից մինչև Տաթև հատվածում (19-րդ կմ-ից մինչև 25-րդ կմ) կցորդիչով բեռնատար </w:t>
      </w:r>
      <w:r w:rsidR="00A810CB" w:rsidRPr="00A810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տրանսպորտային միջոցների համար ներկայումս առաջացնում են երթևեկության որոշակի դժվարություններ:</w:t>
      </w:r>
    </w:p>
    <w:p w14:paraId="7C028A6C" w14:textId="75DB7D0E" w:rsidR="005060C0" w:rsidRPr="00B5564B" w:rsidRDefault="00A810CB" w:rsidP="0011463E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A810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Խնդրի կարգավորման նպատակով Նախագծով առաջարկվում է </w:t>
      </w:r>
      <w:r w:rsidRPr="00A810C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անհետաձգելի համարել Տ-8-93, Լճեն-Տաթև ավտոճանապարհի վերակառուցման աշխատանքների և դրանց նկատմամբ տեխնիկական հսկողության ծառայությունների ձեռքբերման գնման կարիքը և թույլատրել ՀՀ տարածքային կառավարման և ենթակառուցվածքների նախարարությանը </w:t>
      </w:r>
      <w:r w:rsidR="00DE7BDB" w:rsidRPr="00E06E0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</w:t>
      </w:r>
      <w:r w:rsidR="009C2C3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DE7BDB" w:rsidRPr="00E06E0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իրականացնել </w:t>
      </w:r>
      <w:r w:rsidR="00DE7BDB" w:rsidRPr="00E06E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«Գնումների մասին» օրենքի 23-րդ հոդվածի 1-ին մասի 2-րդ կետի պահանջներին համապատասխան՝ մեկ անձից գնում կատարելու </w:t>
      </w:r>
      <w:r w:rsidR="0044446C" w:rsidRPr="00E06E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միջոցով</w:t>
      </w:r>
      <w:r w:rsidR="00DE7BDB" w:rsidRPr="00E06E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9262E2" w:rsidRPr="009262E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0422BD7A" w14:textId="01B4DCA8" w:rsidR="008313A0" w:rsidRPr="008313A0" w:rsidRDefault="00381016" w:rsidP="008313A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Նախագծով ա</w:t>
      </w:r>
      <w:r w:rsidR="00003BF9"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ռաջարկ</w:t>
      </w:r>
      <w:r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003BF9"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003BF9"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2021 թվականի պետական բյուջեով նախատեսված 1049 «Ճանապարհային ցանցի բարելավում» ծրագրի «21001 Պետական նշանակության ավտոճանապարհների հիմնանորոգում» միջոցառման համար Կառավարության ներքո հաստատված միջոցներից </w:t>
      </w:r>
      <w:r w:rsidR="008313A0"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1,979,770,1</w:t>
      </w:r>
      <w:r w:rsidR="00E62D6E" w:rsidRPr="00E62D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00.0</w:t>
      </w:r>
      <w:bookmarkStart w:id="0" w:name="_GoBack"/>
      <w:bookmarkEnd w:id="0"/>
      <w:r w:rsidR="008313A0"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3A0" w:rsidRPr="00831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դրամը հատկացնել Տարածքային կառավարման և ենթակառուցվածքների նախարարությանը՝ Լճեն-Տաթև ավտոճանապարհի վերակառուցման աշխաատանքներն իրականացնող Կապալառուին կանխավճար տրամադրելու համար՝ նախապատրաստական աշխատանքների իրականացնելու նպատակով:</w:t>
      </w:r>
    </w:p>
    <w:p w14:paraId="07601EA6" w14:textId="222F1AC5" w:rsidR="00184544" w:rsidRPr="003D275E" w:rsidRDefault="00184544" w:rsidP="008313A0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Տվյալ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բնագավառում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իրականացվող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քաղաքականությունը</w:t>
      </w:r>
    </w:p>
    <w:p w14:paraId="0D8482C6" w14:textId="77777777" w:rsidR="00184544" w:rsidRPr="003D275E" w:rsidRDefault="00184544" w:rsidP="003D275E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2F99AFCF" w14:textId="77777777" w:rsidR="00184544" w:rsidRPr="003D275E" w:rsidRDefault="00184544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5FA75C9" w14:textId="77777777" w:rsidR="00184544" w:rsidRPr="003D275E" w:rsidRDefault="00184544" w:rsidP="003D275E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14:paraId="284EEFF0" w14:textId="5A80AC30" w:rsidR="00F70DDE" w:rsidRPr="00F70DDE" w:rsidRDefault="003058A8" w:rsidP="00F70DDE">
      <w:pPr>
        <w:autoSpaceDE w:val="0"/>
        <w:autoSpaceDN w:val="0"/>
        <w:adjustRightInd w:val="0"/>
        <w:spacing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4</w:t>
      </w:r>
      <w:r w:rsidR="00F70DDE" w:rsidRPr="00F70DDE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proofErr w:type="spellStart"/>
      <w:r w:rsidR="00F70DDE" w:rsidRPr="00F70DD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="00F70DDE" w:rsidRPr="00F70DDE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="00F70DDE" w:rsidRPr="00F70DD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77577F75" w14:textId="77777777" w:rsidR="00F70DDE" w:rsidRPr="00F70DDE" w:rsidRDefault="00F70DDE" w:rsidP="00F70DDE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F70DD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lastRenderedPageBreak/>
        <w:t>ՀՀ</w:t>
      </w:r>
      <w:r w:rsidRPr="00F70DDE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F70DD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տարածքում ասֆալտապատ ավտոմոբիլային ճանապարհների տոկոսային կշռի ավելացում</w:t>
      </w:r>
      <w:r w:rsidRPr="00F70DDE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14:paraId="72C1B153" w14:textId="155A978A" w:rsidR="00F70DDE" w:rsidRPr="00F70DDE" w:rsidRDefault="003058A8" w:rsidP="00F70DDE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5</w:t>
      </w:r>
      <w:r w:rsidR="00F70DDE" w:rsidRPr="00F70DDE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.</w:t>
      </w:r>
      <w:r w:rsidR="00F70DDE" w:rsidRPr="00F70DDE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BBCA6E1" w14:textId="19D653FD" w:rsidR="00F70DDE" w:rsidRPr="00F70DDE" w:rsidRDefault="00F70DDE" w:rsidP="00F70DDE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70D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="00D835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D8356D" w:rsidRPr="00F70DD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չ</w:t>
      </w:r>
      <w:r w:rsidR="00D835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="00D8356D" w:rsidRPr="00F70DD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70DD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առաջանում</w:t>
      </w:r>
      <w:r w:rsidRPr="00F70D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5F5AC49A" w14:textId="4E60DFBC" w:rsidR="00F70DDE" w:rsidRPr="00F70DDE" w:rsidRDefault="00D8356D" w:rsidP="00F70DDE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F70DDE" w:rsidRPr="00F70DDE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83530FF" w14:textId="77777777" w:rsidR="00F70DDE" w:rsidRPr="00F70DDE" w:rsidRDefault="00F70DDE" w:rsidP="00F70DDE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F70DDE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BA57370" w14:textId="75740C6E" w:rsidR="00F70DDE" w:rsidRPr="00F70DDE" w:rsidRDefault="00D8356D" w:rsidP="00F70DDE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F70DDE" w:rsidRPr="00F70DDE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54A707F" w14:textId="77777777" w:rsidR="00F70DDE" w:rsidRPr="00F70DDE" w:rsidRDefault="00F70DDE" w:rsidP="00F70DDE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70DD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 3.2, 3-րդ պարբերության 1-ին ենթակետ/  ռազմավարական փաստաթղթերի դրույթներից:  </w:t>
      </w:r>
    </w:p>
    <w:p w14:paraId="53CA85B0" w14:textId="77777777" w:rsidR="00F70DDE" w:rsidRPr="00F70DDE" w:rsidRDefault="00F70DDE" w:rsidP="00F70DDE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F70DDE">
        <w:rPr>
          <w:rFonts w:ascii="GHEA Grapalat" w:eastAsia="Calibri" w:hAnsi="GHEA Grapalat" w:cs="Sylfaen"/>
          <w:sz w:val="24"/>
          <w:szCs w:val="24"/>
          <w:lang w:val="hy-AM" w:eastAsia="ru-RU"/>
        </w:rPr>
        <w:t>Մասնավորապես</w:t>
      </w:r>
      <w:r w:rsidRPr="00F70DDE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Pr="00F70DD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F70DDE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նախատեսվում է ապահովել տարեկան մոտ 500 կմ վերանորոգված ավտոճանապարհ։ </w:t>
      </w:r>
    </w:p>
    <w:p w14:paraId="1B778AB4" w14:textId="77777777" w:rsidR="00776875" w:rsidRPr="003D275E" w:rsidRDefault="00776875" w:rsidP="00F70DDE">
      <w:pPr>
        <w:tabs>
          <w:tab w:val="left" w:pos="489"/>
        </w:tabs>
        <w:spacing w:after="160" w:line="360" w:lineRule="auto"/>
        <w:ind w:left="900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</w:p>
    <w:sectPr w:rsidR="00776875" w:rsidRPr="003D275E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FF6ED1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602F3" w16cex:dateUtc="2021-12-16T14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FF6ED1C" w16cid:durableId="256602F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von Avetisyan">
    <w15:presenceInfo w15:providerId="Windows Live" w15:userId="6e3edb77db6149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08B8"/>
    <w:rsid w:val="00003BF9"/>
    <w:rsid w:val="00004886"/>
    <w:rsid w:val="000257F4"/>
    <w:rsid w:val="000322A6"/>
    <w:rsid w:val="00056E88"/>
    <w:rsid w:val="00057CE4"/>
    <w:rsid w:val="00066E79"/>
    <w:rsid w:val="00073264"/>
    <w:rsid w:val="00087D1B"/>
    <w:rsid w:val="000A4D9E"/>
    <w:rsid w:val="000A7A57"/>
    <w:rsid w:val="000D06A6"/>
    <w:rsid w:val="000E20D1"/>
    <w:rsid w:val="000E2BF7"/>
    <w:rsid w:val="000E4EA3"/>
    <w:rsid w:val="000F640C"/>
    <w:rsid w:val="00103AE3"/>
    <w:rsid w:val="0011069A"/>
    <w:rsid w:val="0011463E"/>
    <w:rsid w:val="0012106E"/>
    <w:rsid w:val="00127301"/>
    <w:rsid w:val="00130D30"/>
    <w:rsid w:val="00145BE0"/>
    <w:rsid w:val="00162A3E"/>
    <w:rsid w:val="00183989"/>
    <w:rsid w:val="00184544"/>
    <w:rsid w:val="001B1BA4"/>
    <w:rsid w:val="001B71C3"/>
    <w:rsid w:val="001C1DA8"/>
    <w:rsid w:val="001C470E"/>
    <w:rsid w:val="001D7262"/>
    <w:rsid w:val="002123D6"/>
    <w:rsid w:val="002276A2"/>
    <w:rsid w:val="002315BF"/>
    <w:rsid w:val="00234ABF"/>
    <w:rsid w:val="00234B69"/>
    <w:rsid w:val="0024075B"/>
    <w:rsid w:val="00256B45"/>
    <w:rsid w:val="002616D8"/>
    <w:rsid w:val="00273C99"/>
    <w:rsid w:val="00274882"/>
    <w:rsid w:val="002C4FDF"/>
    <w:rsid w:val="002D1110"/>
    <w:rsid w:val="002F77E0"/>
    <w:rsid w:val="003058A8"/>
    <w:rsid w:val="003107A4"/>
    <w:rsid w:val="003134FE"/>
    <w:rsid w:val="0031545F"/>
    <w:rsid w:val="00317716"/>
    <w:rsid w:val="0032036A"/>
    <w:rsid w:val="00327A85"/>
    <w:rsid w:val="00327E06"/>
    <w:rsid w:val="00341729"/>
    <w:rsid w:val="003649E0"/>
    <w:rsid w:val="0037609A"/>
    <w:rsid w:val="0038067C"/>
    <w:rsid w:val="00381016"/>
    <w:rsid w:val="003C0FFD"/>
    <w:rsid w:val="003D275E"/>
    <w:rsid w:val="003D7415"/>
    <w:rsid w:val="003F1F10"/>
    <w:rsid w:val="00416A6E"/>
    <w:rsid w:val="0044345A"/>
    <w:rsid w:val="00443E2C"/>
    <w:rsid w:val="0044446C"/>
    <w:rsid w:val="00451BEF"/>
    <w:rsid w:val="00453A24"/>
    <w:rsid w:val="004631EA"/>
    <w:rsid w:val="00463DB6"/>
    <w:rsid w:val="004657F0"/>
    <w:rsid w:val="0049568B"/>
    <w:rsid w:val="004A2E6A"/>
    <w:rsid w:val="004B4735"/>
    <w:rsid w:val="004B6D4F"/>
    <w:rsid w:val="004D627D"/>
    <w:rsid w:val="004E343F"/>
    <w:rsid w:val="004F4CD9"/>
    <w:rsid w:val="00502C98"/>
    <w:rsid w:val="005060C0"/>
    <w:rsid w:val="00506F9F"/>
    <w:rsid w:val="0051380F"/>
    <w:rsid w:val="00516807"/>
    <w:rsid w:val="0052404D"/>
    <w:rsid w:val="00531A14"/>
    <w:rsid w:val="00536742"/>
    <w:rsid w:val="00544D40"/>
    <w:rsid w:val="00583F93"/>
    <w:rsid w:val="00584E89"/>
    <w:rsid w:val="005A4000"/>
    <w:rsid w:val="005A55ED"/>
    <w:rsid w:val="005B6200"/>
    <w:rsid w:val="00600B4C"/>
    <w:rsid w:val="00601794"/>
    <w:rsid w:val="00626A10"/>
    <w:rsid w:val="00630B2A"/>
    <w:rsid w:val="006343FA"/>
    <w:rsid w:val="0065100C"/>
    <w:rsid w:val="006515DF"/>
    <w:rsid w:val="00652068"/>
    <w:rsid w:val="006628FC"/>
    <w:rsid w:val="006734CE"/>
    <w:rsid w:val="006744AD"/>
    <w:rsid w:val="006753E0"/>
    <w:rsid w:val="00694AA4"/>
    <w:rsid w:val="006A1401"/>
    <w:rsid w:val="006A7A78"/>
    <w:rsid w:val="006C32AF"/>
    <w:rsid w:val="006D2D27"/>
    <w:rsid w:val="006D733D"/>
    <w:rsid w:val="006F3D62"/>
    <w:rsid w:val="006F64B0"/>
    <w:rsid w:val="00702955"/>
    <w:rsid w:val="007134EE"/>
    <w:rsid w:val="0071451C"/>
    <w:rsid w:val="0072061E"/>
    <w:rsid w:val="00745600"/>
    <w:rsid w:val="00764E98"/>
    <w:rsid w:val="007666DD"/>
    <w:rsid w:val="0077095F"/>
    <w:rsid w:val="00776875"/>
    <w:rsid w:val="00790289"/>
    <w:rsid w:val="00794FEE"/>
    <w:rsid w:val="007A14B4"/>
    <w:rsid w:val="007F4DA8"/>
    <w:rsid w:val="00804736"/>
    <w:rsid w:val="00807AE8"/>
    <w:rsid w:val="00821239"/>
    <w:rsid w:val="008313A0"/>
    <w:rsid w:val="00856360"/>
    <w:rsid w:val="00866D97"/>
    <w:rsid w:val="00886D55"/>
    <w:rsid w:val="008A786C"/>
    <w:rsid w:val="008B0898"/>
    <w:rsid w:val="008B1705"/>
    <w:rsid w:val="008C199C"/>
    <w:rsid w:val="008D19FF"/>
    <w:rsid w:val="008D6349"/>
    <w:rsid w:val="008D75F4"/>
    <w:rsid w:val="008E4435"/>
    <w:rsid w:val="008F2EB0"/>
    <w:rsid w:val="008F47E0"/>
    <w:rsid w:val="00900559"/>
    <w:rsid w:val="00902F35"/>
    <w:rsid w:val="00903FA5"/>
    <w:rsid w:val="00911E5A"/>
    <w:rsid w:val="009204FC"/>
    <w:rsid w:val="009262E2"/>
    <w:rsid w:val="00955CFA"/>
    <w:rsid w:val="009667B9"/>
    <w:rsid w:val="00966ADB"/>
    <w:rsid w:val="009677A2"/>
    <w:rsid w:val="00975F7B"/>
    <w:rsid w:val="009827E5"/>
    <w:rsid w:val="0099540D"/>
    <w:rsid w:val="009B1CAE"/>
    <w:rsid w:val="009C2C39"/>
    <w:rsid w:val="009E5B9E"/>
    <w:rsid w:val="009F61E8"/>
    <w:rsid w:val="009F6E81"/>
    <w:rsid w:val="009F70C5"/>
    <w:rsid w:val="009F7CCB"/>
    <w:rsid w:val="00A21745"/>
    <w:rsid w:val="00A309B7"/>
    <w:rsid w:val="00A53E39"/>
    <w:rsid w:val="00A54B4B"/>
    <w:rsid w:val="00A54E3E"/>
    <w:rsid w:val="00A63BF2"/>
    <w:rsid w:val="00A65275"/>
    <w:rsid w:val="00A810CB"/>
    <w:rsid w:val="00AA5180"/>
    <w:rsid w:val="00AB0B95"/>
    <w:rsid w:val="00AD4AF7"/>
    <w:rsid w:val="00AD58E9"/>
    <w:rsid w:val="00AF502D"/>
    <w:rsid w:val="00B05639"/>
    <w:rsid w:val="00B12C20"/>
    <w:rsid w:val="00B3078E"/>
    <w:rsid w:val="00B5564B"/>
    <w:rsid w:val="00B61518"/>
    <w:rsid w:val="00B631F3"/>
    <w:rsid w:val="00B72567"/>
    <w:rsid w:val="00B7389A"/>
    <w:rsid w:val="00B75DD4"/>
    <w:rsid w:val="00B76283"/>
    <w:rsid w:val="00B90D6A"/>
    <w:rsid w:val="00B951EE"/>
    <w:rsid w:val="00B96E76"/>
    <w:rsid w:val="00BA0994"/>
    <w:rsid w:val="00BA3AEB"/>
    <w:rsid w:val="00BD1295"/>
    <w:rsid w:val="00BE4080"/>
    <w:rsid w:val="00BE51CF"/>
    <w:rsid w:val="00BF4D1C"/>
    <w:rsid w:val="00C31946"/>
    <w:rsid w:val="00C40F91"/>
    <w:rsid w:val="00C45D26"/>
    <w:rsid w:val="00C66265"/>
    <w:rsid w:val="00C7674B"/>
    <w:rsid w:val="00C83B84"/>
    <w:rsid w:val="00C95F7F"/>
    <w:rsid w:val="00CA251D"/>
    <w:rsid w:val="00CA2CA4"/>
    <w:rsid w:val="00CA3649"/>
    <w:rsid w:val="00CB4481"/>
    <w:rsid w:val="00CD014D"/>
    <w:rsid w:val="00CF5C46"/>
    <w:rsid w:val="00D010E8"/>
    <w:rsid w:val="00D16124"/>
    <w:rsid w:val="00D16B5A"/>
    <w:rsid w:val="00D32D64"/>
    <w:rsid w:val="00D8356D"/>
    <w:rsid w:val="00D87269"/>
    <w:rsid w:val="00DA5601"/>
    <w:rsid w:val="00DB3244"/>
    <w:rsid w:val="00DB680A"/>
    <w:rsid w:val="00DD2CD2"/>
    <w:rsid w:val="00DD79D0"/>
    <w:rsid w:val="00DE0C6C"/>
    <w:rsid w:val="00DE29D4"/>
    <w:rsid w:val="00DE7BDB"/>
    <w:rsid w:val="00E06E0B"/>
    <w:rsid w:val="00E13A81"/>
    <w:rsid w:val="00E31721"/>
    <w:rsid w:val="00E35F35"/>
    <w:rsid w:val="00E440F8"/>
    <w:rsid w:val="00E4567D"/>
    <w:rsid w:val="00E47878"/>
    <w:rsid w:val="00E62D6E"/>
    <w:rsid w:val="00EC7935"/>
    <w:rsid w:val="00ED6B2F"/>
    <w:rsid w:val="00EE51EA"/>
    <w:rsid w:val="00F02D0F"/>
    <w:rsid w:val="00F46235"/>
    <w:rsid w:val="00F519F8"/>
    <w:rsid w:val="00F54399"/>
    <w:rsid w:val="00F56FCE"/>
    <w:rsid w:val="00F6478C"/>
    <w:rsid w:val="00F675DE"/>
    <w:rsid w:val="00F70DDE"/>
    <w:rsid w:val="00F80AFD"/>
    <w:rsid w:val="00F84DCF"/>
    <w:rsid w:val="00F87D81"/>
    <w:rsid w:val="00FB5427"/>
    <w:rsid w:val="00FC3B4C"/>
    <w:rsid w:val="00FD27F1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0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Revision">
    <w:name w:val="Revision"/>
    <w:hidden/>
    <w:uiPriority w:val="99"/>
    <w:semiHidden/>
    <w:rsid w:val="003058A8"/>
  </w:style>
  <w:style w:type="character" w:styleId="CommentReference">
    <w:name w:val="annotation reference"/>
    <w:basedOn w:val="DefaultParagraphFont"/>
    <w:uiPriority w:val="99"/>
    <w:semiHidden/>
    <w:unhideWhenUsed/>
    <w:rsid w:val="003058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58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58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5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58A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4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4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Revision">
    <w:name w:val="Revision"/>
    <w:hidden/>
    <w:uiPriority w:val="99"/>
    <w:semiHidden/>
    <w:rsid w:val="003058A8"/>
  </w:style>
  <w:style w:type="character" w:styleId="CommentReference">
    <w:name w:val="annotation reference"/>
    <w:basedOn w:val="DefaultParagraphFont"/>
    <w:uiPriority w:val="99"/>
    <w:semiHidden/>
    <w:unhideWhenUsed/>
    <w:rsid w:val="003058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58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58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5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58A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4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E2708-4713-4B1C-A348-0F9C0749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ShekoyanK</cp:lastModifiedBy>
  <cp:revision>15</cp:revision>
  <cp:lastPrinted>2021-04-13T10:30:00Z</cp:lastPrinted>
  <dcterms:created xsi:type="dcterms:W3CDTF">2021-12-21T11:18:00Z</dcterms:created>
  <dcterms:modified xsi:type="dcterms:W3CDTF">2021-12-22T15:46:00Z</dcterms:modified>
  <cp:keywords>https://mul2.gov.am/tasks/543616/oneclick/Himnavorum-Lthen_fin1.docx?token=341da19c32b1a318ec12bf952eeb4a5e</cp:keywords>
</cp:coreProperties>
</file>