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12" w:rsidRDefault="00356F1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6F12" w:rsidRDefault="00356F12" w:rsidP="00206B53">
      <w:pPr>
        <w:jc w:val="center"/>
      </w:pPr>
    </w:p>
    <w:p w:rsidR="00356F12" w:rsidRDefault="00356F1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56F12" w:rsidRDefault="00356F12" w:rsidP="00206B53">
      <w:pPr>
        <w:pStyle w:val="mechtex"/>
        <w:rPr>
          <w:rFonts w:ascii="GHEA Mariam" w:hAnsi="GHEA Mariam"/>
          <w:b/>
        </w:rPr>
      </w:pPr>
    </w:p>
    <w:p w:rsidR="00356F12" w:rsidRDefault="00356F1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56F12" w:rsidRPr="008E1B5A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Pr="008E1B5A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Pr="008E1B5A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Pr="00356F12" w:rsidRDefault="00356F12" w:rsidP="00206B53">
      <w:pPr>
        <w:jc w:val="center"/>
        <w:rPr>
          <w:rFonts w:ascii="GHEA Mariam" w:hAnsi="GHEA Mariam"/>
          <w:sz w:val="24"/>
          <w:szCs w:val="24"/>
        </w:rPr>
      </w:pPr>
      <w:r w:rsidRPr="00356F12">
        <w:rPr>
          <w:rFonts w:ascii="GHEA Mariam" w:hAnsi="GHEA Mariam"/>
          <w:sz w:val="24"/>
          <w:szCs w:val="24"/>
        </w:rPr>
        <w:t xml:space="preserve">13 </w:t>
      </w:r>
      <w:r w:rsidRPr="00356F1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356F12">
        <w:rPr>
          <w:rFonts w:ascii="GHEA Mariam" w:hAnsi="GHEA Mariam"/>
          <w:sz w:val="24"/>
          <w:szCs w:val="24"/>
        </w:rPr>
        <w:t xml:space="preserve"> 2022 </w:t>
      </w:r>
      <w:r w:rsidRPr="00356F12">
        <w:rPr>
          <w:rFonts w:ascii="GHEA Mariam" w:hAnsi="GHEA Mariam" w:cs="Sylfaen"/>
          <w:sz w:val="24"/>
          <w:szCs w:val="24"/>
        </w:rPr>
        <w:t>թվականի</w:t>
      </w:r>
      <w:r w:rsidRPr="00356F12">
        <w:rPr>
          <w:rFonts w:ascii="GHEA Mariam" w:hAnsi="GHEA Mariam"/>
          <w:sz w:val="24"/>
          <w:szCs w:val="24"/>
        </w:rPr>
        <w:t xml:space="preserve">  N              - Ն</w:t>
      </w:r>
    </w:p>
    <w:p w:rsidR="00356F12" w:rsidRPr="00000A81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Pr="00000A81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Pr="008E1B5A" w:rsidRDefault="00356F12" w:rsidP="00206B53">
      <w:pPr>
        <w:jc w:val="center"/>
        <w:rPr>
          <w:rFonts w:ascii="GHEA Mariam" w:hAnsi="GHEA Mariam"/>
          <w:sz w:val="24"/>
          <w:szCs w:val="24"/>
        </w:rPr>
      </w:pPr>
    </w:p>
    <w:p w:rsidR="00356F12" w:rsidRDefault="00356F12" w:rsidP="00356F12">
      <w:pPr>
        <w:pStyle w:val="mechtex"/>
        <w:rPr>
          <w:rFonts w:ascii="GHEA Mariam" w:hAnsi="GHEA Mariam" w:cs="Arial"/>
          <w:sz w:val="24"/>
          <w:lang w:val="hy-AM"/>
        </w:rPr>
      </w:pPr>
      <w:r w:rsidRPr="00356F12">
        <w:rPr>
          <w:rFonts w:ascii="GHEA Mariam" w:hAnsi="GHEA Mariam" w:cs="Arial"/>
          <w:sz w:val="24"/>
          <w:lang w:val="hy-AM"/>
        </w:rPr>
        <w:t>ՀԱՅԱՍՏԱՆԻ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ՀԱՆՐԱՊԵՏՈՒԹՅԱՆ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ԿԱՌԱՎԱՐՈՒԹՅԱՆ</w:t>
      </w:r>
      <w:r w:rsidRPr="00356F12">
        <w:rPr>
          <w:rFonts w:ascii="GHEA Mariam" w:hAnsi="GHEA Mariam"/>
          <w:sz w:val="24"/>
          <w:lang w:val="hy-AM"/>
        </w:rPr>
        <w:t xml:space="preserve"> 2013 </w:t>
      </w:r>
      <w:r w:rsidRPr="00356F12">
        <w:rPr>
          <w:rFonts w:ascii="GHEA Mariam" w:hAnsi="GHEA Mariam" w:cs="Arial"/>
          <w:sz w:val="24"/>
          <w:lang w:val="hy-AM"/>
        </w:rPr>
        <w:t>ԹՎԱԿԱՆԻ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ՀՈԿՏԵՄԲԵՐԻ</w:t>
      </w:r>
      <w:r w:rsidRPr="00356F12">
        <w:rPr>
          <w:rFonts w:ascii="GHEA Mariam" w:hAnsi="GHEA Mariam"/>
          <w:sz w:val="24"/>
          <w:lang w:val="hy-AM"/>
        </w:rPr>
        <w:t xml:space="preserve"> 23-</w:t>
      </w:r>
      <w:r w:rsidRPr="00356F12">
        <w:rPr>
          <w:rFonts w:ascii="GHEA Mariam" w:hAnsi="GHEA Mariam" w:cs="Arial"/>
          <w:sz w:val="24"/>
          <w:lang w:val="hy-AM"/>
        </w:rPr>
        <w:t>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szCs w:val="24"/>
          <w:lang w:val="hy-AM" w:eastAsia="en-US"/>
        </w:rPr>
        <w:t>N</w:t>
      </w:r>
      <w:r w:rsidRPr="00356F12">
        <w:rPr>
          <w:rFonts w:ascii="GHEA Mariam" w:hAnsi="GHEA Mariam"/>
          <w:sz w:val="24"/>
          <w:lang w:val="hy-AM"/>
        </w:rPr>
        <w:t xml:space="preserve"> 1177-</w:t>
      </w:r>
      <w:r w:rsidRPr="00356F12">
        <w:rPr>
          <w:rFonts w:ascii="GHEA Mariam" w:hAnsi="GHEA Mariam" w:cs="Arial"/>
          <w:sz w:val="24"/>
          <w:lang w:val="hy-AM"/>
        </w:rPr>
        <w:t>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ՈՐՈՇՄԱՆ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ՄԵՋ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ՓՈՓՈԽՈՒԹՅՈՒՆ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ԵՎ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ԼՐԱՑՈՒՄՆԵՐ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ԿԱՏԱՐԵԼՈՒ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ՄԱՍԻՆ</w:t>
      </w:r>
    </w:p>
    <w:p w:rsidR="00356F12" w:rsidRPr="00126AFC" w:rsidRDefault="00356F12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</w:t>
      </w:r>
      <w:r>
        <w:rPr>
          <w:rFonts w:ascii="GHEA Mariam" w:hAnsi="GHEA Mariam"/>
          <w:sz w:val="24"/>
          <w:lang w:val="pt-BR" w:eastAsia="en-US"/>
        </w:rPr>
        <w:t>-----------------------------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356F12" w:rsidRPr="00126AFC" w:rsidRDefault="00356F12" w:rsidP="00356F12">
      <w:pPr>
        <w:pStyle w:val="mechtex"/>
        <w:rPr>
          <w:rFonts w:ascii="GHEA Mariam" w:hAnsi="GHEA Mariam"/>
          <w:sz w:val="24"/>
          <w:lang w:val="hy-AM"/>
        </w:rPr>
      </w:pPr>
    </w:p>
    <w:p w:rsidR="00356F12" w:rsidRPr="00356F12" w:rsidRDefault="00356F12" w:rsidP="00356F12">
      <w:pPr>
        <w:pStyle w:val="mechtex"/>
        <w:rPr>
          <w:rFonts w:ascii="GHEA Mariam" w:hAnsi="GHEA Mariam" w:cs="Sylfaen"/>
          <w:sz w:val="24"/>
          <w:lang w:val="hy-AM"/>
        </w:rPr>
      </w:pPr>
    </w:p>
    <w:p w:rsidR="00356F12" w:rsidRPr="008E1B5A" w:rsidRDefault="00356F1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356F12">
        <w:rPr>
          <w:rFonts w:ascii="GHEA Mariam" w:hAnsi="GHEA Mariam" w:cs="Arial"/>
          <w:spacing w:val="-8"/>
          <w:sz w:val="24"/>
          <w:lang w:val="hy-AM"/>
        </w:rPr>
        <w:t>Հիմք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356F12">
        <w:rPr>
          <w:rFonts w:ascii="GHEA Mariam" w:hAnsi="GHEA Mariam" w:cs="Arial"/>
          <w:spacing w:val="-8"/>
          <w:sz w:val="24"/>
          <w:lang w:val="hy-AM"/>
        </w:rPr>
        <w:t>Դիլիջանի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միջազգային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դպրոց</w:t>
      </w:r>
      <w:r w:rsidRPr="00356F12">
        <w:rPr>
          <w:rFonts w:ascii="GHEA Mariam" w:hAnsi="GHEA Mariam" w:cs="Arial Armenian"/>
          <w:spacing w:val="-8"/>
          <w:sz w:val="24"/>
          <w:lang w:val="hy-AM"/>
        </w:rPr>
        <w:t>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ծրագրի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շրջանակներում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հարկային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արտո</w:t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 w:cs="Arial"/>
          <w:sz w:val="24"/>
          <w:lang w:val="hy-AM"/>
        </w:rPr>
        <w:t>նություններ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տրամադրելու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մասին</w:t>
      </w:r>
      <w:r w:rsidRPr="00356F12">
        <w:rPr>
          <w:rFonts w:ascii="GHEA Mariam" w:hAnsi="GHEA Mariam" w:cs="Arial Armenian"/>
          <w:sz w:val="24"/>
          <w:lang w:val="hy-AM"/>
        </w:rPr>
        <w:t>»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օրենքի</w:t>
      </w:r>
      <w:r w:rsidRPr="00356F12">
        <w:rPr>
          <w:rFonts w:ascii="GHEA Mariam" w:hAnsi="GHEA Mariam"/>
          <w:sz w:val="24"/>
          <w:lang w:val="hy-AM"/>
        </w:rPr>
        <w:t xml:space="preserve"> 3-</w:t>
      </w:r>
      <w:r w:rsidRPr="00356F12">
        <w:rPr>
          <w:rFonts w:ascii="GHEA Mariam" w:hAnsi="GHEA Mariam" w:cs="Arial"/>
          <w:sz w:val="24"/>
          <w:lang w:val="hy-AM"/>
        </w:rPr>
        <w:t>րդ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հոդվածի</w:t>
      </w:r>
      <w:r w:rsidRPr="00356F12">
        <w:rPr>
          <w:rFonts w:ascii="GHEA Mariam" w:hAnsi="GHEA Mariam"/>
          <w:sz w:val="24"/>
          <w:lang w:val="hy-AM"/>
        </w:rPr>
        <w:t xml:space="preserve"> 1-</w:t>
      </w:r>
      <w:r w:rsidRPr="00356F12">
        <w:rPr>
          <w:rFonts w:ascii="GHEA Mariam" w:hAnsi="GHEA Mariam" w:cs="Arial"/>
          <w:sz w:val="24"/>
          <w:lang w:val="hy-AM"/>
        </w:rPr>
        <w:t>ին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մասը</w:t>
      </w:r>
      <w:r w:rsidRPr="00356F12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56F12" w:rsidRPr="00356F12" w:rsidRDefault="00356F12" w:rsidP="00356F1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26AFC">
        <w:rPr>
          <w:rFonts w:ascii="GHEA Mariam" w:hAnsi="GHEA Mariam" w:cs="Arial"/>
          <w:bCs/>
          <w:spacing w:val="-8"/>
          <w:sz w:val="24"/>
          <w:lang w:val="de-DE"/>
        </w:rPr>
        <w:t xml:space="preserve">1.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Հայաստանի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Հանրապետության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կառավարության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2013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թվականի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հոկտեմ</w:t>
      </w:r>
      <w:r>
        <w:rPr>
          <w:rFonts w:ascii="GHEA Mariam" w:hAnsi="GHEA Mariam" w:cs="Arial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բերի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23-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 Armenian"/>
          <w:bCs/>
          <w:spacing w:val="-8"/>
          <w:sz w:val="24"/>
          <w:lang w:val="hy-AM"/>
        </w:rPr>
        <w:t>«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Դիլիջանի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միջազգային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դպրոց</w:t>
      </w:r>
      <w:r w:rsidRPr="00356F12">
        <w:rPr>
          <w:rFonts w:ascii="GHEA Mariam" w:hAnsi="GHEA Mariam" w:cs="Arial Armenian"/>
          <w:bCs/>
          <w:spacing w:val="-8"/>
          <w:sz w:val="24"/>
          <w:lang w:val="hy-AM"/>
        </w:rPr>
        <w:t>»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ծրագիրը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,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այդ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ծրագիրն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իրականացնող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կազմա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կեր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պու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թյուն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ների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ցանկը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և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նրանց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կողմից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իրականացվող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գործարքների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ու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գործառնությունների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ծրագիրը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հաս</w:t>
      </w:r>
      <w:r w:rsidRPr="009F1084">
        <w:rPr>
          <w:rFonts w:ascii="GHEA Mariam" w:hAnsi="GHEA Mariam"/>
          <w:bCs/>
          <w:spacing w:val="-8"/>
          <w:sz w:val="24"/>
          <w:lang w:val="hy-AM"/>
        </w:rPr>
        <w:softHyphen/>
      </w:r>
      <w:r w:rsidRPr="009F1084">
        <w:rPr>
          <w:rFonts w:ascii="GHEA Mariam" w:hAnsi="GHEA Mariam"/>
          <w:bCs/>
          <w:spacing w:val="-8"/>
          <w:sz w:val="24"/>
          <w:lang w:val="hy-AM"/>
        </w:rPr>
        <w:softHyphen/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տատելու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մասին</w:t>
      </w:r>
      <w:r w:rsidRPr="009F1084">
        <w:rPr>
          <w:rFonts w:ascii="GHEA Mariam" w:hAnsi="GHEA Mariam" w:cs="Arial Armenian"/>
          <w:bCs/>
          <w:spacing w:val="-8"/>
          <w:sz w:val="24"/>
          <w:lang w:val="hy-AM"/>
        </w:rPr>
        <w:t>»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126AFC">
        <w:rPr>
          <w:rFonts w:ascii="GHEA Mariam" w:hAnsi="GHEA Mariam"/>
          <w:bCs/>
          <w:spacing w:val="-8"/>
          <w:sz w:val="24"/>
          <w:szCs w:val="24"/>
          <w:lang w:val="de-DE" w:eastAsia="en-US"/>
        </w:rPr>
        <w:t>N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1177-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Ն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որոշման</w:t>
      </w:r>
      <w:r w:rsidRPr="009F1084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Cs/>
          <w:spacing w:val="-8"/>
          <w:sz w:val="24"/>
          <w:lang w:val="hy-AM"/>
        </w:rPr>
        <w:t>մեջ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կատարել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հետևյալ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փոփոխությունը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և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լրացում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ները՝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</w:p>
    <w:p w:rsidR="00356F12" w:rsidRPr="00CD639B" w:rsidRDefault="00356F12" w:rsidP="00356F1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26AFC">
        <w:rPr>
          <w:rFonts w:ascii="GHEA Mariam" w:hAnsi="GHEA Mariam" w:cs="Arial"/>
          <w:sz w:val="24"/>
          <w:lang w:val="hy-AM"/>
        </w:rPr>
        <w:t xml:space="preserve">1) </w:t>
      </w:r>
      <w:r w:rsidRPr="00356F12">
        <w:rPr>
          <w:rFonts w:ascii="GHEA Mariam" w:hAnsi="GHEA Mariam" w:cs="Arial"/>
          <w:sz w:val="24"/>
          <w:lang w:val="hy-AM"/>
        </w:rPr>
        <w:t>որոշման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նախաբանից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հանել</w:t>
      </w:r>
      <w:r w:rsidRPr="00356F12">
        <w:rPr>
          <w:rFonts w:ascii="GHEA Mariam" w:hAnsi="GHEA Mariam"/>
          <w:sz w:val="24"/>
          <w:lang w:val="hy-AM"/>
        </w:rPr>
        <w:t xml:space="preserve"> «</w:t>
      </w:r>
      <w:r w:rsidRPr="00356F12">
        <w:rPr>
          <w:rFonts w:ascii="GHEA Mariam" w:hAnsi="GHEA Mariam" w:cs="Arial"/>
          <w:sz w:val="24"/>
          <w:lang w:val="hy-AM"/>
        </w:rPr>
        <w:t>և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մաքսային</w:t>
      </w:r>
      <w:r w:rsidRPr="00356F12">
        <w:rPr>
          <w:rFonts w:ascii="GHEA Mariam" w:hAnsi="GHEA Mariam" w:cs="Arial Armenian"/>
          <w:sz w:val="24"/>
          <w:lang w:val="hy-AM"/>
        </w:rPr>
        <w:t>»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բառերը</w:t>
      </w:r>
      <w:r w:rsidR="00CD639B" w:rsidRPr="00CD639B">
        <w:rPr>
          <w:rFonts w:ascii="GHEA Mariam" w:hAnsi="GHEA Mariam"/>
          <w:sz w:val="24"/>
          <w:lang w:val="hy-AM"/>
        </w:rPr>
        <w:t>.</w:t>
      </w:r>
    </w:p>
    <w:p w:rsidR="00356F12" w:rsidRPr="00356F12" w:rsidRDefault="00356F12" w:rsidP="00356F1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26AFC">
        <w:rPr>
          <w:rFonts w:ascii="GHEA Mariam" w:hAnsi="GHEA Mariam" w:cs="Arial"/>
          <w:bCs/>
          <w:sz w:val="24"/>
          <w:lang w:val="hy-AM"/>
        </w:rPr>
        <w:t xml:space="preserve">2) </w:t>
      </w:r>
      <w:r w:rsidRPr="00356F12">
        <w:rPr>
          <w:rFonts w:ascii="GHEA Mariam" w:hAnsi="GHEA Mariam" w:cs="Arial"/>
          <w:bCs/>
          <w:sz w:val="24"/>
          <w:lang w:val="hy-AM"/>
        </w:rPr>
        <w:t>որոշման</w:t>
      </w:r>
      <w:r w:rsidRPr="00356F12">
        <w:rPr>
          <w:rFonts w:ascii="GHEA Mariam" w:hAnsi="GHEA Mariam"/>
          <w:bCs/>
          <w:sz w:val="24"/>
          <w:lang w:val="hy-AM"/>
        </w:rPr>
        <w:t xml:space="preserve"> 1-</w:t>
      </w:r>
      <w:r w:rsidRPr="00356F12">
        <w:rPr>
          <w:rFonts w:ascii="GHEA Mariam" w:hAnsi="GHEA Mariam" w:cs="Arial"/>
          <w:bCs/>
          <w:sz w:val="24"/>
          <w:lang w:val="hy-AM"/>
        </w:rPr>
        <w:t>ին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կետը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լրացնել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հետևյալ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բովանդակությամբ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նոր՝</w:t>
      </w:r>
      <w:r w:rsidRPr="00356F12">
        <w:rPr>
          <w:rFonts w:ascii="GHEA Mariam" w:hAnsi="GHEA Mariam"/>
          <w:bCs/>
          <w:sz w:val="24"/>
          <w:lang w:val="hy-AM"/>
        </w:rPr>
        <w:t xml:space="preserve"> 10-</w:t>
      </w:r>
      <w:r w:rsidRPr="00356F12">
        <w:rPr>
          <w:rFonts w:ascii="GHEA Mariam" w:hAnsi="GHEA Mariam" w:cs="Arial"/>
          <w:bCs/>
          <w:sz w:val="24"/>
          <w:lang w:val="hy-AM"/>
        </w:rPr>
        <w:t>րդ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ենթակետով</w:t>
      </w:r>
      <w:r w:rsidRPr="00356F12">
        <w:rPr>
          <w:rFonts w:ascii="GHEA Mariam" w:hAnsi="GHEA Mariam"/>
          <w:bCs/>
          <w:sz w:val="24"/>
          <w:lang w:val="hy-AM"/>
        </w:rPr>
        <w:t xml:space="preserve">. </w:t>
      </w:r>
    </w:p>
    <w:p w:rsidR="00356F12" w:rsidRPr="00356F12" w:rsidRDefault="00356F12" w:rsidP="00356F12">
      <w:pPr>
        <w:pStyle w:val="norm"/>
        <w:spacing w:line="360" w:lineRule="auto"/>
        <w:rPr>
          <w:rFonts w:ascii="GHEA Mariam" w:hAnsi="GHEA Mariam"/>
          <w:bCs/>
          <w:sz w:val="24"/>
          <w:lang w:val="hy-AM"/>
        </w:rPr>
      </w:pPr>
      <w:r w:rsidRPr="00356F12">
        <w:rPr>
          <w:rFonts w:ascii="GHEA Mariam" w:hAnsi="GHEA Mariam"/>
          <w:bCs/>
          <w:sz w:val="24"/>
          <w:lang w:val="hy-AM"/>
        </w:rPr>
        <w:lastRenderedPageBreak/>
        <w:t>«10) «</w:t>
      </w:r>
      <w:r w:rsidRPr="00356F12">
        <w:rPr>
          <w:rFonts w:ascii="GHEA Mariam" w:hAnsi="GHEA Mariam" w:cs="Arial"/>
          <w:bCs/>
          <w:sz w:val="24"/>
          <w:lang w:val="hy-AM"/>
        </w:rPr>
        <w:t>Դիլիջանի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միջազգային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դպրոց</w:t>
      </w:r>
      <w:r w:rsidRPr="00356F12">
        <w:rPr>
          <w:rFonts w:ascii="GHEA Mariam" w:hAnsi="GHEA Mariam" w:cs="Arial Armenian"/>
          <w:bCs/>
          <w:sz w:val="24"/>
          <w:lang w:val="hy-AM"/>
        </w:rPr>
        <w:t>»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ծրագիրն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իրականացնող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կազմա</w:t>
      </w:r>
      <w:r>
        <w:rPr>
          <w:rFonts w:ascii="GHEA Mariam" w:hAnsi="GHEA Mariam" w:cs="Arial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կերպությունների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կող</w:t>
      </w:r>
      <w:r w:rsidRPr="00356F12">
        <w:rPr>
          <w:rFonts w:ascii="GHEA Mariam" w:hAnsi="GHEA Mariam"/>
          <w:bCs/>
          <w:spacing w:val="-8"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մից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2022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թվականի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ընթացքում</w:t>
      </w:r>
      <w:r w:rsidRPr="00356F12">
        <w:rPr>
          <w:rFonts w:ascii="GHEA Mariam" w:hAnsi="GHEA Mariam"/>
          <w:bCs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pacing w:val="-8"/>
          <w:sz w:val="24"/>
          <w:lang w:val="hy-AM"/>
        </w:rPr>
        <w:t>իրականացվող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գործարքների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ու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գործառնությունների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ծրա</w:t>
      </w:r>
      <w:r w:rsidRPr="00356F12">
        <w:rPr>
          <w:rFonts w:ascii="GHEA Mariam" w:hAnsi="GHEA Mariam"/>
          <w:bCs/>
          <w:sz w:val="24"/>
          <w:lang w:val="hy-AM"/>
        </w:rPr>
        <w:softHyphen/>
      </w:r>
      <w:r w:rsidRPr="00356F12">
        <w:rPr>
          <w:rFonts w:ascii="GHEA Mariam" w:hAnsi="GHEA Mariam" w:cs="Arial"/>
          <w:bCs/>
          <w:sz w:val="24"/>
          <w:lang w:val="hy-AM"/>
        </w:rPr>
        <w:t>գիրը՝</w:t>
      </w:r>
      <w:r w:rsidRPr="00356F12">
        <w:rPr>
          <w:rFonts w:ascii="GHEA Mariam" w:hAnsi="GHEA Mariam"/>
          <w:bCs/>
          <w:sz w:val="24"/>
          <w:lang w:val="hy-AM"/>
        </w:rPr>
        <w:t xml:space="preserve"> </w:t>
      </w:r>
      <w:r w:rsidRPr="00356F12">
        <w:rPr>
          <w:rFonts w:ascii="GHEA Mariam" w:hAnsi="GHEA Mariam" w:cs="Arial"/>
          <w:bCs/>
          <w:sz w:val="24"/>
          <w:lang w:val="hy-AM"/>
        </w:rPr>
        <w:t>համաձայն</w:t>
      </w:r>
      <w:r w:rsidRPr="00356F12">
        <w:rPr>
          <w:rFonts w:ascii="GHEA Mariam" w:hAnsi="GHEA Mariam"/>
          <w:bCs/>
          <w:sz w:val="24"/>
          <w:lang w:val="hy-AM"/>
        </w:rPr>
        <w:t xml:space="preserve"> N 10 </w:t>
      </w:r>
      <w:r w:rsidRPr="00356F12">
        <w:rPr>
          <w:rFonts w:ascii="GHEA Mariam" w:hAnsi="GHEA Mariam" w:cs="Arial"/>
          <w:bCs/>
          <w:sz w:val="24"/>
          <w:lang w:val="hy-AM"/>
        </w:rPr>
        <w:t>հավելվածի</w:t>
      </w:r>
      <w:r w:rsidRPr="00356F12">
        <w:rPr>
          <w:rFonts w:ascii="GHEA Mariam" w:hAnsi="GHEA Mariam"/>
          <w:bCs/>
          <w:sz w:val="24"/>
          <w:lang w:val="hy-AM"/>
        </w:rPr>
        <w:t>:».</w:t>
      </w:r>
    </w:p>
    <w:p w:rsidR="00356F12" w:rsidRPr="00356F12" w:rsidRDefault="00356F12" w:rsidP="00356F1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26AFC">
        <w:rPr>
          <w:rFonts w:ascii="GHEA Mariam" w:hAnsi="GHEA Mariam" w:cs="Arial"/>
          <w:sz w:val="24"/>
          <w:lang w:val="hy-AM"/>
        </w:rPr>
        <w:t xml:space="preserve">3) </w:t>
      </w:r>
      <w:r w:rsidRPr="00356F12">
        <w:rPr>
          <w:rFonts w:ascii="GHEA Mariam" w:hAnsi="GHEA Mariam" w:cs="Arial"/>
          <w:sz w:val="24"/>
          <w:lang w:val="hy-AM"/>
        </w:rPr>
        <w:t>որոշումը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լրացնել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նոր՝</w:t>
      </w:r>
      <w:r w:rsidRPr="00356F12">
        <w:rPr>
          <w:rFonts w:ascii="GHEA Mariam" w:hAnsi="GHEA Mariam"/>
          <w:sz w:val="24"/>
          <w:lang w:val="hy-AM"/>
        </w:rPr>
        <w:t xml:space="preserve"> N 10 </w:t>
      </w:r>
      <w:r w:rsidRPr="00356F12">
        <w:rPr>
          <w:rFonts w:ascii="GHEA Mariam" w:hAnsi="GHEA Mariam" w:cs="Arial"/>
          <w:sz w:val="24"/>
          <w:lang w:val="hy-AM"/>
        </w:rPr>
        <w:t>հավելվածով՝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համաձայն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հավելվածի</w:t>
      </w:r>
      <w:r w:rsidRPr="00356F12">
        <w:rPr>
          <w:rFonts w:ascii="GHEA Mariam" w:hAnsi="GHEA Mariam"/>
          <w:sz w:val="24"/>
          <w:lang w:val="hy-AM"/>
        </w:rPr>
        <w:t>:</w:t>
      </w:r>
    </w:p>
    <w:p w:rsidR="00356F12" w:rsidRPr="00356F12" w:rsidRDefault="00356F12" w:rsidP="00356F12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26AFC">
        <w:rPr>
          <w:rFonts w:ascii="GHEA Mariam" w:hAnsi="GHEA Mariam" w:cs="Arial"/>
          <w:spacing w:val="-8"/>
          <w:sz w:val="24"/>
          <w:lang w:val="hy-AM"/>
        </w:rPr>
        <w:t xml:space="preserve">2. </w:t>
      </w:r>
      <w:r w:rsidRPr="00356F12">
        <w:rPr>
          <w:rFonts w:ascii="GHEA Mariam" w:hAnsi="GHEA Mariam" w:cs="Arial"/>
          <w:spacing w:val="-8"/>
          <w:sz w:val="24"/>
          <w:lang w:val="hy-AM"/>
        </w:rPr>
        <w:t>Սույն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ուժի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մեջ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է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հաջոր</w:t>
      </w:r>
      <w:r>
        <w:rPr>
          <w:rFonts w:ascii="GHEA Mariam" w:hAnsi="GHEA Mariam" w:cs="Arial"/>
          <w:sz w:val="24"/>
          <w:lang w:val="hy-AM"/>
        </w:rPr>
        <w:softHyphen/>
      </w:r>
      <w:r w:rsidRPr="00356F12">
        <w:rPr>
          <w:rFonts w:ascii="GHEA Mariam" w:hAnsi="GHEA Mariam" w:cs="Arial"/>
          <w:spacing w:val="-8"/>
          <w:sz w:val="24"/>
          <w:lang w:val="hy-AM"/>
        </w:rPr>
        <w:t>դող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օրվա</w:t>
      </w:r>
      <w:r w:rsidRPr="00356F12">
        <w:rPr>
          <w:rFonts w:ascii="GHEA Mariam" w:hAnsi="GHEA Mariam"/>
          <w:spacing w:val="-8"/>
          <w:sz w:val="24"/>
          <w:lang w:val="hy-AM"/>
        </w:rPr>
        <w:softHyphen/>
      </w:r>
      <w:r w:rsidRPr="00356F12">
        <w:rPr>
          <w:rFonts w:ascii="GHEA Mariam" w:hAnsi="GHEA Mariam" w:cs="Arial"/>
          <w:spacing w:val="-8"/>
          <w:sz w:val="24"/>
          <w:lang w:val="hy-AM"/>
        </w:rPr>
        <w:t>նից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և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տարածվում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է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356F1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հունվարի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356F12">
        <w:rPr>
          <w:rFonts w:ascii="GHEA Mariam" w:hAnsi="GHEA Mariam" w:cs="Arial"/>
          <w:spacing w:val="-8"/>
          <w:sz w:val="24"/>
          <w:lang w:val="hy-AM"/>
        </w:rPr>
        <w:t>ից</w:t>
      </w:r>
      <w:r w:rsidRPr="00356F12">
        <w:rPr>
          <w:rFonts w:ascii="GHEA Mariam" w:hAnsi="GHEA Mariam"/>
          <w:spacing w:val="-8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pacing w:val="-8"/>
          <w:sz w:val="24"/>
          <w:lang w:val="hy-AM"/>
        </w:rPr>
        <w:t>հետո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իրականացված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 Armenian"/>
          <w:sz w:val="24"/>
          <w:lang w:val="hy-AM"/>
        </w:rPr>
        <w:t></w:t>
      </w:r>
      <w:r w:rsidRPr="00356F12">
        <w:rPr>
          <w:rFonts w:ascii="GHEA Mariam" w:hAnsi="GHEA Mariam" w:cs="Arial"/>
          <w:sz w:val="24"/>
          <w:lang w:val="hy-AM"/>
        </w:rPr>
        <w:t>իրակա</w:t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 w:cs="Arial"/>
          <w:sz w:val="24"/>
          <w:lang w:val="hy-AM"/>
        </w:rPr>
        <w:t>նաց</w:t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 w:cs="Arial"/>
          <w:sz w:val="24"/>
          <w:lang w:val="hy-AM"/>
        </w:rPr>
        <w:t>վող</w:t>
      </w:r>
      <w:r w:rsidRPr="00356F12">
        <w:rPr>
          <w:rFonts w:ascii="GHEA Mariam" w:hAnsi="GHEA Mariam" w:cs="Arial Armenian"/>
          <w:sz w:val="24"/>
          <w:lang w:val="hy-AM"/>
        </w:rPr>
        <w:t>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գոր</w:t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 w:cs="Arial"/>
          <w:sz w:val="24"/>
          <w:lang w:val="hy-AM"/>
        </w:rPr>
        <w:t>ծարք</w:t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/>
          <w:sz w:val="24"/>
          <w:lang w:val="hy-AM"/>
        </w:rPr>
        <w:softHyphen/>
      </w:r>
      <w:r w:rsidRPr="00356F12">
        <w:rPr>
          <w:rFonts w:ascii="GHEA Mariam" w:hAnsi="GHEA Mariam" w:cs="Arial"/>
          <w:sz w:val="24"/>
          <w:lang w:val="hy-AM"/>
        </w:rPr>
        <w:t>ների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և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գործառնությունների</w:t>
      </w:r>
      <w:r w:rsidRPr="00356F12">
        <w:rPr>
          <w:rFonts w:ascii="GHEA Mariam" w:hAnsi="GHEA Mariam"/>
          <w:sz w:val="24"/>
          <w:lang w:val="hy-AM"/>
        </w:rPr>
        <w:t xml:space="preserve"> </w:t>
      </w:r>
      <w:r w:rsidRPr="00356F12">
        <w:rPr>
          <w:rFonts w:ascii="GHEA Mariam" w:hAnsi="GHEA Mariam" w:cs="Arial"/>
          <w:sz w:val="24"/>
          <w:lang w:val="hy-AM"/>
        </w:rPr>
        <w:t>վրա</w:t>
      </w:r>
      <w:r w:rsidRPr="00356F12">
        <w:rPr>
          <w:rFonts w:ascii="GHEA Mariam" w:hAnsi="GHEA Mariam"/>
          <w:sz w:val="24"/>
          <w:lang w:val="hy-AM"/>
        </w:rPr>
        <w:t>:</w:t>
      </w:r>
    </w:p>
    <w:p w:rsidR="001F225D" w:rsidRPr="00126AFC" w:rsidRDefault="001F225D">
      <w:pPr>
        <w:pStyle w:val="mechtex"/>
        <w:rPr>
          <w:rFonts w:ascii="Arial" w:hAnsi="Arial" w:cs="Arial"/>
          <w:lang w:val="hy-AM"/>
        </w:rPr>
      </w:pPr>
    </w:p>
    <w:p w:rsidR="00356F12" w:rsidRPr="00126AFC" w:rsidRDefault="00356F12">
      <w:pPr>
        <w:pStyle w:val="mechtex"/>
        <w:rPr>
          <w:rFonts w:ascii="Arial" w:hAnsi="Arial" w:cs="Arial"/>
          <w:lang w:val="hy-AM"/>
        </w:rPr>
      </w:pPr>
    </w:p>
    <w:p w:rsidR="00356F12" w:rsidRPr="00126AFC" w:rsidRDefault="00356F12">
      <w:pPr>
        <w:pStyle w:val="mechtex"/>
        <w:rPr>
          <w:rFonts w:ascii="Arial" w:hAnsi="Arial" w:cs="Arial"/>
          <w:lang w:val="hy-AM"/>
        </w:rPr>
      </w:pPr>
    </w:p>
    <w:p w:rsidR="00356F12" w:rsidRPr="00126AFC" w:rsidRDefault="00356F12">
      <w:pPr>
        <w:pStyle w:val="mechtex"/>
        <w:rPr>
          <w:rFonts w:ascii="Arial" w:hAnsi="Arial" w:cs="Arial"/>
          <w:lang w:val="hy-AM"/>
        </w:rPr>
      </w:pPr>
    </w:p>
    <w:p w:rsidR="00356F12" w:rsidRPr="00126AFC" w:rsidRDefault="00356F12" w:rsidP="00E05D4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126AF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126AF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56F12" w:rsidRPr="00126AFC" w:rsidRDefault="00356F12" w:rsidP="00E05D4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126AF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126AF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</w:r>
      <w:r w:rsidRPr="00126AF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126AFC">
        <w:rPr>
          <w:rFonts w:ascii="GHEA Mariam" w:hAnsi="GHEA Mariam" w:cs="Sylfaen"/>
          <w:sz w:val="24"/>
          <w:szCs w:val="24"/>
          <w:lang w:val="hy-AM"/>
        </w:rPr>
        <w:t>.</w:t>
      </w:r>
      <w:r w:rsidRPr="00126AF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126AF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56F12" w:rsidRPr="00126AFC" w:rsidRDefault="00356F12" w:rsidP="00E05D4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F1084" w:rsidRPr="00126AFC" w:rsidRDefault="00356F12" w:rsidP="00356F1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9F1084" w:rsidRPr="00126AFC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126AF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9F1084" w:rsidRPr="00CD639B" w:rsidRDefault="009F108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126AF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CD639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9F1084" w:rsidRPr="00CD639B" w:rsidRDefault="009F10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D639B">
        <w:rPr>
          <w:rFonts w:ascii="GHEA Mariam" w:hAnsi="GHEA Mariam"/>
          <w:spacing w:val="-6"/>
          <w:sz w:val="24"/>
          <w:szCs w:val="24"/>
          <w:lang w:val="hy-AM"/>
        </w:rPr>
        <w:t xml:space="preserve">   </w:t>
      </w:r>
      <w:r w:rsidR="00B74A35" w:rsidRPr="00CD639B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CD639B">
        <w:rPr>
          <w:rFonts w:ascii="GHEA Mariam" w:hAnsi="GHEA Mariam"/>
          <w:spacing w:val="-6"/>
          <w:sz w:val="24"/>
          <w:szCs w:val="24"/>
          <w:lang w:val="hy-AM"/>
        </w:rPr>
        <w:t xml:space="preserve">     ՀՀ կառավարության 2022 թվականի</w:t>
      </w:r>
    </w:p>
    <w:p w:rsidR="009F1084" w:rsidRPr="00CD639B" w:rsidRDefault="009F108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="00B74A35" w:rsidRPr="00CD639B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9F1084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9D7505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13</w:t>
      </w:r>
      <w:r w:rsidRPr="009D750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D639B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9F1084" w:rsidRPr="00CD639B" w:rsidRDefault="009F1084" w:rsidP="0023372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9F1084" w:rsidRPr="00CD639B" w:rsidRDefault="009F1084" w:rsidP="00233721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9F1084" w:rsidRPr="009F1084" w:rsidRDefault="009F1084" w:rsidP="009F1084">
      <w:pPr>
        <w:pStyle w:val="BodyText"/>
        <w:spacing w:after="0"/>
        <w:ind w:left="5040" w:firstLine="720"/>
        <w:rPr>
          <w:rFonts w:ascii="GHEA Mariam" w:hAnsi="GHEA Mariam" w:cs="GHEA Mariam"/>
          <w:lang w:val="hy-AM"/>
        </w:rPr>
      </w:pPr>
      <w:r w:rsidRPr="00CD639B">
        <w:rPr>
          <w:rFonts w:ascii="GHEA Mariam" w:hAnsi="GHEA Mariam" w:cs="GHEA Mariam"/>
          <w:lang w:val="hy-AM"/>
        </w:rPr>
        <w:t xml:space="preserve">   </w:t>
      </w:r>
      <w:r w:rsidR="00CD639B" w:rsidRPr="00CD639B">
        <w:rPr>
          <w:rFonts w:ascii="GHEA Mariam" w:hAnsi="GHEA Mariam" w:cs="GHEA Mariam"/>
        </w:rPr>
        <w:t>«</w:t>
      </w:r>
      <w:r w:rsidRPr="009F1084">
        <w:rPr>
          <w:rFonts w:ascii="GHEA Mariam" w:hAnsi="GHEA Mariam" w:cs="GHEA Mariam"/>
          <w:lang w:val="hy-AM"/>
        </w:rPr>
        <w:t>Հավելված N 10</w:t>
      </w:r>
    </w:p>
    <w:p w:rsidR="009F1084" w:rsidRPr="009F1084" w:rsidRDefault="009F1084" w:rsidP="009F1084">
      <w:pPr>
        <w:pStyle w:val="BodyText"/>
        <w:spacing w:after="0"/>
        <w:ind w:left="3600" w:firstLine="720"/>
        <w:rPr>
          <w:rFonts w:ascii="GHEA Mariam" w:hAnsi="GHEA Mariam" w:cs="GHEA Mariam"/>
          <w:lang w:val="hy-AM"/>
        </w:rPr>
      </w:pPr>
      <w:r w:rsidRPr="00CD639B">
        <w:rPr>
          <w:rFonts w:ascii="GHEA Mariam" w:hAnsi="GHEA Mariam" w:cs="GHEA Mariam"/>
          <w:lang w:val="hy-AM"/>
        </w:rPr>
        <w:t xml:space="preserve">        </w:t>
      </w:r>
      <w:r w:rsidRPr="009F1084">
        <w:rPr>
          <w:rFonts w:ascii="GHEA Mariam" w:hAnsi="GHEA Mariam" w:cs="GHEA Mariam"/>
          <w:lang w:val="hy-AM"/>
        </w:rPr>
        <w:t>ՀՀ կառավարության 2013 թվականի</w:t>
      </w:r>
    </w:p>
    <w:p w:rsidR="009F1084" w:rsidRPr="009F1084" w:rsidRDefault="009F1084" w:rsidP="009F1084">
      <w:pPr>
        <w:pStyle w:val="BodyText"/>
        <w:spacing w:after="0"/>
        <w:ind w:left="3600" w:firstLine="720"/>
        <w:rPr>
          <w:rFonts w:ascii="GHEA Mariam" w:hAnsi="GHEA Mariam" w:cs="GHEA Mariam"/>
          <w:lang w:val="hy-AM"/>
        </w:rPr>
      </w:pPr>
      <w:r w:rsidRPr="00CD639B">
        <w:rPr>
          <w:rFonts w:ascii="GHEA Mariam" w:hAnsi="GHEA Mariam" w:cs="GHEA Mariam"/>
          <w:lang w:val="hy-AM"/>
        </w:rPr>
        <w:t xml:space="preserve">         </w:t>
      </w:r>
      <w:r w:rsidRPr="009F1084">
        <w:rPr>
          <w:rFonts w:ascii="GHEA Mariam" w:hAnsi="GHEA Mariam" w:cs="GHEA Mariam"/>
          <w:lang w:val="hy-AM"/>
        </w:rPr>
        <w:t>հոկտեմբերի 23-ի N 1177-Ն որոշման</w:t>
      </w:r>
    </w:p>
    <w:p w:rsidR="009F1084" w:rsidRPr="00C8142C" w:rsidRDefault="009F1084" w:rsidP="009F1084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:rsidR="009F1084" w:rsidRPr="00C8142C" w:rsidRDefault="009F1084" w:rsidP="009F1084">
      <w:pPr>
        <w:pStyle w:val="BodyText"/>
        <w:jc w:val="both"/>
        <w:rPr>
          <w:rFonts w:ascii="GHEA Grapalat" w:hAnsi="GHEA Grapalat" w:cs="GHEA Mariam"/>
          <w:b/>
          <w:sz w:val="16"/>
          <w:szCs w:val="16"/>
          <w:lang w:val="hy-AM"/>
        </w:rPr>
      </w:pPr>
    </w:p>
    <w:p w:rsidR="009F1084" w:rsidRDefault="009F1084" w:rsidP="009F1084">
      <w:pPr>
        <w:pStyle w:val="mechtex"/>
        <w:rPr>
          <w:rFonts w:ascii="GHEA Mariam" w:hAnsi="GHEA Mariam" w:cs="Arial"/>
          <w:sz w:val="24"/>
          <w:lang w:val="hy-AM"/>
        </w:rPr>
      </w:pPr>
      <w:r w:rsidRPr="009F1084">
        <w:rPr>
          <w:rFonts w:ascii="GHEA Mariam" w:hAnsi="GHEA Mariam" w:cs="Arial"/>
          <w:sz w:val="24"/>
          <w:lang w:val="hy-AM"/>
        </w:rPr>
        <w:t>Ծ</w:t>
      </w:r>
      <w:r w:rsidRPr="00126AFC">
        <w:rPr>
          <w:rFonts w:ascii="GHEA Mariam" w:hAnsi="GHEA Mariam" w:cs="Arial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Ր</w:t>
      </w:r>
      <w:r w:rsidRPr="00126AFC">
        <w:rPr>
          <w:rFonts w:ascii="GHEA Mariam" w:hAnsi="GHEA Mariam" w:cs="Arial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Ա</w:t>
      </w:r>
      <w:r w:rsidRPr="00126AFC">
        <w:rPr>
          <w:rFonts w:ascii="GHEA Mariam" w:hAnsi="GHEA Mariam" w:cs="Arial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Գ</w:t>
      </w:r>
      <w:r w:rsidRPr="00126AFC">
        <w:rPr>
          <w:rFonts w:ascii="GHEA Mariam" w:hAnsi="GHEA Mariam" w:cs="Arial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Ի</w:t>
      </w:r>
      <w:r w:rsidRPr="00126AFC">
        <w:rPr>
          <w:rFonts w:ascii="GHEA Mariam" w:hAnsi="GHEA Mariam" w:cs="Arial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Ր</w:t>
      </w:r>
    </w:p>
    <w:p w:rsidR="009F1084" w:rsidRPr="009F1084" w:rsidRDefault="009F1084" w:rsidP="009F1084">
      <w:pPr>
        <w:pStyle w:val="mechtex"/>
        <w:rPr>
          <w:rFonts w:ascii="GHEA Mariam" w:hAnsi="GHEA Mariam"/>
          <w:sz w:val="24"/>
          <w:lang w:val="hy-AM"/>
        </w:rPr>
      </w:pPr>
    </w:p>
    <w:p w:rsidR="009F1084" w:rsidRPr="009F1084" w:rsidRDefault="009F1084" w:rsidP="009F1084">
      <w:pPr>
        <w:pStyle w:val="mechtex"/>
        <w:rPr>
          <w:rFonts w:ascii="GHEA Mariam" w:hAnsi="GHEA Mariam"/>
          <w:sz w:val="24"/>
          <w:lang w:val="hy-AM"/>
        </w:rPr>
      </w:pPr>
      <w:r w:rsidRPr="009F1084">
        <w:rPr>
          <w:rFonts w:ascii="GHEA Mariam" w:hAnsi="GHEA Mariam"/>
          <w:sz w:val="24"/>
          <w:lang w:val="hy-AM"/>
        </w:rPr>
        <w:t>«</w:t>
      </w:r>
      <w:r w:rsidRPr="009F1084">
        <w:rPr>
          <w:rFonts w:ascii="GHEA Mariam" w:hAnsi="GHEA Mariam" w:cs="Arial"/>
          <w:sz w:val="24"/>
          <w:lang w:val="hy-AM"/>
        </w:rPr>
        <w:t>ԴԻԼԻՋԱՆԻ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ՄԻՋԱԶԳԱՅԻՆ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ԴՊՐՈՑ</w:t>
      </w:r>
      <w:r w:rsidRPr="009F1084">
        <w:rPr>
          <w:rFonts w:ascii="GHEA Mariam" w:hAnsi="GHEA Mariam" w:cs="Arial Armenian"/>
          <w:sz w:val="24"/>
          <w:lang w:val="hy-AM"/>
        </w:rPr>
        <w:t>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ԾՐԱԳԻՐՆ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ԻՐԱԿԱՆԱՑՆՈՂ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pacing w:val="-8"/>
          <w:sz w:val="24"/>
          <w:lang w:val="hy-AM"/>
        </w:rPr>
        <w:t>ԿԱԶՄԱԿԵՐՊՈՒԹՅՈՒՆՆԵՐԻ</w:t>
      </w:r>
      <w:r w:rsidRPr="009F10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pacing w:val="-8"/>
          <w:sz w:val="24"/>
          <w:lang w:val="hy-AM"/>
        </w:rPr>
        <w:t>ԿՈՂՄԻՑ</w:t>
      </w:r>
      <w:r w:rsidRPr="009F1084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9F1084">
        <w:rPr>
          <w:rFonts w:ascii="GHEA Mariam" w:hAnsi="GHEA Mariam" w:cs="Arial"/>
          <w:caps/>
          <w:spacing w:val="-8"/>
          <w:sz w:val="24"/>
          <w:lang w:val="hy-AM"/>
        </w:rPr>
        <w:t>թվականի</w:t>
      </w:r>
      <w:r w:rsidRPr="009F10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pacing w:val="-8"/>
          <w:sz w:val="24"/>
          <w:lang w:val="hy-AM"/>
        </w:rPr>
        <w:t>ԸՆԹԱՑՔՈՒՄ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ԻՐԱԿԱՆԱՑՎՈՂ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ԳՈՐԾԱՐՔՆԵՐԻ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ՈՒ</w:t>
      </w:r>
      <w:r w:rsidRPr="009F1084">
        <w:rPr>
          <w:rFonts w:ascii="GHEA Mariam" w:hAnsi="GHEA Mariam"/>
          <w:sz w:val="24"/>
          <w:lang w:val="hy-AM"/>
        </w:rPr>
        <w:t xml:space="preserve"> </w:t>
      </w:r>
      <w:r w:rsidRPr="009F1084">
        <w:rPr>
          <w:rFonts w:ascii="GHEA Mariam" w:hAnsi="GHEA Mariam" w:cs="Arial"/>
          <w:sz w:val="24"/>
          <w:lang w:val="hy-AM"/>
        </w:rPr>
        <w:t>ԳՈՐԾԱՌՆՈՒԹՅՈՒՆՆԵՐԻ</w:t>
      </w:r>
    </w:p>
    <w:p w:rsidR="009F1084" w:rsidRPr="009F1084" w:rsidRDefault="009F1084" w:rsidP="009F1084">
      <w:pPr>
        <w:pStyle w:val="mechtex"/>
        <w:rPr>
          <w:rFonts w:ascii="GHEA Mariam" w:hAnsi="GHEA Mariam"/>
          <w:sz w:val="24"/>
          <w:lang w:val="hy-AM"/>
        </w:rPr>
      </w:pPr>
    </w:p>
    <w:p w:rsidR="009F1084" w:rsidRDefault="009F1084" w:rsidP="009F1084">
      <w:pPr>
        <w:pStyle w:val="mechtex"/>
        <w:rPr>
          <w:rFonts w:ascii="GHEA Mariam" w:hAnsi="GHEA Mariam" w:cs="Arial"/>
          <w:b/>
          <w:sz w:val="24"/>
        </w:rPr>
      </w:pPr>
      <w:r w:rsidRPr="009F1084">
        <w:rPr>
          <w:rFonts w:ascii="GHEA Mariam" w:hAnsi="GHEA Mariam"/>
          <w:b/>
          <w:sz w:val="24"/>
        </w:rPr>
        <w:t>«</w:t>
      </w:r>
      <w:r w:rsidRPr="009F1084">
        <w:rPr>
          <w:rFonts w:ascii="GHEA Mariam" w:hAnsi="GHEA Mariam" w:cs="Arial"/>
          <w:b/>
          <w:sz w:val="24"/>
        </w:rPr>
        <w:t>Դիս</w:t>
      </w:r>
      <w:r w:rsidRPr="009F1084">
        <w:rPr>
          <w:rFonts w:ascii="GHEA Mariam" w:hAnsi="GHEA Mariam"/>
          <w:b/>
          <w:sz w:val="24"/>
        </w:rPr>
        <w:t xml:space="preserve"> </w:t>
      </w:r>
      <w:r w:rsidRPr="009F1084">
        <w:rPr>
          <w:rFonts w:ascii="GHEA Mariam" w:hAnsi="GHEA Mariam" w:cs="Arial"/>
          <w:b/>
          <w:sz w:val="24"/>
        </w:rPr>
        <w:t>Փրոփերթիս</w:t>
      </w:r>
      <w:r w:rsidRPr="009F1084">
        <w:rPr>
          <w:rFonts w:ascii="GHEA Mariam" w:hAnsi="GHEA Mariam" w:cs="Arial Armenian"/>
          <w:b/>
          <w:sz w:val="24"/>
        </w:rPr>
        <w:t>»</w:t>
      </w:r>
      <w:r w:rsidRPr="009F1084">
        <w:rPr>
          <w:rFonts w:ascii="GHEA Mariam" w:hAnsi="GHEA Mariam"/>
          <w:b/>
          <w:sz w:val="24"/>
          <w:lang w:val="hy-AM"/>
        </w:rPr>
        <w:t xml:space="preserve"> </w:t>
      </w:r>
      <w:r w:rsidRPr="009F1084">
        <w:rPr>
          <w:rFonts w:ascii="GHEA Mariam" w:hAnsi="GHEA Mariam" w:cs="Arial"/>
          <w:b/>
          <w:sz w:val="24"/>
          <w:lang w:val="hy-AM"/>
        </w:rPr>
        <w:t>բարեգործական</w:t>
      </w:r>
      <w:r w:rsidRPr="009F1084">
        <w:rPr>
          <w:rFonts w:ascii="GHEA Mariam" w:hAnsi="GHEA Mariam"/>
          <w:b/>
          <w:sz w:val="24"/>
        </w:rPr>
        <w:t xml:space="preserve"> </w:t>
      </w:r>
      <w:r w:rsidRPr="009F1084">
        <w:rPr>
          <w:rFonts w:ascii="GHEA Mariam" w:hAnsi="GHEA Mariam" w:cs="Arial"/>
          <w:b/>
          <w:sz w:val="24"/>
        </w:rPr>
        <w:t>հիմնադրամ</w:t>
      </w:r>
    </w:p>
    <w:p w:rsidR="009F1084" w:rsidRPr="009F1084" w:rsidRDefault="009F1084" w:rsidP="009F1084">
      <w:pPr>
        <w:pStyle w:val="mechtex"/>
        <w:rPr>
          <w:rFonts w:ascii="GHEA Mariam" w:hAnsi="GHEA Mariam"/>
          <w:b/>
          <w:sz w:val="24"/>
        </w:rPr>
      </w:pPr>
    </w:p>
    <w:tbl>
      <w:tblPr>
        <w:tblW w:w="10810" w:type="dxa"/>
        <w:tblInd w:w="-920" w:type="dxa"/>
        <w:tblLook w:val="04A0" w:firstRow="1" w:lastRow="0" w:firstColumn="1" w:lastColumn="0" w:noHBand="0" w:noVBand="1"/>
      </w:tblPr>
      <w:tblGrid>
        <w:gridCol w:w="572"/>
        <w:gridCol w:w="6098"/>
        <w:gridCol w:w="1303"/>
        <w:gridCol w:w="1347"/>
        <w:gridCol w:w="1650"/>
      </w:tblGrid>
      <w:tr w:rsidR="009F1084" w:rsidRPr="009F1084" w:rsidTr="00CD639B">
        <w:trPr>
          <w:trHeight w:val="585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F1084" w:rsidRPr="00126AFC" w:rsidRDefault="009F108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26AF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26AF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609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F1084" w:rsidRPr="00126AFC" w:rsidRDefault="009F1084" w:rsidP="00B537EA">
            <w:pPr>
              <w:ind w:left="-98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1084" w:rsidRPr="00126AFC" w:rsidRDefault="009F1084" w:rsidP="009F108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Չափի</w:t>
            </w:r>
            <w:r w:rsidRPr="00126AFC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միավոր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Քանակ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9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126AFC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9F1084" w:rsidRPr="00126AFC" w:rsidRDefault="00126AFC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 w:eastAsia="en-US"/>
              </w:rPr>
            </w:pP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(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r w:rsidR="009F1084"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րամ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</w:tr>
      <w:tr w:rsidR="009F1084" w:rsidRPr="009F1084" w:rsidTr="00CD639B">
        <w:trPr>
          <w:trHeight w:val="24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Հողի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300,000,000</w:t>
            </w:r>
          </w:p>
        </w:tc>
      </w:tr>
      <w:tr w:rsidR="009F1084" w:rsidRPr="009F1084" w:rsidTr="00CD639B">
        <w:trPr>
          <w:trHeight w:val="3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Անշարժ գույքի գնում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700,000,000</w:t>
            </w:r>
          </w:p>
        </w:tc>
      </w:tr>
      <w:tr w:rsidR="009F1084" w:rsidRPr="009F1084" w:rsidTr="00CD639B">
        <w:trPr>
          <w:trHeight w:val="2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գույքի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9F1084" w:rsidRPr="009F1084" w:rsidTr="00CD639B">
        <w:trPr>
          <w:trHeight w:val="36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CD639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Calibri"/>
                <w:color w:val="000000"/>
                <w:spacing w:val="-8"/>
                <w:sz w:val="24"/>
                <w:szCs w:val="24"/>
                <w:lang w:val="hy-AM" w:eastAsia="en-US"/>
              </w:rPr>
              <w:t>Կոմունալ ծառայությունների վճարներ` հեռախոսային</w:t>
            </w:r>
            <w:r w:rsidRPr="00CD63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, ինտերնետային և հեռահաղորդակցության ծառա</w:t>
            </w:r>
            <w:r w:rsidRPr="00CD63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softHyphen/>
              <w:t xml:space="preserve">յություններ, ամսավճարներ, գազ, էլ. </w:t>
            </w:r>
            <w:r w:rsidR="00CD63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է</w:t>
            </w:r>
            <w:r w:rsidRPr="00CD63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ներգիա, ջրամատակարարում և այլ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F1084" w:rsidRPr="009F1084" w:rsidTr="00CD639B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Գրասենյակային և տնտեսական ապրանքների գնում և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1,200,000</w:t>
            </w:r>
          </w:p>
        </w:tc>
      </w:tr>
      <w:tr w:rsidR="009F1084" w:rsidRPr="009F1084" w:rsidTr="00CD639B">
        <w:trPr>
          <w:trHeight w:val="60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CD639B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Կենցաղային և համակարգչային տեխնիկայի  և ծառայությունների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F1084" w:rsidRPr="009F1084" w:rsidTr="00CD639B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Անվտանգության համակարգի սարքավորումների և ծառայությունների ձեռքբերում, պահնորդային և այլ ծառայությունների ստացում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9F1084" w:rsidRPr="009F1084" w:rsidTr="00CD639B">
        <w:trPr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Մասնագիտական և խորհրդատվական ծառայություն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ներ, տեխնիկական սպասարկում, մոնտաժում, ապա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մոնտաժում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փոխարինում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35,000,000</w:t>
            </w:r>
          </w:p>
        </w:tc>
      </w:tr>
      <w:tr w:rsidR="009F1084" w:rsidRPr="009F1084" w:rsidTr="00CD639B">
        <w:trPr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F1084" w:rsidRPr="009F1084" w:rsidTr="00CD639B">
        <w:trPr>
          <w:trHeight w:val="2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Թարգմանչական, համանման այլ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500,000</w:t>
            </w:r>
          </w:p>
        </w:tc>
      </w:tr>
      <w:tr w:rsidR="009F1084" w:rsidRPr="009F1084" w:rsidTr="00CD639B">
        <w:trPr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 վերահսկում, ծրագրերի կառավարում, կառավարչական և գործառնական բնույթի խորհրդատվու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softHyphen/>
              <w:t>թյուն, շինարարական աշխատանքներ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30,000,000</w:t>
            </w:r>
          </w:p>
        </w:tc>
      </w:tr>
      <w:tr w:rsidR="009F1084" w:rsidRPr="009F1084" w:rsidTr="00CD639B">
        <w:trPr>
          <w:trHeight w:val="23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12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Վարձակալություն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12,000,000</w:t>
            </w:r>
          </w:p>
        </w:tc>
      </w:tr>
      <w:tr w:rsidR="009F1084" w:rsidRPr="009F1084" w:rsidTr="00CD639B">
        <w:trPr>
          <w:trHeight w:val="42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Գիշերակացի, հյուրանոցային, սննդի և գործուղման հետ կապված այլ ծառայություններ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9F1084" w:rsidRPr="009F1084" w:rsidTr="00CD639B">
        <w:trPr>
          <w:trHeight w:val="7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Նախագծային աշխատանքներ, ինժեներական, տվյալների մշակում, նախագծի կառավարչական և այլ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F1084" w:rsidRPr="009F1084" w:rsidTr="00CD639B">
        <w:trPr>
          <w:trHeight w:val="33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F1084" w:rsidRPr="009F1084" w:rsidTr="00CD639B">
        <w:trPr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CD639B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Ինժե</w:t>
            </w:r>
            <w:r w:rsidR="009F1084"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ներաերկրաբանական, երկրաֆիզիկական հետա</w:t>
            </w:r>
            <w:r w:rsidR="009F1084"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զոտություններ</w:t>
            </w:r>
            <w:r w:rsidR="009F1084"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, փորձաքննական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30,000,000</w:t>
            </w:r>
          </w:p>
        </w:tc>
      </w:tr>
      <w:tr w:rsidR="009F1084" w:rsidRPr="009F1084" w:rsidTr="00CD639B">
        <w:trPr>
          <w:trHeight w:val="28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3,000,000</w:t>
            </w:r>
          </w:p>
        </w:tc>
      </w:tr>
      <w:tr w:rsidR="009F1084" w:rsidRPr="009F1084" w:rsidTr="00CD639B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Վառելիք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</w:t>
            </w:r>
            <w:r w:rsidR="00CD639B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լ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F1084" w:rsidRPr="009F1084" w:rsidTr="00CD639B">
        <w:trPr>
          <w:trHeight w:val="584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Շինմոնտաժային աշխատանքներ, այդ թվում` նյութեր, հումքեր, ապրանքներ, սարքավորումներ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100,000,000</w:t>
            </w:r>
          </w:p>
        </w:tc>
      </w:tr>
      <w:tr w:rsidR="009F1084" w:rsidRPr="009F1084" w:rsidTr="00CD639B">
        <w:trPr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Անդամակցության, լիցենզիայի, կառուցապատման, վարձակալության և այլ իրավունքի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2,000,000</w:t>
            </w:r>
          </w:p>
        </w:tc>
      </w:tr>
      <w:tr w:rsidR="009F1084" w:rsidRPr="009F1084" w:rsidTr="00CD639B">
        <w:trPr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500,000</w:t>
            </w:r>
          </w:p>
        </w:tc>
      </w:tr>
      <w:tr w:rsidR="009F1084" w:rsidRPr="009F1084" w:rsidTr="00CD639B">
        <w:trPr>
          <w:trHeight w:val="32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 կազմակերպում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1,000,000</w:t>
            </w:r>
          </w:p>
        </w:tc>
      </w:tr>
      <w:tr w:rsidR="009F1084" w:rsidRPr="009F1084" w:rsidTr="00CD639B">
        <w:trPr>
          <w:trHeight w:val="27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Փորձագիտական, ուսումնական ծառայություններ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7,000,000</w:t>
            </w:r>
          </w:p>
        </w:tc>
      </w:tr>
      <w:tr w:rsidR="009F1084" w:rsidRPr="009F1084" w:rsidTr="00CD639B">
        <w:trPr>
          <w:trHeight w:val="29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 xml:space="preserve">Տեղեկատվական տեխնոլոգիական ծառայություններ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5,000,000</w:t>
            </w:r>
          </w:p>
        </w:tc>
      </w:tr>
      <w:tr w:rsidR="009F1084" w:rsidRPr="009F1084" w:rsidTr="00CD639B">
        <w:trPr>
          <w:trHeight w:val="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Կամուրջների, ճանապարհների և այլ ենթակա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softHyphen/>
              <w:t>ռուց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softHyphen/>
              <w:t xml:space="preserve">վածքների կառուցում, բարելավում, վերանորոգում 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15,000,000</w:t>
            </w:r>
          </w:p>
        </w:tc>
      </w:tr>
      <w:tr w:rsidR="009F1084" w:rsidRPr="009F1084" w:rsidTr="00CD639B">
        <w:trPr>
          <w:trHeight w:val="39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Մեքենաների, սարքավորումների, տնտեսական գույքի և այլ ապրանքանյութական արժեքների 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ձեռքբերում և սպասարկում, տեղադրում, վերանորոգում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150,000,000</w:t>
            </w:r>
          </w:p>
        </w:tc>
      </w:tr>
      <w:tr w:rsidR="009F1084" w:rsidRPr="009F1084" w:rsidTr="00CD639B">
        <w:trPr>
          <w:trHeight w:val="39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Ազգային պարկի վարձակալություն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17,600,000</w:t>
            </w:r>
          </w:p>
        </w:tc>
      </w:tr>
      <w:tr w:rsidR="009F1084" w:rsidRPr="009F1084" w:rsidTr="00CD639B">
        <w:trPr>
          <w:trHeight w:val="39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Կանաչապատման ծառայություն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ab/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30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,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0</w:t>
            </w: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00,000</w:t>
            </w:r>
          </w:p>
        </w:tc>
      </w:tr>
      <w:tr w:rsidR="009F1084" w:rsidRPr="009F1084" w:rsidTr="00CD639B">
        <w:trPr>
          <w:trHeight w:val="40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1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501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,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8</w:t>
            </w: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00,000</w:t>
            </w:r>
          </w:p>
        </w:tc>
      </w:tr>
    </w:tbl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9F1084" w:rsidRDefault="009F1084" w:rsidP="009F1084">
      <w:pPr>
        <w:shd w:val="clear" w:color="auto" w:fill="FFFFFF"/>
        <w:ind w:firstLine="375"/>
        <w:jc w:val="center"/>
        <w:rPr>
          <w:rFonts w:ascii="GHEA Mariam" w:hAnsi="GHEA Mariam"/>
          <w:b/>
          <w:bCs/>
          <w:color w:val="000000"/>
          <w:sz w:val="24"/>
        </w:rPr>
      </w:pPr>
      <w:r w:rsidRPr="00C8142C">
        <w:rPr>
          <w:rFonts w:ascii="GHEA Grapalat" w:hAnsi="GHEA Grapalat"/>
        </w:rPr>
        <w:br w:type="page"/>
      </w:r>
      <w:r w:rsidRPr="009F1084">
        <w:rPr>
          <w:rFonts w:ascii="GHEA Mariam" w:hAnsi="GHEA Mariam"/>
          <w:b/>
          <w:bCs/>
          <w:color w:val="000000"/>
          <w:sz w:val="24"/>
        </w:rPr>
        <w:lastRenderedPageBreak/>
        <w:t>«Դիլիջան</w:t>
      </w:r>
      <w:r w:rsidRPr="009F1084">
        <w:rPr>
          <w:rFonts w:ascii="Calibri" w:hAnsi="Calibri" w:cs="Calibri"/>
          <w:b/>
          <w:bCs/>
          <w:color w:val="000000"/>
          <w:sz w:val="24"/>
        </w:rPr>
        <w:t> </w:t>
      </w:r>
      <w:r w:rsidRPr="009F1084">
        <w:rPr>
          <w:rFonts w:ascii="GHEA Mariam" w:hAnsi="GHEA Mariam"/>
          <w:b/>
          <w:bCs/>
          <w:color w:val="000000"/>
          <w:sz w:val="24"/>
        </w:rPr>
        <w:t xml:space="preserve">Ինտերնեյշնլ Սքուլ օֆ Արմենիա» հիմնադրամ </w:t>
      </w:r>
    </w:p>
    <w:p w:rsidR="009F1084" w:rsidRPr="00C8142C" w:rsidRDefault="009F1084" w:rsidP="009F1084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</w:p>
    <w:p w:rsidR="009F1084" w:rsidRPr="00C8142C" w:rsidRDefault="009F1084" w:rsidP="009F1084">
      <w:pPr>
        <w:shd w:val="clear" w:color="auto" w:fill="FFFFFF"/>
        <w:ind w:firstLine="375"/>
        <w:jc w:val="center"/>
        <w:rPr>
          <w:rFonts w:ascii="GHEA Grapalat" w:hAnsi="GHEA Grapalat"/>
          <w:color w:val="000000"/>
        </w:rPr>
      </w:pPr>
    </w:p>
    <w:tbl>
      <w:tblPr>
        <w:tblW w:w="11439" w:type="dxa"/>
        <w:tblInd w:w="-1090" w:type="dxa"/>
        <w:tblLook w:val="04A0" w:firstRow="1" w:lastRow="0" w:firstColumn="1" w:lastColumn="0" w:noHBand="0" w:noVBand="1"/>
      </w:tblPr>
      <w:tblGrid>
        <w:gridCol w:w="572"/>
        <w:gridCol w:w="6128"/>
        <w:gridCol w:w="1303"/>
        <w:gridCol w:w="1347"/>
        <w:gridCol w:w="1667"/>
        <w:gridCol w:w="422"/>
      </w:tblGrid>
      <w:tr w:rsidR="009F1084" w:rsidRPr="009F1084" w:rsidTr="00CD639B">
        <w:trPr>
          <w:gridAfter w:val="1"/>
          <w:wAfter w:w="422" w:type="dxa"/>
          <w:trHeight w:val="585"/>
        </w:trPr>
        <w:tc>
          <w:tcPr>
            <w:tcW w:w="5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center"/>
            <w:hideMark/>
          </w:tcPr>
          <w:p w:rsidR="009F1084" w:rsidRPr="00126AFC" w:rsidRDefault="009F1084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26AFC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26AFC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612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F1084" w:rsidRPr="00126AFC" w:rsidRDefault="009F1084" w:rsidP="00B537EA">
            <w:pPr>
              <w:ind w:left="-98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Նկարագրություն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0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F1084" w:rsidRPr="00126AFC" w:rsidRDefault="009F1084" w:rsidP="009F1084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Չափի</w:t>
            </w:r>
            <w:r w:rsidRPr="00126AFC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միավոր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3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Քանակ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Գումար</w:t>
            </w:r>
            <w:r w:rsid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126AFC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9F1084" w:rsidRPr="00126AFC" w:rsidRDefault="00126AFC" w:rsidP="00B537EA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(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դ</w:t>
            </w:r>
            <w:r w:rsidRPr="00126AFC">
              <w:rPr>
                <w:rFonts w:ascii="GHEA Mariam" w:hAnsi="GHEA Mariam" w:cs="Sylfaen"/>
                <w:bCs/>
                <w:color w:val="000000"/>
                <w:sz w:val="24"/>
                <w:szCs w:val="24"/>
                <w:lang w:eastAsia="en-US"/>
              </w:rPr>
              <w:t>րամ</w:t>
            </w:r>
            <w:r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ru-RU" w:eastAsia="en-US"/>
              </w:rPr>
              <w:t>)</w:t>
            </w:r>
          </w:p>
        </w:tc>
      </w:tr>
      <w:tr w:rsidR="009F1084" w:rsidRPr="009F1084" w:rsidTr="00CD639B">
        <w:trPr>
          <w:gridAfter w:val="1"/>
          <w:wAfter w:w="422" w:type="dxa"/>
          <w:trHeight w:val="24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Շարժական գույքի գնում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 հատ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30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Կոմունալ ծառայությունների վճարներ` հեռախո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softHyphen/>
              <w:t xml:space="preserve">սային, ինտերնետային և հեռահաղորդակցության ծառայություններ, ամսավճարներ, գազ, 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էլեկտրա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softHyphen/>
              <w:t>էներգիա, ջրամատակարարում և այլ ծառայություններ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217,000,000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26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Գրենական պիտույքների, տնտեսական ապրանք</w:t>
            </w: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softHyphen/>
              <w:t>ների, կահույքի, այլ կրթական միջոցների գնում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34,470,000</w:t>
            </w:r>
          </w:p>
        </w:tc>
      </w:tr>
      <w:tr w:rsidR="009F1084" w:rsidRPr="009F1084" w:rsidTr="00CD639B">
        <w:trPr>
          <w:gridAfter w:val="1"/>
          <w:wAfter w:w="422" w:type="dxa"/>
          <w:trHeight w:val="36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Կենցաղային և համակարգչային տեխնիկայի ու ծառայությունների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35,930,000</w:t>
            </w:r>
          </w:p>
        </w:tc>
      </w:tr>
      <w:tr w:rsidR="009F1084" w:rsidRPr="009F1084" w:rsidTr="00CD639B">
        <w:trPr>
          <w:gridAfter w:val="1"/>
          <w:wAfter w:w="422" w:type="dxa"/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Անվտանգության համակարգի սարքավորումների ու ծառայությունների ձեռքբերում, պահնորդային և այլ ծառայությունների ստացում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64,730,000</w:t>
            </w:r>
          </w:p>
        </w:tc>
      </w:tr>
      <w:tr w:rsidR="009F1084" w:rsidRPr="009F1084" w:rsidTr="00CD639B">
        <w:trPr>
          <w:gridAfter w:val="1"/>
          <w:wAfter w:w="422" w:type="dxa"/>
          <w:trHeight w:val="60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Կառույցների, տարածքների շահագործման, մաքրման, պահպանման, վերանորոգման և այլ ծառայությունների ու նյութերի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251,650,000</w:t>
            </w:r>
          </w:p>
        </w:tc>
      </w:tr>
      <w:tr w:rsidR="009F1084" w:rsidRPr="009F1084" w:rsidTr="00CD639B">
        <w:trPr>
          <w:gridAfter w:val="1"/>
          <w:wAfter w:w="422" w:type="dxa"/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Սննդի ձեռքբերում, տրամադրում, սպասարկում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288,930,000</w:t>
            </w:r>
          </w:p>
        </w:tc>
      </w:tr>
      <w:tr w:rsidR="009F1084" w:rsidRPr="009F1084" w:rsidTr="00CD639B">
        <w:trPr>
          <w:gridAfter w:val="1"/>
          <w:wAfter w:w="422" w:type="dxa"/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 և խորհրդատվական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33,890,000</w:t>
            </w:r>
          </w:p>
        </w:tc>
      </w:tr>
      <w:tr w:rsidR="009F1084" w:rsidRPr="009F1084" w:rsidTr="00CD639B">
        <w:trPr>
          <w:gridAfter w:val="1"/>
          <w:wAfter w:w="422" w:type="dxa"/>
          <w:trHeight w:val="35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Մարքեթինգային, գովազդային, դիզայներական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82,180,000</w:t>
            </w:r>
          </w:p>
        </w:tc>
      </w:tr>
      <w:tr w:rsidR="009F1084" w:rsidRPr="009F1084" w:rsidTr="00CD639B">
        <w:trPr>
          <w:gridAfter w:val="1"/>
          <w:wAfter w:w="422" w:type="dxa"/>
          <w:trHeight w:val="2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Թարգմանչական, ինժեներական և համանման այլ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9,300,000</w:t>
            </w:r>
          </w:p>
        </w:tc>
      </w:tr>
      <w:tr w:rsidR="009F1084" w:rsidRPr="009F1084" w:rsidTr="00CD639B">
        <w:trPr>
          <w:gridAfter w:val="1"/>
          <w:wAfter w:w="422" w:type="dxa"/>
          <w:trHeight w:val="615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Տեխնիկական վերահսկում, ծրագրերի կառավարում, կառավարչական և գործառնական բնույթի խորհրդատվություն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23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Վարձակալություն՝ շարժական և անշարժ գույքի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329,000,000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Գիշերակացի, հյուրանոցային, սննդի և գործուղման հետ կապված այլ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23,220,000</w:t>
            </w:r>
          </w:p>
        </w:tc>
      </w:tr>
      <w:tr w:rsidR="009F1084" w:rsidRPr="009F1084" w:rsidTr="00CD639B">
        <w:trPr>
          <w:gridAfter w:val="1"/>
          <w:wAfter w:w="422" w:type="dxa"/>
          <w:trHeight w:val="314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Բրոքերային և մաքսազերծման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5,300,000</w:t>
            </w:r>
          </w:p>
        </w:tc>
      </w:tr>
      <w:tr w:rsidR="009F1084" w:rsidRPr="009F1084" w:rsidTr="00CD639B">
        <w:trPr>
          <w:gridAfter w:val="1"/>
          <w:wAfter w:w="422" w:type="dxa"/>
          <w:trHeight w:val="33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Գնահատման, միջնորդական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4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Վառելիք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32,000 լ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15,130,000</w:t>
            </w:r>
          </w:p>
        </w:tc>
      </w:tr>
      <w:tr w:rsidR="009F1084" w:rsidRPr="009F1084" w:rsidTr="00CD639B">
        <w:trPr>
          <w:gridAfter w:val="1"/>
          <w:wAfter w:w="422" w:type="dxa"/>
          <w:trHeight w:val="28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eastAsia="en-US"/>
              </w:rPr>
              <w:t>Անդամակցության, լիցենզիայի, իրավունքի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92,420,000</w:t>
            </w:r>
          </w:p>
        </w:tc>
      </w:tr>
      <w:tr w:rsidR="009F1084" w:rsidRPr="009F1084" w:rsidTr="00CD639B">
        <w:trPr>
          <w:gridAfter w:val="1"/>
          <w:wAfter w:w="422" w:type="dxa"/>
          <w:trHeight w:val="25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Տրանսպորտային ծառայություն, բեռների փոխադրում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80,820,000</w:t>
            </w:r>
          </w:p>
        </w:tc>
      </w:tr>
      <w:tr w:rsidR="009F1084" w:rsidRPr="009F1084" w:rsidTr="00CD639B">
        <w:trPr>
          <w:gridAfter w:val="1"/>
          <w:wAfter w:w="422" w:type="dxa"/>
          <w:trHeight w:val="584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Միջոցառումների, ժողովների և այլ հանդիպումների կազմակերպում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79,640,000</w:t>
            </w:r>
          </w:p>
        </w:tc>
      </w:tr>
      <w:tr w:rsidR="009F1084" w:rsidRPr="009F1084" w:rsidTr="00CD639B">
        <w:trPr>
          <w:gridAfter w:val="1"/>
          <w:wAfter w:w="422" w:type="dxa"/>
          <w:trHeight w:val="615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20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Փորձագիտական, ուսումնական, անձնակազմի վերապատրաստման ծառայություններ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55,390,000</w:t>
            </w:r>
          </w:p>
        </w:tc>
      </w:tr>
      <w:tr w:rsidR="009F1084" w:rsidRPr="009F1084" w:rsidTr="00CD639B">
        <w:trPr>
          <w:gridAfter w:val="1"/>
          <w:wAfter w:w="422" w:type="dxa"/>
          <w:trHeight w:val="25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Ապահովագրական ծառայություններ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36,990,000</w:t>
            </w:r>
          </w:p>
        </w:tc>
      </w:tr>
      <w:tr w:rsidR="009F1084" w:rsidRPr="009F1084" w:rsidTr="00CD639B">
        <w:trPr>
          <w:gridAfter w:val="1"/>
          <w:wAfter w:w="422" w:type="dxa"/>
          <w:trHeight w:val="32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Տեղեկատվական տեխնոլոգիական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10,000,000</w:t>
            </w:r>
          </w:p>
        </w:tc>
      </w:tr>
      <w:tr w:rsidR="009F1084" w:rsidRPr="009F1084" w:rsidTr="00CD639B">
        <w:trPr>
          <w:gridAfter w:val="1"/>
          <w:wAfter w:w="422" w:type="dxa"/>
          <w:trHeight w:val="27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Գրքերի, ուսումնական, սպորտային, գիտական, լաբորատոր, տնտեսական, գրասենյակային և այլ նյութերի ու ծառայությունների ձեռքբերում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162,630,000</w:t>
            </w:r>
          </w:p>
        </w:tc>
      </w:tr>
      <w:tr w:rsidR="009F1084" w:rsidRPr="009F1084" w:rsidTr="00CD639B">
        <w:trPr>
          <w:gridAfter w:val="1"/>
          <w:wAfter w:w="422" w:type="dxa"/>
          <w:trHeight w:val="242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9F1084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Անձնակազմի ընտրության ծառայություններ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25,630,000</w:t>
            </w:r>
          </w:p>
        </w:tc>
      </w:tr>
      <w:tr w:rsidR="009F1084" w:rsidRPr="009F1084" w:rsidTr="00CD639B">
        <w:trPr>
          <w:gridAfter w:val="1"/>
          <w:wAfter w:w="422" w:type="dxa"/>
          <w:trHeight w:val="296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126AFC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 w:rsidR="00126AFC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6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9F1084" w:rsidRPr="00CD639B" w:rsidRDefault="009F1084" w:rsidP="00B537EA">
            <w:pP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</w:pPr>
            <w:r w:rsidRPr="00CD639B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 xml:space="preserve">Հիմնական միջոցների, նյութական ու ոչ նյութական ակտիվների և այլ ապրանքանյութական արժեքների </w:t>
            </w:r>
            <w:r w:rsidRPr="00CD639B">
              <w:rPr>
                <w:rFonts w:ascii="GHEA Mariam" w:hAnsi="GHEA Mariam" w:cs="Sylfaen"/>
                <w:color w:val="000000"/>
                <w:spacing w:val="-8"/>
                <w:sz w:val="24"/>
                <w:szCs w:val="24"/>
                <w:lang w:val="hy-AM" w:eastAsia="en-US"/>
              </w:rPr>
              <w:t>ձեռքբերում ու սպասարկում, տեղադրում, վերանորոգում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40,000,000</w:t>
            </w:r>
          </w:p>
        </w:tc>
      </w:tr>
      <w:tr w:rsidR="00CD639B" w:rsidRPr="009F1084" w:rsidTr="00CD639B">
        <w:trPr>
          <w:trHeight w:val="405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F1084" w:rsidRPr="009F1084" w:rsidRDefault="009F1084" w:rsidP="00B537EA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1084" w:rsidRPr="009F1084" w:rsidRDefault="009F1084" w:rsidP="00B537EA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F1084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2,014,250,000</w:t>
            </w:r>
          </w:p>
        </w:tc>
        <w:tc>
          <w:tcPr>
            <w:tcW w:w="42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D639B" w:rsidRPr="00CD639B" w:rsidRDefault="00CD639B" w:rsidP="00CD639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CD639B">
              <w:rPr>
                <w:rFonts w:ascii="GHEA Mariam" w:hAnsi="GHEA Mariam"/>
                <w:sz w:val="24"/>
                <w:szCs w:val="24"/>
                <w:lang w:val="hy-AM"/>
              </w:rPr>
              <w:t>»:</w:t>
            </w:r>
          </w:p>
        </w:tc>
      </w:tr>
    </w:tbl>
    <w:p w:rsidR="009F1084" w:rsidRPr="00C8142C" w:rsidRDefault="009F1084" w:rsidP="009F1084">
      <w:pPr>
        <w:rPr>
          <w:rFonts w:ascii="GHEA Grapalat" w:hAnsi="GHEA Grapalat"/>
        </w:rPr>
      </w:pPr>
    </w:p>
    <w:p w:rsidR="009F1084" w:rsidRPr="00C8142C" w:rsidRDefault="009F1084" w:rsidP="009F1084">
      <w:pPr>
        <w:rPr>
          <w:rFonts w:ascii="GHEA Grapalat" w:hAnsi="GHEA Grapalat"/>
        </w:rPr>
      </w:pPr>
    </w:p>
    <w:p w:rsidR="009F1084" w:rsidRDefault="009F1084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9F1084" w:rsidRDefault="009F1084" w:rsidP="00233721">
      <w:pPr>
        <w:pStyle w:val="norm"/>
        <w:spacing w:line="240" w:lineRule="auto"/>
        <w:ind w:firstLine="0"/>
        <w:rPr>
          <w:rFonts w:ascii="Arial" w:hAnsi="Arial" w:cs="Arial"/>
        </w:rPr>
      </w:pPr>
      <w:bookmarkStart w:id="0" w:name="_GoBack"/>
      <w:bookmarkEnd w:id="0"/>
    </w:p>
    <w:p w:rsidR="009F1084" w:rsidRDefault="009F1084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9F1084" w:rsidRDefault="009F1084" w:rsidP="00233721">
      <w:pPr>
        <w:pStyle w:val="norm"/>
        <w:spacing w:line="240" w:lineRule="auto"/>
        <w:ind w:firstLine="0"/>
        <w:rPr>
          <w:rFonts w:ascii="Arial" w:hAnsi="Arial" w:cs="Arial"/>
        </w:rPr>
      </w:pPr>
    </w:p>
    <w:p w:rsidR="009F1084" w:rsidRPr="003904ED" w:rsidRDefault="009F10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>ՀԱՅԱՍՏԱՆԻ</w:t>
      </w:r>
      <w:r w:rsidRPr="003904ED">
        <w:rPr>
          <w:rFonts w:ascii="GHEA Mariam" w:hAnsi="GHEA Mariam" w:cs="Arial Armenian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ՀԱՆՐԱՊԵՏՈՒԹՅԱՆ</w:t>
      </w:r>
    </w:p>
    <w:p w:rsidR="009F1084" w:rsidRPr="003904ED" w:rsidRDefault="009F1084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904ED">
        <w:rPr>
          <w:rFonts w:ascii="GHEA Mariam" w:hAnsi="GHEA Mariam"/>
          <w:sz w:val="24"/>
          <w:szCs w:val="24"/>
        </w:rPr>
        <w:t xml:space="preserve">  </w:t>
      </w:r>
      <w:r w:rsidRPr="003904E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F1084" w:rsidRPr="003904ED" w:rsidRDefault="009F1084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3904ED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3904ED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3904ED">
        <w:rPr>
          <w:rFonts w:ascii="GHEA Mariam" w:hAnsi="GHEA Mariam" w:cs="Sylfaen"/>
          <w:sz w:val="24"/>
          <w:szCs w:val="24"/>
        </w:rPr>
        <w:t>.</w:t>
      </w:r>
      <w:r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904ED">
        <w:rPr>
          <w:rFonts w:ascii="GHEA Mariam" w:hAnsi="GHEA Mariam" w:cs="Sylfaen"/>
          <w:sz w:val="24"/>
          <w:szCs w:val="24"/>
        </w:rPr>
        <w:t>ՅԱՆ</w:t>
      </w:r>
    </w:p>
    <w:p w:rsidR="00356F12" w:rsidRPr="00356F12" w:rsidRDefault="00356F12" w:rsidP="00356F12">
      <w:pPr>
        <w:pStyle w:val="norm"/>
        <w:spacing w:line="240" w:lineRule="auto"/>
        <w:ind w:firstLine="0"/>
        <w:rPr>
          <w:rFonts w:ascii="Arial" w:hAnsi="Arial" w:cs="Arial"/>
        </w:rPr>
      </w:pPr>
    </w:p>
    <w:sectPr w:rsidR="00356F12" w:rsidRPr="00356F12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492" w:rsidRDefault="00E50492">
      <w:r>
        <w:separator/>
      </w:r>
    </w:p>
  </w:endnote>
  <w:endnote w:type="continuationSeparator" w:id="0">
    <w:p w:rsidR="00E50492" w:rsidRDefault="00E50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6AFC">
      <w:rPr>
        <w:noProof/>
        <w:sz w:val="18"/>
      </w:rPr>
      <w:t>voroshumTK6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467" w:rsidRDefault="00E5049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6AFC">
      <w:rPr>
        <w:noProof/>
      </w:rPr>
      <w:t>voroshumTK6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492" w:rsidRDefault="00E50492">
      <w:r>
        <w:separator/>
      </w:r>
    </w:p>
  </w:footnote>
  <w:footnote w:type="continuationSeparator" w:id="0">
    <w:p w:rsidR="00E50492" w:rsidRDefault="00E504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639B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F1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AFC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655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6F12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778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D39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87D"/>
    <w:rsid w:val="005D791F"/>
    <w:rsid w:val="005E0838"/>
    <w:rsid w:val="005E0B93"/>
    <w:rsid w:val="005E0EA7"/>
    <w:rsid w:val="005E1001"/>
    <w:rsid w:val="005E1055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084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467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A35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39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492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DBE9797"/>
  <w15:chartTrackingRefBased/>
  <w15:docId w15:val="{AA6633D0-F102-4E75-BE48-C3154A346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56F1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qFormat/>
    <w:rsid w:val="00356F12"/>
    <w:pPr>
      <w:ind w:left="720"/>
      <w:contextualSpacing/>
    </w:pPr>
    <w:rPr>
      <w:rFonts w:ascii="GHEA Mariam" w:hAnsi="GHEA Mariam"/>
      <w:sz w:val="24"/>
      <w:szCs w:val="24"/>
      <w:lang w:val="ru-RU"/>
    </w:rPr>
  </w:style>
  <w:style w:type="character" w:customStyle="1" w:styleId="normChar">
    <w:name w:val="norm Char"/>
    <w:link w:val="norm"/>
    <w:rsid w:val="00356F12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56F1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uiPriority w:val="99"/>
    <w:locked/>
    <w:rsid w:val="00356F12"/>
    <w:rPr>
      <w:rFonts w:ascii="Arial Armenian" w:hAnsi="Arial Armenian"/>
      <w:lang w:eastAsia="ru-RU"/>
    </w:rPr>
  </w:style>
  <w:style w:type="character" w:customStyle="1" w:styleId="BodyTextChar">
    <w:name w:val="Body Text Char"/>
    <w:link w:val="BodyText"/>
    <w:locked/>
    <w:rsid w:val="009F1084"/>
    <w:rPr>
      <w:sz w:val="24"/>
      <w:szCs w:val="24"/>
    </w:rPr>
  </w:style>
  <w:style w:type="paragraph" w:styleId="BodyText">
    <w:name w:val="Body Text"/>
    <w:basedOn w:val="Normal"/>
    <w:link w:val="BodyTextChar"/>
    <w:rsid w:val="009F1084"/>
    <w:pPr>
      <w:spacing w:after="120"/>
    </w:pPr>
    <w:rPr>
      <w:rFonts w:ascii="Times New Roman" w:hAnsi="Times New Roman"/>
      <w:sz w:val="24"/>
      <w:szCs w:val="24"/>
      <w:lang w:eastAsia="en-US"/>
    </w:rPr>
  </w:style>
  <w:style w:type="character" w:customStyle="1" w:styleId="BodyTextChar1">
    <w:name w:val="Body Text Char1"/>
    <w:basedOn w:val="DefaultParagraphFont"/>
    <w:rsid w:val="009F108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26A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6AF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1039</Words>
  <Characters>5926</Characters>
  <Application>Microsoft Office Word</Application>
  <DocSecurity>0</DocSecurity>
  <Lines>49</Lines>
  <Paragraphs>13</Paragraphs>
  <ScaleCrop>false</ScaleCrop>
  <Company/>
  <LinksUpToDate>false</LinksUpToDate>
  <CharactersWithSpaces>6952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https:/mul2.gov.am/tasks/549660/oneclick/voroshumMK-001.docx?token=6564112cd2a41de5e6d972d2a8c191ed</cp:keywords>
  <dc:description/>
  <cp:lastModifiedBy>Tatevik Manukyan</cp:lastModifiedBy>
  <cp:revision>5</cp:revision>
  <cp:lastPrinted>2022-01-11T12:47:00Z</cp:lastPrinted>
  <dcterms:created xsi:type="dcterms:W3CDTF">2022-01-11T12:45:00Z</dcterms:created>
  <dcterms:modified xsi:type="dcterms:W3CDTF">2022-01-12T05:13:00Z</dcterms:modified>
</cp:coreProperties>
</file>