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86E" w:rsidRPr="002C25F2" w:rsidRDefault="000A786E" w:rsidP="002C25F2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  <w:r w:rsidRPr="002C25F2">
        <w:rPr>
          <w:rFonts w:ascii="GHEA Grapalat" w:hAnsi="GHEA Grapalat" w:cs="IRTEK Courier"/>
          <w:sz w:val="24"/>
          <w:szCs w:val="24"/>
          <w:lang w:val="hy-AM"/>
        </w:rPr>
        <w:t>ՀԻՄՆԱՎՈՐՈՒՄ</w:t>
      </w:r>
    </w:p>
    <w:p w:rsidR="00D54DA1" w:rsidRDefault="00D54DA1" w:rsidP="00D54DA1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</w:p>
    <w:p w:rsidR="00D54DA1" w:rsidRPr="00CB0BC4" w:rsidRDefault="00D54DA1" w:rsidP="00D54DA1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  <w:bookmarkStart w:id="0" w:name="_Hlk80352021"/>
      <w:r w:rsidRPr="002C25F2">
        <w:rPr>
          <w:rFonts w:ascii="GHEA Grapalat" w:hAnsi="GHEA Grapalat" w:cs="IRTEK Courier"/>
          <w:sz w:val="24"/>
          <w:szCs w:val="24"/>
          <w:lang w:val="hy-AM"/>
        </w:rPr>
        <w:t>«</w:t>
      </w:r>
      <w:bookmarkStart w:id="1" w:name="_Hlk80352539"/>
      <w:r w:rsidR="005201F2" w:rsidRPr="005201F2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</w:t>
      </w:r>
      <w:bookmarkEnd w:id="1"/>
      <w:r w:rsidR="005201F2" w:rsidRPr="005201F2">
        <w:rPr>
          <w:rFonts w:ascii="GHEA Grapalat" w:hAnsi="GHEA Grapalat" w:cs="IRTEK Courier"/>
          <w:sz w:val="24"/>
          <w:szCs w:val="24"/>
          <w:lang w:val="hy-AM"/>
        </w:rPr>
        <w:t>կառավարության 202</w:t>
      </w:r>
      <w:r w:rsidR="00521EE1">
        <w:rPr>
          <w:rFonts w:ascii="GHEA Grapalat" w:hAnsi="GHEA Grapalat" w:cs="IRTEK Courier"/>
          <w:sz w:val="24"/>
          <w:szCs w:val="24"/>
          <w:lang w:val="hy-AM"/>
        </w:rPr>
        <w:t>0</w:t>
      </w:r>
      <w:r w:rsidR="005201F2" w:rsidRPr="005201F2">
        <w:rPr>
          <w:rFonts w:ascii="GHEA Grapalat" w:hAnsi="GHEA Grapalat" w:cs="IRTEK Courier"/>
          <w:sz w:val="24"/>
          <w:szCs w:val="24"/>
          <w:lang w:val="hy-AM"/>
        </w:rPr>
        <w:t xml:space="preserve"> թվականի հունիսի 11-ի </w:t>
      </w:r>
      <w:r w:rsidR="00CB0BC4" w:rsidRPr="00CB0BC4">
        <w:rPr>
          <w:rFonts w:ascii="GHEA Grapalat" w:hAnsi="GHEA Grapalat" w:cs="IRTEK Courier"/>
          <w:sz w:val="24"/>
          <w:szCs w:val="24"/>
          <w:lang w:val="hy-AM"/>
        </w:rPr>
        <w:t xml:space="preserve">                  </w:t>
      </w:r>
      <w:r w:rsidR="005201F2" w:rsidRPr="005201F2">
        <w:rPr>
          <w:rFonts w:ascii="GHEA Grapalat" w:hAnsi="GHEA Grapalat" w:cs="IRTEK Courier"/>
          <w:sz w:val="24"/>
          <w:szCs w:val="24"/>
          <w:lang w:val="hy-AM"/>
        </w:rPr>
        <w:t>N 953-Ն որոշման մեջ լրացում կատարելու մասին</w:t>
      </w:r>
      <w:r w:rsidRPr="003B4B33">
        <w:rPr>
          <w:rFonts w:ascii="GHEA Grapalat" w:hAnsi="GHEA Grapalat" w:cs="IRTEK Courier"/>
          <w:sz w:val="24"/>
          <w:szCs w:val="24"/>
          <w:lang w:val="hy-AM"/>
        </w:rPr>
        <w:t>»</w:t>
      </w:r>
      <w:r w:rsidR="00CB0BC4" w:rsidRPr="00CB0BC4">
        <w:rPr>
          <w:rFonts w:ascii="GHEA Grapalat" w:hAnsi="GHEA Grapalat" w:cs="IRTEK Courier"/>
          <w:sz w:val="24"/>
          <w:szCs w:val="24"/>
          <w:lang w:val="hy-AM"/>
        </w:rPr>
        <w:t xml:space="preserve">                                                       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3B4B33">
        <w:rPr>
          <w:rFonts w:ascii="GHEA Grapalat" w:hAnsi="GHEA Grapalat" w:cs="IRTEK Courier"/>
          <w:sz w:val="24"/>
          <w:szCs w:val="24"/>
          <w:lang w:val="hy-AM"/>
        </w:rPr>
        <w:t>ՀՀ կառավարության որոշման նախագծի վերաբերյալ</w:t>
      </w:r>
      <w:bookmarkEnd w:id="0"/>
    </w:p>
    <w:p w:rsidR="00D54DA1" w:rsidRPr="00D54DA1" w:rsidRDefault="00D54DA1" w:rsidP="00DF425C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8"/>
        <w:gridCol w:w="9259"/>
      </w:tblGrid>
      <w:tr w:rsidR="000251EC" w:rsidRPr="003B4B33" w:rsidTr="000A786E">
        <w:tc>
          <w:tcPr>
            <w:tcW w:w="448" w:type="dxa"/>
          </w:tcPr>
          <w:p w:rsidR="000251EC" w:rsidRPr="003B4B33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259" w:type="dxa"/>
          </w:tcPr>
          <w:p w:rsidR="000251EC" w:rsidRPr="003B4B33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 xml:space="preserve">, </w:t>
            </w:r>
            <w:proofErr w:type="spellStart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>ընթացիկ</w:t>
            </w:r>
            <w:proofErr w:type="spellEnd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>իրավիճակը</w:t>
            </w:r>
            <w:proofErr w:type="spellEnd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 xml:space="preserve"> և </w:t>
            </w:r>
            <w:proofErr w:type="spellStart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C14AA0" w:rsidRPr="002C25F2" w:rsidTr="000A786E">
        <w:tc>
          <w:tcPr>
            <w:tcW w:w="448" w:type="dxa"/>
          </w:tcPr>
          <w:p w:rsidR="00C14AA0" w:rsidRPr="003B4B33" w:rsidRDefault="00C14AA0" w:rsidP="00C14AA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:rsidR="00C14AA0" w:rsidRPr="005201F2" w:rsidRDefault="00C14AA0" w:rsidP="005201F2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Հանրային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ծառայությունները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կարգավորող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հանձնաժողովի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2020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դեկտեմբերի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29-ի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թիվ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485Ա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որոշմամբ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հաստատված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«ՀԱԷԿ» ՓԲԸ 2021-2022թթ.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</w:t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softHyphen/>
              <w:t>էներ</w:t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softHyphen/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softHyphen/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softHyphen/>
              <w:t>գիայի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(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հզորության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)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սակագնում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ատոմակայանի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2-րդ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էներգաբլոկի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շահագործման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նախագծային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ժամկետի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երկարաձգման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աշխատանքների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ֆինանսավորման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նպատակով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ներգրավված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վարկերի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մարման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սպասարկման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ծախսեր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հոդվածով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պակաս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նախատեսվել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10,187.17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մլն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դրամ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որի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հետևանքով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2021-2022թթ.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սակագնային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տարում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ընկերությունում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կառաջանա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ֆինանսական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ճեղքվածք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>:</w:t>
            </w:r>
          </w:p>
          <w:p w:rsidR="00C14AA0" w:rsidRPr="005201F2" w:rsidRDefault="00C14AA0" w:rsidP="005201F2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Վերը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նշված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որոշման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2-րդ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կետի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2-րդ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ենթակետի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համաձայն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ֆինանսական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ճեղքվածքի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մասնակի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փոխհատուցման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անհրաժեշտությամբ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պայմանավորված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Հայկական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ատոմային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էլեկտրակայան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>» ՓԲԸ-ի</w:t>
            </w:r>
            <w:r w:rsidRPr="005201F2">
              <w:rPr>
                <w:rFonts w:ascii="GHEA Grapalat" w:hAnsi="GHEA Grapalat" w:cs="Arial Armenian"/>
                <w:sz w:val="24"/>
                <w:szCs w:val="24"/>
                <w:lang w:val="ru-RU"/>
              </w:rPr>
              <w:t>ն</w:t>
            </w:r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անհրաժեշտ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ներգրավել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5201F2">
              <w:rPr>
                <w:rFonts w:ascii="GHEA Grapalat" w:hAnsi="GHEA Grapalat"/>
                <w:sz w:val="24"/>
                <w:szCs w:val="24"/>
              </w:rPr>
              <w:t>6</w:t>
            </w:r>
            <w:r w:rsidRPr="005201F2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  <w:r w:rsidRPr="005201F2">
              <w:rPr>
                <w:rFonts w:ascii="GHEA Grapalat" w:hAnsi="GHEA Grapalat"/>
                <w:sz w:val="24"/>
                <w:szCs w:val="24"/>
              </w:rPr>
              <w:t>000</w:t>
            </w:r>
            <w:r w:rsidRPr="005201F2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  <w:r w:rsidRPr="005201F2">
              <w:rPr>
                <w:rFonts w:ascii="GHEA Grapalat" w:hAnsi="GHEA Grapalat"/>
                <w:sz w:val="24"/>
                <w:szCs w:val="24"/>
              </w:rPr>
              <w:t>00</w:t>
            </w:r>
            <w:r w:rsidRPr="005201F2">
              <w:rPr>
                <w:rFonts w:ascii="GHEA Grapalat" w:hAnsi="GHEA Grapalat"/>
                <w:sz w:val="24"/>
                <w:szCs w:val="24"/>
                <w:lang w:val="fr-FR"/>
              </w:rPr>
              <w:t>0,000</w:t>
            </w:r>
            <w:r w:rsidRPr="005201F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դրամի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չափով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ֆինանսական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միջոցներ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: </w:t>
            </w:r>
          </w:p>
          <w:p w:rsidR="00C14AA0" w:rsidRDefault="00C14AA0" w:rsidP="005201F2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ՀՀ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հանրային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ծառայությունները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կարգավորող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հանձնաժողովը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                          ՀՀ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տարածքային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կառավարման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ենթակառուցվածքների</w:t>
            </w:r>
            <w:proofErr w:type="spellEnd"/>
            <w:r w:rsidRPr="005201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201F2">
              <w:rPr>
                <w:rFonts w:ascii="GHEA Grapalat" w:hAnsi="GHEA Grapalat" w:cs="Arial Armenian"/>
                <w:sz w:val="24"/>
                <w:szCs w:val="24"/>
              </w:rPr>
              <w:t>նախարարությանը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տեղեկացրել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է,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որ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էլեկտրաէներգետիկական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համակարգի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խոշոր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արտադրող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կայանների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ծառայություններ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մատուցող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ընկերությունների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սակագների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վերանայման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գործընթացի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շրջանակում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բոլոր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բացասական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գործոնների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վերլուծության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արդյունքում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2021թ. </w:t>
            </w:r>
            <w:proofErr w:type="spellStart"/>
            <w:proofErr w:type="gram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փետրվարի</w:t>
            </w:r>
            <w:proofErr w:type="spellEnd"/>
            <w:proofErr w:type="gram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1-ից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սկսվող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սակագնային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տարվա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համար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էլեկտրաէներգետիկական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համակարգի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ընդհանուր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ֆինանսական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ճեղքվածքը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սպառողներին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վաճառվող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էներգիայի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lastRenderedPageBreak/>
              <w:t>գործող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սակագների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պարագայում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կազմում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շուրջ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19.7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մլրդ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(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առանց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ԱԱՀ-ի)։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Ընդ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որում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ֆինանսական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ճեղ</w:t>
            </w:r>
            <w:proofErr w:type="spellEnd"/>
            <w:r w:rsidR="00E15FD7">
              <w:rPr>
                <w:rFonts w:ascii="GHEA Grapalat" w:hAnsi="GHEA Grapalat" w:cs="Arial Armenian"/>
                <w:sz w:val="24"/>
                <w:szCs w:val="24"/>
                <w:lang w:val="hy-AM"/>
              </w:rPr>
              <w:t>ք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վածքի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ձևավորման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վրա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ազդեցություն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են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ունեցել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էներգիայի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արտադրության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հաշվեկշռի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փոփոխությունը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շուրջ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16.5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մլրդ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(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պայմանավորված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է 2021թ.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ընթացքում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ատոմային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էլեկտրակայանի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երկարատև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` 141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օր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կանգառով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Արցախից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էներգիայի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ներկրման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դադարեցմամբ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այլն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),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արտարժույթների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նկատմամբ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ՀՀ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դրամի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արժեզրկումը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շուրջ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4.6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մլրդ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>, ՋԷԿ-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երին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վաճառվող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բնական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գազի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սակագնի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ավելացումը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շուրջ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2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մլրդ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միջուկային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վառելիքի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ծախսի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ավելացումը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շուրջ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2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մլրդ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այլն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որոնք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մասամբ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փոխհատուցվել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են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համակարգում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ձևավորված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գործոնների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հաշվին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>։</w:t>
            </w:r>
          </w:p>
          <w:p w:rsidR="00C14AA0" w:rsidRDefault="00C14AA0" w:rsidP="005201F2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Վերը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նշված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շուրջ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19.7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մլրդ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ֆ</w:t>
            </w:r>
            <w:r>
              <w:rPr>
                <w:rFonts w:ascii="GHEA Grapalat" w:hAnsi="GHEA Grapalat" w:cs="Arial Armenian"/>
                <w:sz w:val="24"/>
                <w:szCs w:val="24"/>
              </w:rPr>
              <w:t>ինանսական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ճեղքվածքը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մասնակիորեն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մեղմվել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է «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Բարձրավոլտ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էլեկտրացանցեր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» ՓԲԸ-ի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սակագների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հաշվարկներով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2021թ.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փետրվարի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1-ի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դրությամբ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Իրան-Հայաստան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էլեկտրահաղորդման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3-րդ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գծի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վերակառուցման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ծրագրի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նպատակով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Իրանի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Արտահանման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Զարգացման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բանկի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Սանիր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Ինտերնեյշնլ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ՖԶԵ-ի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կողմից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տրամադրվող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վարկերի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գծով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կուտակված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շուրջ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6.7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մլրդ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գումարի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հաշվին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որից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շուրջ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4.7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մլրդ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նվազեցվել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է «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Բարձրավոլտ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էլեկտրացանցեր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» ՓԲԸ-ի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վարկերի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գծով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ծախսերից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իսկ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տարբերությունը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շուրջ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2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մլրդ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դրամը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ուղղվել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Հայկական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ատոմային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էլեկտրակայան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» ՓԲԸ-ի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վարկի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գծով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ծախսերին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>։</w:t>
            </w:r>
          </w:p>
          <w:p w:rsidR="00C14AA0" w:rsidRPr="002C25F2" w:rsidRDefault="00C14AA0" w:rsidP="005201F2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Էլեկտրաէներգետիկան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համակարգում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ձևավորված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ֆինանսական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ճեղքվածքի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մնացած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մասը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շուրջ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13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մլրդ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դրամը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կարող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է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փոխհատուցվել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>՝</w:t>
            </w:r>
          </w:p>
          <w:p w:rsidR="00C14AA0" w:rsidRPr="002C25F2" w:rsidRDefault="00C14AA0" w:rsidP="005201F2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սպառողներին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վաճառվող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էներգիայի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սակագների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բարձրացմամբ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մասնավորապես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էներգիայի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վաճառքի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միջին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կշռված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սակագնի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ավելացումը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կկազմի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2.7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>/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կվտժ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(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ներառյալ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ԱԱՀ-ն),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կամ</w:t>
            </w:r>
            <w:proofErr w:type="spellEnd"/>
          </w:p>
          <w:p w:rsidR="00C14AA0" w:rsidRPr="002C25F2" w:rsidRDefault="00C14AA0" w:rsidP="00C14AA0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proofErr w:type="gram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այլ</w:t>
            </w:r>
            <w:proofErr w:type="spellEnd"/>
            <w:proofErr w:type="gram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միջոցների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հաշվին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որոշակի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ծախսերի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փոխհատուցմամբ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մասնավորապես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պետական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բաժնեմասով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ընկերությունների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կողմից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կատարվող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ՀՀ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երաշխիքով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ներգրավված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վարկերի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մայր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lastRenderedPageBreak/>
              <w:t>գումարների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տոկոսավճարների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գծով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վճարումների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հետաձգմամբ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կամ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այլ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արտոնյալ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վարկերի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միջոցով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նշված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ծախսերի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վերաֆինանսավորմամբ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>։</w:t>
            </w:r>
          </w:p>
          <w:p w:rsidR="00C14AA0" w:rsidRPr="002C25F2" w:rsidRDefault="00C14AA0" w:rsidP="00C14AA0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Հաշվի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առնելով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հարցի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հրատապությունը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նպատակ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ունենալով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բացառել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կամ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մեղմել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սպառողներին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վաճառվող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էներգիայի</w:t>
            </w:r>
            <w:proofErr w:type="spellEnd"/>
            <w:r w:rsidRPr="002C25F2">
              <w:rPr>
                <w:rFonts w:ascii="GHEA Grapalat" w:hAnsi="GHEA Grapalat" w:cs="Arial Armenian"/>
                <w:sz w:val="28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սակագների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աճը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խնդրել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են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դիտարկել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2021թ. </w:t>
            </w:r>
            <w:proofErr w:type="spellStart"/>
            <w:proofErr w:type="gram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փետրվարի</w:t>
            </w:r>
            <w:proofErr w:type="spellEnd"/>
            <w:proofErr w:type="gram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1-ից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սկսվող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սակագնային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տարվա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համար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էլեկտրաէներգետիկական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համակարգում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առաջացած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ֆինանսական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ճեղքվածքը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մարելու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կամ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որոշակիորեն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մեղմելու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նպատակով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դրամական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միջոցների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ներգրավման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հնարավորությունը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>։</w:t>
            </w:r>
          </w:p>
        </w:tc>
      </w:tr>
      <w:tr w:rsidR="002C25F2" w:rsidRPr="003B4B33" w:rsidTr="000A786E">
        <w:trPr>
          <w:trHeight w:val="395"/>
        </w:trPr>
        <w:tc>
          <w:tcPr>
            <w:tcW w:w="448" w:type="dxa"/>
          </w:tcPr>
          <w:p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259" w:type="dxa"/>
          </w:tcPr>
          <w:p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r w:rsidR="003903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արգավորման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2C25F2" w:rsidRPr="003B4B33" w:rsidTr="000A786E">
        <w:tc>
          <w:tcPr>
            <w:tcW w:w="448" w:type="dxa"/>
          </w:tcPr>
          <w:p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:rsidR="002C25F2" w:rsidRPr="002C25F2" w:rsidRDefault="00C14AA0" w:rsidP="00C14AA0">
            <w:pPr>
              <w:spacing w:after="0" w:line="360" w:lineRule="auto"/>
              <w:ind w:firstLine="4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ՀՀ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սույն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որոշման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նախագծով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ru-RU"/>
              </w:rPr>
              <w:t>ակնկալվում</w:t>
            </w:r>
            <w:r w:rsidRPr="003C0D1D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ru-RU"/>
              </w:rPr>
              <w:t>է</w:t>
            </w:r>
            <w:r w:rsidRPr="003C0D1D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ru-RU"/>
              </w:rPr>
              <w:t>թույլատրել</w:t>
            </w:r>
            <w:r w:rsidRPr="003C0D1D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t>«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Հայկական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ատոմային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էլեկտրակայան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>» ՓԲԸ-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>՝</w:t>
            </w:r>
            <w:r w:rsidRPr="003C0D1D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Հ</w:t>
            </w:r>
            <w:r>
              <w:rPr>
                <w:rFonts w:ascii="GHEA Grapalat" w:hAnsi="GHEA Grapalat"/>
                <w:caps/>
                <w:sz w:val="24"/>
                <w:szCs w:val="24"/>
                <w:lang w:val="ru-RU"/>
              </w:rPr>
              <w:t>Հ</w:t>
            </w:r>
            <w:r w:rsidRPr="003C26C7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</w:t>
            </w:r>
            <w:r w:rsidRPr="003C26C7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3C26C7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202</w:t>
            </w:r>
            <w:r w:rsidR="00521EE1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>0</w:t>
            </w:r>
            <w:r w:rsidRPr="003C26C7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</w:t>
            </w:r>
            <w:r w:rsidRPr="003C26C7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3C26C7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</w:t>
            </w:r>
            <w:r w:rsidRPr="003C26C7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հունիսի</w:t>
            </w:r>
            <w:r w:rsidRPr="003C26C7">
              <w:rPr>
                <w:rFonts w:ascii="GHEA Grapalat" w:hAnsi="GHEA Grapalat"/>
                <w:caps/>
                <w:spacing w:val="-4"/>
                <w:sz w:val="24"/>
                <w:szCs w:val="24"/>
                <w:lang w:val="hy-AM"/>
              </w:rPr>
              <w:t xml:space="preserve"> 11-</w:t>
            </w:r>
            <w:r w:rsidRPr="003C26C7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ի</w:t>
            </w:r>
            <w:r w:rsidRPr="003C26C7">
              <w:rPr>
                <w:rFonts w:ascii="GHEA Grapalat" w:hAnsi="GHEA Grapalat"/>
                <w:caps/>
                <w:spacing w:val="-4"/>
                <w:sz w:val="24"/>
                <w:szCs w:val="24"/>
                <w:lang w:val="hy-AM"/>
              </w:rPr>
              <w:t xml:space="preserve"> N 953-Ն</w:t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ru-RU"/>
              </w:rPr>
              <w:t>որոշման</w:t>
            </w:r>
            <w:r w:rsidRPr="003C0D1D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</w:t>
            </w:r>
            <w:r w:rsidRPr="003F4E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 հատկացված գումարից</w:t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3C0D1D">
              <w:rPr>
                <w:rFonts w:ascii="GHEA Grapalat" w:hAnsi="GHEA Grapalat"/>
                <w:sz w:val="24"/>
                <w:szCs w:val="24"/>
              </w:rPr>
              <w:t>6</w:t>
            </w:r>
            <w:r w:rsidRPr="003C0D1D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  <w:r w:rsidRPr="003C0D1D">
              <w:rPr>
                <w:rFonts w:ascii="GHEA Grapalat" w:hAnsi="GHEA Grapalat"/>
                <w:sz w:val="24"/>
                <w:szCs w:val="24"/>
              </w:rPr>
              <w:t>000</w:t>
            </w:r>
            <w:r w:rsidRPr="003C0D1D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  <w:r w:rsidRPr="003C0D1D">
              <w:rPr>
                <w:rFonts w:ascii="GHEA Grapalat" w:hAnsi="GHEA Grapalat"/>
                <w:sz w:val="24"/>
                <w:szCs w:val="24"/>
              </w:rPr>
              <w:t>00</w:t>
            </w:r>
            <w:r w:rsidRPr="003C0D1D">
              <w:rPr>
                <w:rFonts w:ascii="GHEA Grapalat" w:hAnsi="GHEA Grapalat"/>
                <w:sz w:val="24"/>
                <w:szCs w:val="24"/>
                <w:lang w:val="fr-FR"/>
              </w:rPr>
              <w:t>0,000</w:t>
            </w:r>
            <w:r w:rsidRPr="0001739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գումա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  <w:lang w:val="ru-RU"/>
              </w:rPr>
              <w:t>րն</w:t>
            </w:r>
            <w:r w:rsidRPr="003C0D1D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ru-RU"/>
              </w:rPr>
              <w:t>ուղղել</w:t>
            </w:r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ատոմային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էլեկտրակայանի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շահագործման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ժամկետի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երկարաձգման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աշխատանքների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ֆինանսավորման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համար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ներգրավված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վարկերի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մարման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սպասարկման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ծախսերի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փոխհատուցման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նպատակով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ինչն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էլ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կհանգեցնի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կայանի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2021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ընթացքում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երկարատև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` 141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օր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կանգառով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պայմանավորված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դրամական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հոսքերի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պակասորդի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մեղմ</w:t>
            </w:r>
            <w:proofErr w:type="spellEnd"/>
            <w:r w:rsidR="009205DC">
              <w:rPr>
                <w:rFonts w:ascii="GHEA Grapalat" w:hAnsi="GHEA Grapalat" w:cs="Arial Armenian"/>
                <w:sz w:val="24"/>
                <w:szCs w:val="24"/>
                <w:lang w:val="hy-AM"/>
              </w:rPr>
              <w:t>մ</w:t>
            </w:r>
            <w:proofErr w:type="spellStart"/>
            <w:r w:rsidRPr="002C25F2">
              <w:rPr>
                <w:rFonts w:ascii="GHEA Grapalat" w:hAnsi="GHEA Grapalat" w:cs="Arial Armenian"/>
                <w:sz w:val="24"/>
                <w:szCs w:val="24"/>
              </w:rPr>
              <w:t>անը</w:t>
            </w:r>
            <w:proofErr w:type="spellEnd"/>
            <w:r w:rsidRPr="002C25F2">
              <w:rPr>
                <w:rFonts w:ascii="GHEA Grapalat" w:hAnsi="GHEA Grapalat" w:cs="Arial Armenian"/>
                <w:sz w:val="24"/>
                <w:szCs w:val="24"/>
              </w:rPr>
              <w:t>:</w:t>
            </w:r>
          </w:p>
        </w:tc>
      </w:tr>
      <w:tr w:rsidR="002C25F2" w:rsidRPr="003B4B33" w:rsidTr="000A786E">
        <w:tc>
          <w:tcPr>
            <w:tcW w:w="448" w:type="dxa"/>
          </w:tcPr>
          <w:p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2C25F2" w:rsidRPr="003B4B33" w:rsidTr="000A786E">
        <w:tc>
          <w:tcPr>
            <w:tcW w:w="448" w:type="dxa"/>
          </w:tcPr>
          <w:p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:rsidR="002C25F2" w:rsidRPr="002C25F2" w:rsidRDefault="002C25F2" w:rsidP="002C25F2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       ՀՀ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և «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Հայկական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ատոմային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էլեկտրակայան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>» ՓԲԸ:</w:t>
            </w:r>
          </w:p>
        </w:tc>
      </w:tr>
      <w:tr w:rsidR="002C25F2" w:rsidRPr="003B4B33" w:rsidTr="000A786E">
        <w:tc>
          <w:tcPr>
            <w:tcW w:w="448" w:type="dxa"/>
          </w:tcPr>
          <w:p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:rsidR="002C25F2" w:rsidRPr="003B4B33" w:rsidRDefault="002C25F2" w:rsidP="002C25F2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կապակցությամբ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բյուջեներում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ծախսերի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եկամուտների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էական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ավելացման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նվազեցման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վերաբերյալ</w:t>
            </w:r>
            <w:proofErr w:type="spellEnd"/>
          </w:p>
        </w:tc>
      </w:tr>
      <w:tr w:rsidR="002C25F2" w:rsidRPr="003B4B33" w:rsidTr="000A786E">
        <w:tc>
          <w:tcPr>
            <w:tcW w:w="448" w:type="dxa"/>
          </w:tcPr>
          <w:p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:rsidR="002C25F2" w:rsidRPr="002C25F2" w:rsidRDefault="002C25F2" w:rsidP="002C25F2">
            <w:pPr>
              <w:spacing w:line="360" w:lineRule="auto"/>
              <w:ind w:right="168" w:firstLine="49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բյուջեում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ծախսերի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եկամուտների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ավելացում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նվազեցում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C25F2">
              <w:rPr>
                <w:rFonts w:ascii="GHEA Grapalat" w:hAnsi="GHEA Grapalat" w:cs="Sylfaen"/>
                <w:sz w:val="24"/>
                <w:szCs w:val="24"/>
              </w:rPr>
              <w:lastRenderedPageBreak/>
              <w:t>նախատեսվում</w:t>
            </w:r>
            <w:proofErr w:type="spellEnd"/>
            <w:r w:rsidRPr="002C25F2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2C25F2" w:rsidRPr="003B4B33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5F2" w:rsidRPr="00E34CDC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E34CDC">
              <w:rPr>
                <w:rFonts w:ascii="GHEA Grapalat" w:hAnsi="GHEA Grapalat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5F2" w:rsidRPr="003B4B33" w:rsidRDefault="002C25F2" w:rsidP="002C25F2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նախագծմանն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ու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քննարկմանը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հասարակության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մասնա</w:t>
            </w:r>
            <w:r w:rsidR="0027434E">
              <w:rPr>
                <w:rFonts w:ascii="GHEA Grapalat" w:hAnsi="GHEA Grapalat"/>
                <w:b/>
                <w:sz w:val="24"/>
                <w:szCs w:val="24"/>
              </w:rPr>
              <w:t>կ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>ցության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2C25F2" w:rsidRPr="003B4B33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5F2" w:rsidRPr="003B4B33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5F2" w:rsidRPr="003B4B33" w:rsidRDefault="002C25F2" w:rsidP="002C25F2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 </w:t>
            </w:r>
            <w:r w:rsidRPr="003B4B33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նախագծմանն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քննարկմանը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հասարակության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կետը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կիրառելի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նշանակություն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C14AA0" w:rsidRPr="00D0317F" w:rsidTr="00C14AA0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0" w:rsidRPr="00817F97" w:rsidRDefault="00C14AA0" w:rsidP="004B7712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17F97">
              <w:rPr>
                <w:rFonts w:ascii="GHEA Grapalat" w:hAnsi="GHEA Grapalat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0" w:rsidRPr="00817F97" w:rsidRDefault="00C14AA0" w:rsidP="004B7712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proofErr w:type="spellStart"/>
            <w:r w:rsidRPr="00817F9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Կապը</w:t>
            </w:r>
            <w:proofErr w:type="spellEnd"/>
            <w:r w:rsidRPr="00817F9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7F9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ռազմավարական</w:t>
            </w:r>
            <w:proofErr w:type="spellEnd"/>
            <w:r w:rsidRPr="00817F9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7F97">
              <w:rPr>
                <w:rFonts w:ascii="GHEA Grapalat" w:hAnsi="GHEA Grapalat" w:cs="Sylfaen"/>
                <w:b/>
                <w:bCs/>
                <w:sz w:val="24"/>
                <w:szCs w:val="24"/>
              </w:rPr>
              <w:t>փաստաթղթերի</w:t>
            </w:r>
            <w:proofErr w:type="spellEnd"/>
            <w:r w:rsidRPr="00817F9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7F9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հետ</w:t>
            </w:r>
            <w:proofErr w:type="spellEnd"/>
          </w:p>
        </w:tc>
      </w:tr>
      <w:tr w:rsidR="00C14AA0" w:rsidRPr="00235907" w:rsidTr="00C14AA0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0" w:rsidRPr="00C14AA0" w:rsidRDefault="00C14AA0" w:rsidP="004B771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0" w:rsidRPr="00C14AA0" w:rsidRDefault="00C14AA0" w:rsidP="00C14AA0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B4B33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C14AA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C14AA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14AA0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Pr="00C14AA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C14AA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նախագ</w:t>
            </w:r>
            <w:r w:rsidRPr="00C14AA0">
              <w:rPr>
                <w:rFonts w:ascii="GHEA Grapalat" w:hAnsi="GHEA Grapalat" w:cs="Sylfaen"/>
                <w:sz w:val="24"/>
                <w:szCs w:val="24"/>
              </w:rPr>
              <w:t>իծը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14AA0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C14AA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14AA0">
              <w:rPr>
                <w:rFonts w:ascii="GHEA Grapalat" w:hAnsi="GHEA Grapalat" w:cs="Sylfaen"/>
                <w:sz w:val="24"/>
                <w:szCs w:val="24"/>
              </w:rPr>
              <w:t>առնչվում</w:t>
            </w:r>
            <w:proofErr w:type="spellEnd"/>
            <w:r w:rsidRPr="00C14AA0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C14AA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14AA0">
              <w:rPr>
                <w:rFonts w:ascii="GHEA Grapalat" w:hAnsi="GHEA Grapalat" w:cs="Sylfaen"/>
                <w:sz w:val="24"/>
                <w:szCs w:val="24"/>
              </w:rPr>
              <w:t>ռազմավարական</w:t>
            </w:r>
            <w:proofErr w:type="spellEnd"/>
            <w:r w:rsidRPr="00C14AA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14AA0">
              <w:rPr>
                <w:rFonts w:ascii="GHEA Grapalat" w:hAnsi="GHEA Grapalat" w:cs="Sylfaen"/>
                <w:sz w:val="24"/>
                <w:szCs w:val="24"/>
              </w:rPr>
              <w:t>փաստաթղթերի</w:t>
            </w:r>
            <w:proofErr w:type="spellEnd"/>
            <w:r w:rsidRPr="00C14AA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14AA0">
              <w:rPr>
                <w:rFonts w:ascii="GHEA Grapalat" w:hAnsi="GHEA Grapalat" w:cs="Sylfaen"/>
                <w:sz w:val="24"/>
                <w:szCs w:val="24"/>
              </w:rPr>
              <w:t>հիմնադրույթներին</w:t>
            </w:r>
            <w:proofErr w:type="spellEnd"/>
            <w:r w:rsidRPr="00C14AA0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</w:tbl>
    <w:p w:rsidR="00B359F5" w:rsidRPr="00C14AA0" w:rsidRDefault="00B359F5" w:rsidP="005201F2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sectPr w:rsidR="00B359F5" w:rsidRPr="00C14AA0" w:rsidSect="00057D4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9257167"/>
    <w:multiLevelType w:val="hybridMultilevel"/>
    <w:tmpl w:val="7B6C8076"/>
    <w:lvl w:ilvl="0" w:tplc="04090011">
      <w:start w:val="1"/>
      <w:numFmt w:val="decimal"/>
      <w:lvlText w:val="%1)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">
    <w:nsid w:val="40B1038E"/>
    <w:multiLevelType w:val="hybridMultilevel"/>
    <w:tmpl w:val="FF1427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F44E6E"/>
    <w:multiLevelType w:val="hybridMultilevel"/>
    <w:tmpl w:val="3E5E0B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BDD64DB"/>
    <w:multiLevelType w:val="hybridMultilevel"/>
    <w:tmpl w:val="CD2C96AA"/>
    <w:lvl w:ilvl="0" w:tplc="04090011">
      <w:start w:val="1"/>
      <w:numFmt w:val="decimal"/>
      <w:lvlText w:val="%1)"/>
      <w:lvlJc w:val="left"/>
      <w:pPr>
        <w:ind w:left="850" w:hanging="360"/>
      </w:pPr>
    </w:lvl>
    <w:lvl w:ilvl="1" w:tplc="04090019" w:tentative="1">
      <w:start w:val="1"/>
      <w:numFmt w:val="lowerLetter"/>
      <w:lvlText w:val="%2."/>
      <w:lvlJc w:val="left"/>
      <w:pPr>
        <w:ind w:left="1570" w:hanging="360"/>
      </w:pPr>
    </w:lvl>
    <w:lvl w:ilvl="2" w:tplc="0409001B" w:tentative="1">
      <w:start w:val="1"/>
      <w:numFmt w:val="lowerRoman"/>
      <w:lvlText w:val="%3."/>
      <w:lvlJc w:val="right"/>
      <w:pPr>
        <w:ind w:left="2290" w:hanging="180"/>
      </w:pPr>
    </w:lvl>
    <w:lvl w:ilvl="3" w:tplc="0409000F" w:tentative="1">
      <w:start w:val="1"/>
      <w:numFmt w:val="decimal"/>
      <w:lvlText w:val="%4."/>
      <w:lvlJc w:val="left"/>
      <w:pPr>
        <w:ind w:left="3010" w:hanging="360"/>
      </w:pPr>
    </w:lvl>
    <w:lvl w:ilvl="4" w:tplc="04090019" w:tentative="1">
      <w:start w:val="1"/>
      <w:numFmt w:val="lowerLetter"/>
      <w:lvlText w:val="%5."/>
      <w:lvlJc w:val="left"/>
      <w:pPr>
        <w:ind w:left="3730" w:hanging="360"/>
      </w:pPr>
    </w:lvl>
    <w:lvl w:ilvl="5" w:tplc="0409001B" w:tentative="1">
      <w:start w:val="1"/>
      <w:numFmt w:val="lowerRoman"/>
      <w:lvlText w:val="%6."/>
      <w:lvlJc w:val="right"/>
      <w:pPr>
        <w:ind w:left="4450" w:hanging="180"/>
      </w:pPr>
    </w:lvl>
    <w:lvl w:ilvl="6" w:tplc="0409000F" w:tentative="1">
      <w:start w:val="1"/>
      <w:numFmt w:val="decimal"/>
      <w:lvlText w:val="%7."/>
      <w:lvlJc w:val="left"/>
      <w:pPr>
        <w:ind w:left="5170" w:hanging="360"/>
      </w:pPr>
    </w:lvl>
    <w:lvl w:ilvl="7" w:tplc="04090019" w:tentative="1">
      <w:start w:val="1"/>
      <w:numFmt w:val="lowerLetter"/>
      <w:lvlText w:val="%8."/>
      <w:lvlJc w:val="left"/>
      <w:pPr>
        <w:ind w:left="5890" w:hanging="360"/>
      </w:pPr>
    </w:lvl>
    <w:lvl w:ilvl="8" w:tplc="0409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6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7">
    <w:nsid w:val="69830A47"/>
    <w:multiLevelType w:val="hybridMultilevel"/>
    <w:tmpl w:val="D7F0AE8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141"/>
  <w:characterSpacingControl w:val="doNotCompress"/>
  <w:compat/>
  <w:rsids>
    <w:rsidRoot w:val="000251EC"/>
    <w:rsid w:val="000079B0"/>
    <w:rsid w:val="0001034C"/>
    <w:rsid w:val="000251EC"/>
    <w:rsid w:val="00037EE7"/>
    <w:rsid w:val="000A786E"/>
    <w:rsid w:val="000F5862"/>
    <w:rsid w:val="00171E8B"/>
    <w:rsid w:val="001723E7"/>
    <w:rsid w:val="00174B6C"/>
    <w:rsid w:val="0023241D"/>
    <w:rsid w:val="0027434E"/>
    <w:rsid w:val="002C25F2"/>
    <w:rsid w:val="003238A0"/>
    <w:rsid w:val="00362930"/>
    <w:rsid w:val="003801EF"/>
    <w:rsid w:val="00390389"/>
    <w:rsid w:val="003B4B33"/>
    <w:rsid w:val="003C1C85"/>
    <w:rsid w:val="003C53CF"/>
    <w:rsid w:val="004C1D61"/>
    <w:rsid w:val="005201F2"/>
    <w:rsid w:val="00521EE1"/>
    <w:rsid w:val="005460A1"/>
    <w:rsid w:val="005B62F4"/>
    <w:rsid w:val="006D598D"/>
    <w:rsid w:val="00762471"/>
    <w:rsid w:val="00794F0E"/>
    <w:rsid w:val="007B03EC"/>
    <w:rsid w:val="007C0CD3"/>
    <w:rsid w:val="007E36B1"/>
    <w:rsid w:val="007F69C9"/>
    <w:rsid w:val="00817F97"/>
    <w:rsid w:val="008E76DD"/>
    <w:rsid w:val="008F0BC5"/>
    <w:rsid w:val="009036B9"/>
    <w:rsid w:val="009205DC"/>
    <w:rsid w:val="0094431F"/>
    <w:rsid w:val="009F3B24"/>
    <w:rsid w:val="00A8248B"/>
    <w:rsid w:val="00AA77A1"/>
    <w:rsid w:val="00B34573"/>
    <w:rsid w:val="00B359F5"/>
    <w:rsid w:val="00B52631"/>
    <w:rsid w:val="00C14AA0"/>
    <w:rsid w:val="00C62DF9"/>
    <w:rsid w:val="00CB0BC4"/>
    <w:rsid w:val="00CC0F86"/>
    <w:rsid w:val="00D54DA1"/>
    <w:rsid w:val="00D7707B"/>
    <w:rsid w:val="00D911DF"/>
    <w:rsid w:val="00DF425C"/>
    <w:rsid w:val="00E15FD7"/>
    <w:rsid w:val="00E22705"/>
    <w:rsid w:val="00E34CDC"/>
    <w:rsid w:val="00E61EDE"/>
    <w:rsid w:val="00E83AE9"/>
    <w:rsid w:val="00F8770D"/>
    <w:rsid w:val="00F96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1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customStyle="1" w:styleId="namak">
    <w:name w:val="namak"/>
    <w:basedOn w:val="Normal"/>
    <w:link w:val="namak0"/>
    <w:rsid w:val="002C25F2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2C25F2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C25F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2C25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v.hayrapetyan</dc:creator>
  <cp:keywords/>
  <dc:description/>
  <cp:lastModifiedBy>n.melikyan</cp:lastModifiedBy>
  <cp:revision>62</cp:revision>
  <dcterms:created xsi:type="dcterms:W3CDTF">2021-03-09T07:41:00Z</dcterms:created>
  <dcterms:modified xsi:type="dcterms:W3CDTF">2022-01-05T10:51:00Z</dcterms:modified>
</cp:coreProperties>
</file>