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BA596" w14:textId="77777777" w:rsidR="007F7102" w:rsidRPr="00B3429A" w:rsidRDefault="007F7102" w:rsidP="00AA1483">
      <w:pPr>
        <w:shd w:val="clear" w:color="auto" w:fill="FFFFFF"/>
        <w:spacing w:after="0" w:line="360" w:lineRule="auto"/>
        <w:ind w:firstLine="375"/>
        <w:jc w:val="center"/>
        <w:rPr>
          <w:rFonts w:ascii="GHEA Grapalat" w:hAnsi="GHEA Grapalat" w:cs="Sylfaen"/>
          <w:b/>
          <w:sz w:val="24"/>
          <w:szCs w:val="24"/>
          <w:lang w:val="hy-AM" w:eastAsia="x-none"/>
        </w:rPr>
      </w:pPr>
      <w:r w:rsidRPr="00B3429A">
        <w:rPr>
          <w:rFonts w:ascii="GHEA Grapalat" w:hAnsi="GHEA Grapalat" w:cs="Sylfaen"/>
          <w:b/>
          <w:sz w:val="24"/>
          <w:szCs w:val="24"/>
          <w:lang w:val="hy-AM" w:eastAsia="x-none"/>
        </w:rPr>
        <w:t>ԱՄՓՈՓԱԹԵՐԹ</w:t>
      </w:r>
    </w:p>
    <w:p w14:paraId="3B8C53F1" w14:textId="5BAB3C3A" w:rsidR="007F7102" w:rsidRPr="00B3429A" w:rsidRDefault="007F7102" w:rsidP="00AA1483">
      <w:pPr>
        <w:shd w:val="clear" w:color="auto" w:fill="FFFFFF"/>
        <w:spacing w:after="0" w:line="360" w:lineRule="auto"/>
        <w:ind w:firstLine="375"/>
        <w:jc w:val="center"/>
        <w:rPr>
          <w:rFonts w:ascii="GHEA Grapalat" w:hAnsi="GHEA Grapalat" w:cs="Sylfaen"/>
          <w:b/>
          <w:sz w:val="24"/>
          <w:szCs w:val="24"/>
          <w:lang w:val="hy-AM" w:eastAsia="x-none"/>
        </w:rPr>
      </w:pPr>
      <w:r w:rsidRPr="00B3429A">
        <w:rPr>
          <w:rFonts w:cs="Calibri"/>
          <w:b/>
          <w:sz w:val="24"/>
          <w:szCs w:val="24"/>
          <w:lang w:val="hy-AM" w:eastAsia="x-none"/>
        </w:rPr>
        <w:t>  </w:t>
      </w:r>
      <w:r w:rsidR="007F4E3D" w:rsidRPr="00B3429A">
        <w:rPr>
          <w:rFonts w:ascii="GHEA Grapalat" w:hAnsi="GHEA Grapalat" w:cs="Sylfaen"/>
          <w:b/>
          <w:sz w:val="24"/>
          <w:szCs w:val="24"/>
          <w:lang w:val="hy-AM" w:eastAsia="x-none"/>
        </w:rPr>
        <w:t>«</w:t>
      </w:r>
      <w:r w:rsidR="00233290" w:rsidRPr="00233290">
        <w:rPr>
          <w:rFonts w:ascii="GHEA Grapalat" w:hAnsi="GHEA Grapalat" w:cs="Sylfaen"/>
          <w:b/>
          <w:sz w:val="24"/>
          <w:szCs w:val="24"/>
          <w:lang w:val="hy-AM" w:eastAsia="x-none"/>
        </w:rPr>
        <w:t>ԱՎՏՈՏՐԱՆՍՊՈՐՏԱՅԻՆ ՄԻՋՈՑԻ (ԱՅԴ ԹՎՈՒՄ՝ ԳՅՈՒՂԱՏՆՏԵՍԱԿԱՆ ՏԵԽՆԻԿԱՅԻ) ՁԵՌՔԲԵՐՄԱՆ ԹՐԵՅԴ-ԻՆ ԱՌԵՎՏՐԻ ԼԻՑԵՆԶԱՎՈՐՄԱՆ ԿԱՐԳԸ ՀԱՍՏԱՏԵԼՈՒ ՄԱՍԻՆ</w:t>
      </w:r>
      <w:r w:rsidR="007F4E3D" w:rsidRPr="00233290">
        <w:rPr>
          <w:rFonts w:ascii="GHEA Grapalat" w:hAnsi="GHEA Grapalat" w:cs="Sylfaen"/>
          <w:b/>
          <w:sz w:val="24"/>
          <w:szCs w:val="24"/>
          <w:lang w:val="hy-AM" w:eastAsia="x-none"/>
        </w:rPr>
        <w:t>»</w:t>
      </w:r>
      <w:r w:rsidR="007F4E3D" w:rsidRPr="00B3429A">
        <w:rPr>
          <w:rFonts w:ascii="GHEA Grapalat" w:hAnsi="GHEA Grapalat" w:cs="Sylfaen"/>
          <w:b/>
          <w:sz w:val="24"/>
          <w:szCs w:val="24"/>
          <w:lang w:val="hy-AM" w:eastAsia="x-none"/>
        </w:rPr>
        <w:t xml:space="preserve"> ՀԱՅԱՍՏԱՆԻ ՀԱՆՐԱՊԵՏՈՒԹՅԱՆ </w:t>
      </w:r>
      <w:r w:rsidR="00C05A94" w:rsidRPr="00B3429A">
        <w:rPr>
          <w:rFonts w:ascii="GHEA Grapalat" w:hAnsi="GHEA Grapalat" w:cs="Sylfaen"/>
          <w:b/>
          <w:sz w:val="24"/>
          <w:szCs w:val="24"/>
          <w:lang w:val="hy-AM" w:eastAsia="x-none"/>
        </w:rPr>
        <w:t>ԿԱՌԱՎԱՐՈՒԹՅԱՆ</w:t>
      </w:r>
      <w:r w:rsidR="007F4E3D" w:rsidRPr="00B3429A">
        <w:rPr>
          <w:rFonts w:ascii="GHEA Grapalat" w:hAnsi="GHEA Grapalat" w:cs="Sylfaen"/>
          <w:b/>
          <w:sz w:val="24"/>
          <w:szCs w:val="24"/>
          <w:lang w:val="hy-AM" w:eastAsia="x-none"/>
        </w:rPr>
        <w:t xml:space="preserve"> ՈՐՈՇՄԱՆ </w:t>
      </w:r>
      <w:r w:rsidRPr="00B3429A">
        <w:rPr>
          <w:rFonts w:ascii="GHEA Grapalat" w:hAnsi="GHEA Grapalat" w:cs="Sylfaen"/>
          <w:b/>
          <w:sz w:val="24"/>
          <w:szCs w:val="24"/>
          <w:lang w:val="hy-AM" w:eastAsia="x-none"/>
        </w:rPr>
        <w:t>ՆԱԽԱԳԾԻ</w:t>
      </w:r>
    </w:p>
    <w:p w14:paraId="117D267C" w14:textId="77777777" w:rsidR="007F7102" w:rsidRPr="00B3429A" w:rsidRDefault="007F7102" w:rsidP="00AA1483">
      <w:pPr>
        <w:shd w:val="clear" w:color="auto" w:fill="FFFFFF"/>
        <w:spacing w:after="0" w:line="360" w:lineRule="auto"/>
        <w:ind w:firstLine="375"/>
        <w:jc w:val="center"/>
        <w:rPr>
          <w:rFonts w:ascii="GHEA Grapalat" w:hAnsi="GHEA Grapalat"/>
          <w:color w:val="000000"/>
          <w:sz w:val="24"/>
          <w:szCs w:val="24"/>
          <w:lang w:val="hy-AM"/>
        </w:rPr>
      </w:pPr>
      <w:r w:rsidRPr="00B3429A">
        <w:rPr>
          <w:rFonts w:cs="Calibri"/>
          <w:color w:val="000000"/>
          <w:sz w:val="24"/>
          <w:szCs w:val="24"/>
          <w:lang w:val="hy-AM"/>
        </w:rPr>
        <w:t>     </w:t>
      </w:r>
      <w:r w:rsidRPr="00B3429A">
        <w:rPr>
          <w:rFonts w:ascii="GHEA Grapalat" w:hAnsi="GHEA Grapalat"/>
          <w:color w:val="000000"/>
          <w:sz w:val="24"/>
          <w:szCs w:val="24"/>
          <w:lang w:val="hy-AM"/>
        </w:rPr>
        <w:t xml:space="preserve"> </w:t>
      </w:r>
      <w:r w:rsidRPr="00B3429A">
        <w:rPr>
          <w:rFonts w:cs="Calibri"/>
          <w:color w:val="000000"/>
          <w:sz w:val="24"/>
          <w:szCs w:val="24"/>
          <w:lang w:val="hy-AM"/>
        </w:rPr>
        <w:t> </w:t>
      </w:r>
    </w:p>
    <w:tbl>
      <w:tblPr>
        <w:tblW w:w="131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2"/>
        <w:gridCol w:w="1665"/>
        <w:gridCol w:w="2357"/>
      </w:tblGrid>
      <w:tr w:rsidR="007F7102" w:rsidRPr="00B3429A" w14:paraId="0DFAC975" w14:textId="77777777" w:rsidTr="0078235F">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3A2609" w14:textId="77777777" w:rsidR="007F7102" w:rsidRPr="00882658" w:rsidRDefault="00A64E21"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1</w:t>
            </w:r>
            <w:r w:rsidR="007F7102" w:rsidRPr="00882658">
              <w:rPr>
                <w:rFonts w:ascii="GHEA Grapalat" w:hAnsi="GHEA Grapalat"/>
                <w:b/>
                <w:color w:val="000000"/>
                <w:sz w:val="24"/>
                <w:szCs w:val="24"/>
                <w:lang w:val="hy-AM"/>
              </w:rPr>
              <w:t xml:space="preserve">. </w:t>
            </w:r>
            <w:r w:rsidR="00322B61" w:rsidRPr="00882658">
              <w:rPr>
                <w:rFonts w:ascii="GHEA Grapalat" w:hAnsi="GHEA Grapalat"/>
                <w:b/>
                <w:color w:val="000000"/>
                <w:sz w:val="24"/>
                <w:szCs w:val="24"/>
                <w:lang w:val="hy-AM"/>
              </w:rPr>
              <w:t>Ֆինանսների</w:t>
            </w:r>
            <w:r w:rsidR="00200167" w:rsidRPr="00882658">
              <w:rPr>
                <w:rFonts w:ascii="GHEA Grapalat" w:hAnsi="GHEA Grapalat"/>
                <w:b/>
                <w:color w:val="000000"/>
                <w:sz w:val="24"/>
                <w:szCs w:val="24"/>
                <w:lang w:val="hy-AM"/>
              </w:rPr>
              <w:t xml:space="preserve"> նախարարություն</w:t>
            </w: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16D1E995" w14:textId="77777777" w:rsidR="007F7102" w:rsidRPr="00882658" w:rsidRDefault="006754E3"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02</w:t>
            </w:r>
            <w:r w:rsidR="008A1357" w:rsidRPr="00882658">
              <w:rPr>
                <w:rFonts w:ascii="GHEA Grapalat" w:hAnsi="GHEA Grapalat"/>
                <w:b/>
                <w:color w:val="000000"/>
                <w:sz w:val="24"/>
                <w:szCs w:val="24"/>
                <w:lang w:val="hy-AM"/>
              </w:rPr>
              <w:t>.</w:t>
            </w:r>
            <w:r w:rsidRPr="00882658">
              <w:rPr>
                <w:rFonts w:ascii="GHEA Grapalat" w:hAnsi="GHEA Grapalat"/>
                <w:b/>
                <w:color w:val="000000"/>
                <w:sz w:val="24"/>
                <w:szCs w:val="24"/>
                <w:lang w:val="hy-AM"/>
              </w:rPr>
              <w:t>11</w:t>
            </w:r>
            <w:r w:rsidR="007F7102" w:rsidRPr="00882658">
              <w:rPr>
                <w:rFonts w:ascii="GHEA Grapalat" w:hAnsi="GHEA Grapalat"/>
                <w:b/>
                <w:color w:val="000000"/>
                <w:sz w:val="24"/>
                <w:szCs w:val="24"/>
                <w:lang w:val="hy-AM"/>
              </w:rPr>
              <w:t>.</w:t>
            </w:r>
            <w:r w:rsidR="00E1108E" w:rsidRPr="00882658">
              <w:rPr>
                <w:rFonts w:ascii="GHEA Grapalat" w:hAnsi="GHEA Grapalat"/>
                <w:b/>
                <w:color w:val="000000"/>
                <w:sz w:val="24"/>
                <w:szCs w:val="24"/>
                <w:lang w:val="hy-AM"/>
              </w:rPr>
              <w:t xml:space="preserve">2021 </w:t>
            </w:r>
            <w:r w:rsidR="007F7102" w:rsidRPr="00882658">
              <w:rPr>
                <w:rFonts w:ascii="GHEA Grapalat" w:hAnsi="GHEA Grapalat"/>
                <w:b/>
                <w:color w:val="000000"/>
                <w:sz w:val="24"/>
                <w:szCs w:val="24"/>
                <w:lang w:val="hy-AM"/>
              </w:rPr>
              <w:t>թ.</w:t>
            </w:r>
          </w:p>
        </w:tc>
      </w:tr>
      <w:tr w:rsidR="007F7102" w:rsidRPr="00B3429A" w14:paraId="707150B1" w14:textId="77777777" w:rsidTr="00764E64">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0F3630" w14:textId="77777777" w:rsidR="007F7102" w:rsidRPr="00882658" w:rsidRDefault="007F7102" w:rsidP="00AA1483">
            <w:pPr>
              <w:spacing w:after="0" w:line="360" w:lineRule="auto"/>
              <w:rPr>
                <w:rFonts w:ascii="GHEA Grapalat" w:hAnsi="GHEA Grapalat"/>
                <w:b/>
                <w:color w:val="000000"/>
                <w:sz w:val="24"/>
                <w:szCs w:val="24"/>
                <w:lang w:val="hy-AM"/>
              </w:rPr>
            </w:pP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079EC17B" w14:textId="77777777" w:rsidR="007F7102" w:rsidRPr="00882658" w:rsidRDefault="007F7102"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 xml:space="preserve">N </w:t>
            </w:r>
            <w:r w:rsidR="0099270E" w:rsidRPr="00882658">
              <w:rPr>
                <w:rFonts w:ascii="GHEA Grapalat" w:hAnsi="GHEA Grapalat"/>
                <w:b/>
                <w:color w:val="000000"/>
                <w:sz w:val="24"/>
                <w:szCs w:val="24"/>
                <w:lang w:val="hy-AM"/>
              </w:rPr>
              <w:t>01/28/17791-2021</w:t>
            </w:r>
          </w:p>
        </w:tc>
      </w:tr>
      <w:tr w:rsidR="00CA5A63" w:rsidRPr="00B3429A" w14:paraId="0047CEDA" w14:textId="77777777" w:rsidTr="00322B61">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hideMark/>
          </w:tcPr>
          <w:p w14:paraId="46317B4E" w14:textId="77777777" w:rsidR="00CA5A63" w:rsidRPr="00B3429A" w:rsidRDefault="0060312B" w:rsidP="00AA1483">
            <w:pPr>
              <w:pStyle w:val="ListParagraph"/>
              <w:numPr>
                <w:ilvl w:val="0"/>
                <w:numId w:val="20"/>
              </w:numPr>
              <w:spacing w:after="0" w:line="360" w:lineRule="auto"/>
              <w:ind w:left="0" w:firstLine="254"/>
              <w:jc w:val="both"/>
              <w:rPr>
                <w:rFonts w:ascii="GHEA Grapalat" w:hAnsi="GHEA Grapalat" w:cs="Sylfaen"/>
                <w:color w:val="000000"/>
                <w:sz w:val="24"/>
                <w:szCs w:val="24"/>
                <w:shd w:val="clear" w:color="auto" w:fill="FFFFFF"/>
                <w:lang w:val="fr-FR"/>
              </w:rPr>
            </w:pPr>
            <w:proofErr w:type="spellStart"/>
            <w:r w:rsidRPr="00B3429A">
              <w:rPr>
                <w:rFonts w:ascii="GHEA Grapalat" w:hAnsi="GHEA Grapalat" w:cs="Sylfaen"/>
                <w:color w:val="000000"/>
                <w:sz w:val="24"/>
                <w:szCs w:val="24"/>
                <w:shd w:val="clear" w:color="auto" w:fill="FFFFFF"/>
                <w:lang w:val="fr-FR"/>
              </w:rPr>
              <w:t>Ուսումնասիրելով</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Ձեր</w:t>
            </w:r>
            <w:proofErr w:type="spellEnd"/>
            <w:r w:rsidRPr="00B3429A">
              <w:rPr>
                <w:rFonts w:ascii="GHEA Grapalat" w:hAnsi="GHEA Grapalat" w:cs="Sylfaen"/>
                <w:color w:val="000000"/>
                <w:sz w:val="24"/>
                <w:szCs w:val="24"/>
                <w:shd w:val="clear" w:color="auto" w:fill="FFFFFF"/>
                <w:lang w:val="fr-FR"/>
              </w:rPr>
              <w:t xml:space="preserve"> 2021 </w:t>
            </w:r>
            <w:proofErr w:type="spellStart"/>
            <w:r w:rsidRPr="00B3429A">
              <w:rPr>
                <w:rFonts w:ascii="GHEA Grapalat" w:hAnsi="GHEA Grapalat" w:cs="Sylfaen"/>
                <w:color w:val="000000"/>
                <w:sz w:val="24"/>
                <w:szCs w:val="24"/>
                <w:shd w:val="clear" w:color="auto" w:fill="FFFFFF"/>
                <w:lang w:val="fr-FR"/>
              </w:rPr>
              <w:t>թվականի</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հոկտեմբերի</w:t>
            </w:r>
            <w:proofErr w:type="spellEnd"/>
            <w:r w:rsidRPr="00B3429A">
              <w:rPr>
                <w:rFonts w:ascii="GHEA Grapalat" w:hAnsi="GHEA Grapalat" w:cs="Sylfaen"/>
                <w:color w:val="000000"/>
                <w:sz w:val="24"/>
                <w:szCs w:val="24"/>
                <w:shd w:val="clear" w:color="auto" w:fill="FFFFFF"/>
                <w:lang w:val="fr-FR"/>
              </w:rPr>
              <w:t xml:space="preserve"> 21-ի </w:t>
            </w:r>
            <w:proofErr w:type="spellStart"/>
            <w:r w:rsidRPr="00B3429A">
              <w:rPr>
                <w:rFonts w:ascii="GHEA Grapalat" w:hAnsi="GHEA Grapalat" w:cs="Sylfaen"/>
                <w:color w:val="000000"/>
                <w:sz w:val="24"/>
                <w:szCs w:val="24"/>
                <w:shd w:val="clear" w:color="auto" w:fill="FFFFFF"/>
                <w:lang w:val="fr-FR"/>
              </w:rPr>
              <w:t>թիվ</w:t>
            </w:r>
            <w:proofErr w:type="spellEnd"/>
            <w:r w:rsidRPr="00B3429A">
              <w:rPr>
                <w:rFonts w:ascii="GHEA Grapalat" w:hAnsi="GHEA Grapalat" w:cs="Sylfaen"/>
                <w:color w:val="000000"/>
                <w:sz w:val="24"/>
                <w:szCs w:val="24"/>
                <w:shd w:val="clear" w:color="auto" w:fill="FFFFFF"/>
                <w:lang w:val="fr-FR"/>
              </w:rPr>
              <w:t xml:space="preserve"> 01/15227-2021 </w:t>
            </w:r>
            <w:proofErr w:type="spellStart"/>
            <w:r w:rsidRPr="00B3429A">
              <w:rPr>
                <w:rFonts w:ascii="GHEA Grapalat" w:hAnsi="GHEA Grapalat" w:cs="Sylfaen"/>
                <w:color w:val="000000"/>
                <w:sz w:val="24"/>
                <w:szCs w:val="24"/>
                <w:shd w:val="clear" w:color="auto" w:fill="FFFFFF"/>
                <w:lang w:val="fr-FR"/>
              </w:rPr>
              <w:t>գրությամբ</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ներկայացված</w:t>
            </w:r>
            <w:proofErr w:type="spellEnd"/>
            <w:r w:rsidRPr="00B3429A">
              <w:rPr>
                <w:rFonts w:ascii="GHEA Grapalat" w:hAnsi="GHEA Grapalat" w:cs="Sylfaen"/>
                <w:color w:val="000000"/>
                <w:sz w:val="24"/>
                <w:szCs w:val="24"/>
                <w:shd w:val="clear" w:color="auto" w:fill="FFFFFF"/>
                <w:lang w:val="fr-FR"/>
              </w:rPr>
              <w:t>` «</w:t>
            </w:r>
            <w:proofErr w:type="spellStart"/>
            <w:r w:rsidRPr="00B3429A">
              <w:rPr>
                <w:rFonts w:ascii="GHEA Grapalat" w:hAnsi="GHEA Grapalat" w:cs="Sylfaen"/>
                <w:color w:val="000000"/>
                <w:sz w:val="24"/>
                <w:szCs w:val="24"/>
                <w:shd w:val="clear" w:color="auto" w:fill="FFFFFF"/>
                <w:lang w:val="fr-FR"/>
              </w:rPr>
              <w:t>Ավտոտրանսպորտային</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միջոցի</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այդ</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թվում</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գյուղատնտեսական</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տեխնիկայի</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ձեռքբերման</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թրեյդ-ին</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առևտրի</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լիցենզավորման</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կարգը</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հաստատելու</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մասին</w:t>
            </w:r>
            <w:proofErr w:type="spellEnd"/>
            <w:r w:rsidRPr="00B3429A">
              <w:rPr>
                <w:rFonts w:ascii="GHEA Grapalat" w:hAnsi="GHEA Grapalat" w:cs="Sylfaen"/>
                <w:color w:val="000000"/>
                <w:sz w:val="24"/>
                <w:szCs w:val="24"/>
                <w:shd w:val="clear" w:color="auto" w:fill="FFFFFF"/>
                <w:lang w:val="fr-FR"/>
              </w:rPr>
              <w:t xml:space="preserve">» ՀՀ </w:t>
            </w:r>
            <w:proofErr w:type="spellStart"/>
            <w:r w:rsidRPr="00B3429A">
              <w:rPr>
                <w:rFonts w:ascii="GHEA Grapalat" w:hAnsi="GHEA Grapalat" w:cs="Sylfaen"/>
                <w:color w:val="000000"/>
                <w:sz w:val="24"/>
                <w:szCs w:val="24"/>
                <w:shd w:val="clear" w:color="auto" w:fill="FFFFFF"/>
                <w:lang w:val="fr-FR"/>
              </w:rPr>
              <w:t>կառավարության</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որոշման</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նախագիծը</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հայտնում</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ենք</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որ</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մեր</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իրավասությունների</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շրջանակում</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առաջարկություններ</w:t>
            </w:r>
            <w:proofErr w:type="spellEnd"/>
            <w:r w:rsidRPr="00B3429A">
              <w:rPr>
                <w:rFonts w:ascii="GHEA Grapalat" w:hAnsi="GHEA Grapalat" w:cs="Sylfaen"/>
                <w:color w:val="000000"/>
                <w:sz w:val="24"/>
                <w:szCs w:val="24"/>
                <w:shd w:val="clear" w:color="auto" w:fill="FFFFFF"/>
                <w:lang w:val="fr-FR"/>
              </w:rPr>
              <w:t xml:space="preserve"> և </w:t>
            </w:r>
            <w:proofErr w:type="spellStart"/>
            <w:r w:rsidRPr="00B3429A">
              <w:rPr>
                <w:rFonts w:ascii="GHEA Grapalat" w:hAnsi="GHEA Grapalat" w:cs="Sylfaen"/>
                <w:color w:val="000000"/>
                <w:sz w:val="24"/>
                <w:szCs w:val="24"/>
                <w:shd w:val="clear" w:color="auto" w:fill="FFFFFF"/>
                <w:lang w:val="fr-FR"/>
              </w:rPr>
              <w:t>դիտողություններ</w:t>
            </w:r>
            <w:proofErr w:type="spellEnd"/>
            <w:r w:rsidRPr="00B3429A">
              <w:rPr>
                <w:rFonts w:ascii="GHEA Grapalat" w:hAnsi="GHEA Grapalat" w:cs="Sylfaen"/>
                <w:color w:val="000000"/>
                <w:sz w:val="24"/>
                <w:szCs w:val="24"/>
                <w:shd w:val="clear" w:color="auto" w:fill="FFFFFF"/>
                <w:lang w:val="fr-FR"/>
              </w:rPr>
              <w:t xml:space="preserve"> </w:t>
            </w:r>
            <w:proofErr w:type="spellStart"/>
            <w:r w:rsidRPr="00B3429A">
              <w:rPr>
                <w:rFonts w:ascii="GHEA Grapalat" w:hAnsi="GHEA Grapalat" w:cs="Sylfaen"/>
                <w:color w:val="000000"/>
                <w:sz w:val="24"/>
                <w:szCs w:val="24"/>
                <w:shd w:val="clear" w:color="auto" w:fill="FFFFFF"/>
                <w:lang w:val="fr-FR"/>
              </w:rPr>
              <w:t>չունենք</w:t>
            </w:r>
            <w:proofErr w:type="spellEnd"/>
            <w:r w:rsidRPr="00B3429A">
              <w:rPr>
                <w:rFonts w:ascii="GHEA Grapalat" w:hAnsi="GHEA Grapalat" w:cs="Sylfaen"/>
                <w:color w:val="000000"/>
                <w:sz w:val="24"/>
                <w:szCs w:val="24"/>
                <w:shd w:val="clear" w:color="auto" w:fill="FFFFFF"/>
                <w:lang w:val="fr-FR"/>
              </w:rPr>
              <w:t>:</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54337A" w14:textId="77777777" w:rsidR="00CA5A63" w:rsidRPr="009E60D5" w:rsidRDefault="0060312B"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t>Ընդունվել է։</w:t>
            </w:r>
          </w:p>
        </w:tc>
      </w:tr>
      <w:tr w:rsidR="00931644" w:rsidRPr="00B3429A" w14:paraId="04050990" w14:textId="77777777" w:rsidTr="0078235F">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DD73AAA" w14:textId="77777777" w:rsidR="00931644" w:rsidRPr="00882658" w:rsidRDefault="00A64E21"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2</w:t>
            </w:r>
            <w:r w:rsidR="005D59F4" w:rsidRPr="00882658">
              <w:rPr>
                <w:rFonts w:ascii="GHEA Grapalat" w:hAnsi="GHEA Grapalat"/>
                <w:b/>
                <w:color w:val="000000"/>
                <w:sz w:val="24"/>
                <w:szCs w:val="24"/>
                <w:lang w:val="hy-AM"/>
              </w:rPr>
              <w:t xml:space="preserve">. </w:t>
            </w:r>
            <w:r w:rsidR="00322B61" w:rsidRPr="00882658">
              <w:rPr>
                <w:rFonts w:ascii="GHEA Grapalat" w:hAnsi="GHEA Grapalat"/>
                <w:b/>
                <w:color w:val="000000"/>
                <w:sz w:val="24"/>
                <w:szCs w:val="24"/>
                <w:lang w:val="hy-AM"/>
              </w:rPr>
              <w:t>Պետական եկամուտների</w:t>
            </w:r>
            <w:r w:rsidR="003F1CB6" w:rsidRPr="00882658">
              <w:rPr>
                <w:rFonts w:ascii="GHEA Grapalat" w:hAnsi="GHEA Grapalat"/>
                <w:b/>
                <w:color w:val="000000"/>
                <w:sz w:val="24"/>
                <w:szCs w:val="24"/>
                <w:lang w:val="hy-AM"/>
              </w:rPr>
              <w:t xml:space="preserve"> կոմիտե</w:t>
            </w: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24F271D0" w14:textId="77777777" w:rsidR="00931644" w:rsidRPr="00882658" w:rsidRDefault="00322B61"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08</w:t>
            </w:r>
            <w:r w:rsidR="00931644" w:rsidRPr="00882658">
              <w:rPr>
                <w:rFonts w:ascii="GHEA Grapalat" w:hAnsi="GHEA Grapalat"/>
                <w:b/>
                <w:color w:val="000000"/>
                <w:sz w:val="24"/>
                <w:szCs w:val="24"/>
                <w:lang w:val="hy-AM"/>
              </w:rPr>
              <w:t>.</w:t>
            </w:r>
            <w:r w:rsidRPr="00882658">
              <w:rPr>
                <w:rFonts w:ascii="GHEA Grapalat" w:hAnsi="GHEA Grapalat"/>
                <w:b/>
                <w:color w:val="000000"/>
                <w:sz w:val="24"/>
                <w:szCs w:val="24"/>
                <w:lang w:val="hy-AM"/>
              </w:rPr>
              <w:t>11</w:t>
            </w:r>
            <w:r w:rsidR="00931644" w:rsidRPr="00882658">
              <w:rPr>
                <w:rFonts w:ascii="GHEA Grapalat" w:hAnsi="GHEA Grapalat"/>
                <w:b/>
                <w:color w:val="000000"/>
                <w:sz w:val="24"/>
                <w:szCs w:val="24"/>
                <w:lang w:val="hy-AM"/>
              </w:rPr>
              <w:t>.</w:t>
            </w:r>
            <w:r w:rsidR="00764E64" w:rsidRPr="00882658">
              <w:rPr>
                <w:rFonts w:ascii="GHEA Grapalat" w:hAnsi="GHEA Grapalat"/>
                <w:b/>
                <w:color w:val="000000"/>
                <w:sz w:val="24"/>
                <w:szCs w:val="24"/>
                <w:lang w:val="hy-AM"/>
              </w:rPr>
              <w:t xml:space="preserve">2021 </w:t>
            </w:r>
            <w:r w:rsidR="00931644" w:rsidRPr="00882658">
              <w:rPr>
                <w:rFonts w:ascii="GHEA Grapalat" w:hAnsi="GHEA Grapalat"/>
                <w:b/>
                <w:color w:val="000000"/>
                <w:sz w:val="24"/>
                <w:szCs w:val="24"/>
                <w:lang w:val="hy-AM"/>
              </w:rPr>
              <w:t>թ.</w:t>
            </w:r>
          </w:p>
        </w:tc>
      </w:tr>
      <w:tr w:rsidR="00931644" w:rsidRPr="00B3429A" w14:paraId="5A5F17AF" w14:textId="77777777" w:rsidTr="00764E64">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4C9A59" w14:textId="77777777" w:rsidR="00931644" w:rsidRPr="00882658" w:rsidRDefault="00931644" w:rsidP="00AA1483">
            <w:pPr>
              <w:spacing w:after="0" w:line="360" w:lineRule="auto"/>
              <w:rPr>
                <w:rFonts w:ascii="GHEA Grapalat" w:hAnsi="GHEA Grapalat"/>
                <w:b/>
                <w:color w:val="000000"/>
                <w:sz w:val="24"/>
                <w:szCs w:val="24"/>
                <w:lang w:val="hy-AM"/>
              </w:rPr>
            </w:pP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25CA3BA6" w14:textId="77777777" w:rsidR="00931644" w:rsidRPr="00882658" w:rsidRDefault="00931644"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 xml:space="preserve">N </w:t>
            </w:r>
            <w:r w:rsidR="00322B61" w:rsidRPr="00882658">
              <w:rPr>
                <w:rFonts w:ascii="GHEA Grapalat" w:hAnsi="GHEA Grapalat"/>
                <w:b/>
                <w:color w:val="000000"/>
                <w:sz w:val="24"/>
                <w:szCs w:val="24"/>
                <w:lang w:val="hy-AM"/>
              </w:rPr>
              <w:t>01/3-4/70831-2021</w:t>
            </w:r>
          </w:p>
        </w:tc>
      </w:tr>
      <w:tr w:rsidR="00CA5A63" w:rsidRPr="000B2F13" w14:paraId="4FAC955B" w14:textId="77777777" w:rsidTr="0060312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0D1C8040" w14:textId="77777777" w:rsidR="00DB7D5B" w:rsidRPr="00B3429A" w:rsidRDefault="00DB7D5B" w:rsidP="00AA1483">
            <w:pPr>
              <w:pStyle w:val="NormalWeb"/>
              <w:numPr>
                <w:ilvl w:val="0"/>
                <w:numId w:val="22"/>
              </w:numPr>
              <w:tabs>
                <w:tab w:val="left" w:pos="851"/>
              </w:tabs>
              <w:spacing w:before="0" w:beforeAutospacing="0" w:after="0" w:afterAutospacing="0" w:line="360" w:lineRule="auto"/>
              <w:ind w:left="0" w:firstLine="567"/>
              <w:jc w:val="both"/>
              <w:rPr>
                <w:rFonts w:ascii="GHEA Grapalat" w:hAnsi="GHEA Grapalat" w:cs="Sylfaen"/>
                <w:lang w:val="hy-AM"/>
              </w:rPr>
            </w:pPr>
            <w:r w:rsidRPr="00B3429A">
              <w:rPr>
                <w:rFonts w:ascii="GHEA Grapalat" w:hAnsi="GHEA Grapalat"/>
                <w:lang w:val="hy-AM"/>
              </w:rPr>
              <w:t>Նախագծի 1-ին կետի 1-ին և 2-րդ ենթակետերով նախատեսվել է, որ ա</w:t>
            </w:r>
            <w:r w:rsidRPr="00B3429A">
              <w:rPr>
                <w:rFonts w:ascii="GHEA Grapalat" w:hAnsi="GHEA Grapalat" w:cs="Sylfaen"/>
                <w:lang w:val="hy-AM"/>
              </w:rPr>
              <w:t xml:space="preserve">վտոտրանսպորտային միջոցի (այդ թվում՝ գյուղատնտեսական տեխնիկայի) ձեռքբերման թրեյդ-ին առևտուրն իրականացվում է լիցենզիայի հիման վրա: </w:t>
            </w:r>
          </w:p>
          <w:p w14:paraId="1970CB67" w14:textId="77777777" w:rsidR="00DB7D5B" w:rsidRPr="00B3429A" w:rsidRDefault="00DB7D5B" w:rsidP="00AA1483">
            <w:pPr>
              <w:pStyle w:val="NormalWeb"/>
              <w:tabs>
                <w:tab w:val="left" w:pos="851"/>
              </w:tabs>
              <w:spacing w:before="0" w:beforeAutospacing="0" w:after="0" w:afterAutospacing="0" w:line="360" w:lineRule="auto"/>
              <w:ind w:firstLine="567"/>
              <w:jc w:val="both"/>
              <w:rPr>
                <w:rFonts w:ascii="GHEA Grapalat" w:hAnsi="GHEA Grapalat" w:cs="Sylfaen"/>
                <w:lang w:val="hy-AM"/>
              </w:rPr>
            </w:pPr>
            <w:r w:rsidRPr="00B3429A">
              <w:rPr>
                <w:rFonts w:ascii="GHEA Grapalat" w:hAnsi="GHEA Grapalat" w:cs="Sylfaen"/>
                <w:lang w:val="hy-AM"/>
              </w:rPr>
              <w:lastRenderedPageBreak/>
              <w:t>Նույն կետի 1-ին ենթակետում նշված գործունեության իրականացման նպատակով տրամադրվում է լիցենզիա։</w:t>
            </w:r>
          </w:p>
          <w:p w14:paraId="1737F215" w14:textId="77777777" w:rsidR="00082E73" w:rsidRPr="00B3429A" w:rsidRDefault="00DB7D5B" w:rsidP="00AA1483">
            <w:pPr>
              <w:pStyle w:val="NormalWeb"/>
              <w:tabs>
                <w:tab w:val="left" w:pos="851"/>
              </w:tabs>
              <w:spacing w:before="0" w:beforeAutospacing="0" w:after="0" w:afterAutospacing="0" w:line="360" w:lineRule="auto"/>
              <w:ind w:firstLine="567"/>
              <w:jc w:val="both"/>
              <w:rPr>
                <w:rFonts w:ascii="GHEA Grapalat" w:hAnsi="GHEA Grapalat" w:cs="Courier New"/>
                <w:color w:val="000000"/>
                <w:lang w:val="hy-AM"/>
              </w:rPr>
            </w:pPr>
            <w:r w:rsidRPr="00B3429A">
              <w:rPr>
                <w:rFonts w:ascii="GHEA Grapalat" w:hAnsi="GHEA Grapalat" w:cs="Sylfaen"/>
                <w:lang w:val="hy-AM"/>
              </w:rPr>
              <w:t>Որպես լիազորող նորմ նախագծի նախաբանում հղում է կատարվել «</w:t>
            </w:r>
            <w:r w:rsidRPr="00B3429A">
              <w:rPr>
                <w:rFonts w:ascii="GHEA Grapalat" w:hAnsi="GHEA Grapalat" w:cs="Courier New"/>
                <w:color w:val="000000"/>
                <w:lang w:val="hy-AM"/>
              </w:rPr>
              <w:t>Լիցենզավորման մասին» օրենքի 10-րդ հոդվածի 3-րդ մասին, որի համաձայն՝</w:t>
            </w:r>
            <w:r w:rsidRPr="00B3429A">
              <w:rPr>
                <w:rFonts w:ascii="GHEA Grapalat" w:hAnsi="GHEA Grapalat" w:cs="Arial Unicode"/>
                <w:color w:val="000000"/>
                <w:lang w:val="hy-AM"/>
              </w:rPr>
              <w:t xml:space="preserve"> </w:t>
            </w:r>
            <w:r w:rsidRPr="00B3429A">
              <w:rPr>
                <w:rFonts w:ascii="GHEA Grapalat" w:hAnsi="GHEA Grapalat" w:cs="Courier New"/>
                <w:color w:val="000000"/>
                <w:lang w:val="hy-AM"/>
              </w:rPr>
              <w:t>Հայաստանի Հանրապետության կառավարության կողմից լիազորված պետական կառավարման մարմինների կողմից տրվող լիցենզիաների լիցենզավորման կարգերը հաստատում է Հայաստանի Հանրապետության կառավարությունը:</w:t>
            </w:r>
          </w:p>
          <w:p w14:paraId="584EC3ED" w14:textId="77777777" w:rsidR="00CA5A63" w:rsidRPr="00B3429A" w:rsidRDefault="00DB7D5B" w:rsidP="00AA1483">
            <w:pPr>
              <w:pStyle w:val="NormalWeb"/>
              <w:tabs>
                <w:tab w:val="left" w:pos="851"/>
              </w:tabs>
              <w:spacing w:before="0" w:beforeAutospacing="0" w:after="0" w:afterAutospacing="0" w:line="360" w:lineRule="auto"/>
              <w:ind w:firstLine="567"/>
              <w:jc w:val="both"/>
              <w:rPr>
                <w:rFonts w:ascii="GHEA Grapalat" w:hAnsi="GHEA Grapalat"/>
                <w:lang w:val="hy-AM"/>
              </w:rPr>
            </w:pPr>
            <w:r w:rsidRPr="00B3429A">
              <w:rPr>
                <w:rFonts w:ascii="GHEA Grapalat" w:hAnsi="GHEA Grapalat" w:cs="Sylfaen"/>
                <w:lang w:val="hy-AM"/>
              </w:rPr>
              <w:t>Ելնելով վերոգրյալից և հաշվի առնելով այն, որ նախագծի 1-ին կետի 1-ին և 2-րդ ենթակետերով սահմանված դրույթների բովանադակությունը չի համապատասխանում լիազորող նորմերի պահանջներին, ուստի առաջարկում ենք նախագիծը խմբագրել:</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6E238DF" w14:textId="6ED85113" w:rsidR="00731C5F" w:rsidRPr="00607500" w:rsidRDefault="00607500" w:rsidP="00607500">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w:t>
            </w:r>
            <w:r w:rsidR="00731C5F" w:rsidRPr="009E60D5">
              <w:rPr>
                <w:rFonts w:ascii="GHEA Grapalat" w:hAnsi="GHEA Grapalat"/>
                <w:b/>
                <w:bCs/>
                <w:color w:val="000000"/>
                <w:sz w:val="24"/>
                <w:szCs w:val="24"/>
                <w:lang w:val="hy-AM"/>
              </w:rPr>
              <w:t>նդունվել</w:t>
            </w:r>
            <w:r>
              <w:rPr>
                <w:rFonts w:ascii="GHEA Grapalat" w:hAnsi="GHEA Grapalat"/>
                <w:b/>
                <w:bCs/>
                <w:color w:val="000000"/>
                <w:sz w:val="24"/>
                <w:szCs w:val="24"/>
                <w:lang w:val="hy-AM"/>
              </w:rPr>
              <w:t xml:space="preserve"> է</w:t>
            </w:r>
            <w:r w:rsidR="00731C5F" w:rsidRPr="009E60D5">
              <w:rPr>
                <w:rFonts w:ascii="GHEA Grapalat" w:hAnsi="GHEA Grapalat"/>
                <w:b/>
                <w:bCs/>
                <w:color w:val="000000"/>
                <w:sz w:val="24"/>
                <w:szCs w:val="24"/>
                <w:lang w:val="hy-AM"/>
              </w:rPr>
              <w:t>։</w:t>
            </w:r>
          </w:p>
        </w:tc>
      </w:tr>
      <w:tr w:rsidR="00B00C33" w:rsidRPr="00731C5F" w14:paraId="544949F6" w14:textId="77777777" w:rsidTr="008E7982">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2AEAB5CD" w14:textId="77777777" w:rsidR="00082E73" w:rsidRPr="00B3429A" w:rsidRDefault="00082E73" w:rsidP="00AA1483">
            <w:pPr>
              <w:pStyle w:val="ListParagraph"/>
              <w:widowControl w:val="0"/>
              <w:numPr>
                <w:ilvl w:val="0"/>
                <w:numId w:val="22"/>
              </w:numPr>
              <w:spacing w:after="0" w:line="360" w:lineRule="auto"/>
              <w:ind w:left="0" w:firstLine="720"/>
              <w:jc w:val="both"/>
              <w:rPr>
                <w:rFonts w:ascii="GHEA Grapalat" w:hAnsi="GHEA Grapalat"/>
                <w:sz w:val="24"/>
                <w:szCs w:val="24"/>
                <w:lang w:val="hy-AM"/>
              </w:rPr>
            </w:pPr>
            <w:r w:rsidRPr="00B3429A">
              <w:rPr>
                <w:rFonts w:ascii="GHEA Grapalat" w:hAnsi="GHEA Grapalat"/>
                <w:sz w:val="24"/>
                <w:szCs w:val="24"/>
                <w:lang w:val="hy-AM"/>
              </w:rPr>
              <w:lastRenderedPageBreak/>
              <w:t>«</w:t>
            </w:r>
            <w:r w:rsidRPr="00B3429A">
              <w:rPr>
                <w:rFonts w:ascii="GHEA Grapalat" w:hAnsi="GHEA Grapalat" w:cs="Sylfaen"/>
                <w:sz w:val="24"/>
                <w:szCs w:val="24"/>
                <w:lang w:val="hy-AM"/>
              </w:rPr>
              <w:t>Նորմատիվ</w:t>
            </w:r>
            <w:r w:rsidRPr="00B3429A">
              <w:rPr>
                <w:rFonts w:ascii="GHEA Grapalat" w:hAnsi="GHEA Grapalat"/>
                <w:sz w:val="24"/>
                <w:szCs w:val="24"/>
                <w:lang w:val="hy-AM"/>
              </w:rPr>
              <w:t xml:space="preserve"> </w:t>
            </w:r>
            <w:r w:rsidRPr="00B3429A">
              <w:rPr>
                <w:rFonts w:ascii="GHEA Grapalat" w:hAnsi="GHEA Grapalat" w:cs="Sylfaen"/>
                <w:sz w:val="24"/>
                <w:szCs w:val="24"/>
                <w:lang w:val="hy-AM"/>
              </w:rPr>
              <w:t>իր</w:t>
            </w:r>
            <w:r w:rsidRPr="00B3429A">
              <w:rPr>
                <w:rFonts w:ascii="GHEA Grapalat" w:hAnsi="GHEA Grapalat"/>
                <w:sz w:val="24"/>
                <w:szCs w:val="24"/>
                <w:lang w:val="hy-AM"/>
              </w:rPr>
              <w:t xml:space="preserve">ավական ակտերի մասին» ՀՀ օրենքի 12-րդ հոդվածի 1-ին մասի համաձայն՝ նորմատիվ իրավական ակտը ունենում է վերնագիր, որը համապատասխանում է նորմատիվ իրավական ակտի բովանդակությանը: </w:t>
            </w:r>
          </w:p>
          <w:p w14:paraId="094D48FA" w14:textId="77777777" w:rsidR="00082E73" w:rsidRPr="00B3429A" w:rsidRDefault="00082E73" w:rsidP="00AA1483">
            <w:pPr>
              <w:widowControl w:val="0"/>
              <w:tabs>
                <w:tab w:val="left" w:pos="851"/>
              </w:tabs>
              <w:spacing w:after="0" w:line="360" w:lineRule="auto"/>
              <w:ind w:firstLine="567"/>
              <w:jc w:val="both"/>
              <w:rPr>
                <w:rFonts w:ascii="GHEA Grapalat" w:hAnsi="GHEA Grapalat"/>
                <w:sz w:val="24"/>
                <w:szCs w:val="24"/>
                <w:lang w:val="hy-AM"/>
              </w:rPr>
            </w:pPr>
            <w:r w:rsidRPr="00B3429A">
              <w:rPr>
                <w:rFonts w:ascii="GHEA Grapalat" w:hAnsi="GHEA Grapalat"/>
                <w:sz w:val="24"/>
                <w:szCs w:val="24"/>
                <w:lang w:val="hy-AM"/>
              </w:rPr>
              <w:t>Նախագծի վերնագիրն է՝ «Ա</w:t>
            </w:r>
            <w:r w:rsidRPr="00B3429A">
              <w:rPr>
                <w:rFonts w:ascii="GHEA Grapalat" w:hAnsi="GHEA Grapalat" w:cs="Sylfaen"/>
                <w:sz w:val="24"/>
                <w:szCs w:val="24"/>
                <w:lang w:val="hy-AM"/>
              </w:rPr>
              <w:t>վտոտրանսպորտային միջոցի (այդ թվում՝ գյուղատնտեսական տեխնիկայի) ձեռքբերման թրեյդ-ին առևտրի լիցենզավորման կարգը հաստատելու մասին»:</w:t>
            </w:r>
          </w:p>
          <w:p w14:paraId="74F54794" w14:textId="77777777" w:rsidR="00082E73" w:rsidRPr="00B3429A" w:rsidRDefault="00082E73" w:rsidP="00AA1483">
            <w:pPr>
              <w:widowControl w:val="0"/>
              <w:tabs>
                <w:tab w:val="left" w:pos="851"/>
              </w:tabs>
              <w:spacing w:after="0" w:line="360" w:lineRule="auto"/>
              <w:ind w:firstLine="567"/>
              <w:jc w:val="both"/>
              <w:rPr>
                <w:rFonts w:ascii="GHEA Grapalat" w:hAnsi="GHEA Grapalat" w:cs="Sylfaen"/>
                <w:sz w:val="24"/>
                <w:szCs w:val="24"/>
                <w:lang w:val="hy-AM"/>
              </w:rPr>
            </w:pPr>
            <w:r w:rsidRPr="00B3429A">
              <w:rPr>
                <w:rFonts w:ascii="GHEA Grapalat" w:hAnsi="GHEA Grapalat" w:cs="Sylfaen"/>
                <w:sz w:val="24"/>
                <w:szCs w:val="24"/>
                <w:lang w:val="hy-AM"/>
              </w:rPr>
              <w:t xml:space="preserve">Նախագծի 3-րդ կետի 1-ին ենթակետով նախատեսվում է սահմանել՝ «Ավտոտրանսպորտային միջոցի (այդ թվում՝ գյուղատնտեսական տեխնիկայի) </w:t>
            </w:r>
            <w:r w:rsidRPr="00B3429A">
              <w:rPr>
                <w:rFonts w:ascii="GHEA Grapalat" w:hAnsi="GHEA Grapalat" w:cs="Sylfaen"/>
                <w:sz w:val="24"/>
                <w:szCs w:val="24"/>
                <w:lang w:val="hy-AM"/>
              </w:rPr>
              <w:lastRenderedPageBreak/>
              <w:t xml:space="preserve">ձեռքբերման թրեյդ-ին առևտրի իրականացման լիցենզավորման ընթացակարգը և լիցենզիայի ձևը` համաձայն Հավելվածի»: </w:t>
            </w:r>
            <w:r w:rsidRPr="00B3429A">
              <w:rPr>
                <w:rFonts w:ascii="GHEA Grapalat" w:hAnsi="GHEA Grapalat" w:cs="Sylfaen"/>
                <w:sz w:val="24"/>
                <w:szCs w:val="24"/>
                <w:lang w:val="hy-AM"/>
              </w:rPr>
              <w:tab/>
            </w:r>
          </w:p>
          <w:p w14:paraId="00C7F1C7" w14:textId="77777777" w:rsidR="00B00C33" w:rsidRPr="00B3429A" w:rsidRDefault="00082E73" w:rsidP="00AA1483">
            <w:pPr>
              <w:pStyle w:val="NoSpacing"/>
              <w:tabs>
                <w:tab w:val="left" w:pos="0"/>
                <w:tab w:val="left" w:pos="851"/>
              </w:tabs>
              <w:spacing w:line="360" w:lineRule="auto"/>
              <w:ind w:firstLine="567"/>
              <w:jc w:val="both"/>
              <w:rPr>
                <w:rFonts w:ascii="GHEA Grapalat" w:hAnsi="GHEA Grapalat" w:cs="Sylfaen"/>
                <w:sz w:val="24"/>
                <w:szCs w:val="24"/>
                <w:lang w:val="hy-AM"/>
              </w:rPr>
            </w:pPr>
            <w:r w:rsidRPr="00B3429A">
              <w:rPr>
                <w:rFonts w:ascii="GHEA Grapalat" w:hAnsi="GHEA Grapalat" w:cs="Sylfaen"/>
                <w:sz w:val="24"/>
                <w:szCs w:val="24"/>
                <w:lang w:val="hy-AM"/>
              </w:rPr>
              <w:t>Հաշվի առնելով այն հանգամանքը, որ նախագծի 3-րդ կետի 1-ին ենթակետով սահմանվող դրույթը չի համապատասխանում նախագծի վերնագրի բովանդակությանը, առաջարկվում է վերնագիրը խմբագրել և համապատասխանեցնել նախագծի բովանդակությանը: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11932042" w14:textId="77777777" w:rsidR="00B00C33" w:rsidRPr="009E60D5" w:rsidRDefault="006F4107" w:rsidP="00AA1483">
            <w:pPr>
              <w:spacing w:after="0" w:line="360" w:lineRule="auto"/>
              <w:jc w:val="center"/>
              <w:rPr>
                <w:rFonts w:ascii="GHEA Grapalat" w:hAnsi="GHEA Grapalat" w:cs="Calibri"/>
                <w:b/>
                <w:bCs/>
                <w:color w:val="000000"/>
                <w:sz w:val="24"/>
                <w:szCs w:val="24"/>
                <w:lang w:val="hy-AM"/>
              </w:rPr>
            </w:pPr>
            <w:r w:rsidRPr="009E60D5">
              <w:rPr>
                <w:rFonts w:ascii="GHEA Grapalat" w:hAnsi="GHEA Grapalat" w:cs="Calibri"/>
                <w:b/>
                <w:bCs/>
                <w:color w:val="000000"/>
                <w:sz w:val="24"/>
                <w:szCs w:val="24"/>
                <w:lang w:val="hy-AM"/>
              </w:rPr>
              <w:lastRenderedPageBreak/>
              <w:t>Ընդունվել է։</w:t>
            </w:r>
          </w:p>
        </w:tc>
      </w:tr>
      <w:tr w:rsidR="0060312B" w:rsidRPr="002C2453" w14:paraId="2165411A" w14:textId="77777777" w:rsidTr="008E7982">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1AA73A60" w14:textId="77777777" w:rsidR="0060312B" w:rsidRPr="00B3429A" w:rsidRDefault="00082E73" w:rsidP="00AA1483">
            <w:pPr>
              <w:spacing w:after="0" w:line="360" w:lineRule="auto"/>
              <w:ind w:left="60"/>
              <w:jc w:val="both"/>
              <w:rPr>
                <w:rFonts w:ascii="GHEA Grapalat" w:hAnsi="GHEA Grapalat" w:cs="Calibri"/>
                <w:color w:val="000000"/>
                <w:sz w:val="24"/>
                <w:szCs w:val="24"/>
                <w:lang w:val="hy-AM"/>
              </w:rPr>
            </w:pPr>
            <w:r w:rsidRPr="00B3429A">
              <w:rPr>
                <w:rFonts w:ascii="GHEA Grapalat" w:hAnsi="GHEA Grapalat" w:cs="Calibri"/>
                <w:bCs/>
                <w:color w:val="000000"/>
                <w:sz w:val="24"/>
                <w:szCs w:val="24"/>
                <w:lang w:val="hy-AM"/>
              </w:rPr>
              <w:lastRenderedPageBreak/>
              <w:t>3.</w:t>
            </w:r>
            <w:r w:rsidRPr="00B3429A">
              <w:rPr>
                <w:rFonts w:ascii="GHEA Grapalat" w:hAnsi="GHEA Grapalat" w:cs="Calibri"/>
                <w:color w:val="000000"/>
                <w:sz w:val="24"/>
                <w:szCs w:val="24"/>
                <w:lang w:val="hy-AM"/>
              </w:rPr>
              <w:t xml:space="preserve"> Նախագծի հավելվածով ներկայացված «Ավտոտրանսպորտային միջոցի (այդ թվում՝ գյուղատնտեսական տեխնիկայի) ձեռքբերման թրեյդ-ին առևտրի իրականացման լիցենզավորման կարգի» (այսուհետ՝ կարգ) 6-րդ կետով սահմանվում է հայտատուի կողմից լիազոր մարմին լիցենզիա ստանալու համար ներկայացվող դիմումի և հայտի միաժամանակ ներկայացման պահանջ: Հաշվի առնելով, որ երկու փաստաթղթերը պարունակում են նույնանման տեղեկություն, կարծում ենք, որ վերանայման կարիք ունի հայտատուի կողմից դիմումի ներկայացման պահանջը, նաև այն հիմնավորմամբ, որ նախագծի հավելվածով սահմանված է միայն հայտի ձևաչափը: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1C772222" w14:textId="77777777" w:rsidR="0060312B" w:rsidRPr="00A9644C" w:rsidRDefault="002C2453" w:rsidP="00AA1483">
            <w:pPr>
              <w:spacing w:after="0" w:line="360" w:lineRule="auto"/>
              <w:jc w:val="center"/>
              <w:rPr>
                <w:rFonts w:ascii="GHEA Grapalat" w:hAnsi="GHEA Grapalat" w:cs="Calibri"/>
                <w:b/>
                <w:bCs/>
                <w:color w:val="000000"/>
                <w:sz w:val="24"/>
                <w:szCs w:val="24"/>
                <w:lang w:val="hy-AM"/>
              </w:rPr>
            </w:pPr>
            <w:r w:rsidRPr="00A9644C">
              <w:rPr>
                <w:rFonts w:ascii="GHEA Grapalat" w:hAnsi="GHEA Grapalat" w:cs="Calibri"/>
                <w:b/>
                <w:bCs/>
                <w:color w:val="000000"/>
                <w:sz w:val="24"/>
                <w:szCs w:val="24"/>
                <w:lang w:val="hy-AM"/>
              </w:rPr>
              <w:t>Ընդունվել է։</w:t>
            </w:r>
          </w:p>
        </w:tc>
      </w:tr>
      <w:tr w:rsidR="0060312B" w:rsidRPr="00607500" w14:paraId="3D5D2D2A" w14:textId="77777777" w:rsidTr="008E7982">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447F589D" w14:textId="77777777" w:rsidR="00082E73" w:rsidRPr="00B3429A" w:rsidRDefault="00082E73" w:rsidP="00AA1483">
            <w:pPr>
              <w:spacing w:after="0" w:line="360" w:lineRule="auto"/>
              <w:ind w:left="60"/>
              <w:jc w:val="both"/>
              <w:rPr>
                <w:rFonts w:ascii="GHEA Grapalat" w:hAnsi="GHEA Grapalat" w:cs="Calibri"/>
                <w:color w:val="000000"/>
                <w:sz w:val="24"/>
                <w:szCs w:val="24"/>
                <w:lang w:val="hy-AM"/>
              </w:rPr>
            </w:pPr>
            <w:r w:rsidRPr="00B3429A">
              <w:rPr>
                <w:rFonts w:ascii="GHEA Grapalat" w:hAnsi="GHEA Grapalat" w:cs="Calibri"/>
                <w:color w:val="000000"/>
                <w:sz w:val="24"/>
                <w:szCs w:val="24"/>
                <w:lang w:val="hy-AM"/>
              </w:rPr>
              <w:t xml:space="preserve">4. Կարգի 11-րդ կետով սահմանվում է, որ լիցենզիան տրամադրվում է ստացման օրվանից մեկ օրացուցային տարվա ժամանակահատվածի համար: Առաջարկվում է խմբագրել նշված դրույթը և լիցենզիայի գործողության ժամկետը սահմանել անժամկետ, հաշվի առնելով այն հանգամանքը, որ մեկ օրացույցային  տարվա </w:t>
            </w:r>
            <w:r w:rsidRPr="00B3429A">
              <w:rPr>
                <w:rFonts w:ascii="GHEA Grapalat" w:hAnsi="GHEA Grapalat" w:cs="Calibri"/>
                <w:color w:val="000000"/>
                <w:sz w:val="24"/>
                <w:szCs w:val="24"/>
                <w:lang w:val="hy-AM"/>
              </w:rPr>
              <w:lastRenderedPageBreak/>
              <w:t>համար տրված լիցենզիայի գործողության ավարտից մինչև նոր լիցենզիայի ստանալը ժամանակաշրջանը տնտեսվարողի համար կհամարվի լիցենզավորման ենթակա գործունեության իրականացում առանց լիցենզիայի, որի համար կիրառելի է հարկային օրենսգրքի 408-րդ հոդվածով սահմանված պատասխանատվության դրույթները:</w:t>
            </w:r>
          </w:p>
          <w:p w14:paraId="64775487" w14:textId="77777777" w:rsidR="0060312B" w:rsidRPr="00B3429A" w:rsidRDefault="00082E73" w:rsidP="00AA1483">
            <w:pPr>
              <w:spacing w:after="0" w:line="360" w:lineRule="auto"/>
              <w:ind w:left="60"/>
              <w:jc w:val="both"/>
              <w:rPr>
                <w:rFonts w:ascii="GHEA Grapalat" w:hAnsi="GHEA Grapalat" w:cs="Calibri"/>
                <w:color w:val="000000"/>
                <w:sz w:val="24"/>
                <w:szCs w:val="24"/>
                <w:lang w:val="hy-AM"/>
              </w:rPr>
            </w:pPr>
            <w:r w:rsidRPr="00B3429A">
              <w:rPr>
                <w:rFonts w:ascii="GHEA Grapalat" w:hAnsi="GHEA Grapalat" w:cs="Calibri"/>
                <w:color w:val="000000"/>
                <w:sz w:val="24"/>
                <w:szCs w:val="24"/>
                <w:lang w:val="hy-AM"/>
              </w:rPr>
              <w:t>Այն դեպքում, երբ տնտեսավարողը ցանկանում է դադարեցնել լիցենզիայի գործողությունն, ապա դա կարող է կատարվել  «Լիցենզավորման մասին» օրենքի 37-րդ հոդվածով սահմանված կարգով:</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663293CE" w14:textId="22CC3CF5" w:rsidR="00953699" w:rsidRPr="00B3429A" w:rsidRDefault="001C02F0" w:rsidP="00AA1483">
            <w:pPr>
              <w:spacing w:after="0" w:line="360" w:lineRule="auto"/>
              <w:jc w:val="center"/>
              <w:rPr>
                <w:rFonts w:ascii="GHEA Grapalat" w:hAnsi="GHEA Grapalat" w:cs="Calibri"/>
                <w:color w:val="000000"/>
                <w:sz w:val="24"/>
                <w:szCs w:val="24"/>
                <w:lang w:val="hy-AM"/>
              </w:rPr>
            </w:pPr>
            <w:r w:rsidRPr="00A9644C">
              <w:rPr>
                <w:rFonts w:ascii="GHEA Grapalat" w:hAnsi="GHEA Grapalat" w:cs="Calibri"/>
                <w:b/>
                <w:bCs/>
                <w:color w:val="000000"/>
                <w:sz w:val="24"/>
                <w:szCs w:val="24"/>
                <w:lang w:val="hy-AM"/>
              </w:rPr>
              <w:lastRenderedPageBreak/>
              <w:t>Ընդունվել է։</w:t>
            </w:r>
          </w:p>
        </w:tc>
      </w:tr>
      <w:tr w:rsidR="0060312B" w:rsidRPr="00607500" w14:paraId="2F1FCBF2" w14:textId="77777777" w:rsidTr="008E7982">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3A9A6A3E" w14:textId="77777777" w:rsidR="0060312B" w:rsidRPr="00B3429A" w:rsidRDefault="002B5601" w:rsidP="00AA1483">
            <w:pPr>
              <w:spacing w:after="0" w:line="360" w:lineRule="auto"/>
              <w:ind w:left="60"/>
              <w:jc w:val="both"/>
              <w:rPr>
                <w:rFonts w:ascii="GHEA Grapalat" w:hAnsi="GHEA Grapalat" w:cs="Calibri"/>
                <w:color w:val="000000"/>
                <w:sz w:val="24"/>
                <w:szCs w:val="24"/>
                <w:lang w:val="hy-AM"/>
              </w:rPr>
            </w:pPr>
            <w:r w:rsidRPr="00B3429A">
              <w:rPr>
                <w:rFonts w:ascii="GHEA Grapalat" w:hAnsi="GHEA Grapalat"/>
                <w:sz w:val="24"/>
                <w:szCs w:val="24"/>
                <w:lang w:val="hy-AM"/>
              </w:rPr>
              <w:lastRenderedPageBreak/>
              <w:t xml:space="preserve">5. </w:t>
            </w:r>
            <w:r w:rsidRPr="00B3429A">
              <w:rPr>
                <w:rFonts w:ascii="GHEA Grapalat" w:hAnsi="GHEA Grapalat" w:cs="Sylfaen"/>
                <w:sz w:val="24"/>
                <w:szCs w:val="24"/>
                <w:lang w:val="hy-AM"/>
              </w:rPr>
              <w:t>«</w:t>
            </w:r>
            <w:r w:rsidRPr="00B3429A">
              <w:rPr>
                <w:rFonts w:ascii="GHEA Grapalat" w:hAnsi="GHEA Grapalat" w:cs="Courier New"/>
                <w:color w:val="000000"/>
                <w:sz w:val="24"/>
                <w:szCs w:val="24"/>
                <w:lang w:val="hy-AM"/>
              </w:rPr>
              <w:t xml:space="preserve">Լիցենզավորման մասին» օրենքի 43-րդ հոդվածի 2-րդ մասի աղյուսակի «18. Գործունեության այլ բնագավառներ» բաժնի 1.1-ին կետին համապատասխան՝ ավտոտրանսպորտային միջոցի (այդ թվում՝ գյուղատնտեսական տեխնիկայի) ձեռքբերման թրեյդ-ին առևտուրի լիցենզավորման ենթակա գործունեության համար սահմանված է նաև վայրի պահանջ: Օրենքի 43-րդ հոդվածի 11-րդ մասի համաձայն` նույն հոդվածի աղյուսակի տասներորդ սյունակում  «Վ» տառով նշված գործունեության տեսակներով զբաղվող լիցենզավորված անձինք պարտավոր են լիցենզավորման ենթակա գործունեությունն իրականացնել միայն լիցենզիայում նշված վայրում: </w:t>
            </w:r>
            <w:r w:rsidRPr="00B3429A">
              <w:rPr>
                <w:rFonts w:ascii="GHEA Grapalat" w:hAnsi="GHEA Grapalat" w:cs="Courier New"/>
                <w:sz w:val="24"/>
                <w:szCs w:val="24"/>
                <w:lang w:val="hy-AM"/>
              </w:rPr>
              <w:t xml:space="preserve">Այս պարագայում, կարգի 12-րդ կետի կիրառման առումով, կապված՝ կազմակերպության </w:t>
            </w:r>
            <w:r w:rsidRPr="00B3429A">
              <w:rPr>
                <w:rFonts w:ascii="GHEA Grapalat" w:hAnsi="GHEA Grapalat"/>
                <w:sz w:val="24"/>
                <w:szCs w:val="24"/>
                <w:lang w:val="hy-AM"/>
              </w:rPr>
              <w:t xml:space="preserve">գտնվելու վայրի փոփոխման հետ, մինչև լիցենզիայի վերաձևակերպումը ընկած ժամանակահատվածը տնտեսվարողի համար </w:t>
            </w:r>
            <w:r w:rsidRPr="00B3429A">
              <w:rPr>
                <w:rFonts w:ascii="GHEA Grapalat" w:hAnsi="GHEA Grapalat"/>
                <w:sz w:val="24"/>
                <w:szCs w:val="24"/>
                <w:lang w:val="hy-AM"/>
              </w:rPr>
              <w:lastRenderedPageBreak/>
              <w:t>կհամարվի լիցենզավորման ենթակա գործունեության իրականացում առանց լիցենզիայի, որի համար կիրառելի է հարկային օրենսգրքի 408-րդ հոդվածով սահմանված պատասխանատվությունը: Ելնելով վերոգրյալից՝ առաջարկվում է նշված դրույթը խմբագրել։</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6C525F52" w14:textId="1ECD8BFD" w:rsidR="00460C8F" w:rsidRPr="00B3429A" w:rsidRDefault="004C4FED" w:rsidP="00AA1483">
            <w:pPr>
              <w:spacing w:after="0" w:line="360" w:lineRule="auto"/>
              <w:jc w:val="center"/>
              <w:rPr>
                <w:rFonts w:ascii="GHEA Grapalat" w:hAnsi="GHEA Grapalat" w:cs="Calibri"/>
                <w:color w:val="000000"/>
                <w:sz w:val="24"/>
                <w:szCs w:val="24"/>
                <w:lang w:val="hy-AM"/>
              </w:rPr>
            </w:pPr>
            <w:r w:rsidRPr="00A9644C">
              <w:rPr>
                <w:rFonts w:ascii="GHEA Grapalat" w:hAnsi="GHEA Grapalat" w:cs="Calibri"/>
                <w:b/>
                <w:bCs/>
                <w:color w:val="000000"/>
                <w:sz w:val="24"/>
                <w:szCs w:val="24"/>
                <w:lang w:val="hy-AM"/>
              </w:rPr>
              <w:lastRenderedPageBreak/>
              <w:t>Ընդունվել է։</w:t>
            </w:r>
          </w:p>
        </w:tc>
      </w:tr>
      <w:tr w:rsidR="0060312B" w:rsidRPr="00B3429A" w14:paraId="3766B39D" w14:textId="77777777" w:rsidTr="008E7982">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71DFBFD4" w14:textId="77777777" w:rsidR="0060312B" w:rsidRPr="00B3429A" w:rsidRDefault="002B5601" w:rsidP="00AA1483">
            <w:pPr>
              <w:spacing w:after="0" w:line="360" w:lineRule="auto"/>
              <w:ind w:left="60"/>
              <w:jc w:val="both"/>
              <w:rPr>
                <w:rFonts w:ascii="GHEA Grapalat" w:hAnsi="GHEA Grapalat" w:cs="Calibri"/>
                <w:color w:val="000000"/>
                <w:sz w:val="24"/>
                <w:szCs w:val="24"/>
                <w:lang w:val="hy-AM"/>
              </w:rPr>
            </w:pPr>
            <w:r w:rsidRPr="00B3429A">
              <w:rPr>
                <w:rFonts w:ascii="GHEA Grapalat" w:hAnsi="GHEA Grapalat" w:cs="Calibri"/>
                <w:color w:val="000000"/>
                <w:sz w:val="24"/>
                <w:szCs w:val="24"/>
                <w:lang w:val="hy-AM"/>
              </w:rPr>
              <w:lastRenderedPageBreak/>
              <w:t>6. Կարգի 15-րդ կետի համարակալումն առաջարկվում է ճշտել:</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2FCF1BB5" w14:textId="77777777" w:rsidR="0060312B" w:rsidRPr="007E0681" w:rsidRDefault="00B3429A" w:rsidP="00AA1483">
            <w:pPr>
              <w:spacing w:after="0" w:line="360" w:lineRule="auto"/>
              <w:jc w:val="center"/>
              <w:rPr>
                <w:rFonts w:ascii="GHEA Grapalat" w:hAnsi="GHEA Grapalat" w:cs="Calibri"/>
                <w:b/>
                <w:bCs/>
                <w:color w:val="000000"/>
                <w:sz w:val="24"/>
                <w:szCs w:val="24"/>
                <w:lang w:val="hy-AM"/>
              </w:rPr>
            </w:pPr>
            <w:r w:rsidRPr="007E0681">
              <w:rPr>
                <w:rFonts w:ascii="GHEA Grapalat" w:hAnsi="GHEA Grapalat" w:cs="Calibri"/>
                <w:b/>
                <w:bCs/>
                <w:color w:val="000000"/>
                <w:sz w:val="24"/>
                <w:szCs w:val="24"/>
                <w:lang w:val="hy-AM"/>
              </w:rPr>
              <w:t>Ընդունվել է։</w:t>
            </w:r>
          </w:p>
        </w:tc>
      </w:tr>
      <w:tr w:rsidR="0060312B" w:rsidRPr="00B3429A" w14:paraId="11B62DDF" w14:textId="77777777" w:rsidTr="008E7982">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7A056519" w14:textId="77777777" w:rsidR="0060312B" w:rsidRPr="00B3429A" w:rsidRDefault="002B5601" w:rsidP="00AA1483">
            <w:pPr>
              <w:spacing w:after="0" w:line="360" w:lineRule="auto"/>
              <w:ind w:left="60"/>
              <w:jc w:val="both"/>
              <w:rPr>
                <w:rFonts w:ascii="GHEA Grapalat" w:hAnsi="GHEA Grapalat" w:cs="Calibri"/>
                <w:color w:val="000000"/>
                <w:sz w:val="24"/>
                <w:szCs w:val="24"/>
                <w:lang w:val="hy-AM"/>
              </w:rPr>
            </w:pPr>
            <w:r w:rsidRPr="00B3429A">
              <w:rPr>
                <w:rFonts w:ascii="GHEA Grapalat" w:hAnsi="GHEA Grapalat" w:cs="Calibri"/>
                <w:color w:val="000000"/>
                <w:sz w:val="24"/>
                <w:szCs w:val="24"/>
                <w:lang w:val="hy-AM"/>
              </w:rPr>
              <w:t>7. «Պետական տուրքի մասին» Հայաստանի Հանրապետության օրենքի 19-րդ հոդվածի 20-րդ կետով լիցենզիայի կրկնօրինակը տալու համար նախատեսված է պետական տուրք` լիցենզիայի տվյալ տեսակը տալու համար սահմանված դրույքաչափի կրկնակի չափով, բայց ոչ ավելի բազային տուրքի 24-ապատիկից: Ելնելով վերոգրյալից՝ առաջարկվում է կարգի 15-րդ կետը խմբագրել:</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3C0472D5" w14:textId="77777777" w:rsidR="0060312B" w:rsidRPr="007E0681" w:rsidRDefault="002C2453" w:rsidP="00AA1483">
            <w:pPr>
              <w:spacing w:after="0" w:line="360" w:lineRule="auto"/>
              <w:jc w:val="center"/>
              <w:rPr>
                <w:rFonts w:ascii="GHEA Grapalat" w:hAnsi="GHEA Grapalat" w:cs="Calibri"/>
                <w:b/>
                <w:bCs/>
                <w:color w:val="000000"/>
                <w:sz w:val="24"/>
                <w:szCs w:val="24"/>
                <w:lang w:val="hy-AM"/>
              </w:rPr>
            </w:pPr>
            <w:r w:rsidRPr="007E0681">
              <w:rPr>
                <w:rFonts w:ascii="GHEA Grapalat" w:hAnsi="GHEA Grapalat" w:cs="Calibri"/>
                <w:b/>
                <w:bCs/>
                <w:color w:val="000000"/>
                <w:sz w:val="24"/>
                <w:szCs w:val="24"/>
                <w:lang w:val="hy-AM"/>
              </w:rPr>
              <w:t>Ընդունվել է։</w:t>
            </w:r>
          </w:p>
        </w:tc>
      </w:tr>
      <w:tr w:rsidR="00882658" w:rsidRPr="00B3429A" w14:paraId="6A740127" w14:textId="77777777" w:rsidTr="00AB4FA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344956B" w14:textId="200E02E1" w:rsidR="00882658" w:rsidRPr="00882658" w:rsidRDefault="00882658"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rPr>
              <w:t>3</w:t>
            </w:r>
            <w:r w:rsidRPr="00882658">
              <w:rPr>
                <w:rFonts w:ascii="GHEA Grapalat" w:hAnsi="GHEA Grapalat"/>
                <w:b/>
                <w:color w:val="000000"/>
                <w:sz w:val="24"/>
                <w:szCs w:val="24"/>
                <w:lang w:val="hy-AM"/>
              </w:rPr>
              <w:t>. Արդարադատության նախարարություն</w:t>
            </w: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0924F913" w14:textId="555B1A69" w:rsidR="00882658" w:rsidRPr="00882658" w:rsidRDefault="00882658"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02.1</w:t>
            </w:r>
            <w:r w:rsidR="003C2C6D">
              <w:rPr>
                <w:rFonts w:ascii="GHEA Grapalat" w:hAnsi="GHEA Grapalat"/>
                <w:b/>
                <w:color w:val="000000"/>
                <w:sz w:val="24"/>
                <w:szCs w:val="24"/>
                <w:lang w:val="hy-AM"/>
              </w:rPr>
              <w:t>2</w:t>
            </w:r>
            <w:r w:rsidRPr="00882658">
              <w:rPr>
                <w:rFonts w:ascii="GHEA Grapalat" w:hAnsi="GHEA Grapalat"/>
                <w:b/>
                <w:color w:val="000000"/>
                <w:sz w:val="24"/>
                <w:szCs w:val="24"/>
                <w:lang w:val="hy-AM"/>
              </w:rPr>
              <w:t>.2021 թ.</w:t>
            </w:r>
          </w:p>
        </w:tc>
      </w:tr>
      <w:tr w:rsidR="00882658" w:rsidRPr="00B3429A" w14:paraId="30931A0A" w14:textId="77777777" w:rsidTr="00AB4FA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5D184B" w14:textId="77777777" w:rsidR="00882658" w:rsidRPr="00B3429A" w:rsidRDefault="00882658" w:rsidP="00AA1483">
            <w:pPr>
              <w:spacing w:after="0" w:line="360" w:lineRule="auto"/>
              <w:rPr>
                <w:rFonts w:ascii="GHEA Grapalat" w:hAnsi="GHEA Grapalat"/>
                <w:color w:val="000000"/>
                <w:sz w:val="24"/>
                <w:szCs w:val="24"/>
                <w:lang w:val="hy-AM"/>
              </w:rPr>
            </w:pP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317A015D" w14:textId="074E0578" w:rsidR="00882658" w:rsidRPr="00882658" w:rsidRDefault="00882658"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N //39678-2021</w:t>
            </w:r>
          </w:p>
        </w:tc>
      </w:tr>
      <w:tr w:rsidR="00882658" w:rsidRPr="00B3429A" w14:paraId="6B055AA8"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hideMark/>
          </w:tcPr>
          <w:p w14:paraId="66B74B26" w14:textId="77777777" w:rsidR="00744179" w:rsidRPr="00EA6745" w:rsidRDefault="00744179" w:rsidP="00AA1483">
            <w:pPr>
              <w:spacing w:after="0" w:line="360" w:lineRule="auto"/>
              <w:ind w:firstLine="709"/>
              <w:contextualSpacing/>
              <w:jc w:val="both"/>
              <w:rPr>
                <w:rFonts w:ascii="GHEA Grapalat" w:hAnsi="GHEA Grapalat"/>
                <w:sz w:val="24"/>
                <w:szCs w:val="24"/>
                <w:lang w:val="hy-AM"/>
              </w:rPr>
            </w:pPr>
            <w:r w:rsidRPr="00EA6745">
              <w:rPr>
                <w:rFonts w:ascii="GHEA Grapalat" w:hAnsi="GHEA Grapalat"/>
                <w:sz w:val="24"/>
                <w:szCs w:val="24"/>
                <w:lang w:val="hy-AM"/>
              </w:rPr>
              <w:t xml:space="preserve">«Ավտոտրանսպորտային միջոցի (այդ թվում՝ գյուղատնտեսական տեխնիկայի) ձեռքբերման թրեյդ-ին առևտրի լիցենզավորման կարգը հաստատելու մասին)» ՀՀ կառավարության որոշման նախագծի (այսուհետ՝ Նախագիծ) վերաբերյալ հայտնում ենք հետևյալը.  </w:t>
            </w:r>
          </w:p>
          <w:p w14:paraId="1BCE7234" w14:textId="77777777" w:rsidR="00882658" w:rsidRPr="00744179" w:rsidRDefault="00744179"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t>Նախագծի վերնագիրն անհրաժեշտ է համապատասխանեցնել Նախագծի բովանդակությանը:</w:t>
            </w:r>
          </w:p>
          <w:p w14:paraId="165AAF87" w14:textId="6528BE3A" w:rsidR="00744179" w:rsidRPr="00744179" w:rsidRDefault="00744179" w:rsidP="00AA1483">
            <w:pPr>
              <w:spacing w:after="0" w:line="360" w:lineRule="auto"/>
              <w:ind w:left="396"/>
              <w:contextualSpacing/>
              <w:jc w:val="both"/>
              <w:rPr>
                <w:rFonts w:ascii="GHEA Grapalat" w:hAnsi="GHEA Grapalat"/>
                <w:sz w:val="24"/>
                <w:szCs w:val="24"/>
                <w:lang w:val="fr-FR"/>
              </w:rPr>
            </w:pPr>
            <w:r w:rsidRPr="00EA6745">
              <w:rPr>
                <w:rFonts w:ascii="GHEA Grapalat" w:hAnsi="GHEA Grapalat"/>
                <w:sz w:val="24"/>
                <w:szCs w:val="24"/>
                <w:lang w:val="hy-AM"/>
              </w:rPr>
              <w:lastRenderedPageBreak/>
              <w:t>Մասնավորապես, Նախագծի 2-րդ կետով նախատեսվում է սահմանել լիազոր մարմին, իսկ 3-րդ կետով՝ լիցենզիայի ձևի հետ կապված կարգավորումներ, մինչդեռ վերնագրում նշվում է միայն «լիցենզիայի կարգը» հաստատելու մասին: Սույն դիտողությունը բխում է «Նորմատիվ իրավական ակտերի մասին» ՀՀ օրենքի 12-րդ հոդվածի</w:t>
            </w:r>
            <w:r w:rsidRPr="00D357D8">
              <w:rPr>
                <w:rFonts w:ascii="GHEA Grapalat" w:hAnsi="GHEA Grapalat"/>
                <w:sz w:val="24"/>
                <w:szCs w:val="24"/>
                <w:lang w:val="hy-AM"/>
              </w:rPr>
              <w:t xml:space="preserve"> </w:t>
            </w:r>
            <w:r w:rsidRPr="00EA6745">
              <w:rPr>
                <w:rFonts w:ascii="GHEA Grapalat" w:hAnsi="GHEA Grapalat"/>
                <w:sz w:val="24"/>
                <w:szCs w:val="24"/>
                <w:lang w:val="hy-AM"/>
              </w:rPr>
              <w:t xml:space="preserve"> 1-ին կետի պահանջից, որի համաձայն՝ </w:t>
            </w:r>
            <w:r w:rsidRPr="00EA6745">
              <w:rPr>
                <w:rFonts w:ascii="GHEA Grapalat" w:hAnsi="GHEA Grapalat"/>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r w:rsidRPr="00744179">
              <w:rPr>
                <w:rFonts w:ascii="GHEA Grapalat" w:hAnsi="GHEA Grapalat"/>
                <w:sz w:val="24"/>
                <w:szCs w:val="24"/>
                <w:lang w:val="fr-FR"/>
              </w:rPr>
              <w:t>:</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00C82DE" w14:textId="5C767CF9" w:rsidR="00882658" w:rsidRPr="009E60D5" w:rsidRDefault="00AD4304"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tc>
      </w:tr>
      <w:tr w:rsidR="006E53D1" w:rsidRPr="00B3429A" w14:paraId="2E5405BD"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7C497309" w14:textId="341EBB87" w:rsidR="006E53D1" w:rsidRPr="00B3429A" w:rsidRDefault="00DF2FA5"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lastRenderedPageBreak/>
              <w:t>Նախագծի 1-ին կետի 1-ին և 2-րդ ենթակետերով սահմանվում է, որ ավտոտրանսպորտային միջոցի (այդ թվում՝ գյուղատնտեսական տեխնիկայի) ձեռքբերման թրեյդ-ին առևտուրն իրականացվում է լիցենզիայի հիման վրա: Անհրաժեշտ է արձանագրել, որ վերը նշված երկու դրույթները պարունակում են նույնաբովանդակ կարգավորումներ, բացի այդ  «Լիցենզավորման մասին օրենքում լրացում  կատարելու մասին» ՀՀ օրենքի</w:t>
            </w:r>
            <w:r w:rsidRPr="00D357D8">
              <w:rPr>
                <w:rFonts w:ascii="GHEA Grapalat" w:hAnsi="GHEA Grapalat"/>
                <w:sz w:val="24"/>
                <w:szCs w:val="24"/>
                <w:lang w:val="hy-AM"/>
              </w:rPr>
              <w:t xml:space="preserve"> (ՀՕ-225-Ն) </w:t>
            </w:r>
            <w:r w:rsidRPr="00EA6745">
              <w:rPr>
                <w:rFonts w:ascii="GHEA Grapalat" w:hAnsi="GHEA Grapalat"/>
                <w:sz w:val="24"/>
                <w:szCs w:val="24"/>
                <w:lang w:val="hy-AM"/>
              </w:rPr>
              <w:t>43-րդ հոդվածի 2-րդ մասի աղյուսակի 18-րդ բաժնի 1.1 կետով արդեն նախատեսվել է համապատասխան կարգավորումը: Ուստի, գտնում ենք, որ Նախագծի 1-ին կետն անհրաժեշտ է հանել:</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8CF2891" w14:textId="11ED39B0" w:rsidR="006E53D1" w:rsidRPr="009E60D5" w:rsidRDefault="00AD4304"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6E53D1" w:rsidRPr="00B3429A" w14:paraId="0DD02A77"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0EFD1114" w14:textId="3CD025B1" w:rsidR="006E53D1" w:rsidRPr="00B3429A" w:rsidRDefault="00DF2FA5"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t>Նախագծի 3-րդ կետի «1)» թիվն անհրաժեշտ է հանել, «Սահմանել» բառից հետո լրացնել «որ» շաղկապը և 3-րդ կետի բովանդակությունը շարադրել «որ» շաղկապից հետո:</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D84E19E" w14:textId="7E5D854A" w:rsidR="006E53D1" w:rsidRPr="009E60D5" w:rsidRDefault="00FB4D82"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t>Ընդունվել է։</w:t>
            </w:r>
          </w:p>
        </w:tc>
      </w:tr>
      <w:tr w:rsidR="006E53D1" w:rsidRPr="00DF2FA5" w14:paraId="14B8F245"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65102295" w14:textId="4F3C845D" w:rsidR="003652BE" w:rsidRPr="00DA4806" w:rsidRDefault="00DA4806"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proofErr w:type="spellStart"/>
            <w:r>
              <w:rPr>
                <w:rFonts w:ascii="GHEA Grapalat" w:hAnsi="GHEA Grapalat" w:cs="Sylfaen"/>
                <w:color w:val="000000"/>
                <w:sz w:val="24"/>
                <w:szCs w:val="24"/>
                <w:shd w:val="clear" w:color="auto" w:fill="FFFFFF"/>
                <w:lang w:val="fr-FR"/>
              </w:rPr>
              <w:lastRenderedPageBreak/>
              <w:t>Նախագծով</w:t>
            </w:r>
            <w:proofErr w:type="spellEnd"/>
            <w:r w:rsidR="003652BE" w:rsidRPr="00DA4806">
              <w:rPr>
                <w:rFonts w:ascii="GHEA Grapalat" w:hAnsi="GHEA Grapalat" w:cs="Sylfaen"/>
                <w:color w:val="000000"/>
                <w:sz w:val="24"/>
                <w:szCs w:val="24"/>
                <w:shd w:val="clear" w:color="auto" w:fill="FFFFFF"/>
                <w:lang w:val="fr-FR"/>
              </w:rPr>
              <w:t xml:space="preserve"> </w:t>
            </w:r>
            <w:proofErr w:type="spellStart"/>
            <w:r w:rsidR="003652BE" w:rsidRPr="00DA4806">
              <w:rPr>
                <w:rFonts w:ascii="GHEA Grapalat" w:hAnsi="GHEA Grapalat" w:cs="Sylfaen"/>
                <w:color w:val="000000"/>
                <w:sz w:val="24"/>
                <w:szCs w:val="24"/>
                <w:shd w:val="clear" w:color="auto" w:fill="FFFFFF"/>
                <w:lang w:val="fr-FR"/>
              </w:rPr>
              <w:t>հաստատվող</w:t>
            </w:r>
            <w:proofErr w:type="spellEnd"/>
            <w:r w:rsidR="003652BE" w:rsidRPr="00DA4806">
              <w:rPr>
                <w:rFonts w:ascii="GHEA Grapalat" w:hAnsi="GHEA Grapalat" w:cs="Sylfaen"/>
                <w:color w:val="000000"/>
                <w:sz w:val="24"/>
                <w:szCs w:val="24"/>
                <w:shd w:val="clear" w:color="auto" w:fill="FFFFFF"/>
                <w:lang w:val="fr-FR"/>
              </w:rPr>
              <w:t xml:space="preserve"> </w:t>
            </w:r>
            <w:proofErr w:type="spellStart"/>
            <w:r w:rsidR="003652BE" w:rsidRPr="00DA4806">
              <w:rPr>
                <w:rFonts w:ascii="GHEA Grapalat" w:hAnsi="GHEA Grapalat" w:cs="Sylfaen"/>
                <w:color w:val="000000"/>
                <w:sz w:val="24"/>
                <w:szCs w:val="24"/>
                <w:shd w:val="clear" w:color="auto" w:fill="FFFFFF"/>
                <w:lang w:val="fr-FR"/>
              </w:rPr>
              <w:t>Հավելվածի</w:t>
            </w:r>
            <w:proofErr w:type="spellEnd"/>
            <w:r w:rsidR="003652BE" w:rsidRPr="00DA4806">
              <w:rPr>
                <w:rFonts w:ascii="GHEA Grapalat" w:hAnsi="GHEA Grapalat" w:cs="Sylfaen"/>
                <w:color w:val="000000"/>
                <w:sz w:val="24"/>
                <w:szCs w:val="24"/>
                <w:shd w:val="clear" w:color="auto" w:fill="FFFFFF"/>
                <w:lang w:val="fr-FR"/>
              </w:rPr>
              <w:t xml:space="preserve"> 1-ին </w:t>
            </w:r>
            <w:proofErr w:type="spellStart"/>
            <w:r w:rsidR="003652BE" w:rsidRPr="00DA4806">
              <w:rPr>
                <w:rFonts w:ascii="GHEA Grapalat" w:hAnsi="GHEA Grapalat" w:cs="Sylfaen"/>
                <w:color w:val="000000"/>
                <w:sz w:val="24"/>
                <w:szCs w:val="24"/>
                <w:shd w:val="clear" w:color="auto" w:fill="FFFFFF"/>
                <w:lang w:val="fr-FR"/>
              </w:rPr>
              <w:t>կետն</w:t>
            </w:r>
            <w:proofErr w:type="spellEnd"/>
            <w:r w:rsidR="003652BE" w:rsidRPr="00DA4806">
              <w:rPr>
                <w:rFonts w:ascii="GHEA Grapalat" w:hAnsi="GHEA Grapalat" w:cs="Sylfaen"/>
                <w:color w:val="000000"/>
                <w:sz w:val="24"/>
                <w:szCs w:val="24"/>
                <w:shd w:val="clear" w:color="auto" w:fill="FFFFFF"/>
                <w:lang w:val="fr-FR"/>
              </w:rPr>
              <w:t xml:space="preserve"> </w:t>
            </w:r>
            <w:proofErr w:type="spellStart"/>
            <w:r w:rsidR="003652BE" w:rsidRPr="00DA4806">
              <w:rPr>
                <w:rFonts w:ascii="GHEA Grapalat" w:hAnsi="GHEA Grapalat" w:cs="Sylfaen"/>
                <w:color w:val="000000"/>
                <w:sz w:val="24"/>
                <w:szCs w:val="24"/>
                <w:shd w:val="clear" w:color="auto" w:fill="FFFFFF"/>
                <w:lang w:val="fr-FR"/>
              </w:rPr>
              <w:t>անհրաժեշտ</w:t>
            </w:r>
            <w:proofErr w:type="spellEnd"/>
            <w:r w:rsidR="003652BE" w:rsidRPr="00DA4806">
              <w:rPr>
                <w:rFonts w:ascii="GHEA Grapalat" w:hAnsi="GHEA Grapalat" w:cs="Sylfaen"/>
                <w:color w:val="000000"/>
                <w:sz w:val="24"/>
                <w:szCs w:val="24"/>
                <w:shd w:val="clear" w:color="auto" w:fill="FFFFFF"/>
                <w:lang w:val="fr-FR"/>
              </w:rPr>
              <w:t xml:space="preserve"> է </w:t>
            </w:r>
            <w:proofErr w:type="spellStart"/>
            <w:r w:rsidR="003652BE" w:rsidRPr="00DA4806">
              <w:rPr>
                <w:rFonts w:ascii="GHEA Grapalat" w:hAnsi="GHEA Grapalat" w:cs="Sylfaen"/>
                <w:color w:val="000000"/>
                <w:sz w:val="24"/>
                <w:szCs w:val="24"/>
                <w:shd w:val="clear" w:color="auto" w:fill="FFFFFF"/>
                <w:lang w:val="fr-FR"/>
              </w:rPr>
              <w:t>խմբագրել</w:t>
            </w:r>
            <w:proofErr w:type="spellEnd"/>
            <w:r w:rsidR="003652BE" w:rsidRPr="00DA4806">
              <w:rPr>
                <w:rFonts w:ascii="GHEA Grapalat" w:hAnsi="GHEA Grapalat" w:cs="Sylfaen"/>
                <w:color w:val="000000"/>
                <w:sz w:val="24"/>
                <w:szCs w:val="24"/>
                <w:shd w:val="clear" w:color="auto" w:fill="FFFFFF"/>
                <w:lang w:val="fr-FR"/>
              </w:rPr>
              <w:t xml:space="preserve"> և </w:t>
            </w:r>
            <w:proofErr w:type="spellStart"/>
            <w:r w:rsidR="003652BE" w:rsidRPr="00DA4806">
              <w:rPr>
                <w:rFonts w:ascii="GHEA Grapalat" w:hAnsi="GHEA Grapalat" w:cs="Sylfaen"/>
                <w:color w:val="000000"/>
                <w:sz w:val="24"/>
                <w:szCs w:val="24"/>
                <w:shd w:val="clear" w:color="auto" w:fill="FFFFFF"/>
                <w:lang w:val="fr-FR"/>
              </w:rPr>
              <w:t>շարադրել</w:t>
            </w:r>
            <w:proofErr w:type="spellEnd"/>
            <w:r w:rsidR="003652BE" w:rsidRPr="00DA4806">
              <w:rPr>
                <w:rFonts w:ascii="GHEA Grapalat" w:hAnsi="GHEA Grapalat" w:cs="Sylfaen"/>
                <w:color w:val="000000"/>
                <w:sz w:val="24"/>
                <w:szCs w:val="24"/>
                <w:shd w:val="clear" w:color="auto" w:fill="FFFFFF"/>
                <w:lang w:val="fr-FR"/>
              </w:rPr>
              <w:t xml:space="preserve"> </w:t>
            </w:r>
            <w:proofErr w:type="spellStart"/>
            <w:r w:rsidR="003652BE" w:rsidRPr="00DA4806">
              <w:rPr>
                <w:rFonts w:ascii="GHEA Grapalat" w:hAnsi="GHEA Grapalat" w:cs="Sylfaen"/>
                <w:color w:val="000000"/>
                <w:sz w:val="24"/>
                <w:szCs w:val="24"/>
                <w:shd w:val="clear" w:color="auto" w:fill="FFFFFF"/>
                <w:lang w:val="fr-FR"/>
              </w:rPr>
              <w:t>հետևյալ</w:t>
            </w:r>
            <w:proofErr w:type="spellEnd"/>
            <w:r w:rsidR="003652BE" w:rsidRPr="00DA4806">
              <w:rPr>
                <w:rFonts w:ascii="GHEA Grapalat" w:hAnsi="GHEA Grapalat" w:cs="Sylfaen"/>
                <w:color w:val="000000"/>
                <w:sz w:val="24"/>
                <w:szCs w:val="24"/>
                <w:shd w:val="clear" w:color="auto" w:fill="FFFFFF"/>
                <w:lang w:val="fr-FR"/>
              </w:rPr>
              <w:t xml:space="preserve"> </w:t>
            </w:r>
            <w:proofErr w:type="spellStart"/>
            <w:r w:rsidR="003652BE" w:rsidRPr="00DA4806">
              <w:rPr>
                <w:rFonts w:ascii="GHEA Grapalat" w:hAnsi="GHEA Grapalat" w:cs="Sylfaen"/>
                <w:color w:val="000000"/>
                <w:sz w:val="24"/>
                <w:szCs w:val="24"/>
                <w:shd w:val="clear" w:color="auto" w:fill="FFFFFF"/>
                <w:lang w:val="fr-FR"/>
              </w:rPr>
              <w:t>բովանդակությամբ</w:t>
            </w:r>
            <w:proofErr w:type="spellEnd"/>
            <w:r w:rsidR="003652BE" w:rsidRPr="00DA4806">
              <w:rPr>
                <w:rFonts w:ascii="GHEA Grapalat" w:hAnsi="GHEA Grapalat" w:cs="Sylfaen"/>
                <w:color w:val="000000"/>
                <w:sz w:val="24"/>
                <w:szCs w:val="24"/>
                <w:shd w:val="clear" w:color="auto" w:fill="FFFFFF"/>
                <w:lang w:val="fr-FR"/>
              </w:rPr>
              <w:t xml:space="preserve">. </w:t>
            </w:r>
          </w:p>
          <w:p w14:paraId="51138C8E" w14:textId="370B8F76" w:rsidR="003652BE" w:rsidRPr="00DA4806" w:rsidRDefault="003652BE" w:rsidP="00AA1483">
            <w:pPr>
              <w:pStyle w:val="ListParagraph"/>
              <w:spacing w:after="0" w:line="360" w:lineRule="auto"/>
              <w:ind w:left="420"/>
              <w:jc w:val="both"/>
              <w:rPr>
                <w:rFonts w:ascii="GHEA Grapalat" w:hAnsi="GHEA Grapalat" w:cs="Sylfaen"/>
                <w:i/>
                <w:color w:val="000000"/>
                <w:sz w:val="24"/>
                <w:szCs w:val="24"/>
                <w:shd w:val="clear" w:color="auto" w:fill="FFFFFF"/>
                <w:lang w:val="fr-FR"/>
              </w:rPr>
            </w:pPr>
            <w:proofErr w:type="spellStart"/>
            <w:r w:rsidRPr="00DA4806">
              <w:rPr>
                <w:rFonts w:ascii="GHEA Grapalat" w:hAnsi="GHEA Grapalat" w:cs="Sylfaen"/>
                <w:i/>
                <w:color w:val="000000"/>
                <w:sz w:val="24"/>
                <w:szCs w:val="24"/>
                <w:shd w:val="clear" w:color="auto" w:fill="FFFFFF"/>
                <w:lang w:val="fr-FR"/>
              </w:rPr>
              <w:t>Սույն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կարգով</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կարգավորվում</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են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ավտոտրանսպորտային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միջոցի</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այդ</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թվում</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գյուղատնտեսական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տեխնիկայի</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ձեռքբերման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թրեյդ-ին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առևտրի</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իրականացման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լիցենզավորման</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հետ</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կապված</w:t>
            </w:r>
            <w:proofErr w:type="spellEnd"/>
            <w:r w:rsidRPr="00DA4806">
              <w:rPr>
                <w:rFonts w:ascii="GHEA Grapalat" w:hAnsi="GHEA Grapalat" w:cs="Sylfaen"/>
                <w:i/>
                <w:color w:val="000000"/>
                <w:sz w:val="24"/>
                <w:szCs w:val="24"/>
                <w:shd w:val="clear" w:color="auto" w:fill="FFFFFF"/>
                <w:lang w:val="fr-FR"/>
              </w:rPr>
              <w:t xml:space="preserve"> </w:t>
            </w:r>
            <w:proofErr w:type="spellStart"/>
            <w:r w:rsidRPr="00DA4806">
              <w:rPr>
                <w:rFonts w:ascii="GHEA Grapalat" w:hAnsi="GHEA Grapalat" w:cs="Sylfaen"/>
                <w:i/>
                <w:color w:val="000000"/>
                <w:sz w:val="24"/>
                <w:szCs w:val="24"/>
                <w:shd w:val="clear" w:color="auto" w:fill="FFFFFF"/>
                <w:lang w:val="fr-FR"/>
              </w:rPr>
              <w:t>հարաբերությունները</w:t>
            </w:r>
            <w:proofErr w:type="spellEnd"/>
            <w:r w:rsidRPr="00DA4806">
              <w:rPr>
                <w:rFonts w:ascii="GHEA Grapalat" w:hAnsi="GHEA Grapalat" w:cs="Sylfaen"/>
                <w:i/>
                <w:color w:val="000000"/>
                <w:sz w:val="24"/>
                <w:szCs w:val="24"/>
                <w:shd w:val="clear" w:color="auto" w:fill="FFFFFF"/>
                <w:lang w:val="fr-FR"/>
              </w:rPr>
              <w:t>:</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6040ECE" w14:textId="11B47BF0" w:rsidR="006E53D1" w:rsidRPr="009E60D5" w:rsidRDefault="002B71EC"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t>Ընդունվել է։</w:t>
            </w:r>
          </w:p>
        </w:tc>
      </w:tr>
      <w:tr w:rsidR="006E53D1" w:rsidRPr="00DF2FA5" w14:paraId="7A05641F"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6484047B" w14:textId="3BE27AEF" w:rsidR="006E53D1" w:rsidRPr="00B3429A" w:rsidRDefault="00DA4806"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t xml:space="preserve">Նախագծով </w:t>
            </w:r>
            <w:r w:rsidRPr="00D357D8">
              <w:rPr>
                <w:rFonts w:ascii="GHEA Grapalat" w:hAnsi="GHEA Grapalat"/>
                <w:sz w:val="24"/>
                <w:szCs w:val="24"/>
                <w:lang w:val="hy-AM"/>
              </w:rPr>
              <w:t xml:space="preserve"> </w:t>
            </w:r>
            <w:r w:rsidRPr="00EA6745">
              <w:rPr>
                <w:rFonts w:ascii="GHEA Grapalat" w:hAnsi="GHEA Grapalat"/>
                <w:sz w:val="24"/>
                <w:szCs w:val="24"/>
                <w:lang w:val="hy-AM"/>
              </w:rPr>
              <w:t xml:space="preserve">հաստատվող </w:t>
            </w:r>
            <w:r w:rsidRPr="00D357D8">
              <w:rPr>
                <w:rFonts w:ascii="GHEA Grapalat" w:hAnsi="GHEA Grapalat"/>
                <w:sz w:val="24"/>
                <w:szCs w:val="24"/>
                <w:lang w:val="hy-AM"/>
              </w:rPr>
              <w:t xml:space="preserve"> </w:t>
            </w:r>
            <w:r w:rsidRPr="00EA6745">
              <w:rPr>
                <w:rFonts w:ascii="GHEA Grapalat" w:hAnsi="GHEA Grapalat"/>
                <w:sz w:val="24"/>
                <w:szCs w:val="24"/>
                <w:lang w:val="hy-AM"/>
              </w:rPr>
              <w:t xml:space="preserve">կարգի (այսուհետ՝ Կարգ) 2-րդ կետն </w:t>
            </w:r>
            <w:r w:rsidRPr="00D357D8">
              <w:rPr>
                <w:rFonts w:ascii="GHEA Grapalat" w:hAnsi="GHEA Grapalat"/>
                <w:sz w:val="24"/>
                <w:szCs w:val="24"/>
                <w:lang w:val="hy-AM"/>
              </w:rPr>
              <w:t xml:space="preserve"> </w:t>
            </w:r>
            <w:r w:rsidRPr="00EA6745">
              <w:rPr>
                <w:rFonts w:ascii="GHEA Grapalat" w:hAnsi="GHEA Grapalat"/>
                <w:sz w:val="24"/>
                <w:szCs w:val="24"/>
                <w:lang w:val="hy-AM"/>
              </w:rPr>
              <w:t>անհրաժեշտ է խմբագրել</w:t>
            </w:r>
            <w:r w:rsidRPr="00D357D8">
              <w:rPr>
                <w:rFonts w:ascii="GHEA Grapalat" w:hAnsi="GHEA Grapalat"/>
                <w:sz w:val="24"/>
                <w:szCs w:val="24"/>
                <w:lang w:val="hy-AM"/>
              </w:rPr>
              <w:t xml:space="preserve">՝ </w:t>
            </w:r>
            <w:r w:rsidRPr="00EA6745">
              <w:rPr>
                <w:rFonts w:ascii="GHEA Grapalat" w:hAnsi="GHEA Grapalat"/>
                <w:sz w:val="24"/>
                <w:szCs w:val="24"/>
                <w:lang w:val="hy-AM"/>
              </w:rPr>
              <w:t>հստակեցնելով</w:t>
            </w:r>
            <w:r w:rsidRPr="00D357D8">
              <w:rPr>
                <w:rFonts w:ascii="GHEA Grapalat" w:hAnsi="GHEA Grapalat"/>
                <w:sz w:val="24"/>
                <w:szCs w:val="24"/>
                <w:lang w:val="hy-AM"/>
              </w:rPr>
              <w:t xml:space="preserve"> </w:t>
            </w:r>
            <w:r w:rsidRPr="00EA6745">
              <w:rPr>
                <w:rFonts w:ascii="GHEA Grapalat" w:hAnsi="GHEA Grapalat"/>
                <w:sz w:val="24"/>
                <w:szCs w:val="24"/>
                <w:lang w:val="hy-AM"/>
              </w:rPr>
              <w:t>«պահանջները և/կամ պայմաններն են» արտահայտությունը՝ հաշվի առնելով «Նորմատիվ իրավական ակտերի մասին» ՀՀ օրենքի 16-րդ հոդվածի 5-րդ մասի պահանջները, որոնց համաձայն՝</w:t>
            </w:r>
            <w:r w:rsidRPr="00EA6745">
              <w:rPr>
                <w:rFonts w:ascii="GHEA Grapalat" w:hAnsi="GHEA Grapalat"/>
                <w:color w:val="000000"/>
                <w:sz w:val="24"/>
                <w:szCs w:val="24"/>
                <w:shd w:val="clear" w:color="auto" w:fill="FFFFFF"/>
                <w:lang w:val="hy-AM"/>
              </w:rPr>
              <w:t xml:space="preserve"> եթե նորմատիվ իրավական ակտում </w:t>
            </w:r>
            <w:r w:rsidRPr="00D357D8">
              <w:rPr>
                <w:rFonts w:ascii="GHEA Grapalat" w:hAnsi="GHEA Grapalat"/>
                <w:color w:val="000000"/>
                <w:sz w:val="24"/>
                <w:szCs w:val="24"/>
                <w:shd w:val="clear" w:color="auto" w:fill="FFFFFF"/>
                <w:lang w:val="hy-AM"/>
              </w:rPr>
              <w:t xml:space="preserve"> </w:t>
            </w:r>
            <w:r w:rsidRPr="00EA6745">
              <w:rPr>
                <w:rFonts w:ascii="GHEA Grapalat" w:hAnsi="GHEA Grapalat"/>
                <w:color w:val="000000"/>
                <w:sz w:val="24"/>
                <w:szCs w:val="24"/>
                <w:shd w:val="clear" w:color="auto" w:fill="FFFFFF"/>
                <w:lang w:val="hy-AM"/>
              </w:rPr>
              <w:t xml:space="preserve">նշված նորմի կիրառումը պայմանավորված </w:t>
            </w:r>
            <w:r w:rsidRPr="00D357D8">
              <w:rPr>
                <w:rFonts w:ascii="GHEA Grapalat" w:hAnsi="GHEA Grapalat"/>
                <w:color w:val="000000"/>
                <w:sz w:val="24"/>
                <w:szCs w:val="24"/>
                <w:shd w:val="clear" w:color="auto" w:fill="FFFFFF"/>
                <w:lang w:val="hy-AM"/>
              </w:rPr>
              <w:t xml:space="preserve"> </w:t>
            </w:r>
            <w:r w:rsidRPr="00EA6745">
              <w:rPr>
                <w:rFonts w:ascii="GHEA Grapalat" w:hAnsi="GHEA Grapalat"/>
                <w:color w:val="000000"/>
                <w:sz w:val="24"/>
                <w:szCs w:val="24"/>
                <w:shd w:val="clear" w:color="auto" w:fill="FFFFFF"/>
                <w:lang w:val="hy-AM"/>
              </w:rPr>
              <w:t>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7ACC4C4" w14:textId="54CAC950" w:rsidR="006E53D1" w:rsidRPr="009E60D5" w:rsidRDefault="00AD4304"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6E53D1" w:rsidRPr="00C43655" w14:paraId="619E67B8"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77D08F39" w14:textId="5A376D34" w:rsidR="006E53D1" w:rsidRPr="00B3429A" w:rsidRDefault="009032E1"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t>Կարգի 2-րդ կետի 1-ին ենթակետում անհրաժեշտ է հստակեցնել, թե կոնկրետ ինչ պայմանագրի առկայությունն է անհրաժեշտ լիցենզավորման համար:</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7137C90" w14:textId="2F92F983" w:rsidR="006E53D1" w:rsidRPr="00FC6D7E" w:rsidRDefault="00FC6D7E"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w:t>
            </w:r>
            <w:r w:rsidR="00C43655">
              <w:rPr>
                <w:rFonts w:ascii="GHEA Grapalat" w:hAnsi="GHEA Grapalat"/>
                <w:b/>
                <w:bCs/>
                <w:color w:val="000000"/>
                <w:sz w:val="24"/>
                <w:szCs w:val="24"/>
                <w:lang w:val="hy-AM"/>
              </w:rPr>
              <w:t>նդունվել</w:t>
            </w:r>
            <w:r>
              <w:rPr>
                <w:rFonts w:ascii="GHEA Grapalat" w:hAnsi="GHEA Grapalat"/>
                <w:b/>
                <w:bCs/>
                <w:color w:val="000000"/>
                <w:sz w:val="24"/>
                <w:szCs w:val="24"/>
                <w:lang w:val="hy-AM"/>
              </w:rPr>
              <w:t xml:space="preserve"> է</w:t>
            </w:r>
            <w:r w:rsidR="00C43655">
              <w:rPr>
                <w:rFonts w:ascii="GHEA Grapalat" w:hAnsi="GHEA Grapalat"/>
                <w:b/>
                <w:bCs/>
                <w:color w:val="000000"/>
                <w:sz w:val="24"/>
                <w:szCs w:val="24"/>
                <w:lang w:val="hy-AM"/>
              </w:rPr>
              <w:t>։</w:t>
            </w:r>
          </w:p>
        </w:tc>
      </w:tr>
      <w:tr w:rsidR="006E53D1" w:rsidRPr="00607500" w14:paraId="57924D78" w14:textId="77777777" w:rsidTr="00EB2EDD">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67D26938" w14:textId="77777777" w:rsidR="006E53D1" w:rsidRPr="009032E1" w:rsidRDefault="009032E1"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lastRenderedPageBreak/>
              <w:t>Հաշվի առնելով այն հանգամանքը, որ սույն որոշմամբ իրավաբանական անձանց տրամադրվելու է ավտոտրանսպորտային միջոցի (այդ թվում՝ գյուղատնտեսական տեխնիկայի) ձեռքբերման թրեյդ-ին առևտրի իրականացման լիցենզիա՝  անհրաժեշտ է հստակ և մանրամասն նախատեսել այն պայմանները, որոնց առկայության դեպքում իրավաբանական անձը կարող է դիմել համապատասխան լիցենզիան ստանալու համար:</w:t>
            </w:r>
          </w:p>
          <w:p w14:paraId="16C85CCB" w14:textId="322D418B" w:rsidR="009032E1" w:rsidRPr="009032E1" w:rsidRDefault="009032E1" w:rsidP="00AA1483">
            <w:pPr>
              <w:spacing w:after="0" w:line="360" w:lineRule="auto"/>
              <w:ind w:left="396" w:firstLine="597"/>
              <w:contextualSpacing/>
              <w:jc w:val="both"/>
              <w:rPr>
                <w:rFonts w:ascii="GHEA Grapalat" w:hAnsi="GHEA Grapalat"/>
                <w:sz w:val="24"/>
                <w:szCs w:val="24"/>
                <w:lang w:val="hy-AM"/>
              </w:rPr>
            </w:pPr>
            <w:r w:rsidRPr="00EA6745">
              <w:rPr>
                <w:rFonts w:ascii="GHEA Grapalat" w:hAnsi="GHEA Grapalat"/>
                <w:sz w:val="24"/>
                <w:szCs w:val="24"/>
                <w:lang w:val="hy-AM"/>
              </w:rPr>
              <w:t>Մինչդեռ, Կարգի 2-րդ կետով նախատեսված պայմանները խիստ անորոշ են: Մասնավորապես, Կարգի 2-րդ կետի 2-րդ և 3-րդ ենթակետերը, որտեղ համապատասխանաբար խոսվում է «փակ առևտրային տարածքի» և «փակ տեխսպասարկման կայանի» առկայության մասին, հնարավորություն են տալիս ենթադրելու, որ ցանկացած իրավաբանական անձ, ով</w:t>
            </w:r>
            <w:r w:rsidRPr="00D357D8">
              <w:rPr>
                <w:rFonts w:ascii="GHEA Grapalat" w:hAnsi="GHEA Grapalat"/>
                <w:sz w:val="24"/>
                <w:szCs w:val="24"/>
                <w:lang w:val="hy-AM"/>
              </w:rPr>
              <w:t xml:space="preserve"> </w:t>
            </w:r>
            <w:r w:rsidRPr="00EA6745">
              <w:rPr>
                <w:rFonts w:ascii="GHEA Grapalat" w:hAnsi="GHEA Grapalat"/>
                <w:sz w:val="24"/>
                <w:szCs w:val="24"/>
                <w:lang w:val="hy-AM"/>
              </w:rPr>
              <w:t xml:space="preserve"> ունի փակ առևտրային տարածք և փակ տեխսպասարկման կայան, կարող է դիմել համապատասխան լիցենզիան ստանալու համար, ինչը, կարծում ենք, իրատեսական և նպատակահարմար չէ: Միաժամանակ, անհրաժեշտ է արձանագրել նաև, որ Կարգով անհրաժեշտ է նախատեսել համապատասխան լիցենզիան ստանալու իրավունքը  ունեցող սուբյեկտերի մանրամասն նկարագիրը: Մասնավորապես, </w:t>
            </w:r>
            <w:r w:rsidRPr="00D357D8">
              <w:rPr>
                <w:rFonts w:ascii="GHEA Grapalat" w:hAnsi="GHEA Grapalat"/>
                <w:sz w:val="24"/>
                <w:szCs w:val="24"/>
                <w:lang w:val="hy-AM"/>
              </w:rPr>
              <w:t xml:space="preserve"> </w:t>
            </w:r>
            <w:r w:rsidRPr="00EA6745">
              <w:rPr>
                <w:rFonts w:ascii="GHEA Grapalat" w:hAnsi="GHEA Grapalat"/>
                <w:sz w:val="24"/>
                <w:szCs w:val="24"/>
                <w:lang w:val="hy-AM"/>
              </w:rPr>
              <w:t>եթե այն վերաբերում է միայն իրավաբանական անձանց, ապա պետք է հստակեցնել վերջի</w:t>
            </w:r>
            <w:r>
              <w:rPr>
                <w:rFonts w:ascii="GHEA Grapalat" w:hAnsi="GHEA Grapalat"/>
                <w:sz w:val="24"/>
                <w:szCs w:val="24"/>
                <w:lang w:val="hy-AM"/>
              </w:rPr>
              <w:t>ններիս ներկայացվող չափանիչները: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F9CA5D3" w14:textId="37D19D8C" w:rsidR="00E54C68" w:rsidRPr="00FF1D32" w:rsidRDefault="00EB2EDD" w:rsidP="00EB2EDD">
            <w:pPr>
              <w:spacing w:after="0" w:line="360" w:lineRule="auto"/>
              <w:ind w:right="412"/>
              <w:jc w:val="center"/>
              <w:rPr>
                <w:rFonts w:ascii="GHEA Grapalat" w:hAnsi="GHEA Grapalat"/>
                <w:bCs/>
                <w:color w:val="000000"/>
                <w:sz w:val="24"/>
                <w:szCs w:val="24"/>
                <w:lang w:val="hy-AM"/>
              </w:rPr>
            </w:pPr>
            <w:r>
              <w:rPr>
                <w:rFonts w:ascii="GHEA Grapalat" w:hAnsi="GHEA Grapalat"/>
                <w:b/>
                <w:bCs/>
                <w:color w:val="000000"/>
                <w:sz w:val="24"/>
                <w:szCs w:val="24"/>
                <w:lang w:val="hy-AM"/>
              </w:rPr>
              <w:t>Ընդունվել է։</w:t>
            </w:r>
          </w:p>
        </w:tc>
      </w:tr>
      <w:tr w:rsidR="006E53D1" w:rsidRPr="00AD4304" w14:paraId="32868631"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2012AA1A" w14:textId="3291F16A" w:rsidR="006E53D1" w:rsidRPr="00B3429A" w:rsidRDefault="002920BF"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lastRenderedPageBreak/>
              <w:t>Նախագծին կից ներկայացված N 1 ձևի հայտի վերջնամասում «անհատ ձեռնարկատիրոջ» բառերն անհրաժեշտ է վերանայել՝ նկատի ունենալով այն հանգամանքը, որ Կարգով որպես հայտատու ներկայացվում է միայն իրավաբանական անձը: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145827" w14:textId="41B33E1B" w:rsidR="006E53D1" w:rsidRPr="009E60D5" w:rsidRDefault="00596C33"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6E53D1" w:rsidRPr="00607500" w14:paraId="4F071D3D" w14:textId="77777777" w:rsidTr="00EB2EDD">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1FB43EBE" w14:textId="6D0D436D" w:rsidR="006E53D1" w:rsidRPr="00B3429A" w:rsidRDefault="002920BF"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proofErr w:type="spellStart"/>
            <w:r w:rsidRPr="002920BF">
              <w:rPr>
                <w:rFonts w:ascii="GHEA Grapalat" w:hAnsi="GHEA Grapalat" w:cs="Sylfaen"/>
                <w:color w:val="000000"/>
                <w:sz w:val="24"/>
                <w:szCs w:val="24"/>
                <w:shd w:val="clear" w:color="auto" w:fill="FFFFFF"/>
                <w:lang w:val="fr-FR"/>
              </w:rPr>
              <w:t>Կարգի</w:t>
            </w:r>
            <w:proofErr w:type="spellEnd"/>
            <w:r w:rsidRPr="002920BF">
              <w:rPr>
                <w:rFonts w:ascii="GHEA Grapalat" w:hAnsi="GHEA Grapalat" w:cs="Sylfaen"/>
                <w:color w:val="000000"/>
                <w:sz w:val="24"/>
                <w:szCs w:val="24"/>
                <w:shd w:val="clear" w:color="auto" w:fill="FFFFFF"/>
                <w:lang w:val="fr-FR"/>
              </w:rPr>
              <w:t xml:space="preserve"> 5-րդ </w:t>
            </w:r>
            <w:proofErr w:type="spellStart"/>
            <w:r w:rsidRPr="002920BF">
              <w:rPr>
                <w:rFonts w:ascii="GHEA Grapalat" w:hAnsi="GHEA Grapalat" w:cs="Sylfaen"/>
                <w:color w:val="000000"/>
                <w:sz w:val="24"/>
                <w:szCs w:val="24"/>
                <w:shd w:val="clear" w:color="auto" w:fill="FFFFFF"/>
                <w:lang w:val="fr-FR"/>
              </w:rPr>
              <w:t>կետի</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ժամանակին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բառն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անհրաժեշտ</w:t>
            </w:r>
            <w:proofErr w:type="spellEnd"/>
            <w:r w:rsidRPr="002920BF">
              <w:rPr>
                <w:rFonts w:ascii="GHEA Grapalat" w:hAnsi="GHEA Grapalat" w:cs="Sylfaen"/>
                <w:color w:val="000000"/>
                <w:sz w:val="24"/>
                <w:szCs w:val="24"/>
                <w:shd w:val="clear" w:color="auto" w:fill="FFFFFF"/>
                <w:lang w:val="fr-FR"/>
              </w:rPr>
              <w:t xml:space="preserve"> է </w:t>
            </w:r>
            <w:proofErr w:type="spellStart"/>
            <w:r w:rsidRPr="002920BF">
              <w:rPr>
                <w:rFonts w:ascii="GHEA Grapalat" w:hAnsi="GHEA Grapalat" w:cs="Sylfaen"/>
                <w:color w:val="000000"/>
                <w:sz w:val="24"/>
                <w:szCs w:val="24"/>
                <w:shd w:val="clear" w:color="auto" w:fill="FFFFFF"/>
                <w:lang w:val="fr-FR"/>
              </w:rPr>
              <w:t>հանել</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կրկնութ</w:t>
            </w:r>
            <w:r>
              <w:rPr>
                <w:rFonts w:ascii="GHEA Grapalat" w:hAnsi="GHEA Grapalat" w:cs="Sylfaen"/>
                <w:color w:val="000000"/>
                <w:sz w:val="24"/>
                <w:szCs w:val="24"/>
                <w:shd w:val="clear" w:color="auto" w:fill="FFFFFF"/>
                <w:lang w:val="fr-FR"/>
              </w:rPr>
              <w:t>յուններից</w:t>
            </w:r>
            <w:proofErr w:type="spellEnd"/>
            <w:r>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lang w:val="fr-FR"/>
              </w:rPr>
              <w:t>խուսափելու</w:t>
            </w:r>
            <w:proofErr w:type="spellEnd"/>
            <w:r>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lang w:val="fr-FR"/>
              </w:rPr>
              <w:t>նպատակով</w:t>
            </w:r>
            <w:proofErr w:type="spellEnd"/>
            <w:r>
              <w:rPr>
                <w:rFonts w:ascii="GHEA Grapalat" w:hAnsi="GHEA Grapalat" w:cs="Sylfaen"/>
                <w:color w:val="000000"/>
                <w:sz w:val="24"/>
                <w:szCs w:val="24"/>
                <w:shd w:val="clear" w:color="auto" w:fill="FFFFFF"/>
                <w:lang w:val="fr-FR"/>
              </w:rPr>
              <w:t>:</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0D7B9FE" w14:textId="52BB0A85" w:rsidR="00D606D6" w:rsidRPr="00D606D6" w:rsidRDefault="00EB2EDD" w:rsidP="00EB2EDD">
            <w:pPr>
              <w:spacing w:after="0" w:line="360" w:lineRule="auto"/>
              <w:jc w:val="center"/>
              <w:rPr>
                <w:rFonts w:ascii="GHEA Grapalat" w:hAnsi="GHEA Grapalat"/>
                <w:bCs/>
                <w:color w:val="000000"/>
                <w:sz w:val="24"/>
                <w:szCs w:val="24"/>
                <w:lang w:val="hy-AM"/>
              </w:rPr>
            </w:pPr>
            <w:r>
              <w:rPr>
                <w:rFonts w:ascii="GHEA Grapalat" w:hAnsi="GHEA Grapalat"/>
                <w:b/>
                <w:bCs/>
                <w:color w:val="000000"/>
                <w:sz w:val="24"/>
                <w:szCs w:val="24"/>
                <w:lang w:val="hy-AM"/>
              </w:rPr>
              <w:t>Ընդունվել է։</w:t>
            </w:r>
          </w:p>
        </w:tc>
      </w:tr>
      <w:tr w:rsidR="006E53D1" w:rsidRPr="00607500" w14:paraId="4E352B3D" w14:textId="77777777" w:rsidTr="00EB2EDD">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5944D0D9" w14:textId="3A94ADDC" w:rsidR="006E53D1" w:rsidRPr="00B3429A" w:rsidRDefault="002920BF"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t>Կարգի 5-րդ կետում նշված «կարող է կասեցվել» եզրույթը Լիազոր մարմնին տալիս է խիստ հայեցողական լիազորություն, ինչն անհրաժեշտ է վերանայել:</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00D02E7" w14:textId="57EAAF8B" w:rsidR="00ED445E" w:rsidRPr="00ED445E" w:rsidRDefault="00EB2EDD" w:rsidP="00EB2EDD">
            <w:pPr>
              <w:spacing w:after="0" w:line="360" w:lineRule="auto"/>
              <w:jc w:val="center"/>
              <w:rPr>
                <w:rFonts w:ascii="GHEA Grapalat" w:hAnsi="GHEA Grapalat"/>
                <w:bCs/>
                <w:color w:val="000000"/>
                <w:sz w:val="24"/>
                <w:szCs w:val="24"/>
                <w:lang w:val="hy-AM"/>
              </w:rPr>
            </w:pPr>
            <w:r>
              <w:rPr>
                <w:rFonts w:ascii="GHEA Grapalat" w:hAnsi="GHEA Grapalat"/>
                <w:b/>
                <w:bCs/>
                <w:color w:val="000000"/>
                <w:sz w:val="24"/>
                <w:szCs w:val="24"/>
                <w:lang w:val="hy-AM"/>
              </w:rPr>
              <w:t>Ընդունվե</w:t>
            </w:r>
            <w:bookmarkStart w:id="0" w:name="_GoBack"/>
            <w:bookmarkEnd w:id="0"/>
            <w:r>
              <w:rPr>
                <w:rFonts w:ascii="GHEA Grapalat" w:hAnsi="GHEA Grapalat"/>
                <w:b/>
                <w:bCs/>
                <w:color w:val="000000"/>
                <w:sz w:val="24"/>
                <w:szCs w:val="24"/>
                <w:lang w:val="hy-AM"/>
              </w:rPr>
              <w:t>լ է։</w:t>
            </w:r>
          </w:p>
        </w:tc>
      </w:tr>
      <w:tr w:rsidR="006E53D1" w:rsidRPr="00AD4304" w14:paraId="68ADEB9F"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574F472D" w14:textId="481B0B0D" w:rsidR="006E53D1" w:rsidRPr="00B3429A" w:rsidRDefault="002920BF"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proofErr w:type="spellStart"/>
            <w:r w:rsidRPr="002920BF">
              <w:rPr>
                <w:rFonts w:ascii="GHEA Grapalat" w:hAnsi="GHEA Grapalat" w:cs="Sylfaen"/>
                <w:color w:val="000000"/>
                <w:sz w:val="24"/>
                <w:szCs w:val="24"/>
                <w:shd w:val="clear" w:color="auto" w:fill="FFFFFF"/>
                <w:lang w:val="fr-FR"/>
              </w:rPr>
              <w:t>Նախագծի</w:t>
            </w:r>
            <w:proofErr w:type="spellEnd"/>
            <w:r w:rsidRPr="002920BF">
              <w:rPr>
                <w:rFonts w:ascii="GHEA Grapalat" w:hAnsi="GHEA Grapalat" w:cs="Sylfaen"/>
                <w:color w:val="000000"/>
                <w:sz w:val="24"/>
                <w:szCs w:val="24"/>
                <w:shd w:val="clear" w:color="auto" w:fill="FFFFFF"/>
                <w:lang w:val="fr-FR"/>
              </w:rPr>
              <w:t xml:space="preserve"> 6-րդ </w:t>
            </w:r>
            <w:proofErr w:type="spellStart"/>
            <w:r w:rsidRPr="002920BF">
              <w:rPr>
                <w:rFonts w:ascii="GHEA Grapalat" w:hAnsi="GHEA Grapalat" w:cs="Sylfaen"/>
                <w:color w:val="000000"/>
                <w:sz w:val="24"/>
                <w:szCs w:val="24"/>
                <w:shd w:val="clear" w:color="auto" w:fill="FFFFFF"/>
                <w:lang w:val="fr-FR"/>
              </w:rPr>
              <w:t>կետով</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նախատեսվում</w:t>
            </w:r>
            <w:proofErr w:type="spellEnd"/>
            <w:r w:rsidRPr="002920BF">
              <w:rPr>
                <w:rFonts w:ascii="GHEA Grapalat" w:hAnsi="GHEA Grapalat" w:cs="Sylfaen"/>
                <w:color w:val="000000"/>
                <w:sz w:val="24"/>
                <w:szCs w:val="24"/>
                <w:shd w:val="clear" w:color="auto" w:fill="FFFFFF"/>
                <w:lang w:val="fr-FR"/>
              </w:rPr>
              <w:t xml:space="preserve"> է, </w:t>
            </w:r>
            <w:proofErr w:type="spellStart"/>
            <w:r w:rsidRPr="002920BF">
              <w:rPr>
                <w:rFonts w:ascii="GHEA Grapalat" w:hAnsi="GHEA Grapalat" w:cs="Sylfaen"/>
                <w:color w:val="000000"/>
                <w:sz w:val="24"/>
                <w:szCs w:val="24"/>
                <w:shd w:val="clear" w:color="auto" w:fill="FFFFFF"/>
                <w:lang w:val="fr-FR"/>
              </w:rPr>
              <w:t>որ</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իրավաբանական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անձը</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սահմանված</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կարգով</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հայտ</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ներկայացնելուց</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բացի</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ներկայացնում</w:t>
            </w:r>
            <w:proofErr w:type="spellEnd"/>
            <w:r w:rsidRPr="002920BF">
              <w:rPr>
                <w:rFonts w:ascii="GHEA Grapalat" w:hAnsi="GHEA Grapalat" w:cs="Sylfaen"/>
                <w:color w:val="000000"/>
                <w:sz w:val="24"/>
                <w:szCs w:val="24"/>
                <w:shd w:val="clear" w:color="auto" w:fill="FFFFFF"/>
                <w:lang w:val="fr-FR"/>
              </w:rPr>
              <w:t xml:space="preserve"> է </w:t>
            </w:r>
            <w:proofErr w:type="spellStart"/>
            <w:r w:rsidRPr="002920BF">
              <w:rPr>
                <w:rFonts w:ascii="GHEA Grapalat" w:hAnsi="GHEA Grapalat" w:cs="Sylfaen"/>
                <w:color w:val="000000"/>
                <w:sz w:val="24"/>
                <w:szCs w:val="24"/>
                <w:shd w:val="clear" w:color="auto" w:fill="FFFFFF"/>
                <w:lang w:val="fr-FR"/>
              </w:rPr>
              <w:t>նաև</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գրություն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որը</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ներառելու</w:t>
            </w:r>
            <w:proofErr w:type="spellEnd"/>
            <w:r w:rsidRPr="002920BF">
              <w:rPr>
                <w:rFonts w:ascii="GHEA Grapalat" w:hAnsi="GHEA Grapalat" w:cs="Sylfaen"/>
                <w:color w:val="000000"/>
                <w:sz w:val="24"/>
                <w:szCs w:val="24"/>
                <w:shd w:val="clear" w:color="auto" w:fill="FFFFFF"/>
                <w:lang w:val="fr-FR"/>
              </w:rPr>
              <w:t xml:space="preserve"> է </w:t>
            </w:r>
            <w:proofErr w:type="spellStart"/>
            <w:r w:rsidRPr="002920BF">
              <w:rPr>
                <w:rFonts w:ascii="GHEA Grapalat" w:hAnsi="GHEA Grapalat" w:cs="Sylfaen"/>
                <w:color w:val="000000"/>
                <w:sz w:val="24"/>
                <w:szCs w:val="24"/>
                <w:shd w:val="clear" w:color="auto" w:fill="FFFFFF"/>
                <w:lang w:val="fr-FR"/>
              </w:rPr>
              <w:t>այն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տեղեկատվությունը</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որն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արդեն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իսկ</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հայտով</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ներկայացվել</w:t>
            </w:r>
            <w:proofErr w:type="spellEnd"/>
            <w:r w:rsidRPr="002920BF">
              <w:rPr>
                <w:rFonts w:ascii="GHEA Grapalat" w:hAnsi="GHEA Grapalat" w:cs="Sylfaen"/>
                <w:color w:val="000000"/>
                <w:sz w:val="24"/>
                <w:szCs w:val="24"/>
                <w:shd w:val="clear" w:color="auto" w:fill="FFFFFF"/>
                <w:lang w:val="fr-FR"/>
              </w:rPr>
              <w:t xml:space="preserve"> է: </w:t>
            </w:r>
            <w:proofErr w:type="spellStart"/>
            <w:r w:rsidRPr="002920BF">
              <w:rPr>
                <w:rFonts w:ascii="GHEA Grapalat" w:hAnsi="GHEA Grapalat" w:cs="Sylfaen"/>
                <w:color w:val="000000"/>
                <w:sz w:val="24"/>
                <w:szCs w:val="24"/>
                <w:shd w:val="clear" w:color="auto" w:fill="FFFFFF"/>
                <w:lang w:val="fr-FR"/>
              </w:rPr>
              <w:t>Հաշվի</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առնելով</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վերոգրյալը</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գտնում</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ենք</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որ</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անհրաժեշտ</w:t>
            </w:r>
            <w:proofErr w:type="spellEnd"/>
            <w:r w:rsidRPr="002920BF">
              <w:rPr>
                <w:rFonts w:ascii="GHEA Grapalat" w:hAnsi="GHEA Grapalat" w:cs="Sylfaen"/>
                <w:color w:val="000000"/>
                <w:sz w:val="24"/>
                <w:szCs w:val="24"/>
                <w:shd w:val="clear" w:color="auto" w:fill="FFFFFF"/>
                <w:lang w:val="fr-FR"/>
              </w:rPr>
              <w:t xml:space="preserve"> է </w:t>
            </w:r>
            <w:proofErr w:type="spellStart"/>
            <w:r w:rsidRPr="002920BF">
              <w:rPr>
                <w:rFonts w:ascii="GHEA Grapalat" w:hAnsi="GHEA Grapalat" w:cs="Sylfaen"/>
                <w:color w:val="000000"/>
                <w:sz w:val="24"/>
                <w:szCs w:val="24"/>
                <w:shd w:val="clear" w:color="auto" w:fill="FFFFFF"/>
                <w:lang w:val="fr-FR"/>
              </w:rPr>
              <w:t>գրություն</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ներկայացնելու</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պահանջը</w:t>
            </w:r>
            <w:proofErr w:type="spellEnd"/>
            <w:r w:rsidRPr="002920BF">
              <w:rPr>
                <w:rFonts w:ascii="GHEA Grapalat" w:hAnsi="GHEA Grapalat" w:cs="Sylfaen"/>
                <w:color w:val="000000"/>
                <w:sz w:val="24"/>
                <w:szCs w:val="24"/>
                <w:shd w:val="clear" w:color="auto" w:fill="FFFFFF"/>
                <w:lang w:val="fr-FR"/>
              </w:rPr>
              <w:t xml:space="preserve"> </w:t>
            </w:r>
            <w:proofErr w:type="spellStart"/>
            <w:r w:rsidRPr="002920BF">
              <w:rPr>
                <w:rFonts w:ascii="GHEA Grapalat" w:hAnsi="GHEA Grapalat" w:cs="Sylfaen"/>
                <w:color w:val="000000"/>
                <w:sz w:val="24"/>
                <w:szCs w:val="24"/>
                <w:shd w:val="clear" w:color="auto" w:fill="FFFFFF"/>
                <w:lang w:val="fr-FR"/>
              </w:rPr>
              <w:t>վերանայել</w:t>
            </w:r>
            <w:proofErr w:type="spellEnd"/>
            <w:r w:rsidRPr="002920BF">
              <w:rPr>
                <w:rFonts w:ascii="GHEA Grapalat" w:hAnsi="GHEA Grapalat" w:cs="Sylfaen"/>
                <w:color w:val="000000"/>
                <w:sz w:val="24"/>
                <w:szCs w:val="24"/>
                <w:shd w:val="clear" w:color="auto" w:fill="FFFFFF"/>
                <w:lang w:val="fr-FR"/>
              </w:rPr>
              <w:t>:</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76A6B95" w14:textId="7CAA5FFC" w:rsidR="006E53D1" w:rsidRPr="009E60D5" w:rsidRDefault="00596C33"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6E53D1" w:rsidRPr="00AD4304" w14:paraId="50815A07"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08FB7E65" w14:textId="54BB0267" w:rsidR="006E53D1" w:rsidRPr="00B3429A" w:rsidRDefault="002920BF"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sz w:val="24"/>
                <w:szCs w:val="24"/>
                <w:lang w:val="hy-AM"/>
              </w:rPr>
              <w:t xml:space="preserve">Նկատի ունենալով, որ Կարգի 13-րդ կետը կարգավորում է լիցենզիայի կորստի դեպքում կրկնօրինակի տրամդրման հետ կապված հարաբերությունները, իսկ «Լիցենզավորման  մասին» ՀՀ օրենքի 23-րդ հոդվածը նախատեսում է, որ </w:t>
            </w:r>
            <w:r w:rsidRPr="00EA6745">
              <w:rPr>
                <w:rFonts w:ascii="GHEA Grapalat" w:hAnsi="GHEA Grapalat"/>
                <w:color w:val="000000"/>
                <w:sz w:val="24"/>
                <w:szCs w:val="24"/>
                <w:shd w:val="clear" w:color="auto" w:fill="FFFFFF"/>
                <w:lang w:val="hy-AM"/>
              </w:rPr>
              <w:t xml:space="preserve">լիցենզիայի կամ դրա կրկնօրինակի տրման համար օրենքով սահմանված </w:t>
            </w:r>
            <w:r w:rsidRPr="00EA6745">
              <w:rPr>
                <w:rFonts w:ascii="GHEA Grapalat" w:hAnsi="GHEA Grapalat"/>
                <w:color w:val="000000"/>
                <w:sz w:val="24"/>
                <w:szCs w:val="24"/>
                <w:shd w:val="clear" w:color="auto" w:fill="FFFFFF"/>
                <w:lang w:val="hy-AM"/>
              </w:rPr>
              <w:lastRenderedPageBreak/>
              <w:t>կարգով և չափով գանձվում է պետական տուրք՝ առաջարկում ենք այս դրույթը ևս ամրագրել Կարգի՝ վերը նշված կետում:</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32C95F3" w14:textId="77B58AD0" w:rsidR="006E53D1" w:rsidRPr="009E60D5" w:rsidRDefault="00596C33"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tc>
      </w:tr>
      <w:tr w:rsidR="006E53D1" w:rsidRPr="00AD4304" w14:paraId="4E43A09E"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680D82BF" w14:textId="23790066" w:rsidR="006E53D1" w:rsidRPr="00B3429A" w:rsidRDefault="006E53D1" w:rsidP="00AA1483">
            <w:pPr>
              <w:pStyle w:val="ListParagraph"/>
              <w:numPr>
                <w:ilvl w:val="0"/>
                <w:numId w:val="23"/>
              </w:numPr>
              <w:spacing w:after="0" w:line="360" w:lineRule="auto"/>
              <w:jc w:val="both"/>
              <w:rPr>
                <w:rFonts w:ascii="GHEA Grapalat" w:hAnsi="GHEA Grapalat" w:cs="Sylfaen"/>
                <w:color w:val="000000"/>
                <w:sz w:val="24"/>
                <w:szCs w:val="24"/>
                <w:shd w:val="clear" w:color="auto" w:fill="FFFFFF"/>
                <w:lang w:val="fr-FR"/>
              </w:rPr>
            </w:pPr>
            <w:r w:rsidRPr="00EA6745">
              <w:rPr>
                <w:rFonts w:ascii="GHEA Grapalat" w:hAnsi="GHEA Grapalat"/>
                <w:color w:val="000000"/>
                <w:sz w:val="24"/>
                <w:szCs w:val="24"/>
                <w:shd w:val="clear" w:color="auto" w:fill="FFFFFF"/>
                <w:lang w:val="hy-AM"/>
              </w:rPr>
              <w:lastRenderedPageBreak/>
              <w:t>«Լիցենզավորման մասին» ՀՀ օրենքի համալիր վերլուծությունից նկատելի է դառնում, որ լիցենզիայի տրամադրումը կարող է մերժվել մի շարք հիմքեր</w:t>
            </w:r>
            <w:r w:rsidRPr="00D357D8">
              <w:rPr>
                <w:rFonts w:ascii="GHEA Grapalat" w:hAnsi="GHEA Grapalat"/>
                <w:color w:val="000000"/>
                <w:sz w:val="24"/>
                <w:szCs w:val="24"/>
                <w:shd w:val="clear" w:color="auto" w:fill="FFFFFF"/>
                <w:lang w:val="hy-AM"/>
              </w:rPr>
              <w:t>ո</w:t>
            </w:r>
            <w:r w:rsidRPr="00EA6745">
              <w:rPr>
                <w:rFonts w:ascii="GHEA Grapalat" w:hAnsi="GHEA Grapalat"/>
                <w:color w:val="000000"/>
                <w:sz w:val="24"/>
                <w:szCs w:val="24"/>
                <w:shd w:val="clear" w:color="auto" w:fill="FFFFFF"/>
                <w:lang w:val="hy-AM"/>
              </w:rPr>
              <w:t xml:space="preserve">վ, սակայն Կարգով նախատեսված է միայն մեկ հիմք, այն է՝ հայտում կամ կից փաստաթղթերում առկա ոչ էական թերությունները սահմանված </w:t>
            </w:r>
            <w:r w:rsidRPr="00D357D8">
              <w:rPr>
                <w:rFonts w:ascii="GHEA Grapalat" w:hAnsi="GHEA Grapalat"/>
                <w:color w:val="000000"/>
                <w:sz w:val="24"/>
                <w:szCs w:val="24"/>
                <w:shd w:val="clear" w:color="auto" w:fill="FFFFFF"/>
                <w:lang w:val="hy-AM"/>
              </w:rPr>
              <w:t xml:space="preserve"> </w:t>
            </w:r>
            <w:r w:rsidRPr="00EA6745">
              <w:rPr>
                <w:rFonts w:ascii="GHEA Grapalat" w:hAnsi="GHEA Grapalat"/>
                <w:color w:val="000000"/>
                <w:sz w:val="24"/>
                <w:szCs w:val="24"/>
                <w:shd w:val="clear" w:color="auto" w:fill="FFFFFF"/>
                <w:lang w:val="hy-AM"/>
              </w:rPr>
              <w:t xml:space="preserve">ժամկետում չվերացնելը կամ անհրաժեշտ </w:t>
            </w:r>
            <w:r>
              <w:rPr>
                <w:rFonts w:ascii="GHEA Grapalat" w:hAnsi="GHEA Grapalat"/>
                <w:color w:val="000000"/>
                <w:sz w:val="24"/>
                <w:szCs w:val="24"/>
                <w:shd w:val="clear" w:color="auto" w:fill="FFFFFF"/>
                <w:lang w:val="hy-AM"/>
              </w:rPr>
              <w:t>փաստա</w:t>
            </w:r>
            <w:r w:rsidRPr="00D357D8">
              <w:rPr>
                <w:rFonts w:ascii="GHEA Grapalat" w:hAnsi="GHEA Grapalat"/>
                <w:color w:val="000000"/>
                <w:sz w:val="24"/>
                <w:szCs w:val="24"/>
                <w:shd w:val="clear" w:color="auto" w:fill="FFFFFF"/>
                <w:lang w:val="hy-AM"/>
              </w:rPr>
              <w:t>թ</w:t>
            </w:r>
            <w:r w:rsidRPr="00EA6745">
              <w:rPr>
                <w:rFonts w:ascii="GHEA Grapalat" w:hAnsi="GHEA Grapalat"/>
                <w:color w:val="000000"/>
                <w:sz w:val="24"/>
                <w:szCs w:val="24"/>
                <w:shd w:val="clear" w:color="auto" w:fill="FFFFFF"/>
                <w:lang w:val="hy-AM"/>
              </w:rPr>
              <w:t>ղթեր կամ նյութեր չներկայացնելը</w:t>
            </w:r>
            <w:r>
              <w:rPr>
                <w:rFonts w:ascii="GHEA Grapalat" w:hAnsi="GHEA Grapalat"/>
                <w:color w:val="000000"/>
                <w:sz w:val="24"/>
                <w:szCs w:val="24"/>
                <w:shd w:val="clear" w:color="auto" w:fill="FFFFFF"/>
                <w:lang w:val="hy-AM"/>
              </w:rPr>
              <w:t>:</w:t>
            </w:r>
            <w:r w:rsidRPr="00D357D8">
              <w:rPr>
                <w:rFonts w:ascii="GHEA Grapalat" w:hAnsi="GHEA Grapalat"/>
                <w:color w:val="000000"/>
                <w:sz w:val="24"/>
                <w:szCs w:val="24"/>
                <w:shd w:val="clear" w:color="auto" w:fill="FFFFFF"/>
                <w:lang w:val="hy-AM"/>
              </w:rPr>
              <w:t xml:space="preserve"> </w:t>
            </w:r>
            <w:r w:rsidRPr="00EA6745">
              <w:rPr>
                <w:rFonts w:ascii="GHEA Grapalat" w:hAnsi="GHEA Grapalat"/>
                <w:color w:val="000000"/>
                <w:sz w:val="24"/>
                <w:szCs w:val="24"/>
                <w:shd w:val="clear" w:color="auto" w:fill="FFFFFF"/>
                <w:lang w:val="hy-AM"/>
              </w:rPr>
              <w:t>Անհրաժեշտ է Կարգով հստակ նախատեսել համապատասխան լիցենզիայի մերժման հիմքերը: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95DCB0D" w14:textId="0A9B4DC5" w:rsidR="006E53D1" w:rsidRPr="009E60D5" w:rsidRDefault="00596C33" w:rsidP="00AA148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0B2F13" w:rsidRPr="00B3429A" w14:paraId="5F68E29C" w14:textId="77777777" w:rsidTr="00AB4FA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CAC33B" w14:textId="38CF0D73" w:rsidR="000B2F13" w:rsidRPr="00882658" w:rsidRDefault="000B2F13" w:rsidP="00AA148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rPr>
              <w:t>4</w:t>
            </w:r>
            <w:r w:rsidRPr="00882658">
              <w:rPr>
                <w:rFonts w:ascii="GHEA Grapalat" w:hAnsi="GHEA Grapalat"/>
                <w:b/>
                <w:color w:val="000000"/>
                <w:sz w:val="24"/>
                <w:szCs w:val="24"/>
                <w:lang w:val="hy-AM"/>
              </w:rPr>
              <w:t xml:space="preserve">. </w:t>
            </w:r>
            <w:r>
              <w:rPr>
                <w:rFonts w:ascii="GHEA Grapalat" w:hAnsi="GHEA Grapalat"/>
                <w:b/>
                <w:color w:val="000000"/>
                <w:sz w:val="24"/>
                <w:szCs w:val="24"/>
                <w:lang w:val="hy-AM"/>
              </w:rPr>
              <w:t>Վարչապետի աշխատակազմի ֆինանսատնտեսագիտական վարչություն</w:t>
            </w: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05B0819C" w14:textId="2F0D1C7E" w:rsidR="000B2F13" w:rsidRPr="00882658" w:rsidRDefault="00B37A90" w:rsidP="00AA148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20</w:t>
            </w:r>
            <w:r w:rsidR="000B2F13" w:rsidRPr="00882658">
              <w:rPr>
                <w:rFonts w:ascii="GHEA Grapalat" w:hAnsi="GHEA Grapalat"/>
                <w:b/>
                <w:color w:val="000000"/>
                <w:sz w:val="24"/>
                <w:szCs w:val="24"/>
                <w:lang w:val="hy-AM"/>
              </w:rPr>
              <w:t>.</w:t>
            </w:r>
            <w:r>
              <w:rPr>
                <w:rFonts w:ascii="GHEA Grapalat" w:hAnsi="GHEA Grapalat"/>
                <w:b/>
                <w:color w:val="000000"/>
                <w:sz w:val="24"/>
                <w:szCs w:val="24"/>
                <w:lang w:val="hy-AM"/>
              </w:rPr>
              <w:t>12</w:t>
            </w:r>
            <w:r w:rsidR="000B2F13" w:rsidRPr="00882658">
              <w:rPr>
                <w:rFonts w:ascii="GHEA Grapalat" w:hAnsi="GHEA Grapalat"/>
                <w:b/>
                <w:color w:val="000000"/>
                <w:sz w:val="24"/>
                <w:szCs w:val="24"/>
                <w:lang w:val="hy-AM"/>
              </w:rPr>
              <w:t>.2021 թ.</w:t>
            </w:r>
          </w:p>
        </w:tc>
      </w:tr>
      <w:tr w:rsidR="000B2F13" w:rsidRPr="00B3429A" w14:paraId="3A1CDA02" w14:textId="77777777" w:rsidTr="00AB4FA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CA6991" w14:textId="77777777" w:rsidR="000B2F13" w:rsidRPr="00882658" w:rsidRDefault="000B2F13" w:rsidP="00AA1483">
            <w:pPr>
              <w:spacing w:after="0" w:line="360" w:lineRule="auto"/>
              <w:rPr>
                <w:rFonts w:ascii="GHEA Grapalat" w:hAnsi="GHEA Grapalat"/>
                <w:b/>
                <w:color w:val="000000"/>
                <w:sz w:val="24"/>
                <w:szCs w:val="24"/>
                <w:lang w:val="hy-AM"/>
              </w:rPr>
            </w:pP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5140B2EC" w14:textId="4143EE8E" w:rsidR="000B2F13" w:rsidRPr="00882658" w:rsidRDefault="000B2F13"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 xml:space="preserve">N </w:t>
            </w:r>
            <w:r w:rsidR="00B37A90" w:rsidRPr="00B37A90">
              <w:rPr>
                <w:rFonts w:ascii="GHEA Grapalat" w:hAnsi="GHEA Grapalat"/>
                <w:b/>
                <w:color w:val="000000"/>
                <w:sz w:val="24"/>
                <w:szCs w:val="24"/>
                <w:lang w:val="hy-AM"/>
              </w:rPr>
              <w:t>02/16.2/43533-2021</w:t>
            </w:r>
          </w:p>
        </w:tc>
      </w:tr>
      <w:tr w:rsidR="000B2F13" w:rsidRPr="00B3429A" w14:paraId="0C05D6FF"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hideMark/>
          </w:tcPr>
          <w:p w14:paraId="7FE44322" w14:textId="2085CA34" w:rsidR="000B2F13" w:rsidRPr="00AA1483" w:rsidRDefault="00810E0C" w:rsidP="00AA1483">
            <w:pPr>
              <w:pStyle w:val="ListParagraph"/>
              <w:numPr>
                <w:ilvl w:val="0"/>
                <w:numId w:val="28"/>
              </w:numPr>
              <w:tabs>
                <w:tab w:val="left" w:pos="0"/>
              </w:tabs>
              <w:spacing w:after="0" w:line="360" w:lineRule="auto"/>
              <w:ind w:left="0" w:firstLine="261"/>
              <w:jc w:val="both"/>
              <w:rPr>
                <w:rFonts w:ascii="GHEA Grapalat" w:hAnsi="GHEA Grapalat" w:cs="GHEA Grapalat"/>
                <w:sz w:val="24"/>
                <w:szCs w:val="24"/>
                <w:lang w:val="hy-AM" w:eastAsia="ru-RU"/>
              </w:rPr>
            </w:pPr>
            <w:r w:rsidRPr="00AA1483">
              <w:rPr>
                <w:rFonts w:ascii="GHEA Grapalat" w:hAnsi="GHEA Grapalat" w:cs="Sylfaen"/>
                <w:sz w:val="24"/>
                <w:szCs w:val="24"/>
                <w:lang w:val="hy-AM"/>
              </w:rPr>
              <w:t>Որոշման նախագծի 1-ին կետը անհր</w:t>
            </w:r>
            <w:r w:rsidR="00AA1483">
              <w:rPr>
                <w:rFonts w:ascii="GHEA Grapalat" w:hAnsi="GHEA Grapalat" w:cs="Sylfaen"/>
                <w:sz w:val="24"/>
                <w:szCs w:val="24"/>
                <w:lang w:val="hy-AM"/>
              </w:rPr>
              <w:t>ա</w:t>
            </w:r>
            <w:r w:rsidRPr="00AA1483">
              <w:rPr>
                <w:rFonts w:ascii="GHEA Grapalat" w:hAnsi="GHEA Grapalat" w:cs="Sylfaen"/>
                <w:sz w:val="24"/>
                <w:szCs w:val="24"/>
                <w:lang w:val="hy-AM"/>
              </w:rPr>
              <w:t xml:space="preserve">ժեշտ </w:t>
            </w:r>
            <w:r w:rsidR="00AA1483">
              <w:rPr>
                <w:rFonts w:ascii="GHEA Grapalat" w:hAnsi="GHEA Grapalat" w:cs="Sylfaen"/>
                <w:sz w:val="24"/>
                <w:szCs w:val="24"/>
                <w:lang w:val="hy-AM"/>
              </w:rPr>
              <w:t xml:space="preserve">է </w:t>
            </w:r>
            <w:r w:rsidRPr="00AA1483">
              <w:rPr>
                <w:rFonts w:ascii="GHEA Grapalat" w:hAnsi="GHEA Grapalat" w:cs="Sylfaen"/>
                <w:sz w:val="24"/>
                <w:szCs w:val="24"/>
                <w:lang w:val="hy-AM"/>
              </w:rPr>
              <w:t xml:space="preserve">հանել, </w:t>
            </w:r>
            <w:r w:rsidRPr="00AA1483">
              <w:rPr>
                <w:rFonts w:ascii="GHEA Grapalat" w:hAnsi="GHEA Grapalat" w:cs="GHEA Grapalat"/>
                <w:sz w:val="24"/>
                <w:szCs w:val="24"/>
                <w:lang w:val="hy-AM" w:eastAsia="ru-RU"/>
              </w:rPr>
              <w:t xml:space="preserve">քանի որ ոչ թե կառավարությունն է սահամանում, որ «Ավտոտրանսպորտային միջոցի (այդ թվում՝ գյուղատնտեսական տեխնիկայի) ձեռքբերման թրեյդ-ին առևտրի իրականացման նպատակով տրամադրվում է լիցենզիա», այլ «Լիցենզավորման մասին» ՀՀ օրենքի 43-րդ հոդվածի 2-րդ մասի աղյուսակի «18. Գործունեության այլ բնագավառներ» բաժնի 1.1-ին կետով «Ավտոտրանսպորտային միջոցի (այդ թվում՝ </w:t>
            </w:r>
            <w:r w:rsidRPr="00AA1483">
              <w:rPr>
                <w:rFonts w:ascii="GHEA Grapalat" w:hAnsi="GHEA Grapalat" w:cs="GHEA Grapalat"/>
                <w:sz w:val="24"/>
                <w:szCs w:val="24"/>
                <w:lang w:val="hy-AM" w:eastAsia="ru-RU"/>
              </w:rPr>
              <w:lastRenderedPageBreak/>
              <w:t xml:space="preserve">գյուղատնտեսական տեխնիկայի) ձեռքբերման թրեյդ-ին առևտուր» գործունեությունը սահմանված է որպես լիցեզավորվող գործունեության տեսակ: </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2F06955" w14:textId="77777777" w:rsidR="000B2F13" w:rsidRPr="009E60D5" w:rsidRDefault="000B2F13"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lastRenderedPageBreak/>
              <w:t>Ընդունվել է։</w:t>
            </w:r>
          </w:p>
        </w:tc>
      </w:tr>
      <w:tr w:rsidR="000B2F13" w:rsidRPr="005C2415" w14:paraId="448FFFD7" w14:textId="77777777" w:rsidTr="00AA1483">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7AFFC5BA" w14:textId="1BFF053B" w:rsidR="005C2415" w:rsidRPr="00AA1483" w:rsidRDefault="005C2415" w:rsidP="00AA1483">
            <w:pPr>
              <w:pStyle w:val="ListParagraph"/>
              <w:numPr>
                <w:ilvl w:val="0"/>
                <w:numId w:val="28"/>
              </w:numPr>
              <w:tabs>
                <w:tab w:val="left" w:pos="0"/>
                <w:tab w:val="left" w:pos="315"/>
              </w:tabs>
              <w:spacing w:after="0" w:line="360" w:lineRule="auto"/>
              <w:ind w:left="0" w:firstLine="261"/>
              <w:jc w:val="both"/>
              <w:rPr>
                <w:rFonts w:ascii="GHEA Grapalat" w:hAnsi="GHEA Grapalat" w:cs="GHEA Grapalat"/>
                <w:sz w:val="24"/>
                <w:szCs w:val="24"/>
                <w:lang w:val="hy-AM" w:eastAsia="ru-RU"/>
              </w:rPr>
            </w:pPr>
            <w:r w:rsidRPr="00AA1483">
              <w:rPr>
                <w:rFonts w:ascii="GHEA Grapalat" w:hAnsi="GHEA Grapalat" w:cs="Courier New"/>
                <w:color w:val="000000"/>
                <w:sz w:val="24"/>
                <w:szCs w:val="24"/>
                <w:lang w:val="hy-AM"/>
              </w:rPr>
              <w:lastRenderedPageBreak/>
              <w:t>«</w:t>
            </w:r>
            <w:r w:rsidRPr="00AA1483">
              <w:rPr>
                <w:rFonts w:ascii="GHEA Grapalat" w:hAnsi="GHEA Grapalat" w:cs="GHEA Grapalat"/>
                <w:sz w:val="24"/>
                <w:szCs w:val="24"/>
                <w:lang w:val="hy-AM" w:eastAsia="ru-RU"/>
              </w:rPr>
              <w:t>Լիցենզավորման մասին» օրենքի 10-րդ հոդվածի 3-րդ մասը սահմանում է.</w:t>
            </w:r>
          </w:p>
          <w:p w14:paraId="41515DE4" w14:textId="77777777" w:rsidR="005C2415" w:rsidRPr="00AA1483" w:rsidRDefault="005C2415" w:rsidP="00AA1483">
            <w:pPr>
              <w:shd w:val="clear" w:color="auto" w:fill="FFFFFF"/>
              <w:spacing w:after="0" w:line="360" w:lineRule="auto"/>
              <w:ind w:firstLine="261"/>
              <w:jc w:val="both"/>
              <w:rPr>
                <w:rFonts w:ascii="GHEA Grapalat" w:hAnsi="GHEA Grapalat" w:cs="GHEA Grapalat"/>
                <w:sz w:val="24"/>
                <w:szCs w:val="24"/>
                <w:lang w:val="hy-AM" w:eastAsia="ru-RU"/>
              </w:rPr>
            </w:pPr>
            <w:r w:rsidRPr="00AA1483">
              <w:rPr>
                <w:rFonts w:ascii="GHEA Grapalat" w:hAnsi="GHEA Grapalat" w:cs="GHEA Grapalat"/>
                <w:sz w:val="24"/>
                <w:szCs w:val="24"/>
                <w:lang w:val="hy-AM" w:eastAsia="ru-RU"/>
              </w:rPr>
              <w:t>«3.</w:t>
            </w:r>
            <w:r w:rsidRPr="00AA1483">
              <w:rPr>
                <w:rFonts w:cs="Calibri"/>
                <w:sz w:val="24"/>
                <w:szCs w:val="24"/>
                <w:lang w:val="hy-AM" w:eastAsia="ru-RU"/>
              </w:rPr>
              <w:t> </w:t>
            </w:r>
            <w:r w:rsidRPr="00AA1483">
              <w:rPr>
                <w:rFonts w:ascii="GHEA Grapalat" w:hAnsi="GHEA Grapalat" w:cs="GHEA Grapalat"/>
                <w:sz w:val="24"/>
                <w:szCs w:val="24"/>
                <w:lang w:val="hy-AM" w:eastAsia="ru-RU"/>
              </w:rPr>
              <w:t xml:space="preserve">Հայաստանի Հանրապետության կառավարության կողմից լիազորված պետական կառավարման մարմինների կողմից տրվող լիցենզիաների լիցենզավորման կարգերը հաստատում է Հայաստանի Հանրապետության կառավարությունը»: </w:t>
            </w:r>
          </w:p>
          <w:p w14:paraId="698BCE44" w14:textId="77777777" w:rsidR="005C2415" w:rsidRPr="00AA1483" w:rsidRDefault="005C2415" w:rsidP="00AA1483">
            <w:pPr>
              <w:shd w:val="clear" w:color="auto" w:fill="FFFFFF"/>
              <w:spacing w:after="0" w:line="360" w:lineRule="auto"/>
              <w:ind w:firstLine="261"/>
              <w:jc w:val="both"/>
              <w:rPr>
                <w:rFonts w:ascii="GHEA Grapalat" w:hAnsi="GHEA Grapalat" w:cs="GHEA Grapalat"/>
                <w:sz w:val="24"/>
                <w:szCs w:val="24"/>
                <w:lang w:val="hy-AM" w:eastAsia="ru-RU"/>
              </w:rPr>
            </w:pPr>
            <w:r w:rsidRPr="00AA1483">
              <w:rPr>
                <w:rFonts w:ascii="GHEA Grapalat" w:hAnsi="GHEA Grapalat" w:cs="GHEA Grapalat"/>
                <w:sz w:val="24"/>
                <w:szCs w:val="24"/>
                <w:lang w:val="hy-AM" w:eastAsia="ru-RU"/>
              </w:rPr>
              <w:t xml:space="preserve">Սակայն որոշման նախագծի 3-րդ կետում նշված է՝ «Սահմանել ավտոտրանսպորտային միջոցի (այդ թվում՝ գյուղատնտեսական տեխնիկայի) ձեռքբերման թրեյդ-ին առևտրի իրականացման լիցենզավորման կարգը` համաձայն Հավելվածի»: </w:t>
            </w:r>
          </w:p>
          <w:p w14:paraId="3374E9C2" w14:textId="77777777" w:rsidR="005C2415" w:rsidRPr="00AA1483" w:rsidRDefault="005C2415" w:rsidP="00AA1483">
            <w:pPr>
              <w:pStyle w:val="ListParagraph"/>
              <w:tabs>
                <w:tab w:val="left" w:pos="0"/>
              </w:tabs>
              <w:spacing w:after="0" w:line="360" w:lineRule="auto"/>
              <w:ind w:left="0" w:firstLine="261"/>
              <w:contextualSpacing w:val="0"/>
              <w:jc w:val="both"/>
              <w:rPr>
                <w:rFonts w:ascii="GHEA Grapalat" w:hAnsi="GHEA Grapalat" w:cs="GHEA Grapalat"/>
                <w:sz w:val="24"/>
                <w:szCs w:val="24"/>
                <w:lang w:val="hy-AM" w:eastAsia="ru-RU"/>
              </w:rPr>
            </w:pPr>
            <w:r w:rsidRPr="00AA1483">
              <w:rPr>
                <w:rFonts w:ascii="GHEA Grapalat" w:hAnsi="GHEA Grapalat" w:cs="GHEA Grapalat"/>
                <w:sz w:val="24"/>
                <w:szCs w:val="24"/>
                <w:lang w:val="hy-AM" w:eastAsia="ru-RU"/>
              </w:rPr>
              <w:t xml:space="preserve">Լիցենզավորման մասին» օրենքի 10-րդ հոդվածի 3-րդ մասի պահանջներից ելնելով անհարժեշտ է  որոշման նախագծի 3-րդ կետում «Սահմանել» բառը փոխարինել «Հաստատել» բառով և հանել «իրականացման»  բառը: </w:t>
            </w:r>
          </w:p>
          <w:p w14:paraId="5E724EBA" w14:textId="01F6ACFB" w:rsidR="000B2F13" w:rsidRPr="00AA1483" w:rsidRDefault="005C2415" w:rsidP="00AA1483">
            <w:pPr>
              <w:pStyle w:val="ListParagraph"/>
              <w:tabs>
                <w:tab w:val="left" w:pos="0"/>
              </w:tabs>
              <w:spacing w:after="0" w:line="360" w:lineRule="auto"/>
              <w:ind w:left="0" w:firstLine="261"/>
              <w:contextualSpacing w:val="0"/>
              <w:jc w:val="both"/>
              <w:rPr>
                <w:rFonts w:ascii="GHEA Grapalat" w:hAnsi="GHEA Grapalat" w:cs="GHEA Grapalat"/>
                <w:sz w:val="24"/>
                <w:szCs w:val="24"/>
                <w:lang w:val="hy-AM" w:eastAsia="ru-RU"/>
              </w:rPr>
            </w:pPr>
            <w:r w:rsidRPr="00AA1483">
              <w:rPr>
                <w:rFonts w:ascii="GHEA Grapalat" w:hAnsi="GHEA Grapalat" w:cs="GHEA Grapalat"/>
                <w:sz w:val="24"/>
                <w:szCs w:val="24"/>
                <w:lang w:val="hy-AM" w:eastAsia="ru-RU"/>
              </w:rPr>
              <w:t>Առաջարկում ենք նաև որոշման նախագծի 3-րդ կետը դարձնել 1-ին կետ:</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62432284" w14:textId="03BF5B4D" w:rsidR="000B2F13" w:rsidRPr="009E60D5" w:rsidRDefault="00AA1483"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t>Ընդունվել է։</w:t>
            </w:r>
          </w:p>
        </w:tc>
      </w:tr>
      <w:tr w:rsidR="000B2F13" w:rsidRPr="005C2415" w14:paraId="081D40E4" w14:textId="77777777" w:rsidTr="00AA1483">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6F1BD18A" w14:textId="19C58CBD" w:rsidR="005C2415" w:rsidRPr="00AA1483" w:rsidRDefault="00AA1483" w:rsidP="00AA1483">
            <w:pPr>
              <w:pStyle w:val="ListParagraph"/>
              <w:numPr>
                <w:ilvl w:val="0"/>
                <w:numId w:val="28"/>
              </w:numPr>
              <w:tabs>
                <w:tab w:val="left" w:pos="0"/>
              </w:tabs>
              <w:spacing w:after="0" w:line="360" w:lineRule="auto"/>
              <w:ind w:left="0" w:firstLine="261"/>
              <w:jc w:val="both"/>
              <w:rPr>
                <w:rFonts w:ascii="GHEA Grapalat" w:hAnsi="GHEA Grapalat" w:cs="GHEA Grapalat"/>
                <w:sz w:val="24"/>
                <w:szCs w:val="24"/>
                <w:lang w:val="hy-AM" w:eastAsia="ru-RU"/>
              </w:rPr>
            </w:pPr>
            <w:r>
              <w:rPr>
                <w:rFonts w:ascii="GHEA Grapalat" w:hAnsi="GHEA Grapalat" w:cs="Sylfaen"/>
                <w:sz w:val="24"/>
                <w:szCs w:val="24"/>
                <w:lang w:val="hy-AM"/>
              </w:rPr>
              <w:t>Որոշման նախագծի 2-րդ կետը անհ</w:t>
            </w:r>
            <w:r w:rsidR="005C2415" w:rsidRPr="00AA1483">
              <w:rPr>
                <w:rFonts w:ascii="GHEA Grapalat" w:hAnsi="GHEA Grapalat" w:cs="Sylfaen"/>
                <w:sz w:val="24"/>
                <w:szCs w:val="24"/>
                <w:lang w:val="hy-AM"/>
              </w:rPr>
              <w:t>ր</w:t>
            </w:r>
            <w:r>
              <w:rPr>
                <w:rFonts w:ascii="GHEA Grapalat" w:hAnsi="GHEA Grapalat" w:cs="Sylfaen"/>
                <w:sz w:val="24"/>
                <w:szCs w:val="24"/>
                <w:lang w:val="hy-AM"/>
              </w:rPr>
              <w:t>ա</w:t>
            </w:r>
            <w:r w:rsidR="005C2415" w:rsidRPr="00AA1483">
              <w:rPr>
                <w:rFonts w:ascii="GHEA Grapalat" w:hAnsi="GHEA Grapalat" w:cs="Sylfaen"/>
                <w:sz w:val="24"/>
                <w:szCs w:val="24"/>
                <w:lang w:val="hy-AM"/>
              </w:rPr>
              <w:t xml:space="preserve">ժեշտ է լրամշակել: Առաջարկում ենք այն ներկայացնել հետևյալ խմբագրությամբ. </w:t>
            </w:r>
          </w:p>
          <w:p w14:paraId="681DA983" w14:textId="764426B6" w:rsidR="000B2F13" w:rsidRPr="00AA1483" w:rsidRDefault="005C2415" w:rsidP="00AA1483">
            <w:pPr>
              <w:pStyle w:val="ListParagraph"/>
              <w:tabs>
                <w:tab w:val="left" w:pos="0"/>
              </w:tabs>
              <w:spacing w:after="0" w:line="360" w:lineRule="auto"/>
              <w:ind w:left="0" w:firstLine="261"/>
              <w:contextualSpacing w:val="0"/>
              <w:jc w:val="both"/>
              <w:rPr>
                <w:rFonts w:ascii="GHEA Grapalat" w:hAnsi="GHEA Grapalat" w:cs="GHEA Grapalat"/>
                <w:sz w:val="24"/>
                <w:szCs w:val="24"/>
                <w:lang w:val="hy-AM" w:eastAsia="ru-RU"/>
              </w:rPr>
            </w:pPr>
            <w:r w:rsidRPr="00AA1483">
              <w:rPr>
                <w:rFonts w:ascii="GHEA Grapalat" w:hAnsi="GHEA Grapalat" w:cs="Sylfaen"/>
                <w:sz w:val="24"/>
                <w:szCs w:val="24"/>
                <w:lang w:val="hy-AM"/>
              </w:rPr>
              <w:lastRenderedPageBreak/>
              <w:t>«</w:t>
            </w:r>
            <w:r w:rsidRPr="00AA1483">
              <w:rPr>
                <w:rFonts w:ascii="GHEA Grapalat" w:hAnsi="GHEA Grapalat" w:cs="GHEA Grapalat"/>
                <w:sz w:val="24"/>
                <w:szCs w:val="24"/>
                <w:lang w:val="hy-AM" w:eastAsia="ru-RU"/>
              </w:rPr>
              <w:t>2. Սույն որոշմամբ հաստատված կարգով` լիազորված մարմնի իրավասությունները վերապահել Հայաստանի Հանրապետության էկոնոմիկայի նախարարությանը»: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54FCFA5A" w14:textId="4AB4F997" w:rsidR="000B2F13" w:rsidRPr="009E60D5" w:rsidRDefault="00AA1483"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lastRenderedPageBreak/>
              <w:t>Ընդունվել է։</w:t>
            </w:r>
          </w:p>
        </w:tc>
      </w:tr>
      <w:tr w:rsidR="000B2F13" w:rsidRPr="005C2415" w14:paraId="0A10086F" w14:textId="77777777" w:rsidTr="00AA1483">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3BE77D56" w14:textId="34E46354" w:rsidR="005C2415" w:rsidRPr="00AA1483" w:rsidRDefault="005C2415" w:rsidP="00AA1483">
            <w:pPr>
              <w:pStyle w:val="ListParagraph"/>
              <w:numPr>
                <w:ilvl w:val="0"/>
                <w:numId w:val="28"/>
              </w:numPr>
              <w:shd w:val="clear" w:color="auto" w:fill="FFFFFF"/>
              <w:spacing w:after="0" w:line="360" w:lineRule="auto"/>
              <w:ind w:left="0" w:firstLine="261"/>
              <w:jc w:val="both"/>
              <w:rPr>
                <w:rFonts w:ascii="GHEA Grapalat" w:eastAsiaTheme="minorHAnsi" w:hAnsi="GHEA Grapalat" w:cs="GHEA Grapalat"/>
                <w:sz w:val="24"/>
                <w:szCs w:val="24"/>
                <w:lang w:val="hy-AM" w:eastAsia="ru-RU"/>
              </w:rPr>
            </w:pPr>
            <w:r w:rsidRPr="00AA1483">
              <w:rPr>
                <w:rFonts w:ascii="GHEA Grapalat" w:eastAsiaTheme="minorHAnsi" w:hAnsi="GHEA Grapalat" w:cs="GHEA Grapalat"/>
                <w:sz w:val="24"/>
                <w:szCs w:val="24"/>
                <w:lang w:val="hy-AM" w:eastAsia="ru-RU"/>
              </w:rPr>
              <w:lastRenderedPageBreak/>
              <w:t>Որոշման նախագծի հավելվածով հաստատվող կարգի 11-րդ կետով նախատեսվում է, որ. «Լիցենզիան տրամադրվում է ստացման օրվանից մեկ օրացուցային տարվա ժամանակահատվածի համար՝ համաձայն N 2 ձևի», այսինքն ժամանակավորապես:</w:t>
            </w:r>
          </w:p>
          <w:p w14:paraId="3AC014B3" w14:textId="77777777" w:rsidR="005C2415" w:rsidRPr="00AA1483" w:rsidRDefault="005C2415" w:rsidP="00AA1483">
            <w:pPr>
              <w:shd w:val="clear" w:color="auto" w:fill="FFFFFF"/>
              <w:spacing w:after="0" w:line="360" w:lineRule="auto"/>
              <w:ind w:firstLine="261"/>
              <w:contextualSpacing/>
              <w:jc w:val="both"/>
              <w:rPr>
                <w:rFonts w:ascii="GHEA Grapalat" w:eastAsiaTheme="minorHAnsi" w:hAnsi="GHEA Grapalat" w:cs="GHEA Grapalat"/>
                <w:sz w:val="24"/>
                <w:szCs w:val="24"/>
                <w:lang w:val="hy-AM" w:eastAsia="ru-RU"/>
              </w:rPr>
            </w:pPr>
            <w:r w:rsidRPr="00AA1483">
              <w:rPr>
                <w:rFonts w:ascii="GHEA Grapalat" w:eastAsiaTheme="minorHAnsi" w:hAnsi="GHEA Grapalat" w:cs="GHEA Grapalat"/>
                <w:sz w:val="24"/>
                <w:szCs w:val="24"/>
                <w:lang w:val="hy-AM" w:eastAsia="ru-RU"/>
              </w:rPr>
              <w:t xml:space="preserve">     Սակայն, </w:t>
            </w:r>
            <w:r w:rsidRPr="00AA1483">
              <w:rPr>
                <w:rFonts w:ascii="GHEA Grapalat" w:eastAsiaTheme="minorHAnsi" w:hAnsi="GHEA Grapalat" w:cs="Courier New"/>
                <w:color w:val="000000"/>
                <w:sz w:val="24"/>
                <w:szCs w:val="24"/>
                <w:lang w:val="hy-AM"/>
              </w:rPr>
              <w:t>«</w:t>
            </w:r>
            <w:r w:rsidRPr="00AA1483">
              <w:rPr>
                <w:rFonts w:ascii="GHEA Grapalat" w:eastAsiaTheme="minorHAnsi" w:hAnsi="GHEA Grapalat" w:cs="GHEA Grapalat"/>
                <w:sz w:val="24"/>
                <w:szCs w:val="24"/>
                <w:lang w:val="hy-AM" w:eastAsia="ru-RU"/>
              </w:rPr>
              <w:t>Լիցենզավորման մասին» օրենքի 26-րդ հոդվածի 3-րդ մասը սահմանում է. «Լիցենզիան տրվում է անժամկետ, եթե օրենքով այլ բան նախատեսված չէ»:</w:t>
            </w:r>
            <w:r w:rsidRPr="00AA1483">
              <w:rPr>
                <w:rFonts w:eastAsiaTheme="minorHAnsi" w:cs="Calibri"/>
                <w:sz w:val="24"/>
                <w:szCs w:val="24"/>
                <w:lang w:val="hy-AM" w:eastAsia="ru-RU"/>
              </w:rPr>
              <w:t> </w:t>
            </w:r>
            <w:r w:rsidRPr="00AA1483">
              <w:rPr>
                <w:rFonts w:ascii="GHEA Grapalat" w:eastAsiaTheme="minorHAnsi" w:hAnsi="GHEA Grapalat" w:cs="GHEA Grapalat"/>
                <w:sz w:val="24"/>
                <w:szCs w:val="24"/>
                <w:lang w:val="hy-AM" w:eastAsia="ru-RU"/>
              </w:rPr>
              <w:t xml:space="preserve"> </w:t>
            </w:r>
          </w:p>
          <w:p w14:paraId="75E6E34D" w14:textId="77777777" w:rsidR="005C2415" w:rsidRPr="00AA1483" w:rsidRDefault="005C2415" w:rsidP="00AA1483">
            <w:pPr>
              <w:tabs>
                <w:tab w:val="left" w:pos="0"/>
              </w:tabs>
              <w:spacing w:after="0" w:line="360" w:lineRule="auto"/>
              <w:ind w:firstLine="261"/>
              <w:contextualSpacing/>
              <w:jc w:val="both"/>
              <w:rPr>
                <w:rFonts w:ascii="GHEA Grapalat" w:eastAsiaTheme="minorHAnsi" w:hAnsi="GHEA Grapalat" w:cs="GHEA Grapalat"/>
                <w:sz w:val="24"/>
                <w:szCs w:val="24"/>
                <w:lang w:val="hy-AM" w:eastAsia="ru-RU"/>
              </w:rPr>
            </w:pPr>
            <w:r w:rsidRPr="00AA1483">
              <w:rPr>
                <w:rFonts w:ascii="GHEA Grapalat" w:eastAsiaTheme="minorHAnsi" w:hAnsi="GHEA Grapalat" w:cs="GHEA Grapalat"/>
                <w:sz w:val="24"/>
                <w:szCs w:val="24"/>
                <w:lang w:val="hy-AM" w:eastAsia="ru-RU"/>
              </w:rPr>
              <w:t xml:space="preserve">   Քանի որ, «Ավտոտրանսպորտային միջոցի (այդ թվում՝ գյուղատնտեսական տեխնիկայի) ձեռքբերման թրեյդ-ին առևտուր» լիցենզիայի տեսակի համար օրենքով այլ բան նախատսված չէ, հետևաբար որոշման նախագծի հավելվածով ուստի նշված 11-րդ կետը հակասում է </w:t>
            </w:r>
            <w:r w:rsidRPr="00AA1483">
              <w:rPr>
                <w:rFonts w:ascii="GHEA Grapalat" w:eastAsiaTheme="minorHAnsi" w:hAnsi="GHEA Grapalat" w:cs="Courier New"/>
                <w:color w:val="000000"/>
                <w:sz w:val="24"/>
                <w:szCs w:val="24"/>
                <w:lang w:val="hy-AM"/>
              </w:rPr>
              <w:t>«</w:t>
            </w:r>
            <w:r w:rsidRPr="00AA1483">
              <w:rPr>
                <w:rFonts w:ascii="GHEA Grapalat" w:eastAsiaTheme="minorHAnsi" w:hAnsi="GHEA Grapalat" w:cs="GHEA Grapalat"/>
                <w:sz w:val="24"/>
                <w:szCs w:val="24"/>
                <w:lang w:val="hy-AM" w:eastAsia="ru-RU"/>
              </w:rPr>
              <w:t xml:space="preserve">Լիցենզավորման մասին» օրենքի 26-րդ հոդվածի 3-րդ մասին: </w:t>
            </w:r>
          </w:p>
          <w:p w14:paraId="35AAFDBB" w14:textId="77777777" w:rsidR="005C2415" w:rsidRPr="00AA1483" w:rsidRDefault="005C2415" w:rsidP="00AA1483">
            <w:pPr>
              <w:tabs>
                <w:tab w:val="left" w:pos="0"/>
              </w:tabs>
              <w:spacing w:after="0" w:line="360" w:lineRule="auto"/>
              <w:ind w:firstLine="261"/>
              <w:contextualSpacing/>
              <w:jc w:val="both"/>
              <w:rPr>
                <w:rFonts w:ascii="GHEA Grapalat" w:eastAsiaTheme="minorHAnsi" w:hAnsi="GHEA Grapalat" w:cs="GHEA Grapalat"/>
                <w:sz w:val="24"/>
                <w:szCs w:val="24"/>
                <w:lang w:val="hy-AM" w:eastAsia="ru-RU"/>
              </w:rPr>
            </w:pPr>
            <w:r w:rsidRPr="00AA1483">
              <w:rPr>
                <w:rFonts w:ascii="GHEA Grapalat" w:eastAsiaTheme="minorHAnsi" w:hAnsi="GHEA Grapalat" w:cs="GHEA Grapalat"/>
                <w:sz w:val="24"/>
                <w:szCs w:val="24"/>
                <w:lang w:val="hy-AM" w:eastAsia="ru-RU"/>
              </w:rPr>
              <w:t xml:space="preserve">Այսինքն, «Ավտոտրանսպորտային միջոցի (այդ թվում՝ գյուղատնտեսական տեխնիկայի) ձեռքբերման թրեյդ-ին առևտուր»-ի լիցենզին պետք է տրամադրվի անժամկետ՝ «Պետական տուրքի մասին» օրենքով նախատեսված </w:t>
            </w:r>
            <w:r w:rsidRPr="00AA1483">
              <w:rPr>
                <w:rFonts w:eastAsiaTheme="minorHAnsi" w:cs="Calibri"/>
                <w:sz w:val="24"/>
                <w:szCs w:val="24"/>
                <w:lang w:val="hy-AM" w:eastAsia="ru-RU"/>
              </w:rPr>
              <w:t> </w:t>
            </w:r>
            <w:r w:rsidRPr="00AA1483">
              <w:rPr>
                <w:rFonts w:ascii="GHEA Grapalat" w:eastAsiaTheme="minorHAnsi" w:hAnsi="GHEA Grapalat" w:cs="GHEA Grapalat"/>
                <w:sz w:val="24"/>
                <w:szCs w:val="24"/>
                <w:lang w:val="hy-AM" w:eastAsia="ru-RU"/>
              </w:rPr>
              <w:t>հերթական տարեկան պետական տուրքի վճարմամբ:</w:t>
            </w:r>
          </w:p>
          <w:p w14:paraId="4B36E02D" w14:textId="44026922" w:rsidR="000B2F13" w:rsidRPr="00AA1483" w:rsidRDefault="005C2415" w:rsidP="00AA1483">
            <w:pPr>
              <w:tabs>
                <w:tab w:val="left" w:pos="0"/>
              </w:tabs>
              <w:spacing w:after="0" w:line="360" w:lineRule="auto"/>
              <w:ind w:firstLine="261"/>
              <w:contextualSpacing/>
              <w:jc w:val="both"/>
              <w:rPr>
                <w:rFonts w:ascii="GHEA Grapalat" w:eastAsiaTheme="minorHAnsi" w:hAnsi="GHEA Grapalat" w:cs="GHEA Grapalat"/>
                <w:sz w:val="24"/>
                <w:szCs w:val="24"/>
                <w:lang w:val="hy-AM" w:eastAsia="ru-RU"/>
              </w:rPr>
            </w:pPr>
            <w:r w:rsidRPr="00AA1483">
              <w:rPr>
                <w:rFonts w:ascii="GHEA Grapalat" w:eastAsiaTheme="minorHAnsi" w:hAnsi="GHEA Grapalat" w:cs="GHEA Grapalat"/>
                <w:sz w:val="24"/>
                <w:szCs w:val="24"/>
                <w:lang w:val="hy-AM" w:eastAsia="ru-RU"/>
              </w:rPr>
              <w:lastRenderedPageBreak/>
              <w:t xml:space="preserve">  Գտնում ենք, որ  որոշման նախագծի հավելվածով հաստատվող կարգը և կարգում առկա N 2 ձևը անհր</w:t>
            </w:r>
            <w:r w:rsidR="00AA1483">
              <w:rPr>
                <w:rFonts w:ascii="GHEA Grapalat" w:eastAsiaTheme="minorHAnsi" w:hAnsi="GHEA Grapalat" w:cs="GHEA Grapalat"/>
                <w:sz w:val="24"/>
                <w:szCs w:val="24"/>
                <w:lang w:val="hy-AM" w:eastAsia="ru-RU"/>
              </w:rPr>
              <w:t>ա</w:t>
            </w:r>
            <w:r w:rsidRPr="00AA1483">
              <w:rPr>
                <w:rFonts w:ascii="GHEA Grapalat" w:eastAsiaTheme="minorHAnsi" w:hAnsi="GHEA Grapalat" w:cs="GHEA Grapalat"/>
                <w:sz w:val="24"/>
                <w:szCs w:val="24"/>
                <w:lang w:val="hy-AM" w:eastAsia="ru-RU"/>
              </w:rPr>
              <w:t xml:space="preserve">ժեշտ է լրամշակել ըստ  </w:t>
            </w:r>
            <w:r w:rsidRPr="00AA1483">
              <w:rPr>
                <w:rFonts w:ascii="GHEA Grapalat" w:eastAsiaTheme="minorHAnsi" w:hAnsi="GHEA Grapalat" w:cs="Courier New"/>
                <w:color w:val="000000"/>
                <w:sz w:val="24"/>
                <w:szCs w:val="24"/>
                <w:lang w:val="hy-AM"/>
              </w:rPr>
              <w:t>«</w:t>
            </w:r>
            <w:r w:rsidRPr="00AA1483">
              <w:rPr>
                <w:rFonts w:ascii="GHEA Grapalat" w:eastAsiaTheme="minorHAnsi" w:hAnsi="GHEA Grapalat" w:cs="GHEA Grapalat"/>
                <w:sz w:val="24"/>
                <w:szCs w:val="24"/>
                <w:lang w:val="hy-AM" w:eastAsia="ru-RU"/>
              </w:rPr>
              <w:t>Լիցենզավորման մասին» օրենքի 26-րդ հոդվածի 3-րդ մասի պահանջների՝ հանելով լիցենզիայի ժամանակավոր տրամադրման կարգավորումները:</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tcPr>
          <w:p w14:paraId="1342F079" w14:textId="2B880DC0" w:rsidR="000B2F13" w:rsidRPr="009E60D5" w:rsidRDefault="00AA1483"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lastRenderedPageBreak/>
              <w:t>Ընդունվել է։</w:t>
            </w:r>
          </w:p>
        </w:tc>
      </w:tr>
      <w:tr w:rsidR="000B2F13" w:rsidRPr="005C2415" w14:paraId="229AF507"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12C076D6" w14:textId="4DAC533B" w:rsidR="00A9501A" w:rsidRPr="00AA1483" w:rsidRDefault="00A9501A" w:rsidP="00AA1483">
            <w:pPr>
              <w:pStyle w:val="ListParagraph"/>
              <w:numPr>
                <w:ilvl w:val="0"/>
                <w:numId w:val="28"/>
              </w:numPr>
              <w:tabs>
                <w:tab w:val="left" w:pos="0"/>
              </w:tabs>
              <w:spacing w:after="0" w:line="360" w:lineRule="auto"/>
              <w:ind w:left="0" w:firstLine="261"/>
              <w:jc w:val="both"/>
              <w:rPr>
                <w:rFonts w:ascii="GHEA Grapalat" w:eastAsiaTheme="minorHAnsi" w:hAnsi="GHEA Grapalat" w:cs="GHEA Grapalat"/>
                <w:sz w:val="24"/>
                <w:szCs w:val="24"/>
                <w:lang w:val="hy-AM" w:eastAsia="ru-RU"/>
              </w:rPr>
            </w:pPr>
            <w:r w:rsidRPr="00AA1483">
              <w:rPr>
                <w:rFonts w:ascii="GHEA Grapalat" w:eastAsiaTheme="minorHAnsi" w:hAnsi="GHEA Grapalat" w:cs="GHEA Grapalat"/>
                <w:sz w:val="24"/>
                <w:szCs w:val="24"/>
                <w:lang w:val="hy-AM" w:eastAsia="ru-RU"/>
              </w:rPr>
              <w:lastRenderedPageBreak/>
              <w:t>Անհ</w:t>
            </w:r>
            <w:r w:rsidR="00AA1483">
              <w:rPr>
                <w:rFonts w:ascii="GHEA Grapalat" w:eastAsiaTheme="minorHAnsi" w:hAnsi="GHEA Grapalat" w:cs="GHEA Grapalat"/>
                <w:sz w:val="24"/>
                <w:szCs w:val="24"/>
                <w:lang w:val="hy-AM" w:eastAsia="ru-RU"/>
              </w:rPr>
              <w:t>րա</w:t>
            </w:r>
            <w:r w:rsidRPr="00AA1483">
              <w:rPr>
                <w:rFonts w:ascii="GHEA Grapalat" w:eastAsiaTheme="minorHAnsi" w:hAnsi="GHEA Grapalat" w:cs="GHEA Grapalat"/>
                <w:sz w:val="24"/>
                <w:szCs w:val="24"/>
                <w:lang w:val="hy-AM" w:eastAsia="ru-RU"/>
              </w:rPr>
              <w:t xml:space="preserve">ժեշտ է նաև որոշման նախագծի </w:t>
            </w:r>
            <w:r w:rsidRPr="00AA1483">
              <w:rPr>
                <w:rFonts w:ascii="GHEA Grapalat" w:hAnsi="GHEA Grapalat"/>
                <w:sz w:val="24"/>
                <w:szCs w:val="24"/>
                <w:lang w:val="hy-AM"/>
              </w:rPr>
              <w:t>հիմնավորումը համապատասխանեցնել  վարչապետի 26.11.2021թ. N 02/16.10/40655-2021 հանձնարարականի պահանջներին:</w:t>
            </w:r>
          </w:p>
          <w:p w14:paraId="3F2596E1" w14:textId="7E4093DA" w:rsidR="000B2F13" w:rsidRPr="00AA1483" w:rsidRDefault="00A9501A" w:rsidP="00AA1483">
            <w:pPr>
              <w:tabs>
                <w:tab w:val="left" w:pos="0"/>
              </w:tabs>
              <w:spacing w:after="0" w:line="360" w:lineRule="auto"/>
              <w:ind w:firstLine="261"/>
              <w:contextualSpacing/>
              <w:jc w:val="both"/>
              <w:rPr>
                <w:rFonts w:ascii="GHEA Grapalat" w:eastAsiaTheme="minorHAnsi" w:hAnsi="GHEA Grapalat" w:cs="Sylfaen"/>
                <w:sz w:val="24"/>
                <w:szCs w:val="24"/>
                <w:lang w:val="hy-AM"/>
              </w:rPr>
            </w:pPr>
            <w:r w:rsidRPr="00AA1483">
              <w:rPr>
                <w:rFonts w:ascii="GHEA Grapalat" w:hAnsi="GHEA Grapalat"/>
                <w:color w:val="000000" w:themeColor="text1"/>
                <w:sz w:val="24"/>
                <w:szCs w:val="24"/>
                <w:shd w:val="clear" w:color="auto" w:fill="FFFFFF"/>
                <w:lang w:val="hy-AM" w:eastAsia="ru-RU"/>
              </w:rPr>
              <w:t>Առաջարկում ենք որոշման նախագիծը և որոշման նախագծի հիմնավորումը լրամշակել վերը նշված դիտողություններին և առաջարկություններին համպատասխան</w:t>
            </w:r>
            <w:r w:rsidRPr="00AA1483">
              <w:rPr>
                <w:rFonts w:ascii="GHEA Grapalat" w:eastAsiaTheme="minorHAnsi" w:hAnsi="GHEA Grapalat" w:cs="Sylfaen"/>
                <w:sz w:val="24"/>
                <w:szCs w:val="24"/>
                <w:lang w:val="hy-AM"/>
              </w:rPr>
              <w:t>:</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01A0E15" w14:textId="1D8454C5" w:rsidR="000B2F13" w:rsidRPr="009E60D5" w:rsidRDefault="00AA1483"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t>Ընդունվել է։</w:t>
            </w:r>
          </w:p>
        </w:tc>
      </w:tr>
      <w:tr w:rsidR="000B2F13" w:rsidRPr="00B3429A" w14:paraId="2C0D9875" w14:textId="77777777" w:rsidTr="00AB4FA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0D8DBE" w14:textId="0B620995" w:rsidR="000B2F13" w:rsidRPr="00882658" w:rsidRDefault="000B2F13" w:rsidP="00AA148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5</w:t>
            </w:r>
            <w:r w:rsidRPr="00882658">
              <w:rPr>
                <w:rFonts w:ascii="GHEA Grapalat" w:hAnsi="GHEA Grapalat"/>
                <w:b/>
                <w:color w:val="000000"/>
                <w:sz w:val="24"/>
                <w:szCs w:val="24"/>
                <w:lang w:val="hy-AM"/>
              </w:rPr>
              <w:t xml:space="preserve">. </w:t>
            </w:r>
            <w:r>
              <w:rPr>
                <w:rFonts w:ascii="GHEA Grapalat" w:hAnsi="GHEA Grapalat"/>
                <w:b/>
                <w:color w:val="000000"/>
                <w:sz w:val="24"/>
                <w:szCs w:val="24"/>
                <w:lang w:val="hy-AM"/>
              </w:rPr>
              <w:t>Վարչապետի աշխատակազմի իրավաբանական վարչություն</w:t>
            </w: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330398E7" w14:textId="406E31F8" w:rsidR="000B2F13" w:rsidRPr="00882658" w:rsidRDefault="00B37A90" w:rsidP="00AA148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20</w:t>
            </w:r>
            <w:r w:rsidR="000B2F13" w:rsidRPr="00882658">
              <w:rPr>
                <w:rFonts w:ascii="GHEA Grapalat" w:hAnsi="GHEA Grapalat"/>
                <w:b/>
                <w:color w:val="000000"/>
                <w:sz w:val="24"/>
                <w:szCs w:val="24"/>
                <w:lang w:val="hy-AM"/>
              </w:rPr>
              <w:t>.</w:t>
            </w:r>
            <w:r>
              <w:rPr>
                <w:rFonts w:ascii="GHEA Grapalat" w:hAnsi="GHEA Grapalat"/>
                <w:b/>
                <w:color w:val="000000"/>
                <w:sz w:val="24"/>
                <w:szCs w:val="24"/>
                <w:lang w:val="hy-AM"/>
              </w:rPr>
              <w:t>12</w:t>
            </w:r>
            <w:r w:rsidR="000B2F13" w:rsidRPr="00882658">
              <w:rPr>
                <w:rFonts w:ascii="GHEA Grapalat" w:hAnsi="GHEA Grapalat"/>
                <w:b/>
                <w:color w:val="000000"/>
                <w:sz w:val="24"/>
                <w:szCs w:val="24"/>
                <w:lang w:val="hy-AM"/>
              </w:rPr>
              <w:t>.2021 թ.</w:t>
            </w:r>
          </w:p>
        </w:tc>
      </w:tr>
      <w:tr w:rsidR="000B2F13" w:rsidRPr="00B3429A" w14:paraId="56F1CB54" w14:textId="77777777" w:rsidTr="00AB4FA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09E7F5F" w14:textId="77777777" w:rsidR="000B2F13" w:rsidRPr="00882658" w:rsidRDefault="000B2F13" w:rsidP="00AA1483">
            <w:pPr>
              <w:spacing w:after="0" w:line="360" w:lineRule="auto"/>
              <w:rPr>
                <w:rFonts w:ascii="GHEA Grapalat" w:hAnsi="GHEA Grapalat"/>
                <w:b/>
                <w:color w:val="000000"/>
                <w:sz w:val="24"/>
                <w:szCs w:val="24"/>
                <w:lang w:val="hy-AM"/>
              </w:rPr>
            </w:pPr>
          </w:p>
        </w:tc>
        <w:tc>
          <w:tcPr>
            <w:tcW w:w="2357" w:type="dxa"/>
            <w:tcBorders>
              <w:top w:val="outset" w:sz="6" w:space="0" w:color="auto"/>
              <w:left w:val="outset" w:sz="6" w:space="0" w:color="auto"/>
              <w:bottom w:val="outset" w:sz="6" w:space="0" w:color="auto"/>
              <w:right w:val="outset" w:sz="6" w:space="0" w:color="auto"/>
            </w:tcBorders>
            <w:shd w:val="clear" w:color="auto" w:fill="D0D0D0"/>
            <w:hideMark/>
          </w:tcPr>
          <w:p w14:paraId="7B892232" w14:textId="1CC4A4D2" w:rsidR="000B2F13" w:rsidRPr="00882658" w:rsidRDefault="000B2F13" w:rsidP="00AA1483">
            <w:pPr>
              <w:spacing w:after="0" w:line="360" w:lineRule="auto"/>
              <w:jc w:val="center"/>
              <w:rPr>
                <w:rFonts w:ascii="GHEA Grapalat" w:hAnsi="GHEA Grapalat"/>
                <w:b/>
                <w:color w:val="000000"/>
                <w:sz w:val="24"/>
                <w:szCs w:val="24"/>
                <w:lang w:val="hy-AM"/>
              </w:rPr>
            </w:pPr>
            <w:r w:rsidRPr="00882658">
              <w:rPr>
                <w:rFonts w:ascii="GHEA Grapalat" w:hAnsi="GHEA Grapalat"/>
                <w:b/>
                <w:color w:val="000000"/>
                <w:sz w:val="24"/>
                <w:szCs w:val="24"/>
                <w:lang w:val="hy-AM"/>
              </w:rPr>
              <w:t xml:space="preserve">N </w:t>
            </w:r>
            <w:r w:rsidR="00B37A90" w:rsidRPr="00B37A90">
              <w:rPr>
                <w:rFonts w:ascii="GHEA Grapalat" w:hAnsi="GHEA Grapalat"/>
                <w:b/>
                <w:color w:val="000000"/>
                <w:sz w:val="24"/>
                <w:szCs w:val="24"/>
                <w:lang w:val="hy-AM"/>
              </w:rPr>
              <w:t>02/16.2/43533-2021</w:t>
            </w:r>
          </w:p>
        </w:tc>
      </w:tr>
      <w:tr w:rsidR="000B2F13" w:rsidRPr="00B3429A" w14:paraId="67D1CC0B"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hideMark/>
          </w:tcPr>
          <w:p w14:paraId="15123667" w14:textId="26EE301A" w:rsidR="000B2F13" w:rsidRPr="00B37A90" w:rsidRDefault="00B37A90" w:rsidP="00AA1483">
            <w:pPr>
              <w:pStyle w:val="ListParagraph"/>
              <w:numPr>
                <w:ilvl w:val="0"/>
                <w:numId w:val="26"/>
              </w:numPr>
              <w:tabs>
                <w:tab w:val="left" w:pos="396"/>
                <w:tab w:val="left" w:pos="851"/>
                <w:tab w:val="left" w:pos="993"/>
              </w:tabs>
              <w:autoSpaceDE w:val="0"/>
              <w:autoSpaceDN w:val="0"/>
              <w:adjustRightInd w:val="0"/>
              <w:spacing w:after="0" w:line="360" w:lineRule="auto"/>
              <w:ind w:left="0" w:firstLine="254"/>
              <w:jc w:val="both"/>
              <w:rPr>
                <w:rFonts w:ascii="GHEA Grapalat" w:hAnsi="GHEA Grapalat"/>
                <w:color w:val="000000"/>
                <w:sz w:val="24"/>
                <w:szCs w:val="24"/>
                <w:shd w:val="clear" w:color="auto" w:fill="FFFFFF"/>
                <w:lang w:val="hy-AM"/>
              </w:rPr>
            </w:pPr>
            <w:r w:rsidRPr="00B37A90">
              <w:rPr>
                <w:rFonts w:ascii="GHEA Grapalat" w:hAnsi="GHEA Grapalat" w:cs="Arial"/>
                <w:sz w:val="24"/>
                <w:szCs w:val="24"/>
                <w:lang w:val="hy-AM"/>
              </w:rPr>
              <w:t>Նախագծի</w:t>
            </w:r>
            <w:r w:rsidRPr="00B37A90">
              <w:rPr>
                <w:rFonts w:ascii="GHEA Grapalat" w:hAnsi="GHEA Grapalat"/>
                <w:sz w:val="24"/>
                <w:szCs w:val="24"/>
                <w:lang w:val="hy-AM"/>
              </w:rPr>
              <w:t xml:space="preserve"> հավելվածի 11-րդ կետի համաձայն՝ ա</w:t>
            </w:r>
            <w:r w:rsidRPr="00B37A90">
              <w:rPr>
                <w:rFonts w:ascii="GHEA Grapalat" w:hAnsi="GHEA Grapalat"/>
                <w:color w:val="000000"/>
                <w:sz w:val="24"/>
                <w:szCs w:val="24"/>
                <w:shd w:val="clear" w:color="auto" w:fill="FFFFFF"/>
                <w:lang w:val="hy-AM"/>
              </w:rPr>
              <w:t>վտոտրանսպորտային միջոցի ձեռքբերման թրեյդ-ին առևտուր իրականացնելու</w:t>
            </w:r>
            <w:r w:rsidRPr="00B37A90">
              <w:rPr>
                <w:rFonts w:ascii="GHEA Grapalat" w:hAnsi="GHEA Grapalat"/>
                <w:sz w:val="24"/>
                <w:szCs w:val="24"/>
                <w:lang w:val="hy-AM"/>
              </w:rPr>
              <w:t xml:space="preserve"> լիցենզիան տրվում է 1 տարի ժամկետով, մինչդեռ օրենքով նշված լիցենզիայի գործողության ժամկետ նախատեսված չէ, իսկ «Լիցենզավորման մասին» ՀՀ օրենքի 26-րդ հոդվածի 3-րդ մասի համաձայն՝ </w:t>
            </w:r>
            <w:r w:rsidRPr="00B37A90">
              <w:rPr>
                <w:rFonts w:ascii="GHEA Grapalat" w:hAnsi="GHEA Grapalat"/>
                <w:color w:val="000000"/>
                <w:sz w:val="24"/>
                <w:szCs w:val="24"/>
                <w:shd w:val="clear" w:color="auto" w:fill="FFFFFF"/>
                <w:lang w:val="hy-AM"/>
              </w:rPr>
              <w:t xml:space="preserve">լիցենզիան տրվում է անժամկետ, եթե օրենքով այլ բան </w:t>
            </w:r>
            <w:r w:rsidRPr="00B37A90">
              <w:rPr>
                <w:rFonts w:ascii="GHEA Grapalat" w:hAnsi="GHEA Grapalat"/>
                <w:color w:val="000000"/>
                <w:sz w:val="24"/>
                <w:szCs w:val="24"/>
                <w:shd w:val="clear" w:color="auto" w:fill="FFFFFF"/>
                <w:lang w:val="hy-AM"/>
              </w:rPr>
              <w:lastRenderedPageBreak/>
              <w:t>նախատեսված չէ։ Հետևաբար՝ առաջարկվող կարգավորումը չի բխում հիշյալ օրենքի նշված դրույթից:</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6BDBB92" w14:textId="77777777" w:rsidR="000B2F13" w:rsidRPr="009E60D5" w:rsidRDefault="000B2F13"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lastRenderedPageBreak/>
              <w:t>Ընդունվել է։</w:t>
            </w:r>
          </w:p>
        </w:tc>
      </w:tr>
      <w:tr w:rsidR="000B2F13" w:rsidRPr="00B3429A" w14:paraId="08A59B80" w14:textId="77777777" w:rsidTr="00AB4FAB">
        <w:trPr>
          <w:tblCellSpacing w:w="0" w:type="dxa"/>
          <w:jc w:val="center"/>
        </w:trPr>
        <w:tc>
          <w:tcPr>
            <w:tcW w:w="9162" w:type="dxa"/>
            <w:tcBorders>
              <w:top w:val="outset" w:sz="6" w:space="0" w:color="auto"/>
              <w:left w:val="outset" w:sz="6" w:space="0" w:color="auto"/>
              <w:bottom w:val="outset" w:sz="6" w:space="0" w:color="auto"/>
              <w:right w:val="outset" w:sz="6" w:space="0" w:color="auto"/>
            </w:tcBorders>
            <w:shd w:val="clear" w:color="auto" w:fill="FFFFFF"/>
          </w:tcPr>
          <w:p w14:paraId="768DB382" w14:textId="7CB0E8C9" w:rsidR="000B2F13" w:rsidRPr="00797712" w:rsidRDefault="00B37A90" w:rsidP="00AA1483">
            <w:pPr>
              <w:pStyle w:val="ListParagraph"/>
              <w:numPr>
                <w:ilvl w:val="0"/>
                <w:numId w:val="26"/>
              </w:numPr>
              <w:tabs>
                <w:tab w:val="left" w:pos="396"/>
              </w:tabs>
              <w:spacing w:after="0" w:line="360" w:lineRule="auto"/>
              <w:ind w:left="0" w:firstLine="254"/>
              <w:jc w:val="both"/>
              <w:rPr>
                <w:rFonts w:ascii="GHEA Grapalat" w:hAnsi="GHEA Grapalat" w:cs="Sylfaen"/>
                <w:color w:val="000000"/>
                <w:sz w:val="24"/>
                <w:szCs w:val="24"/>
                <w:shd w:val="clear" w:color="auto" w:fill="FFFFFF"/>
                <w:lang w:val="fr-FR"/>
              </w:rPr>
            </w:pPr>
            <w:r w:rsidRPr="00797712">
              <w:rPr>
                <w:rFonts w:ascii="GHEA Grapalat" w:hAnsi="GHEA Grapalat"/>
                <w:color w:val="000000"/>
                <w:sz w:val="24"/>
                <w:szCs w:val="24"/>
                <w:shd w:val="clear" w:color="auto" w:fill="FFFFFF"/>
                <w:lang w:val="hy-AM"/>
              </w:rPr>
              <w:lastRenderedPageBreak/>
              <w:t>Բացի այդ, ն</w:t>
            </w:r>
            <w:r w:rsidRPr="00797712">
              <w:rPr>
                <w:rFonts w:ascii="GHEA Grapalat" w:hAnsi="GHEA Grapalat" w:cs="Arial"/>
                <w:sz w:val="24"/>
                <w:szCs w:val="24"/>
                <w:lang w:val="hy-AM"/>
              </w:rPr>
              <w:t>ախագծի</w:t>
            </w:r>
            <w:r w:rsidRPr="00797712">
              <w:rPr>
                <w:rFonts w:ascii="GHEA Grapalat" w:hAnsi="GHEA Grapalat"/>
                <w:sz w:val="24"/>
                <w:szCs w:val="24"/>
                <w:lang w:val="hy-AM"/>
              </w:rPr>
              <w:t xml:space="preserve"> հավելվածի 2-րդ կետով ա</w:t>
            </w:r>
            <w:r w:rsidRPr="00797712">
              <w:rPr>
                <w:rFonts w:ascii="GHEA Grapalat" w:hAnsi="GHEA Grapalat"/>
                <w:color w:val="000000"/>
                <w:sz w:val="24"/>
                <w:szCs w:val="24"/>
                <w:shd w:val="clear" w:color="auto" w:fill="FFFFFF"/>
                <w:lang w:val="hy-AM"/>
              </w:rPr>
              <w:t>վտոտրանսպորտային միջոցների ձեռքբերման թրեյդ-ին առևտուր իրականացնողներին ներկայացվում են օրենքով չնախատեսված որոշակի պահանջներ: Առաջարկվող կարգավորումը անհրաժեշտ է համապատասխանեցնել «Լիցենզավորման մասին» ՀՀ օրենքի 10-րդ հոդվածի 8-րդ մասում սահմանված պահանջներին, այն է՝ լիցենզավորման կարգերում օրենքով չնախատեսված պահանջներ սահմանելիս պետք է պարտադիր հղում կատարվի նշված մասով նախատեսված հիմքերին: Նման հղում չպարունակող պահանջը, ինչպես նաև օրենքով չնախատեսված սահմանափակումներն իրավաբանական ուժ չունեն:</w:t>
            </w:r>
          </w:p>
        </w:tc>
        <w:tc>
          <w:tcPr>
            <w:tcW w:w="402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52C898C" w14:textId="78B4D11F" w:rsidR="000B2F13" w:rsidRPr="009E60D5" w:rsidRDefault="00AA1483" w:rsidP="00AA1483">
            <w:pPr>
              <w:spacing w:after="0" w:line="360" w:lineRule="auto"/>
              <w:jc w:val="center"/>
              <w:rPr>
                <w:rFonts w:ascii="GHEA Grapalat" w:hAnsi="GHEA Grapalat"/>
                <w:b/>
                <w:bCs/>
                <w:color w:val="000000"/>
                <w:sz w:val="24"/>
                <w:szCs w:val="24"/>
                <w:lang w:val="hy-AM"/>
              </w:rPr>
            </w:pPr>
            <w:r w:rsidRPr="009E60D5">
              <w:rPr>
                <w:rFonts w:ascii="GHEA Grapalat" w:hAnsi="GHEA Grapalat"/>
                <w:b/>
                <w:bCs/>
                <w:color w:val="000000"/>
                <w:sz w:val="24"/>
                <w:szCs w:val="24"/>
                <w:lang w:val="hy-AM"/>
              </w:rPr>
              <w:t>Ընդունվել է։</w:t>
            </w:r>
          </w:p>
        </w:tc>
      </w:tr>
    </w:tbl>
    <w:p w14:paraId="150A8B59" w14:textId="77777777" w:rsidR="00551489" w:rsidRPr="00B3429A" w:rsidRDefault="00551489" w:rsidP="00AA1483">
      <w:pPr>
        <w:spacing w:after="0" w:line="360" w:lineRule="auto"/>
        <w:jc w:val="both"/>
        <w:rPr>
          <w:rFonts w:ascii="GHEA Grapalat" w:hAnsi="GHEA Grapalat"/>
          <w:sz w:val="24"/>
          <w:szCs w:val="24"/>
          <w:lang w:val="hy-AM"/>
        </w:rPr>
      </w:pPr>
    </w:p>
    <w:sectPr w:rsidR="00551489" w:rsidRPr="00B3429A" w:rsidSect="00E23731">
      <w:footerReference w:type="default" r:id="rId8"/>
      <w:pgSz w:w="15840" w:h="12240" w:orient="landscape"/>
      <w:pgMar w:top="992"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822D09" w14:textId="77777777" w:rsidR="008B4A05" w:rsidRDefault="008B4A05" w:rsidP="00C56560">
      <w:pPr>
        <w:spacing w:after="0" w:line="240" w:lineRule="auto"/>
      </w:pPr>
      <w:r>
        <w:separator/>
      </w:r>
    </w:p>
  </w:endnote>
  <w:endnote w:type="continuationSeparator" w:id="0">
    <w:p w14:paraId="6C7C13DF" w14:textId="77777777" w:rsidR="008B4A05" w:rsidRDefault="008B4A05"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charset w:val="CC"/>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627A" w14:textId="77777777" w:rsidR="002653A4" w:rsidRDefault="002653A4">
    <w:pPr>
      <w:pStyle w:val="Footer"/>
      <w:jc w:val="right"/>
    </w:pPr>
  </w:p>
  <w:p w14:paraId="5551B723"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DFC8F" w14:textId="77777777" w:rsidR="008B4A05" w:rsidRDefault="008B4A05" w:rsidP="00C56560">
      <w:pPr>
        <w:spacing w:after="0" w:line="240" w:lineRule="auto"/>
      </w:pPr>
      <w:r>
        <w:separator/>
      </w:r>
    </w:p>
  </w:footnote>
  <w:footnote w:type="continuationSeparator" w:id="0">
    <w:p w14:paraId="6DEEEAA7" w14:textId="77777777" w:rsidR="008B4A05" w:rsidRDefault="008B4A05"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656F"/>
    <w:multiLevelType w:val="hybridMultilevel"/>
    <w:tmpl w:val="8D1A846C"/>
    <w:lvl w:ilvl="0" w:tplc="A912A464">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903636B"/>
    <w:multiLevelType w:val="hybridMultilevel"/>
    <w:tmpl w:val="8D1A846C"/>
    <w:lvl w:ilvl="0" w:tplc="A912A464">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7236E"/>
    <w:multiLevelType w:val="hybridMultilevel"/>
    <w:tmpl w:val="7B141F94"/>
    <w:lvl w:ilvl="0" w:tplc="859C55F8">
      <w:start w:val="1"/>
      <w:numFmt w:val="decimal"/>
      <w:lvlText w:val="%1."/>
      <w:lvlJc w:val="left"/>
      <w:pPr>
        <w:ind w:left="720" w:hanging="360"/>
      </w:pPr>
      <w:rPr>
        <w:rFonts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F235D1"/>
    <w:multiLevelType w:val="hybridMultilevel"/>
    <w:tmpl w:val="156291F4"/>
    <w:lvl w:ilvl="0" w:tplc="46F8F4DA">
      <w:start w:val="1"/>
      <w:numFmt w:val="decimal"/>
      <w:lvlText w:val="%1."/>
      <w:lvlJc w:val="left"/>
      <w:pPr>
        <w:ind w:left="632" w:hanging="36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9"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734397"/>
    <w:multiLevelType w:val="hybridMultilevel"/>
    <w:tmpl w:val="8D1A846C"/>
    <w:lvl w:ilvl="0" w:tplc="A912A464">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147454"/>
    <w:multiLevelType w:val="hybridMultilevel"/>
    <w:tmpl w:val="8D1A846C"/>
    <w:lvl w:ilvl="0" w:tplc="A912A464">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1" w15:restartNumberingAfterBreak="0">
    <w:nsid w:val="652D33BB"/>
    <w:multiLevelType w:val="hybridMultilevel"/>
    <w:tmpl w:val="B33A3214"/>
    <w:lvl w:ilvl="0" w:tplc="7F382D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7168605C"/>
    <w:multiLevelType w:val="hybridMultilevel"/>
    <w:tmpl w:val="6F9C55C0"/>
    <w:lvl w:ilvl="0" w:tplc="17B4C4C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6"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27" w15:restartNumberingAfterBreak="0">
    <w:nsid w:val="7AAF67B3"/>
    <w:multiLevelType w:val="hybridMultilevel"/>
    <w:tmpl w:val="8D1A846C"/>
    <w:lvl w:ilvl="0" w:tplc="A912A464">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25"/>
  </w:num>
  <w:num w:numId="2">
    <w:abstractNumId w:val="20"/>
  </w:num>
  <w:num w:numId="3">
    <w:abstractNumId w:val="19"/>
  </w:num>
  <w:num w:numId="4">
    <w:abstractNumId w:val="11"/>
  </w:num>
  <w:num w:numId="5">
    <w:abstractNumId w:val="5"/>
  </w:num>
  <w:num w:numId="6">
    <w:abstractNumId w:val="10"/>
  </w:num>
  <w:num w:numId="7">
    <w:abstractNumId w:val="7"/>
  </w:num>
  <w:num w:numId="8">
    <w:abstractNumId w:val="4"/>
  </w:num>
  <w:num w:numId="9">
    <w:abstractNumId w:val="3"/>
  </w:num>
  <w:num w:numId="10">
    <w:abstractNumId w:val="2"/>
  </w:num>
  <w:num w:numId="11">
    <w:abstractNumId w:val="12"/>
  </w:num>
  <w:num w:numId="12">
    <w:abstractNumId w:val="16"/>
  </w:num>
  <w:num w:numId="13">
    <w:abstractNumId w:val="26"/>
  </w:num>
  <w:num w:numId="14">
    <w:abstractNumId w:val="9"/>
  </w:num>
  <w:num w:numId="15">
    <w:abstractNumId w:val="17"/>
  </w:num>
  <w:num w:numId="16">
    <w:abstractNumId w:val="14"/>
  </w:num>
  <w:num w:numId="17">
    <w:abstractNumId w:val="22"/>
  </w:num>
  <w:num w:numId="18">
    <w:abstractNumId w:val="24"/>
  </w:num>
  <w:num w:numId="19">
    <w:abstractNumId w:val="15"/>
  </w:num>
  <w:num w:numId="20">
    <w:abstractNumId w:val="1"/>
  </w:num>
  <w:num w:numId="21">
    <w:abstractNumId w:val="0"/>
  </w:num>
  <w:num w:numId="22">
    <w:abstractNumId w:val="21"/>
  </w:num>
  <w:num w:numId="23">
    <w:abstractNumId w:val="13"/>
  </w:num>
  <w:num w:numId="24">
    <w:abstractNumId w:val="18"/>
  </w:num>
  <w:num w:numId="25">
    <w:abstractNumId w:val="27"/>
  </w:num>
  <w:num w:numId="26">
    <w:abstractNumId w:val="6"/>
  </w:num>
  <w:num w:numId="27">
    <w:abstractNumId w:val="8"/>
  </w:num>
  <w:num w:numId="28">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3FE5"/>
    <w:rsid w:val="00005E7B"/>
    <w:rsid w:val="00006164"/>
    <w:rsid w:val="000061F8"/>
    <w:rsid w:val="000064BF"/>
    <w:rsid w:val="00007066"/>
    <w:rsid w:val="00010238"/>
    <w:rsid w:val="00011403"/>
    <w:rsid w:val="0001521C"/>
    <w:rsid w:val="000157FC"/>
    <w:rsid w:val="00020033"/>
    <w:rsid w:val="0002550E"/>
    <w:rsid w:val="000257D1"/>
    <w:rsid w:val="00025D87"/>
    <w:rsid w:val="000264E7"/>
    <w:rsid w:val="00027A56"/>
    <w:rsid w:val="000304C2"/>
    <w:rsid w:val="00030501"/>
    <w:rsid w:val="0003175C"/>
    <w:rsid w:val="0003303D"/>
    <w:rsid w:val="00033648"/>
    <w:rsid w:val="00033B90"/>
    <w:rsid w:val="00033CD6"/>
    <w:rsid w:val="0003455E"/>
    <w:rsid w:val="000365FF"/>
    <w:rsid w:val="00043BAF"/>
    <w:rsid w:val="00043BEA"/>
    <w:rsid w:val="000465CC"/>
    <w:rsid w:val="00046A13"/>
    <w:rsid w:val="00046BF8"/>
    <w:rsid w:val="00047117"/>
    <w:rsid w:val="0005004A"/>
    <w:rsid w:val="000501AE"/>
    <w:rsid w:val="000503A0"/>
    <w:rsid w:val="00051B2B"/>
    <w:rsid w:val="00053DAD"/>
    <w:rsid w:val="00054468"/>
    <w:rsid w:val="00055CD4"/>
    <w:rsid w:val="00056786"/>
    <w:rsid w:val="00060ECA"/>
    <w:rsid w:val="000622B6"/>
    <w:rsid w:val="000650D4"/>
    <w:rsid w:val="00065FB4"/>
    <w:rsid w:val="00066B53"/>
    <w:rsid w:val="000672FC"/>
    <w:rsid w:val="000673E4"/>
    <w:rsid w:val="00070074"/>
    <w:rsid w:val="00071952"/>
    <w:rsid w:val="000724BC"/>
    <w:rsid w:val="00072A69"/>
    <w:rsid w:val="0007323A"/>
    <w:rsid w:val="00074146"/>
    <w:rsid w:val="00074479"/>
    <w:rsid w:val="00074D02"/>
    <w:rsid w:val="00076413"/>
    <w:rsid w:val="0007651E"/>
    <w:rsid w:val="00077293"/>
    <w:rsid w:val="000804B1"/>
    <w:rsid w:val="00080688"/>
    <w:rsid w:val="00080C5C"/>
    <w:rsid w:val="00081422"/>
    <w:rsid w:val="00082E73"/>
    <w:rsid w:val="00084BEB"/>
    <w:rsid w:val="00084CC8"/>
    <w:rsid w:val="00085397"/>
    <w:rsid w:val="0008587E"/>
    <w:rsid w:val="00085A87"/>
    <w:rsid w:val="00085D2C"/>
    <w:rsid w:val="00090DB2"/>
    <w:rsid w:val="000916F4"/>
    <w:rsid w:val="00091A47"/>
    <w:rsid w:val="00091E80"/>
    <w:rsid w:val="000966C7"/>
    <w:rsid w:val="00096C6B"/>
    <w:rsid w:val="00096CBD"/>
    <w:rsid w:val="000971E5"/>
    <w:rsid w:val="00097C37"/>
    <w:rsid w:val="000A1C25"/>
    <w:rsid w:val="000A4091"/>
    <w:rsid w:val="000A55B3"/>
    <w:rsid w:val="000A6D2E"/>
    <w:rsid w:val="000B2F13"/>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5EE"/>
    <w:rsid w:val="000D5568"/>
    <w:rsid w:val="000D5874"/>
    <w:rsid w:val="000D6049"/>
    <w:rsid w:val="000D6679"/>
    <w:rsid w:val="000D7028"/>
    <w:rsid w:val="000D7F0A"/>
    <w:rsid w:val="000E3074"/>
    <w:rsid w:val="000E79D8"/>
    <w:rsid w:val="000E7C04"/>
    <w:rsid w:val="000F0E46"/>
    <w:rsid w:val="000F131F"/>
    <w:rsid w:val="000F13E1"/>
    <w:rsid w:val="000F5417"/>
    <w:rsid w:val="000F5AEE"/>
    <w:rsid w:val="000F5C65"/>
    <w:rsid w:val="00101699"/>
    <w:rsid w:val="00102245"/>
    <w:rsid w:val="00103A5F"/>
    <w:rsid w:val="00110C51"/>
    <w:rsid w:val="00110F68"/>
    <w:rsid w:val="00111628"/>
    <w:rsid w:val="0011271B"/>
    <w:rsid w:val="0011314C"/>
    <w:rsid w:val="00114D63"/>
    <w:rsid w:val="00115738"/>
    <w:rsid w:val="00115AAA"/>
    <w:rsid w:val="00117A6B"/>
    <w:rsid w:val="001203B6"/>
    <w:rsid w:val="001232C4"/>
    <w:rsid w:val="00123B6A"/>
    <w:rsid w:val="00126FAF"/>
    <w:rsid w:val="00127359"/>
    <w:rsid w:val="00127AC7"/>
    <w:rsid w:val="00130C55"/>
    <w:rsid w:val="0013286E"/>
    <w:rsid w:val="00132A61"/>
    <w:rsid w:val="00136629"/>
    <w:rsid w:val="0013691D"/>
    <w:rsid w:val="0013700F"/>
    <w:rsid w:val="00137A96"/>
    <w:rsid w:val="00140F08"/>
    <w:rsid w:val="00144A37"/>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4EF"/>
    <w:rsid w:val="00192D6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2F0"/>
    <w:rsid w:val="001C2CED"/>
    <w:rsid w:val="001C6C50"/>
    <w:rsid w:val="001C75FB"/>
    <w:rsid w:val="001D08D0"/>
    <w:rsid w:val="001D0B18"/>
    <w:rsid w:val="001D0D82"/>
    <w:rsid w:val="001D2D05"/>
    <w:rsid w:val="001D31C3"/>
    <w:rsid w:val="001D3483"/>
    <w:rsid w:val="001D34F9"/>
    <w:rsid w:val="001D3E4A"/>
    <w:rsid w:val="001D4AFD"/>
    <w:rsid w:val="001D5262"/>
    <w:rsid w:val="001D5A45"/>
    <w:rsid w:val="001E0BB3"/>
    <w:rsid w:val="001E1D14"/>
    <w:rsid w:val="001E2222"/>
    <w:rsid w:val="001E3A29"/>
    <w:rsid w:val="001E3AFF"/>
    <w:rsid w:val="001E64E9"/>
    <w:rsid w:val="001E7A01"/>
    <w:rsid w:val="001F13C6"/>
    <w:rsid w:val="001F144B"/>
    <w:rsid w:val="001F17A7"/>
    <w:rsid w:val="001F356C"/>
    <w:rsid w:val="001F486E"/>
    <w:rsid w:val="001F4A46"/>
    <w:rsid w:val="001F5B07"/>
    <w:rsid w:val="001F6392"/>
    <w:rsid w:val="001F66E6"/>
    <w:rsid w:val="001F6CCE"/>
    <w:rsid w:val="001F7274"/>
    <w:rsid w:val="00200167"/>
    <w:rsid w:val="002029D6"/>
    <w:rsid w:val="00203612"/>
    <w:rsid w:val="0020586F"/>
    <w:rsid w:val="00206788"/>
    <w:rsid w:val="00206EC8"/>
    <w:rsid w:val="0020752C"/>
    <w:rsid w:val="002102FE"/>
    <w:rsid w:val="00211843"/>
    <w:rsid w:val="00213E48"/>
    <w:rsid w:val="002140D3"/>
    <w:rsid w:val="00215384"/>
    <w:rsid w:val="0021668F"/>
    <w:rsid w:val="00216FF8"/>
    <w:rsid w:val="00223AAE"/>
    <w:rsid w:val="00224BA1"/>
    <w:rsid w:val="00224E76"/>
    <w:rsid w:val="0022570F"/>
    <w:rsid w:val="002259B2"/>
    <w:rsid w:val="00226AF5"/>
    <w:rsid w:val="00227E76"/>
    <w:rsid w:val="00231F67"/>
    <w:rsid w:val="002323DD"/>
    <w:rsid w:val="00233290"/>
    <w:rsid w:val="0023592F"/>
    <w:rsid w:val="00235F5B"/>
    <w:rsid w:val="00235FF0"/>
    <w:rsid w:val="0024014F"/>
    <w:rsid w:val="0024061F"/>
    <w:rsid w:val="00242A36"/>
    <w:rsid w:val="00243869"/>
    <w:rsid w:val="00244E5F"/>
    <w:rsid w:val="002462CB"/>
    <w:rsid w:val="00246F6A"/>
    <w:rsid w:val="00247AC9"/>
    <w:rsid w:val="0025195F"/>
    <w:rsid w:val="00252A9F"/>
    <w:rsid w:val="00253719"/>
    <w:rsid w:val="00256009"/>
    <w:rsid w:val="00256DF8"/>
    <w:rsid w:val="00257431"/>
    <w:rsid w:val="002608FF"/>
    <w:rsid w:val="002610D4"/>
    <w:rsid w:val="0026183A"/>
    <w:rsid w:val="00262553"/>
    <w:rsid w:val="0026268A"/>
    <w:rsid w:val="00262FA5"/>
    <w:rsid w:val="002634E3"/>
    <w:rsid w:val="00263520"/>
    <w:rsid w:val="0026519D"/>
    <w:rsid w:val="002653A4"/>
    <w:rsid w:val="00266A30"/>
    <w:rsid w:val="00267421"/>
    <w:rsid w:val="0027249C"/>
    <w:rsid w:val="0027292F"/>
    <w:rsid w:val="00272BC5"/>
    <w:rsid w:val="00273A8F"/>
    <w:rsid w:val="00275105"/>
    <w:rsid w:val="002759C5"/>
    <w:rsid w:val="00280061"/>
    <w:rsid w:val="0028063F"/>
    <w:rsid w:val="002827C6"/>
    <w:rsid w:val="00284398"/>
    <w:rsid w:val="00286882"/>
    <w:rsid w:val="00290256"/>
    <w:rsid w:val="00290A2C"/>
    <w:rsid w:val="00291442"/>
    <w:rsid w:val="00291B7E"/>
    <w:rsid w:val="002920BF"/>
    <w:rsid w:val="00292D0E"/>
    <w:rsid w:val="00295F13"/>
    <w:rsid w:val="002A00B9"/>
    <w:rsid w:val="002A6A44"/>
    <w:rsid w:val="002A7A1B"/>
    <w:rsid w:val="002B3945"/>
    <w:rsid w:val="002B3BDC"/>
    <w:rsid w:val="002B5601"/>
    <w:rsid w:val="002B71EC"/>
    <w:rsid w:val="002C1C25"/>
    <w:rsid w:val="002C2453"/>
    <w:rsid w:val="002C28BC"/>
    <w:rsid w:val="002C5963"/>
    <w:rsid w:val="002C671E"/>
    <w:rsid w:val="002C7821"/>
    <w:rsid w:val="002C796D"/>
    <w:rsid w:val="002D0E13"/>
    <w:rsid w:val="002D114E"/>
    <w:rsid w:val="002D19DC"/>
    <w:rsid w:val="002D1DA5"/>
    <w:rsid w:val="002D237F"/>
    <w:rsid w:val="002D3272"/>
    <w:rsid w:val="002D3C3A"/>
    <w:rsid w:val="002D51D9"/>
    <w:rsid w:val="002D5284"/>
    <w:rsid w:val="002D67D1"/>
    <w:rsid w:val="002D6B1B"/>
    <w:rsid w:val="002D7BA3"/>
    <w:rsid w:val="002E008F"/>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2F77E5"/>
    <w:rsid w:val="003006A2"/>
    <w:rsid w:val="00300F66"/>
    <w:rsid w:val="0030168F"/>
    <w:rsid w:val="00302A62"/>
    <w:rsid w:val="00304146"/>
    <w:rsid w:val="00304565"/>
    <w:rsid w:val="003050E3"/>
    <w:rsid w:val="0030615B"/>
    <w:rsid w:val="00306260"/>
    <w:rsid w:val="003063FE"/>
    <w:rsid w:val="00307223"/>
    <w:rsid w:val="0031029E"/>
    <w:rsid w:val="00310DE1"/>
    <w:rsid w:val="00312938"/>
    <w:rsid w:val="003166C7"/>
    <w:rsid w:val="003175CF"/>
    <w:rsid w:val="003205CF"/>
    <w:rsid w:val="00320750"/>
    <w:rsid w:val="00321699"/>
    <w:rsid w:val="00321EF8"/>
    <w:rsid w:val="00322B61"/>
    <w:rsid w:val="00322F98"/>
    <w:rsid w:val="00325F19"/>
    <w:rsid w:val="003269B5"/>
    <w:rsid w:val="003269F4"/>
    <w:rsid w:val="00327BDD"/>
    <w:rsid w:val="00327CEE"/>
    <w:rsid w:val="00330013"/>
    <w:rsid w:val="0033004F"/>
    <w:rsid w:val="00331B9C"/>
    <w:rsid w:val="00336E31"/>
    <w:rsid w:val="00337717"/>
    <w:rsid w:val="00337995"/>
    <w:rsid w:val="00340B16"/>
    <w:rsid w:val="00341490"/>
    <w:rsid w:val="0034387C"/>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2BE"/>
    <w:rsid w:val="0036564B"/>
    <w:rsid w:val="00365885"/>
    <w:rsid w:val="00365FD3"/>
    <w:rsid w:val="00366273"/>
    <w:rsid w:val="00372F7B"/>
    <w:rsid w:val="00374FF8"/>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97780"/>
    <w:rsid w:val="003A0248"/>
    <w:rsid w:val="003A4FDD"/>
    <w:rsid w:val="003A52BD"/>
    <w:rsid w:val="003A5328"/>
    <w:rsid w:val="003A61C1"/>
    <w:rsid w:val="003A679A"/>
    <w:rsid w:val="003B0F64"/>
    <w:rsid w:val="003B282F"/>
    <w:rsid w:val="003B4895"/>
    <w:rsid w:val="003B68BA"/>
    <w:rsid w:val="003B71DC"/>
    <w:rsid w:val="003B73A7"/>
    <w:rsid w:val="003B78BE"/>
    <w:rsid w:val="003C0185"/>
    <w:rsid w:val="003C0AA4"/>
    <w:rsid w:val="003C2A25"/>
    <w:rsid w:val="003C2C6D"/>
    <w:rsid w:val="003C33E0"/>
    <w:rsid w:val="003C57D1"/>
    <w:rsid w:val="003C6351"/>
    <w:rsid w:val="003C7ABE"/>
    <w:rsid w:val="003D40AA"/>
    <w:rsid w:val="003D6ECA"/>
    <w:rsid w:val="003D7FD3"/>
    <w:rsid w:val="003E1A3D"/>
    <w:rsid w:val="003E1B84"/>
    <w:rsid w:val="003E1DA4"/>
    <w:rsid w:val="003E3FB7"/>
    <w:rsid w:val="003E68EA"/>
    <w:rsid w:val="003E734C"/>
    <w:rsid w:val="003F1CB6"/>
    <w:rsid w:val="003F1FB5"/>
    <w:rsid w:val="0040081C"/>
    <w:rsid w:val="00401D70"/>
    <w:rsid w:val="00402C95"/>
    <w:rsid w:val="00403637"/>
    <w:rsid w:val="00404034"/>
    <w:rsid w:val="0040692C"/>
    <w:rsid w:val="00406D6B"/>
    <w:rsid w:val="00407469"/>
    <w:rsid w:val="00413451"/>
    <w:rsid w:val="00414F83"/>
    <w:rsid w:val="004151D9"/>
    <w:rsid w:val="0041543B"/>
    <w:rsid w:val="00416A14"/>
    <w:rsid w:val="004171D7"/>
    <w:rsid w:val="004216FD"/>
    <w:rsid w:val="004225BF"/>
    <w:rsid w:val="00424B07"/>
    <w:rsid w:val="00427BA1"/>
    <w:rsid w:val="00430266"/>
    <w:rsid w:val="00433579"/>
    <w:rsid w:val="00433B7F"/>
    <w:rsid w:val="00434CEB"/>
    <w:rsid w:val="004351F1"/>
    <w:rsid w:val="004366BF"/>
    <w:rsid w:val="00436BF9"/>
    <w:rsid w:val="00437A2C"/>
    <w:rsid w:val="00440A90"/>
    <w:rsid w:val="00441112"/>
    <w:rsid w:val="004412C9"/>
    <w:rsid w:val="00441E5E"/>
    <w:rsid w:val="00442B41"/>
    <w:rsid w:val="00444F2E"/>
    <w:rsid w:val="00447A2E"/>
    <w:rsid w:val="00451988"/>
    <w:rsid w:val="004522D8"/>
    <w:rsid w:val="004523D6"/>
    <w:rsid w:val="00453A60"/>
    <w:rsid w:val="00453D7F"/>
    <w:rsid w:val="004550EE"/>
    <w:rsid w:val="00455728"/>
    <w:rsid w:val="0045656F"/>
    <w:rsid w:val="004578E4"/>
    <w:rsid w:val="00460C8F"/>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5071"/>
    <w:rsid w:val="00476355"/>
    <w:rsid w:val="004805D3"/>
    <w:rsid w:val="0048225D"/>
    <w:rsid w:val="004823E0"/>
    <w:rsid w:val="00483199"/>
    <w:rsid w:val="00483CFF"/>
    <w:rsid w:val="00484658"/>
    <w:rsid w:val="00484F7B"/>
    <w:rsid w:val="0048518B"/>
    <w:rsid w:val="0048626B"/>
    <w:rsid w:val="00487906"/>
    <w:rsid w:val="004930F6"/>
    <w:rsid w:val="00494764"/>
    <w:rsid w:val="00495CF9"/>
    <w:rsid w:val="00495D21"/>
    <w:rsid w:val="0049661B"/>
    <w:rsid w:val="004A040A"/>
    <w:rsid w:val="004A08DA"/>
    <w:rsid w:val="004A157D"/>
    <w:rsid w:val="004A1793"/>
    <w:rsid w:val="004B1E4F"/>
    <w:rsid w:val="004B39F4"/>
    <w:rsid w:val="004B45C7"/>
    <w:rsid w:val="004B479E"/>
    <w:rsid w:val="004B4C99"/>
    <w:rsid w:val="004B4D4A"/>
    <w:rsid w:val="004B6398"/>
    <w:rsid w:val="004B7E8C"/>
    <w:rsid w:val="004C2534"/>
    <w:rsid w:val="004C4FED"/>
    <w:rsid w:val="004C52D4"/>
    <w:rsid w:val="004C5644"/>
    <w:rsid w:val="004C6B69"/>
    <w:rsid w:val="004D03E6"/>
    <w:rsid w:val="004D120A"/>
    <w:rsid w:val="004D2BA8"/>
    <w:rsid w:val="004D2D59"/>
    <w:rsid w:val="004D4770"/>
    <w:rsid w:val="004D4B5F"/>
    <w:rsid w:val="004D56FD"/>
    <w:rsid w:val="004D5C34"/>
    <w:rsid w:val="004E0B31"/>
    <w:rsid w:val="004E3175"/>
    <w:rsid w:val="004E3C68"/>
    <w:rsid w:val="004F373E"/>
    <w:rsid w:val="004F37B3"/>
    <w:rsid w:val="004F5CC6"/>
    <w:rsid w:val="004F750A"/>
    <w:rsid w:val="005008FF"/>
    <w:rsid w:val="00500B0B"/>
    <w:rsid w:val="0050103A"/>
    <w:rsid w:val="005016B7"/>
    <w:rsid w:val="00503526"/>
    <w:rsid w:val="005048C9"/>
    <w:rsid w:val="005048EC"/>
    <w:rsid w:val="00504CD2"/>
    <w:rsid w:val="00506D20"/>
    <w:rsid w:val="005078D1"/>
    <w:rsid w:val="00507993"/>
    <w:rsid w:val="00507B10"/>
    <w:rsid w:val="0051046B"/>
    <w:rsid w:val="00512B7F"/>
    <w:rsid w:val="0051300B"/>
    <w:rsid w:val="00513B67"/>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5552"/>
    <w:rsid w:val="005559AB"/>
    <w:rsid w:val="0055635B"/>
    <w:rsid w:val="00556B2C"/>
    <w:rsid w:val="005578C7"/>
    <w:rsid w:val="005607B9"/>
    <w:rsid w:val="00563298"/>
    <w:rsid w:val="005634D8"/>
    <w:rsid w:val="00566AD6"/>
    <w:rsid w:val="00566E09"/>
    <w:rsid w:val="00567985"/>
    <w:rsid w:val="00570F13"/>
    <w:rsid w:val="00572834"/>
    <w:rsid w:val="00572E48"/>
    <w:rsid w:val="00573184"/>
    <w:rsid w:val="005732E7"/>
    <w:rsid w:val="0057350C"/>
    <w:rsid w:val="0057417E"/>
    <w:rsid w:val="00577445"/>
    <w:rsid w:val="005776D8"/>
    <w:rsid w:val="00577C0B"/>
    <w:rsid w:val="00577C83"/>
    <w:rsid w:val="00577D3A"/>
    <w:rsid w:val="005841CF"/>
    <w:rsid w:val="00584BDA"/>
    <w:rsid w:val="00585867"/>
    <w:rsid w:val="00585FA1"/>
    <w:rsid w:val="00587C8C"/>
    <w:rsid w:val="00591B89"/>
    <w:rsid w:val="00592B7F"/>
    <w:rsid w:val="005945D5"/>
    <w:rsid w:val="00594E60"/>
    <w:rsid w:val="00594FD2"/>
    <w:rsid w:val="00596014"/>
    <w:rsid w:val="0059625E"/>
    <w:rsid w:val="0059638C"/>
    <w:rsid w:val="00596C33"/>
    <w:rsid w:val="00596F57"/>
    <w:rsid w:val="005A0446"/>
    <w:rsid w:val="005A06F8"/>
    <w:rsid w:val="005A0ECB"/>
    <w:rsid w:val="005A2832"/>
    <w:rsid w:val="005A3443"/>
    <w:rsid w:val="005A378A"/>
    <w:rsid w:val="005A3E4A"/>
    <w:rsid w:val="005A4250"/>
    <w:rsid w:val="005A48C2"/>
    <w:rsid w:val="005A4C3F"/>
    <w:rsid w:val="005A6694"/>
    <w:rsid w:val="005B0424"/>
    <w:rsid w:val="005B12F8"/>
    <w:rsid w:val="005B22BE"/>
    <w:rsid w:val="005B5675"/>
    <w:rsid w:val="005B56EC"/>
    <w:rsid w:val="005B67F5"/>
    <w:rsid w:val="005B6AA1"/>
    <w:rsid w:val="005B6B71"/>
    <w:rsid w:val="005B744F"/>
    <w:rsid w:val="005C03FA"/>
    <w:rsid w:val="005C0EA6"/>
    <w:rsid w:val="005C16D3"/>
    <w:rsid w:val="005C1BCC"/>
    <w:rsid w:val="005C2415"/>
    <w:rsid w:val="005C27E4"/>
    <w:rsid w:val="005C4DFC"/>
    <w:rsid w:val="005C4F63"/>
    <w:rsid w:val="005C5066"/>
    <w:rsid w:val="005C5B60"/>
    <w:rsid w:val="005C7B2E"/>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22B4"/>
    <w:rsid w:val="005F3B73"/>
    <w:rsid w:val="005F542D"/>
    <w:rsid w:val="005F60E9"/>
    <w:rsid w:val="005F61DC"/>
    <w:rsid w:val="005F6BEE"/>
    <w:rsid w:val="006005F5"/>
    <w:rsid w:val="0060312B"/>
    <w:rsid w:val="00604AB5"/>
    <w:rsid w:val="00604ED6"/>
    <w:rsid w:val="006052F7"/>
    <w:rsid w:val="00607245"/>
    <w:rsid w:val="00607500"/>
    <w:rsid w:val="00611250"/>
    <w:rsid w:val="006114B8"/>
    <w:rsid w:val="00612194"/>
    <w:rsid w:val="00613785"/>
    <w:rsid w:val="00613839"/>
    <w:rsid w:val="00614C40"/>
    <w:rsid w:val="00615C6F"/>
    <w:rsid w:val="00615C81"/>
    <w:rsid w:val="00616140"/>
    <w:rsid w:val="00617CC7"/>
    <w:rsid w:val="00620807"/>
    <w:rsid w:val="00621149"/>
    <w:rsid w:val="00623277"/>
    <w:rsid w:val="0062393E"/>
    <w:rsid w:val="006243E5"/>
    <w:rsid w:val="00624B57"/>
    <w:rsid w:val="006278FE"/>
    <w:rsid w:val="00627D75"/>
    <w:rsid w:val="00627F0B"/>
    <w:rsid w:val="006339CE"/>
    <w:rsid w:val="00634955"/>
    <w:rsid w:val="00635912"/>
    <w:rsid w:val="0063720A"/>
    <w:rsid w:val="006412A0"/>
    <w:rsid w:val="00641EEF"/>
    <w:rsid w:val="006428CA"/>
    <w:rsid w:val="0064359C"/>
    <w:rsid w:val="00643CE4"/>
    <w:rsid w:val="00647D10"/>
    <w:rsid w:val="00650AC1"/>
    <w:rsid w:val="0065359B"/>
    <w:rsid w:val="006542A4"/>
    <w:rsid w:val="00655F36"/>
    <w:rsid w:val="006560DD"/>
    <w:rsid w:val="0065617A"/>
    <w:rsid w:val="00656254"/>
    <w:rsid w:val="00656680"/>
    <w:rsid w:val="006602D7"/>
    <w:rsid w:val="00662568"/>
    <w:rsid w:val="006637F0"/>
    <w:rsid w:val="0066414D"/>
    <w:rsid w:val="00665F8F"/>
    <w:rsid w:val="00667565"/>
    <w:rsid w:val="00667F60"/>
    <w:rsid w:val="0067189D"/>
    <w:rsid w:val="006720D3"/>
    <w:rsid w:val="0067529B"/>
    <w:rsid w:val="006754E3"/>
    <w:rsid w:val="00676B91"/>
    <w:rsid w:val="00677013"/>
    <w:rsid w:val="00680607"/>
    <w:rsid w:val="0068452A"/>
    <w:rsid w:val="00684B5D"/>
    <w:rsid w:val="006854E3"/>
    <w:rsid w:val="00685738"/>
    <w:rsid w:val="00685AC0"/>
    <w:rsid w:val="0068716C"/>
    <w:rsid w:val="006929B6"/>
    <w:rsid w:val="00693883"/>
    <w:rsid w:val="006950DB"/>
    <w:rsid w:val="0069659A"/>
    <w:rsid w:val="00696D53"/>
    <w:rsid w:val="00696FFC"/>
    <w:rsid w:val="006A001D"/>
    <w:rsid w:val="006A3C89"/>
    <w:rsid w:val="006A6DB2"/>
    <w:rsid w:val="006A6EC7"/>
    <w:rsid w:val="006B2650"/>
    <w:rsid w:val="006B36D1"/>
    <w:rsid w:val="006B3A0C"/>
    <w:rsid w:val="006C00FB"/>
    <w:rsid w:val="006C02A1"/>
    <w:rsid w:val="006C2272"/>
    <w:rsid w:val="006C40C4"/>
    <w:rsid w:val="006C4264"/>
    <w:rsid w:val="006C445E"/>
    <w:rsid w:val="006C51E2"/>
    <w:rsid w:val="006C79B6"/>
    <w:rsid w:val="006D04E4"/>
    <w:rsid w:val="006D056B"/>
    <w:rsid w:val="006D1411"/>
    <w:rsid w:val="006D348F"/>
    <w:rsid w:val="006D758A"/>
    <w:rsid w:val="006E3EB1"/>
    <w:rsid w:val="006E4591"/>
    <w:rsid w:val="006E53D1"/>
    <w:rsid w:val="006F0CDE"/>
    <w:rsid w:val="006F24EA"/>
    <w:rsid w:val="006F2E27"/>
    <w:rsid w:val="006F3727"/>
    <w:rsid w:val="006F410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419"/>
    <w:rsid w:val="00712D2F"/>
    <w:rsid w:val="007159D5"/>
    <w:rsid w:val="00715EF8"/>
    <w:rsid w:val="00716A4A"/>
    <w:rsid w:val="00717962"/>
    <w:rsid w:val="007240B6"/>
    <w:rsid w:val="0072438A"/>
    <w:rsid w:val="007245C1"/>
    <w:rsid w:val="00725990"/>
    <w:rsid w:val="00726517"/>
    <w:rsid w:val="00726F2C"/>
    <w:rsid w:val="0072765C"/>
    <w:rsid w:val="00730F41"/>
    <w:rsid w:val="00731BEB"/>
    <w:rsid w:val="00731C5F"/>
    <w:rsid w:val="007329C4"/>
    <w:rsid w:val="00732D1A"/>
    <w:rsid w:val="00732DD8"/>
    <w:rsid w:val="007358C0"/>
    <w:rsid w:val="00735C23"/>
    <w:rsid w:val="00736B86"/>
    <w:rsid w:val="0073726D"/>
    <w:rsid w:val="00737517"/>
    <w:rsid w:val="0074062A"/>
    <w:rsid w:val="00740BCB"/>
    <w:rsid w:val="00743B2E"/>
    <w:rsid w:val="00744179"/>
    <w:rsid w:val="007442BE"/>
    <w:rsid w:val="00745F45"/>
    <w:rsid w:val="007503A8"/>
    <w:rsid w:val="00750942"/>
    <w:rsid w:val="00750BA4"/>
    <w:rsid w:val="007517BD"/>
    <w:rsid w:val="00752312"/>
    <w:rsid w:val="00753B49"/>
    <w:rsid w:val="00753C64"/>
    <w:rsid w:val="00753E1D"/>
    <w:rsid w:val="0075761D"/>
    <w:rsid w:val="007627BA"/>
    <w:rsid w:val="00762E8B"/>
    <w:rsid w:val="00764939"/>
    <w:rsid w:val="00764A01"/>
    <w:rsid w:val="00764E64"/>
    <w:rsid w:val="00765BBB"/>
    <w:rsid w:val="00766403"/>
    <w:rsid w:val="00770C73"/>
    <w:rsid w:val="007718C0"/>
    <w:rsid w:val="00772878"/>
    <w:rsid w:val="00773492"/>
    <w:rsid w:val="007761F6"/>
    <w:rsid w:val="00776E92"/>
    <w:rsid w:val="007804EE"/>
    <w:rsid w:val="0078235F"/>
    <w:rsid w:val="007838D2"/>
    <w:rsid w:val="00787999"/>
    <w:rsid w:val="0079066B"/>
    <w:rsid w:val="007912C3"/>
    <w:rsid w:val="0079145F"/>
    <w:rsid w:val="00791F62"/>
    <w:rsid w:val="007925DC"/>
    <w:rsid w:val="007930BA"/>
    <w:rsid w:val="007930E6"/>
    <w:rsid w:val="00795D96"/>
    <w:rsid w:val="00796712"/>
    <w:rsid w:val="00796A17"/>
    <w:rsid w:val="00797712"/>
    <w:rsid w:val="00797B75"/>
    <w:rsid w:val="007A035C"/>
    <w:rsid w:val="007A0E3D"/>
    <w:rsid w:val="007A24C4"/>
    <w:rsid w:val="007A4A71"/>
    <w:rsid w:val="007A57F9"/>
    <w:rsid w:val="007A5A6C"/>
    <w:rsid w:val="007A5EC4"/>
    <w:rsid w:val="007B103F"/>
    <w:rsid w:val="007B2A34"/>
    <w:rsid w:val="007B4462"/>
    <w:rsid w:val="007B4802"/>
    <w:rsid w:val="007B6132"/>
    <w:rsid w:val="007C1069"/>
    <w:rsid w:val="007C20FF"/>
    <w:rsid w:val="007C5997"/>
    <w:rsid w:val="007C7F01"/>
    <w:rsid w:val="007D0B33"/>
    <w:rsid w:val="007D1AA2"/>
    <w:rsid w:val="007D26FE"/>
    <w:rsid w:val="007D2A4B"/>
    <w:rsid w:val="007D2C4B"/>
    <w:rsid w:val="007D3FE4"/>
    <w:rsid w:val="007D4E6E"/>
    <w:rsid w:val="007D57C9"/>
    <w:rsid w:val="007D597C"/>
    <w:rsid w:val="007D77DD"/>
    <w:rsid w:val="007E0681"/>
    <w:rsid w:val="007E2604"/>
    <w:rsid w:val="007E28AB"/>
    <w:rsid w:val="007E3D2D"/>
    <w:rsid w:val="007E4F4D"/>
    <w:rsid w:val="007E4FAB"/>
    <w:rsid w:val="007E5677"/>
    <w:rsid w:val="007E6031"/>
    <w:rsid w:val="007F16C0"/>
    <w:rsid w:val="007F2284"/>
    <w:rsid w:val="007F2D5E"/>
    <w:rsid w:val="007F40EE"/>
    <w:rsid w:val="007F41B1"/>
    <w:rsid w:val="007F4491"/>
    <w:rsid w:val="007F4805"/>
    <w:rsid w:val="007F4E3D"/>
    <w:rsid w:val="007F50C8"/>
    <w:rsid w:val="007F7102"/>
    <w:rsid w:val="007F771B"/>
    <w:rsid w:val="0080132B"/>
    <w:rsid w:val="0080156D"/>
    <w:rsid w:val="00801681"/>
    <w:rsid w:val="00802C23"/>
    <w:rsid w:val="00803997"/>
    <w:rsid w:val="00804947"/>
    <w:rsid w:val="00805E87"/>
    <w:rsid w:val="008103AB"/>
    <w:rsid w:val="00810E0C"/>
    <w:rsid w:val="0081206E"/>
    <w:rsid w:val="00812549"/>
    <w:rsid w:val="008201B9"/>
    <w:rsid w:val="008235EB"/>
    <w:rsid w:val="00823F37"/>
    <w:rsid w:val="008249F0"/>
    <w:rsid w:val="00824E12"/>
    <w:rsid w:val="00825A06"/>
    <w:rsid w:val="00826726"/>
    <w:rsid w:val="00826ADA"/>
    <w:rsid w:val="00826B10"/>
    <w:rsid w:val="00826EC9"/>
    <w:rsid w:val="008307F7"/>
    <w:rsid w:val="00830D9B"/>
    <w:rsid w:val="008318F1"/>
    <w:rsid w:val="00833659"/>
    <w:rsid w:val="008342B6"/>
    <w:rsid w:val="008364B2"/>
    <w:rsid w:val="008367B9"/>
    <w:rsid w:val="008429BC"/>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817EB"/>
    <w:rsid w:val="00882658"/>
    <w:rsid w:val="008835A6"/>
    <w:rsid w:val="00883759"/>
    <w:rsid w:val="008840CF"/>
    <w:rsid w:val="00886B9F"/>
    <w:rsid w:val="0088704F"/>
    <w:rsid w:val="00890E44"/>
    <w:rsid w:val="008929E9"/>
    <w:rsid w:val="00893D13"/>
    <w:rsid w:val="00893F32"/>
    <w:rsid w:val="008961DC"/>
    <w:rsid w:val="0089633D"/>
    <w:rsid w:val="008A1357"/>
    <w:rsid w:val="008A25B8"/>
    <w:rsid w:val="008A33F0"/>
    <w:rsid w:val="008A41F5"/>
    <w:rsid w:val="008A5F18"/>
    <w:rsid w:val="008A622B"/>
    <w:rsid w:val="008A6A16"/>
    <w:rsid w:val="008A76C3"/>
    <w:rsid w:val="008B1533"/>
    <w:rsid w:val="008B17EA"/>
    <w:rsid w:val="008B1A5F"/>
    <w:rsid w:val="008B3139"/>
    <w:rsid w:val="008B3C22"/>
    <w:rsid w:val="008B4A05"/>
    <w:rsid w:val="008B6E35"/>
    <w:rsid w:val="008B71F2"/>
    <w:rsid w:val="008B7A2E"/>
    <w:rsid w:val="008B7CBE"/>
    <w:rsid w:val="008C03BF"/>
    <w:rsid w:val="008C4E7C"/>
    <w:rsid w:val="008C55D8"/>
    <w:rsid w:val="008C5953"/>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18EB"/>
    <w:rsid w:val="008F321E"/>
    <w:rsid w:val="008F4A63"/>
    <w:rsid w:val="008F6479"/>
    <w:rsid w:val="008F6724"/>
    <w:rsid w:val="0090072F"/>
    <w:rsid w:val="00901708"/>
    <w:rsid w:val="0090194D"/>
    <w:rsid w:val="00902419"/>
    <w:rsid w:val="009032E1"/>
    <w:rsid w:val="009051E6"/>
    <w:rsid w:val="00905261"/>
    <w:rsid w:val="00905983"/>
    <w:rsid w:val="00906336"/>
    <w:rsid w:val="00911F56"/>
    <w:rsid w:val="009124B8"/>
    <w:rsid w:val="00913852"/>
    <w:rsid w:val="009156F2"/>
    <w:rsid w:val="00915E24"/>
    <w:rsid w:val="00920892"/>
    <w:rsid w:val="00921755"/>
    <w:rsid w:val="00921848"/>
    <w:rsid w:val="0092374F"/>
    <w:rsid w:val="009242B0"/>
    <w:rsid w:val="00924B33"/>
    <w:rsid w:val="00925D8F"/>
    <w:rsid w:val="00930016"/>
    <w:rsid w:val="00930655"/>
    <w:rsid w:val="00931644"/>
    <w:rsid w:val="0093396D"/>
    <w:rsid w:val="009344FB"/>
    <w:rsid w:val="009347B0"/>
    <w:rsid w:val="009355CC"/>
    <w:rsid w:val="00935C7F"/>
    <w:rsid w:val="00940578"/>
    <w:rsid w:val="00942113"/>
    <w:rsid w:val="0094268B"/>
    <w:rsid w:val="009434BC"/>
    <w:rsid w:val="009446D8"/>
    <w:rsid w:val="00947274"/>
    <w:rsid w:val="0095028D"/>
    <w:rsid w:val="00953699"/>
    <w:rsid w:val="00954935"/>
    <w:rsid w:val="00954C22"/>
    <w:rsid w:val="00955DD8"/>
    <w:rsid w:val="009608D4"/>
    <w:rsid w:val="00962C26"/>
    <w:rsid w:val="00963BC7"/>
    <w:rsid w:val="00964BB4"/>
    <w:rsid w:val="009651CA"/>
    <w:rsid w:val="0096539A"/>
    <w:rsid w:val="00965662"/>
    <w:rsid w:val="0097126A"/>
    <w:rsid w:val="009713AE"/>
    <w:rsid w:val="009713E1"/>
    <w:rsid w:val="0097390F"/>
    <w:rsid w:val="00974D77"/>
    <w:rsid w:val="009750D0"/>
    <w:rsid w:val="0097533C"/>
    <w:rsid w:val="009755BF"/>
    <w:rsid w:val="00975DFC"/>
    <w:rsid w:val="00976FE2"/>
    <w:rsid w:val="00977152"/>
    <w:rsid w:val="00981FE8"/>
    <w:rsid w:val="009821EA"/>
    <w:rsid w:val="009826D1"/>
    <w:rsid w:val="00985D2F"/>
    <w:rsid w:val="0098771A"/>
    <w:rsid w:val="00990DCD"/>
    <w:rsid w:val="0099270E"/>
    <w:rsid w:val="00993897"/>
    <w:rsid w:val="0099477E"/>
    <w:rsid w:val="00995084"/>
    <w:rsid w:val="00995DA3"/>
    <w:rsid w:val="00997FA0"/>
    <w:rsid w:val="009A0491"/>
    <w:rsid w:val="009A0F78"/>
    <w:rsid w:val="009A281D"/>
    <w:rsid w:val="009A4A16"/>
    <w:rsid w:val="009A4A89"/>
    <w:rsid w:val="009A5735"/>
    <w:rsid w:val="009A76C6"/>
    <w:rsid w:val="009B3FD2"/>
    <w:rsid w:val="009B4BB2"/>
    <w:rsid w:val="009B4FB3"/>
    <w:rsid w:val="009B796D"/>
    <w:rsid w:val="009B79F5"/>
    <w:rsid w:val="009C0BF0"/>
    <w:rsid w:val="009C1253"/>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2097"/>
    <w:rsid w:val="009E34B7"/>
    <w:rsid w:val="009E483B"/>
    <w:rsid w:val="009E4B67"/>
    <w:rsid w:val="009E5EF4"/>
    <w:rsid w:val="009E60D5"/>
    <w:rsid w:val="009E7A6C"/>
    <w:rsid w:val="009F2802"/>
    <w:rsid w:val="009F2D46"/>
    <w:rsid w:val="009F3B56"/>
    <w:rsid w:val="009F4BDF"/>
    <w:rsid w:val="009F667B"/>
    <w:rsid w:val="00A001AC"/>
    <w:rsid w:val="00A00E7A"/>
    <w:rsid w:val="00A00EFF"/>
    <w:rsid w:val="00A0129F"/>
    <w:rsid w:val="00A02BBE"/>
    <w:rsid w:val="00A0317E"/>
    <w:rsid w:val="00A04231"/>
    <w:rsid w:val="00A04903"/>
    <w:rsid w:val="00A049B6"/>
    <w:rsid w:val="00A06DAB"/>
    <w:rsid w:val="00A07144"/>
    <w:rsid w:val="00A073E6"/>
    <w:rsid w:val="00A076CE"/>
    <w:rsid w:val="00A1048C"/>
    <w:rsid w:val="00A11EFA"/>
    <w:rsid w:val="00A13DF3"/>
    <w:rsid w:val="00A158A4"/>
    <w:rsid w:val="00A15B5F"/>
    <w:rsid w:val="00A160CF"/>
    <w:rsid w:val="00A165A0"/>
    <w:rsid w:val="00A165CF"/>
    <w:rsid w:val="00A16BA5"/>
    <w:rsid w:val="00A20840"/>
    <w:rsid w:val="00A2210E"/>
    <w:rsid w:val="00A230C3"/>
    <w:rsid w:val="00A2350E"/>
    <w:rsid w:val="00A23DC1"/>
    <w:rsid w:val="00A2500C"/>
    <w:rsid w:val="00A25882"/>
    <w:rsid w:val="00A25FC1"/>
    <w:rsid w:val="00A303A1"/>
    <w:rsid w:val="00A30AA8"/>
    <w:rsid w:val="00A31882"/>
    <w:rsid w:val="00A33E05"/>
    <w:rsid w:val="00A34629"/>
    <w:rsid w:val="00A35153"/>
    <w:rsid w:val="00A35277"/>
    <w:rsid w:val="00A35A4B"/>
    <w:rsid w:val="00A41010"/>
    <w:rsid w:val="00A4152C"/>
    <w:rsid w:val="00A423EC"/>
    <w:rsid w:val="00A4358F"/>
    <w:rsid w:val="00A444EF"/>
    <w:rsid w:val="00A44654"/>
    <w:rsid w:val="00A44DA8"/>
    <w:rsid w:val="00A44DC6"/>
    <w:rsid w:val="00A46A22"/>
    <w:rsid w:val="00A51C14"/>
    <w:rsid w:val="00A51C7B"/>
    <w:rsid w:val="00A520B8"/>
    <w:rsid w:val="00A53A12"/>
    <w:rsid w:val="00A5551E"/>
    <w:rsid w:val="00A55F30"/>
    <w:rsid w:val="00A56967"/>
    <w:rsid w:val="00A639E4"/>
    <w:rsid w:val="00A64E21"/>
    <w:rsid w:val="00A65C42"/>
    <w:rsid w:val="00A65D1D"/>
    <w:rsid w:val="00A6616E"/>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746"/>
    <w:rsid w:val="00A84072"/>
    <w:rsid w:val="00A85DFD"/>
    <w:rsid w:val="00A87CF0"/>
    <w:rsid w:val="00A93BDC"/>
    <w:rsid w:val="00A94745"/>
    <w:rsid w:val="00A9501A"/>
    <w:rsid w:val="00A95AFF"/>
    <w:rsid w:val="00A9644C"/>
    <w:rsid w:val="00A97520"/>
    <w:rsid w:val="00AA1261"/>
    <w:rsid w:val="00AA1483"/>
    <w:rsid w:val="00AA1825"/>
    <w:rsid w:val="00AA19EA"/>
    <w:rsid w:val="00AA2B0E"/>
    <w:rsid w:val="00AA71F8"/>
    <w:rsid w:val="00AB30DA"/>
    <w:rsid w:val="00AB385D"/>
    <w:rsid w:val="00AB3BB9"/>
    <w:rsid w:val="00AB3D3E"/>
    <w:rsid w:val="00AB4FAB"/>
    <w:rsid w:val="00AB54EE"/>
    <w:rsid w:val="00AC0F31"/>
    <w:rsid w:val="00AC1A2C"/>
    <w:rsid w:val="00AC2168"/>
    <w:rsid w:val="00AC2E29"/>
    <w:rsid w:val="00AC3696"/>
    <w:rsid w:val="00AC3FBC"/>
    <w:rsid w:val="00AC56D7"/>
    <w:rsid w:val="00AC63E8"/>
    <w:rsid w:val="00AD083E"/>
    <w:rsid w:val="00AD148C"/>
    <w:rsid w:val="00AD27B0"/>
    <w:rsid w:val="00AD2895"/>
    <w:rsid w:val="00AD3AF4"/>
    <w:rsid w:val="00AD4304"/>
    <w:rsid w:val="00AD4A7F"/>
    <w:rsid w:val="00AD5924"/>
    <w:rsid w:val="00AD62BE"/>
    <w:rsid w:val="00AD6421"/>
    <w:rsid w:val="00AD770F"/>
    <w:rsid w:val="00AE0B46"/>
    <w:rsid w:val="00AE11D4"/>
    <w:rsid w:val="00AE7233"/>
    <w:rsid w:val="00AF04FE"/>
    <w:rsid w:val="00AF2BA6"/>
    <w:rsid w:val="00AF4CB5"/>
    <w:rsid w:val="00AF765C"/>
    <w:rsid w:val="00AF798D"/>
    <w:rsid w:val="00B00C33"/>
    <w:rsid w:val="00B00D24"/>
    <w:rsid w:val="00B01CAD"/>
    <w:rsid w:val="00B02D3F"/>
    <w:rsid w:val="00B049E6"/>
    <w:rsid w:val="00B04B54"/>
    <w:rsid w:val="00B05116"/>
    <w:rsid w:val="00B05B24"/>
    <w:rsid w:val="00B062A3"/>
    <w:rsid w:val="00B06FB7"/>
    <w:rsid w:val="00B10D30"/>
    <w:rsid w:val="00B114DF"/>
    <w:rsid w:val="00B1255B"/>
    <w:rsid w:val="00B127F3"/>
    <w:rsid w:val="00B14593"/>
    <w:rsid w:val="00B1518A"/>
    <w:rsid w:val="00B176CB"/>
    <w:rsid w:val="00B17E11"/>
    <w:rsid w:val="00B2019C"/>
    <w:rsid w:val="00B203DA"/>
    <w:rsid w:val="00B208A2"/>
    <w:rsid w:val="00B2476E"/>
    <w:rsid w:val="00B24FFA"/>
    <w:rsid w:val="00B252AC"/>
    <w:rsid w:val="00B25353"/>
    <w:rsid w:val="00B26E20"/>
    <w:rsid w:val="00B271A2"/>
    <w:rsid w:val="00B276EF"/>
    <w:rsid w:val="00B27BD6"/>
    <w:rsid w:val="00B31672"/>
    <w:rsid w:val="00B32A39"/>
    <w:rsid w:val="00B330EA"/>
    <w:rsid w:val="00B334AA"/>
    <w:rsid w:val="00B3429A"/>
    <w:rsid w:val="00B3527F"/>
    <w:rsid w:val="00B366C3"/>
    <w:rsid w:val="00B37A90"/>
    <w:rsid w:val="00B47BFF"/>
    <w:rsid w:val="00B50285"/>
    <w:rsid w:val="00B51431"/>
    <w:rsid w:val="00B51578"/>
    <w:rsid w:val="00B52D69"/>
    <w:rsid w:val="00B53A39"/>
    <w:rsid w:val="00B54F9D"/>
    <w:rsid w:val="00B55A6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829D5"/>
    <w:rsid w:val="00B82B37"/>
    <w:rsid w:val="00B82C99"/>
    <w:rsid w:val="00B835D1"/>
    <w:rsid w:val="00B83BD5"/>
    <w:rsid w:val="00B84195"/>
    <w:rsid w:val="00B8513F"/>
    <w:rsid w:val="00B8590F"/>
    <w:rsid w:val="00B8654A"/>
    <w:rsid w:val="00B87D45"/>
    <w:rsid w:val="00B90F3D"/>
    <w:rsid w:val="00B90FD1"/>
    <w:rsid w:val="00B9364C"/>
    <w:rsid w:val="00B97713"/>
    <w:rsid w:val="00BA1329"/>
    <w:rsid w:val="00BA33CD"/>
    <w:rsid w:val="00BA453D"/>
    <w:rsid w:val="00BA7C9B"/>
    <w:rsid w:val="00BB02B2"/>
    <w:rsid w:val="00BB2D21"/>
    <w:rsid w:val="00BB488E"/>
    <w:rsid w:val="00BB4E0C"/>
    <w:rsid w:val="00BB771C"/>
    <w:rsid w:val="00BB7C94"/>
    <w:rsid w:val="00BC0265"/>
    <w:rsid w:val="00BC26E3"/>
    <w:rsid w:val="00BC2D0E"/>
    <w:rsid w:val="00BC497A"/>
    <w:rsid w:val="00BC4BC5"/>
    <w:rsid w:val="00BC5E97"/>
    <w:rsid w:val="00BD08C8"/>
    <w:rsid w:val="00BD0908"/>
    <w:rsid w:val="00BD2F1F"/>
    <w:rsid w:val="00BD3DFF"/>
    <w:rsid w:val="00BD5201"/>
    <w:rsid w:val="00BD5C3A"/>
    <w:rsid w:val="00BD64C7"/>
    <w:rsid w:val="00BD6724"/>
    <w:rsid w:val="00BD7481"/>
    <w:rsid w:val="00BE0378"/>
    <w:rsid w:val="00BE0737"/>
    <w:rsid w:val="00BE078A"/>
    <w:rsid w:val="00BE3341"/>
    <w:rsid w:val="00BE35DB"/>
    <w:rsid w:val="00BE3CC4"/>
    <w:rsid w:val="00BE453C"/>
    <w:rsid w:val="00BE52F3"/>
    <w:rsid w:val="00BE6220"/>
    <w:rsid w:val="00BF11FD"/>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7C80"/>
    <w:rsid w:val="00C11AEE"/>
    <w:rsid w:val="00C11FC2"/>
    <w:rsid w:val="00C14B70"/>
    <w:rsid w:val="00C171B6"/>
    <w:rsid w:val="00C203ED"/>
    <w:rsid w:val="00C21E3C"/>
    <w:rsid w:val="00C243DA"/>
    <w:rsid w:val="00C25820"/>
    <w:rsid w:val="00C25C64"/>
    <w:rsid w:val="00C2662E"/>
    <w:rsid w:val="00C272CE"/>
    <w:rsid w:val="00C3075C"/>
    <w:rsid w:val="00C328F3"/>
    <w:rsid w:val="00C3316F"/>
    <w:rsid w:val="00C33BBD"/>
    <w:rsid w:val="00C33E08"/>
    <w:rsid w:val="00C342C2"/>
    <w:rsid w:val="00C34315"/>
    <w:rsid w:val="00C35550"/>
    <w:rsid w:val="00C35A0E"/>
    <w:rsid w:val="00C40C12"/>
    <w:rsid w:val="00C43655"/>
    <w:rsid w:val="00C43B02"/>
    <w:rsid w:val="00C43B10"/>
    <w:rsid w:val="00C457A2"/>
    <w:rsid w:val="00C45DF8"/>
    <w:rsid w:val="00C46D6D"/>
    <w:rsid w:val="00C47A2A"/>
    <w:rsid w:val="00C52972"/>
    <w:rsid w:val="00C54398"/>
    <w:rsid w:val="00C5587A"/>
    <w:rsid w:val="00C56560"/>
    <w:rsid w:val="00C573C9"/>
    <w:rsid w:val="00C602EC"/>
    <w:rsid w:val="00C605AC"/>
    <w:rsid w:val="00C61727"/>
    <w:rsid w:val="00C61E91"/>
    <w:rsid w:val="00C61FBD"/>
    <w:rsid w:val="00C622C2"/>
    <w:rsid w:val="00C62DEC"/>
    <w:rsid w:val="00C64871"/>
    <w:rsid w:val="00C704CA"/>
    <w:rsid w:val="00C7080F"/>
    <w:rsid w:val="00C70EF3"/>
    <w:rsid w:val="00C718CB"/>
    <w:rsid w:val="00C719AD"/>
    <w:rsid w:val="00C720EF"/>
    <w:rsid w:val="00C734B7"/>
    <w:rsid w:val="00C73836"/>
    <w:rsid w:val="00C74843"/>
    <w:rsid w:val="00C8014E"/>
    <w:rsid w:val="00C8030C"/>
    <w:rsid w:val="00C813B6"/>
    <w:rsid w:val="00C81FA3"/>
    <w:rsid w:val="00C85411"/>
    <w:rsid w:val="00C86B51"/>
    <w:rsid w:val="00C91DF0"/>
    <w:rsid w:val="00C9264C"/>
    <w:rsid w:val="00C9290F"/>
    <w:rsid w:val="00C93825"/>
    <w:rsid w:val="00C9423F"/>
    <w:rsid w:val="00C94324"/>
    <w:rsid w:val="00C94BC1"/>
    <w:rsid w:val="00C95A25"/>
    <w:rsid w:val="00C96310"/>
    <w:rsid w:val="00C96DD1"/>
    <w:rsid w:val="00C974D2"/>
    <w:rsid w:val="00C97C20"/>
    <w:rsid w:val="00CA0AC1"/>
    <w:rsid w:val="00CA2F9B"/>
    <w:rsid w:val="00CA4EE3"/>
    <w:rsid w:val="00CA5A63"/>
    <w:rsid w:val="00CA6FE2"/>
    <w:rsid w:val="00CB0A40"/>
    <w:rsid w:val="00CB13B8"/>
    <w:rsid w:val="00CB40D8"/>
    <w:rsid w:val="00CB4B4D"/>
    <w:rsid w:val="00CB4F99"/>
    <w:rsid w:val="00CB72ED"/>
    <w:rsid w:val="00CC02F6"/>
    <w:rsid w:val="00CC1335"/>
    <w:rsid w:val="00CC1FF1"/>
    <w:rsid w:val="00CC3645"/>
    <w:rsid w:val="00CC420A"/>
    <w:rsid w:val="00CC4929"/>
    <w:rsid w:val="00CC5A2A"/>
    <w:rsid w:val="00CC7C58"/>
    <w:rsid w:val="00CC7C60"/>
    <w:rsid w:val="00CC7D6C"/>
    <w:rsid w:val="00CD0B24"/>
    <w:rsid w:val="00CD1DE1"/>
    <w:rsid w:val="00CD2951"/>
    <w:rsid w:val="00CD35F4"/>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63AB"/>
    <w:rsid w:val="00D007DD"/>
    <w:rsid w:val="00D026C3"/>
    <w:rsid w:val="00D04515"/>
    <w:rsid w:val="00D101AE"/>
    <w:rsid w:val="00D10245"/>
    <w:rsid w:val="00D12EC2"/>
    <w:rsid w:val="00D14B5B"/>
    <w:rsid w:val="00D14F4E"/>
    <w:rsid w:val="00D153E5"/>
    <w:rsid w:val="00D158CF"/>
    <w:rsid w:val="00D15AAA"/>
    <w:rsid w:val="00D15AE5"/>
    <w:rsid w:val="00D15DD7"/>
    <w:rsid w:val="00D1672A"/>
    <w:rsid w:val="00D16973"/>
    <w:rsid w:val="00D16E9D"/>
    <w:rsid w:val="00D20581"/>
    <w:rsid w:val="00D2368D"/>
    <w:rsid w:val="00D23E1A"/>
    <w:rsid w:val="00D24345"/>
    <w:rsid w:val="00D27CC6"/>
    <w:rsid w:val="00D3010F"/>
    <w:rsid w:val="00D30587"/>
    <w:rsid w:val="00D30670"/>
    <w:rsid w:val="00D35EB8"/>
    <w:rsid w:val="00D37C34"/>
    <w:rsid w:val="00D43D9F"/>
    <w:rsid w:val="00D46613"/>
    <w:rsid w:val="00D500D5"/>
    <w:rsid w:val="00D50287"/>
    <w:rsid w:val="00D52622"/>
    <w:rsid w:val="00D56754"/>
    <w:rsid w:val="00D571EA"/>
    <w:rsid w:val="00D57A50"/>
    <w:rsid w:val="00D606D6"/>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806"/>
    <w:rsid w:val="00DA4DE0"/>
    <w:rsid w:val="00DA64A0"/>
    <w:rsid w:val="00DA6A89"/>
    <w:rsid w:val="00DA70B4"/>
    <w:rsid w:val="00DA7D4F"/>
    <w:rsid w:val="00DB08ED"/>
    <w:rsid w:val="00DB1294"/>
    <w:rsid w:val="00DB4052"/>
    <w:rsid w:val="00DB40E6"/>
    <w:rsid w:val="00DB4B56"/>
    <w:rsid w:val="00DB5305"/>
    <w:rsid w:val="00DB709E"/>
    <w:rsid w:val="00DB7D14"/>
    <w:rsid w:val="00DB7D5B"/>
    <w:rsid w:val="00DC07A6"/>
    <w:rsid w:val="00DC1261"/>
    <w:rsid w:val="00DC238E"/>
    <w:rsid w:val="00DC5BC2"/>
    <w:rsid w:val="00DD07D0"/>
    <w:rsid w:val="00DD0BC8"/>
    <w:rsid w:val="00DD1FD1"/>
    <w:rsid w:val="00DD2C59"/>
    <w:rsid w:val="00DD2D23"/>
    <w:rsid w:val="00DD6830"/>
    <w:rsid w:val="00DD6F51"/>
    <w:rsid w:val="00DE0431"/>
    <w:rsid w:val="00DE0A19"/>
    <w:rsid w:val="00DE1000"/>
    <w:rsid w:val="00DE104B"/>
    <w:rsid w:val="00DE2E3D"/>
    <w:rsid w:val="00DE6AF0"/>
    <w:rsid w:val="00DE76E5"/>
    <w:rsid w:val="00DF10F1"/>
    <w:rsid w:val="00DF185C"/>
    <w:rsid w:val="00DF1CFF"/>
    <w:rsid w:val="00DF2FA5"/>
    <w:rsid w:val="00DF5CF1"/>
    <w:rsid w:val="00DF655C"/>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07E19"/>
    <w:rsid w:val="00E1108E"/>
    <w:rsid w:val="00E117C6"/>
    <w:rsid w:val="00E13734"/>
    <w:rsid w:val="00E15927"/>
    <w:rsid w:val="00E17A2A"/>
    <w:rsid w:val="00E20C7C"/>
    <w:rsid w:val="00E21479"/>
    <w:rsid w:val="00E21E11"/>
    <w:rsid w:val="00E23731"/>
    <w:rsid w:val="00E23B95"/>
    <w:rsid w:val="00E25C21"/>
    <w:rsid w:val="00E25DE2"/>
    <w:rsid w:val="00E26675"/>
    <w:rsid w:val="00E26D4A"/>
    <w:rsid w:val="00E272BA"/>
    <w:rsid w:val="00E303A5"/>
    <w:rsid w:val="00E30B63"/>
    <w:rsid w:val="00E3162D"/>
    <w:rsid w:val="00E31B18"/>
    <w:rsid w:val="00E32595"/>
    <w:rsid w:val="00E3532B"/>
    <w:rsid w:val="00E37059"/>
    <w:rsid w:val="00E378A8"/>
    <w:rsid w:val="00E406AA"/>
    <w:rsid w:val="00E40841"/>
    <w:rsid w:val="00E41E87"/>
    <w:rsid w:val="00E42BE9"/>
    <w:rsid w:val="00E43426"/>
    <w:rsid w:val="00E447B2"/>
    <w:rsid w:val="00E465D5"/>
    <w:rsid w:val="00E46B14"/>
    <w:rsid w:val="00E51F6C"/>
    <w:rsid w:val="00E5289B"/>
    <w:rsid w:val="00E53A37"/>
    <w:rsid w:val="00E5498F"/>
    <w:rsid w:val="00E54C4C"/>
    <w:rsid w:val="00E54C68"/>
    <w:rsid w:val="00E54D99"/>
    <w:rsid w:val="00E564C4"/>
    <w:rsid w:val="00E56FAC"/>
    <w:rsid w:val="00E57B5F"/>
    <w:rsid w:val="00E633F5"/>
    <w:rsid w:val="00E6405F"/>
    <w:rsid w:val="00E64DE0"/>
    <w:rsid w:val="00E66198"/>
    <w:rsid w:val="00E70EA6"/>
    <w:rsid w:val="00E727BB"/>
    <w:rsid w:val="00E72B69"/>
    <w:rsid w:val="00E75B58"/>
    <w:rsid w:val="00E75F1B"/>
    <w:rsid w:val="00E760CF"/>
    <w:rsid w:val="00E762F4"/>
    <w:rsid w:val="00E769EE"/>
    <w:rsid w:val="00E80B5E"/>
    <w:rsid w:val="00E80E21"/>
    <w:rsid w:val="00E81B6D"/>
    <w:rsid w:val="00E82309"/>
    <w:rsid w:val="00E925BF"/>
    <w:rsid w:val="00E92A77"/>
    <w:rsid w:val="00E93AC3"/>
    <w:rsid w:val="00E9459B"/>
    <w:rsid w:val="00E94AD0"/>
    <w:rsid w:val="00E94E9C"/>
    <w:rsid w:val="00E95937"/>
    <w:rsid w:val="00E96339"/>
    <w:rsid w:val="00EA0138"/>
    <w:rsid w:val="00EA04CA"/>
    <w:rsid w:val="00EA1301"/>
    <w:rsid w:val="00EA1DB8"/>
    <w:rsid w:val="00EA2F5A"/>
    <w:rsid w:val="00EA31B0"/>
    <w:rsid w:val="00EA40A7"/>
    <w:rsid w:val="00EA75BA"/>
    <w:rsid w:val="00EB2EDD"/>
    <w:rsid w:val="00EB3D2B"/>
    <w:rsid w:val="00EB4598"/>
    <w:rsid w:val="00EC239E"/>
    <w:rsid w:val="00EC3F81"/>
    <w:rsid w:val="00ED06B6"/>
    <w:rsid w:val="00ED18FC"/>
    <w:rsid w:val="00ED1A91"/>
    <w:rsid w:val="00ED25F7"/>
    <w:rsid w:val="00ED445E"/>
    <w:rsid w:val="00ED4D1D"/>
    <w:rsid w:val="00EE038A"/>
    <w:rsid w:val="00EE2675"/>
    <w:rsid w:val="00EE3A15"/>
    <w:rsid w:val="00EE5474"/>
    <w:rsid w:val="00EE5944"/>
    <w:rsid w:val="00EE7EF7"/>
    <w:rsid w:val="00EF0C41"/>
    <w:rsid w:val="00EF1164"/>
    <w:rsid w:val="00EF1A7F"/>
    <w:rsid w:val="00EF1B7C"/>
    <w:rsid w:val="00EF2895"/>
    <w:rsid w:val="00EF29F7"/>
    <w:rsid w:val="00EF2B04"/>
    <w:rsid w:val="00EF4217"/>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25B3"/>
    <w:rsid w:val="00F1335C"/>
    <w:rsid w:val="00F13438"/>
    <w:rsid w:val="00F137FA"/>
    <w:rsid w:val="00F142C9"/>
    <w:rsid w:val="00F14A5A"/>
    <w:rsid w:val="00F14BDA"/>
    <w:rsid w:val="00F1594E"/>
    <w:rsid w:val="00F15A48"/>
    <w:rsid w:val="00F2041F"/>
    <w:rsid w:val="00F20C12"/>
    <w:rsid w:val="00F21CF7"/>
    <w:rsid w:val="00F2263E"/>
    <w:rsid w:val="00F22A60"/>
    <w:rsid w:val="00F2309A"/>
    <w:rsid w:val="00F233A5"/>
    <w:rsid w:val="00F24152"/>
    <w:rsid w:val="00F241EB"/>
    <w:rsid w:val="00F26BEC"/>
    <w:rsid w:val="00F30A32"/>
    <w:rsid w:val="00F30DC0"/>
    <w:rsid w:val="00F31914"/>
    <w:rsid w:val="00F3266F"/>
    <w:rsid w:val="00F34040"/>
    <w:rsid w:val="00F362F8"/>
    <w:rsid w:val="00F36A33"/>
    <w:rsid w:val="00F37228"/>
    <w:rsid w:val="00F414BF"/>
    <w:rsid w:val="00F41958"/>
    <w:rsid w:val="00F43253"/>
    <w:rsid w:val="00F439FB"/>
    <w:rsid w:val="00F44233"/>
    <w:rsid w:val="00F45E68"/>
    <w:rsid w:val="00F4773C"/>
    <w:rsid w:val="00F47BA2"/>
    <w:rsid w:val="00F51C30"/>
    <w:rsid w:val="00F532D7"/>
    <w:rsid w:val="00F567F4"/>
    <w:rsid w:val="00F57459"/>
    <w:rsid w:val="00F574D4"/>
    <w:rsid w:val="00F576F8"/>
    <w:rsid w:val="00F57F03"/>
    <w:rsid w:val="00F60D27"/>
    <w:rsid w:val="00F62178"/>
    <w:rsid w:val="00F63076"/>
    <w:rsid w:val="00F6490C"/>
    <w:rsid w:val="00F66806"/>
    <w:rsid w:val="00F66A90"/>
    <w:rsid w:val="00F71165"/>
    <w:rsid w:val="00F721A1"/>
    <w:rsid w:val="00F7382B"/>
    <w:rsid w:val="00F74C27"/>
    <w:rsid w:val="00F7596B"/>
    <w:rsid w:val="00F77626"/>
    <w:rsid w:val="00F77957"/>
    <w:rsid w:val="00F77F4C"/>
    <w:rsid w:val="00F8063F"/>
    <w:rsid w:val="00F8496E"/>
    <w:rsid w:val="00F90A1F"/>
    <w:rsid w:val="00F90C42"/>
    <w:rsid w:val="00F90EC3"/>
    <w:rsid w:val="00F911D5"/>
    <w:rsid w:val="00F92144"/>
    <w:rsid w:val="00F94308"/>
    <w:rsid w:val="00F96CBA"/>
    <w:rsid w:val="00FA0346"/>
    <w:rsid w:val="00FA164B"/>
    <w:rsid w:val="00FA1B03"/>
    <w:rsid w:val="00FA4F3F"/>
    <w:rsid w:val="00FA58E2"/>
    <w:rsid w:val="00FA7038"/>
    <w:rsid w:val="00FB10BF"/>
    <w:rsid w:val="00FB128B"/>
    <w:rsid w:val="00FB253A"/>
    <w:rsid w:val="00FB25CF"/>
    <w:rsid w:val="00FB4043"/>
    <w:rsid w:val="00FB46E7"/>
    <w:rsid w:val="00FB4D82"/>
    <w:rsid w:val="00FB6B81"/>
    <w:rsid w:val="00FB7276"/>
    <w:rsid w:val="00FC0239"/>
    <w:rsid w:val="00FC2CFD"/>
    <w:rsid w:val="00FC2D43"/>
    <w:rsid w:val="00FC4512"/>
    <w:rsid w:val="00FC5739"/>
    <w:rsid w:val="00FC5B81"/>
    <w:rsid w:val="00FC6D7E"/>
    <w:rsid w:val="00FD0380"/>
    <w:rsid w:val="00FD0634"/>
    <w:rsid w:val="00FD0D49"/>
    <w:rsid w:val="00FD43CB"/>
    <w:rsid w:val="00FD4675"/>
    <w:rsid w:val="00FD51D2"/>
    <w:rsid w:val="00FD5D11"/>
    <w:rsid w:val="00FE0BFC"/>
    <w:rsid w:val="00FE2127"/>
    <w:rsid w:val="00FE36B0"/>
    <w:rsid w:val="00FF03C4"/>
    <w:rsid w:val="00FF1442"/>
    <w:rsid w:val="00FF1D3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B0D85"/>
  <w15:chartTrackingRefBased/>
  <w15:docId w15:val="{019394C2-D348-4126-8931-9610F1232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38314B"/>
    <w:pPr>
      <w:ind w:left="720"/>
      <w:contextualSpacing/>
    </w:pPr>
  </w:style>
  <w:style w:type="character" w:styleId="Strong">
    <w:name w:val="Strong"/>
    <w:uiPriority w:val="22"/>
    <w:qFormat/>
    <w:rsid w:val="0036627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 web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 web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qFormat/>
    <w:rsid w:val="00D50287"/>
    <w:rPr>
      <w:rFonts w:eastAsia="Calibri"/>
      <w:sz w:val="22"/>
      <w:szCs w:val="22"/>
    </w:rPr>
  </w:style>
  <w:style w:type="character" w:customStyle="1" w:styleId="NoSpacingChar">
    <w:name w:val="No Spacing Char"/>
    <w:link w:val="NoSpacing"/>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34403">
      <w:bodyDiv w:val="1"/>
      <w:marLeft w:val="0"/>
      <w:marRight w:val="0"/>
      <w:marTop w:val="0"/>
      <w:marBottom w:val="0"/>
      <w:divBdr>
        <w:top w:val="none" w:sz="0" w:space="0" w:color="auto"/>
        <w:left w:val="none" w:sz="0" w:space="0" w:color="auto"/>
        <w:bottom w:val="none" w:sz="0" w:space="0" w:color="auto"/>
        <w:right w:val="none" w:sz="0" w:space="0" w:color="auto"/>
      </w:divBdr>
      <w:divsChild>
        <w:div w:id="308899124">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64513779">
      <w:bodyDiv w:val="1"/>
      <w:marLeft w:val="0"/>
      <w:marRight w:val="0"/>
      <w:marTop w:val="0"/>
      <w:marBottom w:val="0"/>
      <w:divBdr>
        <w:top w:val="none" w:sz="0" w:space="0" w:color="auto"/>
        <w:left w:val="none" w:sz="0" w:space="0" w:color="auto"/>
        <w:bottom w:val="none" w:sz="0" w:space="0" w:color="auto"/>
        <w:right w:val="none" w:sz="0" w:space="0" w:color="auto"/>
      </w:divBdr>
      <w:divsChild>
        <w:div w:id="1584946436">
          <w:marLeft w:val="0"/>
          <w:marRight w:val="0"/>
          <w:marTop w:val="0"/>
          <w:marBottom w:val="0"/>
          <w:divBdr>
            <w:top w:val="none" w:sz="0" w:space="0" w:color="auto"/>
            <w:left w:val="none" w:sz="0" w:space="0" w:color="auto"/>
            <w:bottom w:val="none" w:sz="0" w:space="0" w:color="auto"/>
            <w:right w:val="none" w:sz="0" w:space="0" w:color="auto"/>
          </w:divBdr>
        </w:div>
      </w:divsChild>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587539015">
      <w:bodyDiv w:val="1"/>
      <w:marLeft w:val="0"/>
      <w:marRight w:val="0"/>
      <w:marTop w:val="0"/>
      <w:marBottom w:val="0"/>
      <w:divBdr>
        <w:top w:val="none" w:sz="0" w:space="0" w:color="auto"/>
        <w:left w:val="none" w:sz="0" w:space="0" w:color="auto"/>
        <w:bottom w:val="none" w:sz="0" w:space="0" w:color="auto"/>
        <w:right w:val="none" w:sz="0" w:space="0" w:color="auto"/>
      </w:divBdr>
      <w:divsChild>
        <w:div w:id="880362665">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88646387">
      <w:bodyDiv w:val="1"/>
      <w:marLeft w:val="0"/>
      <w:marRight w:val="0"/>
      <w:marTop w:val="0"/>
      <w:marBottom w:val="0"/>
      <w:divBdr>
        <w:top w:val="none" w:sz="0" w:space="0" w:color="auto"/>
        <w:left w:val="none" w:sz="0" w:space="0" w:color="auto"/>
        <w:bottom w:val="none" w:sz="0" w:space="0" w:color="auto"/>
        <w:right w:val="none" w:sz="0" w:space="0" w:color="auto"/>
      </w:divBdr>
      <w:divsChild>
        <w:div w:id="791175241">
          <w:marLeft w:val="0"/>
          <w:marRight w:val="0"/>
          <w:marTop w:val="0"/>
          <w:marBottom w:val="0"/>
          <w:divBdr>
            <w:top w:val="none" w:sz="0" w:space="0" w:color="auto"/>
            <w:left w:val="none" w:sz="0" w:space="0" w:color="auto"/>
            <w:bottom w:val="none" w:sz="0" w:space="0" w:color="auto"/>
            <w:right w:val="none" w:sz="0" w:space="0" w:color="auto"/>
          </w:divBdr>
        </w:div>
      </w:divsChild>
    </w:div>
    <w:div w:id="2096516913">
      <w:bodyDiv w:val="1"/>
      <w:marLeft w:val="0"/>
      <w:marRight w:val="0"/>
      <w:marTop w:val="0"/>
      <w:marBottom w:val="0"/>
      <w:divBdr>
        <w:top w:val="none" w:sz="0" w:space="0" w:color="auto"/>
        <w:left w:val="none" w:sz="0" w:space="0" w:color="auto"/>
        <w:bottom w:val="none" w:sz="0" w:space="0" w:color="auto"/>
        <w:right w:val="none" w:sz="0" w:space="0" w:color="auto"/>
      </w:divBdr>
      <w:divsChild>
        <w:div w:id="947808053">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7A6E37-3A33-4B1B-B4F3-5EA10B2F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14</Pages>
  <Words>2140</Words>
  <Characters>12204</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https://mul2.gov.am/tasks/554486/oneclick/3_Ampopatert.docx?token=83d21d882b8c746241a6adef6adf1ccb</cp:keywords>
  <dc:description/>
  <cp:lastModifiedBy>Mher S. Shahinyan</cp:lastModifiedBy>
  <cp:revision>2</cp:revision>
  <cp:lastPrinted>2021-07-12T12:13:00Z</cp:lastPrinted>
  <dcterms:created xsi:type="dcterms:W3CDTF">2021-11-10T05:16:00Z</dcterms:created>
  <dcterms:modified xsi:type="dcterms:W3CDTF">2022-01-11T11:25:00Z</dcterms:modified>
</cp:coreProperties>
</file>