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85F" w:rsidRDefault="002B485F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85F" w:rsidRDefault="002B485F" w:rsidP="00206B53">
      <w:pPr>
        <w:jc w:val="center"/>
      </w:pPr>
    </w:p>
    <w:p w:rsidR="002B485F" w:rsidRDefault="002B485F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B485F" w:rsidRDefault="002B485F" w:rsidP="00206B53">
      <w:pPr>
        <w:pStyle w:val="mechtex"/>
        <w:rPr>
          <w:rFonts w:ascii="GHEA Mariam" w:hAnsi="GHEA Mariam"/>
          <w:b/>
        </w:rPr>
      </w:pPr>
    </w:p>
    <w:p w:rsidR="002B485F" w:rsidRDefault="002B485F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B485F" w:rsidRPr="00563D3A" w:rsidRDefault="002B485F" w:rsidP="002B485F">
      <w:pPr>
        <w:rPr>
          <w:rFonts w:ascii="GHEA Mariam" w:hAnsi="GHEA Mariam"/>
          <w:sz w:val="22"/>
          <w:szCs w:val="24"/>
        </w:rPr>
      </w:pPr>
    </w:p>
    <w:p w:rsidR="002B485F" w:rsidRPr="008E1B5A" w:rsidRDefault="002B485F" w:rsidP="00206B53">
      <w:pPr>
        <w:jc w:val="center"/>
        <w:rPr>
          <w:rFonts w:ascii="GHEA Mariam" w:hAnsi="GHEA Mariam"/>
          <w:sz w:val="24"/>
          <w:szCs w:val="24"/>
        </w:rPr>
      </w:pPr>
    </w:p>
    <w:p w:rsidR="002B485F" w:rsidRDefault="002B485F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20 </w:t>
      </w:r>
      <w:proofErr w:type="spellStart"/>
      <w:r>
        <w:rPr>
          <w:rFonts w:ascii="GHEA Mariam" w:hAnsi="GHEA Mariam"/>
          <w:sz w:val="24"/>
          <w:szCs w:val="24"/>
        </w:rPr>
        <w:t>հունվար</w:t>
      </w:r>
      <w:proofErr w:type="spellEnd"/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Ա</w:t>
      </w:r>
    </w:p>
    <w:p w:rsidR="002B485F" w:rsidRDefault="002B485F" w:rsidP="00206B53">
      <w:pPr>
        <w:jc w:val="center"/>
        <w:rPr>
          <w:rFonts w:ascii="GHEA Mariam" w:hAnsi="GHEA Mariam"/>
          <w:sz w:val="24"/>
          <w:szCs w:val="24"/>
        </w:rPr>
      </w:pPr>
    </w:p>
    <w:p w:rsidR="002B485F" w:rsidRPr="00563D3A" w:rsidRDefault="002B485F" w:rsidP="00206B53">
      <w:pPr>
        <w:jc w:val="center"/>
        <w:rPr>
          <w:rFonts w:ascii="GHEA Mariam" w:hAnsi="GHEA Mariam"/>
          <w:sz w:val="30"/>
          <w:szCs w:val="24"/>
        </w:rPr>
      </w:pPr>
    </w:p>
    <w:p w:rsidR="002B485F" w:rsidRDefault="002B485F" w:rsidP="002B485F">
      <w:pPr>
        <w:pStyle w:val="mechtex"/>
        <w:rPr>
          <w:rFonts w:ascii="Sylfaen" w:hAnsi="Sylfaen" w:cs="Calibri"/>
          <w:sz w:val="24"/>
          <w:szCs w:val="24"/>
          <w:shd w:val="clear" w:color="auto" w:fill="FFFFFF"/>
          <w:lang w:val="hy-AM"/>
        </w:rPr>
      </w:pPr>
      <w:r w:rsidRPr="002B485F">
        <w:rPr>
          <w:rFonts w:ascii="Calibri" w:hAnsi="Calibri" w:cs="Calibri"/>
          <w:sz w:val="24"/>
          <w:szCs w:val="24"/>
          <w:lang w:val="hy-AM"/>
        </w:rPr>
        <w:t> </w:t>
      </w:r>
      <w:r w:rsidRPr="002B485F">
        <w:rPr>
          <w:rFonts w:ascii="GHEA Mariam" w:hAnsi="GHEA Mariam" w:cs="Sylfaen"/>
          <w:sz w:val="24"/>
          <w:szCs w:val="24"/>
          <w:lang w:val="hy-AM"/>
        </w:rPr>
        <w:t>ԳՈՌ</w:t>
      </w:r>
      <w:r>
        <w:rPr>
          <w:rFonts w:ascii="GHEA Mariam" w:hAnsi="GHEA Mariam" w:cs="Sylfaen"/>
          <w:sz w:val="24"/>
          <w:szCs w:val="24"/>
        </w:rPr>
        <w:t xml:space="preserve"> </w:t>
      </w:r>
      <w:r w:rsidR="0068372B">
        <w:rPr>
          <w:rFonts w:ascii="GHEA Mariam" w:hAnsi="GHEA Mariam" w:cs="Courier New"/>
          <w:sz w:val="24"/>
          <w:szCs w:val="24"/>
        </w:rPr>
        <w:t xml:space="preserve">ՄԵԼԻՔԻ </w:t>
      </w:r>
      <w:r w:rsidRPr="002B485F">
        <w:rPr>
          <w:rFonts w:ascii="GHEA Mariam" w:hAnsi="GHEA Mariam" w:cs="Sylfaen"/>
          <w:sz w:val="24"/>
          <w:szCs w:val="24"/>
          <w:lang w:val="hy-AM"/>
        </w:rPr>
        <w:t>ԵՂԻԱԶԱՐՅԱՆ</w:t>
      </w:r>
      <w:r w:rsidRPr="002B485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ԻՆ</w:t>
      </w:r>
      <w:r>
        <w:rPr>
          <w:rFonts w:ascii="GHEA Mariam" w:hAnsi="GHEA Mariam" w:cs="Sylfaen"/>
          <w:sz w:val="24"/>
          <w:szCs w:val="24"/>
          <w:shd w:val="clear" w:color="auto" w:fill="FFFFFF"/>
        </w:rPr>
        <w:t xml:space="preserve"> </w:t>
      </w:r>
      <w:r w:rsidRPr="002B485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ՇԱՐՔԱՅԻՆ</w:t>
      </w:r>
      <w:r w:rsidRPr="002B485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 xml:space="preserve">ԿԱԶՄԻ </w:t>
      </w:r>
      <w:r w:rsidRPr="002B485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ՊԱՐՏԱԴԻՐ</w:t>
      </w:r>
      <w:r w:rsidRPr="002B485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68372B">
        <w:rPr>
          <w:rFonts w:ascii="Calibri" w:hAnsi="Calibri" w:cs="Calibri"/>
          <w:sz w:val="24"/>
          <w:szCs w:val="24"/>
          <w:shd w:val="clear" w:color="auto" w:fill="FFFFFF"/>
        </w:rPr>
        <w:t xml:space="preserve">  </w:t>
      </w:r>
      <w:r w:rsidRPr="002B485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ԶԻՆՎՈՐԱԿԱՆ</w:t>
      </w:r>
      <w:r w:rsidR="0068372B">
        <w:rPr>
          <w:rFonts w:ascii="GHEA Mariam" w:hAnsi="GHEA Mariam" w:cs="Sylfaen"/>
          <w:sz w:val="24"/>
          <w:szCs w:val="24"/>
          <w:shd w:val="clear" w:color="auto" w:fill="FFFFFF"/>
        </w:rPr>
        <w:t xml:space="preserve">  </w:t>
      </w:r>
      <w:r w:rsidRPr="002B485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B485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ԾԱՌԱՅՈՒԹՅՈՒՆԻՑ</w:t>
      </w:r>
      <w:r w:rsidRPr="002B485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</w:p>
    <w:p w:rsidR="002B485F" w:rsidRDefault="002B485F" w:rsidP="002B485F">
      <w:pPr>
        <w:pStyle w:val="mechtex"/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</w:pPr>
      <w:r w:rsidRPr="002B485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ԱԶԱՏԵԼՈՒ</w:t>
      </w:r>
      <w:r w:rsidRPr="002B485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2B485F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ՄԱՍԻՆ</w:t>
      </w:r>
    </w:p>
    <w:p w:rsidR="0068372B" w:rsidRDefault="0068372B" w:rsidP="002B485F">
      <w:pPr>
        <w:pStyle w:val="mechtex"/>
        <w:rPr>
          <w:rFonts w:ascii="GHEA Mariam" w:hAnsi="GHEA Mariam" w:cs="Sylfaen"/>
          <w:sz w:val="24"/>
          <w:szCs w:val="24"/>
          <w:shd w:val="clear" w:color="auto" w:fill="FFFFFF"/>
        </w:rPr>
      </w:pPr>
      <w:r>
        <w:rPr>
          <w:rFonts w:ascii="GHEA Mariam" w:hAnsi="GHEA Mariam" w:cs="Sylfaen"/>
          <w:sz w:val="24"/>
          <w:szCs w:val="24"/>
          <w:shd w:val="clear" w:color="auto" w:fill="FFFFFF"/>
        </w:rPr>
        <w:t>-----------------------------------------------------------------------------</w:t>
      </w:r>
    </w:p>
    <w:p w:rsidR="0068372B" w:rsidRPr="0068372B" w:rsidRDefault="0068372B" w:rsidP="002B485F">
      <w:pPr>
        <w:pStyle w:val="mechtex"/>
        <w:rPr>
          <w:rFonts w:ascii="GHEA Mariam" w:hAnsi="GHEA Mariam"/>
          <w:sz w:val="14"/>
          <w:szCs w:val="24"/>
        </w:rPr>
      </w:pPr>
    </w:p>
    <w:p w:rsidR="002B485F" w:rsidRPr="000F7759" w:rsidRDefault="002B485F" w:rsidP="002B485F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2B485F" w:rsidRPr="0068372B" w:rsidRDefault="0068372B" w:rsidP="0068372B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firstLine="375"/>
        <w:jc w:val="both"/>
        <w:rPr>
          <w:rFonts w:ascii="GHEA Mariam" w:hAnsi="GHEA Mariam"/>
          <w:i/>
          <w:color w:val="000000"/>
          <w:spacing w:val="-8"/>
          <w:lang w:val="hy-AM"/>
        </w:rPr>
      </w:pPr>
      <w:r>
        <w:rPr>
          <w:rFonts w:ascii="GHEA Mariam" w:hAnsi="GHEA Mariam"/>
          <w:color w:val="000000"/>
          <w:spacing w:val="-8"/>
        </w:rPr>
        <w:t xml:space="preserve">      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>Համաձայն</w:t>
      </w:r>
      <w:r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>«Զինվորական</w:t>
      </w:r>
      <w:r>
        <w:rPr>
          <w:rFonts w:ascii="GHEA Mariam" w:hAnsi="GHEA Mariam"/>
          <w:color w:val="000000"/>
          <w:spacing w:val="-8"/>
        </w:rPr>
        <w:t xml:space="preserve"> </w:t>
      </w:r>
      <w:r w:rsidR="002B485F" w:rsidRPr="0068372B">
        <w:rPr>
          <w:rFonts w:ascii="Calibri" w:hAnsi="Calibri" w:cs="Calibri"/>
          <w:color w:val="000000"/>
          <w:spacing w:val="-8"/>
          <w:lang w:val="hy-AM"/>
        </w:rPr>
        <w:t> 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ծառայության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և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զինծառայողի</w:t>
      </w:r>
      <w:r>
        <w:rPr>
          <w:rFonts w:ascii="GHEA Mariam" w:hAnsi="GHEA Mariam" w:cs="GHEA Grapalat"/>
          <w:color w:val="000000"/>
          <w:spacing w:val="-8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կարգավի</w:t>
      </w:r>
      <w:r>
        <w:rPr>
          <w:rFonts w:ascii="GHEA Mariam" w:hAnsi="GHEA Mariam" w:cs="GHEA Grapalat"/>
          <w:color w:val="000000"/>
          <w:spacing w:val="-8"/>
          <w:lang w:val="hy-AM"/>
        </w:rPr>
        <w:softHyphen/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ճակի</w:t>
      </w:r>
      <w:r>
        <w:rPr>
          <w:rFonts w:ascii="Sylfaen" w:hAnsi="Sylfaen" w:cs="Calibri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մասին»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Հայաստանի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Հանրապետության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օրենքի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21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noBreakHyphen/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րդ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հոդվածի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5-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րդ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մասի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և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Հայաս</w:t>
      </w:r>
      <w:r>
        <w:rPr>
          <w:rFonts w:ascii="GHEA Mariam" w:hAnsi="GHEA Mariam" w:cs="GHEA Grapalat"/>
          <w:color w:val="000000"/>
          <w:spacing w:val="-8"/>
          <w:lang w:val="hy-AM"/>
        </w:rPr>
        <w:softHyphen/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տանի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 xml:space="preserve"> </w:t>
      </w:r>
      <w:r w:rsidR="002B485F" w:rsidRPr="0068372B">
        <w:rPr>
          <w:rFonts w:ascii="GHEA Mariam" w:hAnsi="GHEA Mariam" w:cs="GHEA Grapalat"/>
          <w:color w:val="000000"/>
          <w:spacing w:val="-8"/>
          <w:lang w:val="hy-AM"/>
        </w:rPr>
        <w:t>Հանրապետությա</w:t>
      </w:r>
      <w:r w:rsidR="002B485F" w:rsidRPr="0068372B">
        <w:rPr>
          <w:rFonts w:ascii="GHEA Mariam" w:hAnsi="GHEA Mariam"/>
          <w:color w:val="000000"/>
          <w:spacing w:val="-8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="002B485F" w:rsidRPr="0068372B">
        <w:rPr>
          <w:rFonts w:ascii="Calibri" w:hAnsi="Calibri" w:cs="Calibri"/>
          <w:color w:val="000000"/>
          <w:spacing w:val="-8"/>
          <w:lang w:val="hy-AM"/>
        </w:rPr>
        <w:t> </w:t>
      </w:r>
      <w:r>
        <w:rPr>
          <w:rFonts w:ascii="Calibri" w:hAnsi="Calibri" w:cs="Calibri"/>
          <w:color w:val="000000"/>
          <w:spacing w:val="-8"/>
        </w:rPr>
        <w:t xml:space="preserve">    </w:t>
      </w:r>
      <w:r w:rsidR="002B485F" w:rsidRPr="006837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="002B485F" w:rsidRPr="006837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ր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="002B485F" w:rsidRPr="006837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="002B485F" w:rsidRPr="006837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շ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="002B485F" w:rsidRPr="006837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ու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</w:t>
      </w:r>
      <w:r w:rsidR="002B485F" w:rsidRPr="006837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 xml:space="preserve">մ </w:t>
      </w:r>
      <w:r>
        <w:rPr>
          <w:rStyle w:val="Emphasis"/>
          <w:rFonts w:ascii="GHEA Mariam" w:hAnsi="GHEA Mariam"/>
          <w:bCs/>
          <w:i w:val="0"/>
          <w:color w:val="000000"/>
          <w:spacing w:val="-8"/>
        </w:rPr>
        <w:t xml:space="preserve">   </w:t>
      </w:r>
      <w:r w:rsidR="002B485F" w:rsidRPr="0068372B">
        <w:rPr>
          <w:rStyle w:val="Emphasis"/>
          <w:rFonts w:ascii="GHEA Mariam" w:hAnsi="GHEA Mariam"/>
          <w:bCs/>
          <w:i w:val="0"/>
          <w:color w:val="000000"/>
          <w:spacing w:val="-8"/>
          <w:lang w:val="hy-AM"/>
        </w:rPr>
        <w:t>է.</w:t>
      </w:r>
    </w:p>
    <w:p w:rsidR="002B485F" w:rsidRDefault="0068372B" w:rsidP="0068372B">
      <w:pPr>
        <w:pStyle w:val="Default"/>
        <w:spacing w:line="360" w:lineRule="auto"/>
        <w:jc w:val="both"/>
        <w:rPr>
          <w:rFonts w:ascii="GHEA Mariam" w:hAnsi="GHEA Mariam"/>
          <w:spacing w:val="-8"/>
          <w:lang w:val="hy-AM"/>
        </w:rPr>
      </w:pPr>
      <w:r>
        <w:rPr>
          <w:rFonts w:ascii="GHEA Mariam" w:hAnsi="GHEA Mariam"/>
          <w:spacing w:val="-8"/>
          <w:lang w:val="hy-AM"/>
        </w:rPr>
        <w:t xml:space="preserve">             </w:t>
      </w:r>
      <w:r w:rsidR="002B485F" w:rsidRPr="0068372B">
        <w:rPr>
          <w:rFonts w:ascii="GHEA Mariam" w:hAnsi="GHEA Mariam"/>
          <w:spacing w:val="-8"/>
          <w:lang w:val="hy-AM"/>
        </w:rPr>
        <w:t>Շարքային կազմի պարտադիր</w:t>
      </w:r>
      <w:r>
        <w:rPr>
          <w:rFonts w:ascii="GHEA Mariam" w:hAnsi="GHEA Mariam"/>
          <w:spacing w:val="-8"/>
        </w:rPr>
        <w:t xml:space="preserve"> </w:t>
      </w:r>
      <w:r w:rsidR="002B485F" w:rsidRPr="0068372B">
        <w:rPr>
          <w:rFonts w:ascii="Calibri" w:hAnsi="Calibri" w:cs="Calibri"/>
          <w:spacing w:val="-8"/>
          <w:lang w:val="hy-AM"/>
        </w:rPr>
        <w:t> </w:t>
      </w:r>
      <w:r w:rsidR="002B485F" w:rsidRPr="0068372B">
        <w:rPr>
          <w:rFonts w:ascii="GHEA Mariam" w:hAnsi="GHEA Mariam" w:cs="GHEA Grapalat"/>
          <w:spacing w:val="-8"/>
          <w:lang w:val="hy-AM"/>
        </w:rPr>
        <w:t>զինվորական</w:t>
      </w:r>
      <w:r>
        <w:rPr>
          <w:rFonts w:ascii="GHEA Mariam" w:hAnsi="GHEA Mariam" w:cs="GHEA Grapalat"/>
          <w:spacing w:val="-8"/>
        </w:rPr>
        <w:t xml:space="preserve"> </w:t>
      </w:r>
      <w:r w:rsidR="002B485F" w:rsidRPr="0068372B">
        <w:rPr>
          <w:rFonts w:ascii="Calibri" w:hAnsi="Calibri" w:cs="Calibri"/>
          <w:spacing w:val="-8"/>
          <w:lang w:val="hy-AM"/>
        </w:rPr>
        <w:t> </w:t>
      </w:r>
      <w:r w:rsidR="002B485F" w:rsidRPr="0068372B">
        <w:rPr>
          <w:rFonts w:ascii="GHEA Mariam" w:hAnsi="GHEA Mariam" w:cs="GHEA Grapalat"/>
          <w:spacing w:val="-8"/>
          <w:lang w:val="hy-AM"/>
        </w:rPr>
        <w:t>ծառայությունից</w:t>
      </w:r>
      <w:r>
        <w:rPr>
          <w:rFonts w:ascii="GHEA Mariam" w:hAnsi="GHEA Mariam" w:cs="GHEA Grapalat"/>
          <w:spacing w:val="-8"/>
        </w:rPr>
        <w:t xml:space="preserve"> </w:t>
      </w:r>
      <w:r w:rsidR="002B485F" w:rsidRPr="0068372B">
        <w:rPr>
          <w:rFonts w:ascii="Calibri" w:hAnsi="Calibri" w:cs="Calibri"/>
          <w:spacing w:val="-8"/>
          <w:lang w:val="hy-AM"/>
        </w:rPr>
        <w:t> </w:t>
      </w:r>
      <w:r w:rsidR="002B485F" w:rsidRPr="0068372B">
        <w:rPr>
          <w:rFonts w:ascii="GHEA Mariam" w:hAnsi="GHEA Mariam" w:cs="GHEA Grapalat"/>
          <w:spacing w:val="-8"/>
          <w:lang w:val="hy-AM"/>
        </w:rPr>
        <w:t>ազատել</w:t>
      </w:r>
      <w:r w:rsidR="002B485F" w:rsidRPr="0068372B">
        <w:rPr>
          <w:rFonts w:ascii="GHEA Mariam" w:hAnsi="GHEA Mariam"/>
          <w:spacing w:val="-8"/>
          <w:lang w:val="hy-AM"/>
        </w:rPr>
        <w:t xml:space="preserve"> Գոռ Մելիքի Եղիազարյանին (ծնվ.՝ </w:t>
      </w:r>
      <w:r w:rsidR="002B485F" w:rsidRPr="0068372B">
        <w:rPr>
          <w:rFonts w:ascii="GHEA Mariam" w:hAnsi="GHEA Mariam"/>
          <w:color w:val="auto"/>
          <w:spacing w:val="-8"/>
          <w:lang w:val="hy-AM"/>
        </w:rPr>
        <w:t>14.12.1994</w:t>
      </w:r>
      <w:r>
        <w:rPr>
          <w:rFonts w:ascii="GHEA Mariam" w:hAnsi="GHEA Mariam"/>
          <w:color w:val="auto"/>
          <w:spacing w:val="-8"/>
        </w:rPr>
        <w:t xml:space="preserve"> </w:t>
      </w:r>
      <w:r w:rsidR="002B485F" w:rsidRPr="0068372B">
        <w:rPr>
          <w:rFonts w:ascii="GHEA Mariam" w:hAnsi="GHEA Mariam"/>
          <w:color w:val="auto"/>
          <w:spacing w:val="-8"/>
          <w:lang w:val="hy-AM"/>
        </w:rPr>
        <w:t>թ.,</w:t>
      </w:r>
      <w:r w:rsidR="002B485F" w:rsidRPr="0068372B">
        <w:rPr>
          <w:rFonts w:ascii="GHEA Mariam" w:hAnsi="GHEA Mariam"/>
          <w:spacing w:val="-8"/>
          <w:lang w:val="hy-AM"/>
        </w:rPr>
        <w:t xml:space="preserve"> հաշվառման հասցե</w:t>
      </w:r>
      <w:r>
        <w:rPr>
          <w:rFonts w:ascii="GHEA Mariam" w:hAnsi="GHEA Mariam"/>
          <w:spacing w:val="-8"/>
        </w:rPr>
        <w:t>ն</w:t>
      </w:r>
      <w:r w:rsidR="002B485F" w:rsidRPr="0068372B">
        <w:rPr>
          <w:rFonts w:ascii="GHEA Mariam" w:hAnsi="GHEA Mariam"/>
          <w:spacing w:val="-8"/>
          <w:lang w:val="hy-AM"/>
        </w:rPr>
        <w:t xml:space="preserve">՝ ՀՀ, Կոտայքի մարզ, </w:t>
      </w:r>
      <w:r>
        <w:rPr>
          <w:rFonts w:ascii="GHEA Mariam" w:hAnsi="GHEA Mariam"/>
          <w:spacing w:val="-8"/>
          <w:lang w:val="hy-AM"/>
        </w:rPr>
        <w:t>Քարաշամբ</w:t>
      </w:r>
      <w:r w:rsidR="002B485F" w:rsidRPr="0068372B">
        <w:rPr>
          <w:rFonts w:ascii="GHEA Mariam" w:hAnsi="GHEA Mariam"/>
          <w:spacing w:val="-8"/>
          <w:lang w:val="hy-AM"/>
        </w:rPr>
        <w:t xml:space="preserve"> գյուղ, 2</w:t>
      </w:r>
      <w:r>
        <w:rPr>
          <w:rFonts w:ascii="GHEA Mariam" w:hAnsi="GHEA Mariam"/>
          <w:spacing w:val="-8"/>
        </w:rPr>
        <w:t>-</w:t>
      </w:r>
      <w:proofErr w:type="spellStart"/>
      <w:r>
        <w:rPr>
          <w:rFonts w:ascii="GHEA Mariam" w:hAnsi="GHEA Mariam"/>
          <w:spacing w:val="-8"/>
        </w:rPr>
        <w:t>րդ</w:t>
      </w:r>
      <w:proofErr w:type="spellEnd"/>
      <w:r w:rsidR="002B485F" w:rsidRPr="0068372B">
        <w:rPr>
          <w:rFonts w:ascii="GHEA Mariam" w:hAnsi="GHEA Mariam"/>
          <w:spacing w:val="-8"/>
          <w:lang w:val="hy-AM"/>
        </w:rPr>
        <w:t xml:space="preserve"> փող.</w:t>
      </w:r>
      <w:r w:rsidR="00563D3A">
        <w:rPr>
          <w:rFonts w:ascii="GHEA Mariam" w:hAnsi="GHEA Mariam"/>
          <w:spacing w:val="-8"/>
        </w:rPr>
        <w:t>,</w:t>
      </w:r>
      <w:r w:rsidR="002B485F" w:rsidRPr="0068372B">
        <w:rPr>
          <w:rFonts w:ascii="GHEA Mariam" w:hAnsi="GHEA Mariam"/>
          <w:spacing w:val="-8"/>
          <w:lang w:val="hy-AM"/>
        </w:rPr>
        <w:t xml:space="preserve"> 3-րդ նրբ., տուն 3):</w:t>
      </w:r>
    </w:p>
    <w:p w:rsidR="00563D3A" w:rsidRDefault="00563D3A" w:rsidP="0068372B">
      <w:pPr>
        <w:pStyle w:val="Default"/>
        <w:spacing w:line="360" w:lineRule="auto"/>
        <w:jc w:val="both"/>
        <w:rPr>
          <w:rFonts w:ascii="GHEA Mariam" w:hAnsi="GHEA Mariam"/>
          <w:spacing w:val="-8"/>
          <w:lang w:val="hy-AM"/>
        </w:rPr>
      </w:pPr>
    </w:p>
    <w:p w:rsidR="00563D3A" w:rsidRPr="00563D3A" w:rsidRDefault="00563D3A" w:rsidP="0068372B">
      <w:pPr>
        <w:pStyle w:val="Default"/>
        <w:spacing w:line="360" w:lineRule="auto"/>
        <w:jc w:val="both"/>
        <w:rPr>
          <w:rFonts w:ascii="GHEA Mariam" w:hAnsi="GHEA Mariam"/>
          <w:spacing w:val="-8"/>
          <w:sz w:val="4"/>
          <w:lang w:val="hy-AM"/>
        </w:rPr>
      </w:pPr>
    </w:p>
    <w:p w:rsidR="00563D3A" w:rsidRPr="00FC14D1" w:rsidRDefault="00563D3A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563D3A" w:rsidRPr="00FC14D1" w:rsidRDefault="00563D3A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B485F" w:rsidRPr="0068372B" w:rsidRDefault="00563D3A" w:rsidP="00563D3A">
      <w:pPr>
        <w:pStyle w:val="norm"/>
        <w:spacing w:line="240" w:lineRule="auto"/>
        <w:ind w:firstLine="0"/>
        <w:rPr>
          <w:rFonts w:ascii="GHEA Mariam" w:hAnsi="GHEA Mariam"/>
          <w:spacing w:val="-8"/>
          <w:sz w:val="24"/>
          <w:szCs w:val="24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2B485F" w:rsidRPr="00000A81" w:rsidRDefault="002B485F" w:rsidP="00206B53">
      <w:pPr>
        <w:jc w:val="center"/>
        <w:rPr>
          <w:rFonts w:ascii="GHEA Mariam" w:hAnsi="GHEA Mariam"/>
          <w:sz w:val="24"/>
          <w:szCs w:val="24"/>
        </w:rPr>
      </w:pPr>
    </w:p>
    <w:p w:rsidR="002B485F" w:rsidRPr="00000A81" w:rsidRDefault="002B485F" w:rsidP="00206B53">
      <w:pPr>
        <w:jc w:val="center"/>
        <w:rPr>
          <w:rFonts w:ascii="GHEA Mariam" w:hAnsi="GHEA Mariam"/>
          <w:sz w:val="24"/>
          <w:szCs w:val="24"/>
        </w:rPr>
      </w:pPr>
    </w:p>
    <w:p w:rsidR="002B485F" w:rsidRPr="008E1B5A" w:rsidRDefault="002B485F" w:rsidP="00206B53">
      <w:pPr>
        <w:jc w:val="center"/>
        <w:rPr>
          <w:rFonts w:ascii="GHEA Mariam" w:hAnsi="GHEA Mariam"/>
          <w:sz w:val="24"/>
          <w:szCs w:val="24"/>
        </w:rPr>
      </w:pPr>
    </w:p>
    <w:p w:rsidR="001F225D" w:rsidRPr="002B485F" w:rsidRDefault="001F225D">
      <w:pPr>
        <w:pStyle w:val="mechtex"/>
        <w:rPr>
          <w:rFonts w:ascii="Sylfaen" w:hAnsi="Sylfaen"/>
        </w:rPr>
      </w:pPr>
      <w:bookmarkStart w:id="0" w:name="_GoBack"/>
      <w:bookmarkEnd w:id="0"/>
    </w:p>
    <w:sectPr w:rsidR="001F225D" w:rsidRPr="002B485F" w:rsidSect="002B485F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7BF1" w:rsidRDefault="00F67BF1">
      <w:r>
        <w:separator/>
      </w:r>
    </w:p>
  </w:endnote>
  <w:endnote w:type="continuationSeparator" w:id="0">
    <w:p w:rsidR="00F67BF1" w:rsidRDefault="00F67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67BF1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7BF1" w:rsidRDefault="00F67BF1">
      <w:r>
        <w:separator/>
      </w:r>
    </w:p>
  </w:footnote>
  <w:footnote w:type="continuationSeparator" w:id="0">
    <w:p w:rsidR="00F67BF1" w:rsidRDefault="00F67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85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85F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D3A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72B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BF1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8F14E3F"/>
  <w15:chartTrackingRefBased/>
  <w15:docId w15:val="{00A303CB-05A8-4975-B9C5-0B6248EC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B485F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2B485F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2B485F"/>
    <w:rPr>
      <w:i/>
      <w:iCs/>
    </w:rPr>
  </w:style>
  <w:style w:type="paragraph" w:customStyle="1" w:styleId="Default">
    <w:name w:val="Default"/>
    <w:rsid w:val="002B485F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HeaderChar">
    <w:name w:val="Header Char"/>
    <w:link w:val="Header"/>
    <w:rsid w:val="00563D3A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563D3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563D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Mkhitaryan</dc:creator>
  <cp:keywords/>
  <dc:description/>
  <cp:lastModifiedBy>Anahit Mkhitaryan</cp:lastModifiedBy>
  <cp:revision>1</cp:revision>
  <dcterms:created xsi:type="dcterms:W3CDTF">2022-01-18T06:15:00Z</dcterms:created>
  <dcterms:modified xsi:type="dcterms:W3CDTF">2022-01-18T06:38:00Z</dcterms:modified>
</cp:coreProperties>
</file>