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0B" w:rsidRPr="005E08F5" w:rsidRDefault="001A2D0B" w:rsidP="00963CC7">
      <w:pPr>
        <w:spacing w:line="276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/>
        </w:rPr>
      </w:pPr>
      <w:r w:rsidRPr="005E08F5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1A2D0B" w:rsidRPr="005E08F5" w:rsidRDefault="001A2D0B" w:rsidP="00963CC7">
      <w:pPr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 w:eastAsia="ru-RU"/>
        </w:rPr>
      </w:pPr>
      <w:r w:rsidRPr="005E08F5">
        <w:rPr>
          <w:rFonts w:ascii="GHEA Grapalat" w:hAnsi="GHEA Grapalat" w:cs="Sylfaen"/>
          <w:b/>
          <w:bCs/>
          <w:sz w:val="24"/>
          <w:szCs w:val="24"/>
          <w:lang w:val="pt-BR"/>
        </w:rPr>
        <w:t>«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</w:rPr>
        <w:t>Հայաստանի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2020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թվականի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սեպտեմբերի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11-ի N 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5</w:t>
      </w:r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1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4</w:t>
      </w:r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-Ն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որոշման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մեջ</w:t>
      </w:r>
      <w:proofErr w:type="spellEnd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փոփոխություն</w:t>
      </w:r>
      <w:proofErr w:type="spellEnd"/>
      <w:r w:rsidR="00FD4473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bCs/>
          <w:sz w:val="24"/>
          <w:szCs w:val="24"/>
          <w:lang w:val="af-ZA"/>
        </w:rPr>
        <w:t>կատարելու</w:t>
      </w:r>
      <w:proofErr w:type="spellEnd"/>
      <w:r w:rsidRPr="005E08F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մասին</w:t>
      </w:r>
      <w:r w:rsidRPr="005E08F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» </w:t>
      </w:r>
      <w:proofErr w:type="spellStart"/>
      <w:r w:rsidRPr="005E08F5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5E08F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5E08F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5E08F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:rsidR="001A2D0B" w:rsidRPr="005E08F5" w:rsidRDefault="001A2D0B" w:rsidP="00963CC7">
      <w:pPr>
        <w:spacing w:line="276" w:lineRule="auto"/>
        <w:jc w:val="both"/>
        <w:rPr>
          <w:rFonts w:ascii="GHEA Grapalat" w:hAnsi="GHEA Grapalat" w:cs="AK Courier"/>
          <w:b/>
          <w:sz w:val="24"/>
          <w:szCs w:val="24"/>
          <w:lang w:val="pt-BR"/>
        </w:rPr>
      </w:pPr>
    </w:p>
    <w:p w:rsidR="001A2D0B" w:rsidRPr="005E08F5" w:rsidRDefault="001A2D0B" w:rsidP="00963CC7">
      <w:pPr>
        <w:spacing w:line="276" w:lineRule="auto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5E08F5">
        <w:rPr>
          <w:rFonts w:ascii="GHEA Grapalat" w:hAnsi="GHEA Grapalat" w:cs="AK Courier"/>
          <w:b/>
          <w:sz w:val="24"/>
          <w:szCs w:val="24"/>
          <w:lang w:val="pt-BR"/>
        </w:rPr>
        <w:t xml:space="preserve">1. </w:t>
      </w:r>
      <w:proofErr w:type="spellStart"/>
      <w:r w:rsidRPr="005E08F5">
        <w:rPr>
          <w:rFonts w:ascii="GHEA Grapalat" w:hAnsi="GHEA Grapalat" w:cs="AK Courier"/>
          <w:b/>
          <w:sz w:val="24"/>
          <w:szCs w:val="24"/>
        </w:rPr>
        <w:t>Իրավական</w:t>
      </w:r>
      <w:proofErr w:type="spellEnd"/>
      <w:r w:rsidRPr="005E08F5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AK Courier"/>
          <w:b/>
          <w:sz w:val="24"/>
          <w:szCs w:val="24"/>
        </w:rPr>
        <w:t>ակտի</w:t>
      </w:r>
      <w:proofErr w:type="spellEnd"/>
      <w:r w:rsidRPr="005E08F5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AK Courier"/>
          <w:b/>
          <w:sz w:val="24"/>
          <w:szCs w:val="24"/>
        </w:rPr>
        <w:t>ընդունման</w:t>
      </w:r>
      <w:proofErr w:type="spellEnd"/>
      <w:r w:rsidRPr="005E08F5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AK Courier"/>
          <w:b/>
          <w:sz w:val="24"/>
          <w:szCs w:val="24"/>
        </w:rPr>
        <w:t>անհրաժեշտությունը</w:t>
      </w:r>
      <w:proofErr w:type="spellEnd"/>
    </w:p>
    <w:p w:rsidR="001A2D0B" w:rsidRPr="005E08F5" w:rsidRDefault="001A2D0B" w:rsidP="00963CC7">
      <w:pPr>
        <w:spacing w:line="276" w:lineRule="auto"/>
        <w:jc w:val="both"/>
        <w:rPr>
          <w:rFonts w:ascii="GHEA Grapalat" w:hAnsi="GHEA Grapalat" w:cs="Times New Roman"/>
          <w:sz w:val="24"/>
          <w:szCs w:val="24"/>
          <w:lang w:val="pt-BR"/>
        </w:rPr>
      </w:pPr>
      <w:proofErr w:type="spellStart"/>
      <w:r w:rsidRPr="005E08F5">
        <w:rPr>
          <w:rFonts w:ascii="GHEA Grapalat" w:hAnsi="GHEA Grapalat" w:cs="GHEA Grapalat"/>
          <w:bCs/>
          <w:sz w:val="24"/>
          <w:szCs w:val="24"/>
        </w:rPr>
        <w:t>Որոշման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</w:rPr>
        <w:t>ընդունումը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7149E1">
        <w:rPr>
          <w:rFonts w:ascii="GHEA Grapalat" w:hAnsi="GHEA Grapalat" w:cs="GHEA Grapalat"/>
          <w:bCs/>
          <w:sz w:val="24"/>
          <w:szCs w:val="24"/>
          <w:lang w:val="pt-BR"/>
        </w:rPr>
        <w:t>պա</w:t>
      </w:r>
      <w:proofErr w:type="spellEnd"/>
      <w:r w:rsidR="007149E1">
        <w:rPr>
          <w:rFonts w:ascii="GHEA Grapalat" w:hAnsi="GHEA Grapalat" w:cs="GHEA Grapalat"/>
          <w:bCs/>
          <w:sz w:val="24"/>
          <w:szCs w:val="24"/>
          <w:lang w:val="hy-AM"/>
        </w:rPr>
        <w:t>յ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մանավորված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է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կորոնավիրուսի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(COVID-19)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հիվանդության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տարածման</w:t>
      </w:r>
      <w:proofErr w:type="spellEnd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կանխարգելման</w:t>
      </w:r>
      <w:proofErr w:type="spellEnd"/>
      <w:r w:rsidR="007149E1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="007149E1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անհրաժեշտությամբ</w:t>
      </w:r>
      <w:r w:rsidRPr="005E08F5">
        <w:rPr>
          <w:rFonts w:ascii="GHEA Grapalat" w:hAnsi="GHEA Grapalat" w:cs="GHEA Grapalat"/>
          <w:bCs/>
          <w:sz w:val="24"/>
          <w:szCs w:val="24"/>
          <w:lang w:val="pt-BR"/>
        </w:rPr>
        <w:t>:</w:t>
      </w:r>
    </w:p>
    <w:p w:rsidR="001A2D0B" w:rsidRPr="005E08F5" w:rsidRDefault="001A2D0B" w:rsidP="00963CC7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5E08F5">
        <w:rPr>
          <w:rFonts w:ascii="GHEA Grapalat" w:hAnsi="GHEA Grapalat" w:cs="AK Courier"/>
          <w:b/>
          <w:sz w:val="24"/>
          <w:szCs w:val="24"/>
          <w:lang w:val="hy-AM"/>
        </w:rPr>
        <w:t>2. Ընթացիկ իրավիճակը և խնդիրները</w:t>
      </w:r>
    </w:p>
    <w:p w:rsidR="001A2D0B" w:rsidRDefault="00FD4473" w:rsidP="00963CC7">
      <w:pPr>
        <w:spacing w:line="276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1</w:t>
      </w:r>
      <w:r w:rsidRPr="00FD4473">
        <w:rPr>
          <w:rFonts w:ascii="GHEA Grapalat" w:hAnsi="GHEA Grapalat" w:cs="Sylfaen"/>
          <w:noProof/>
          <w:sz w:val="24"/>
          <w:szCs w:val="24"/>
          <w:lang w:val="hy-AM"/>
        </w:rPr>
        <w:t xml:space="preserve">) 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Հանրապետությունում և ՀՀ զինված ուժերում կո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րո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նավիրուսային հիվանդացությամբ (COVID-19) պայմանավորված համաճարա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կային իրավիճակի՝ 2021 թվականի ամառային ամիսներին արձանագրված համե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մատաբար դրական փոփոխությունների արդյունքում, համաձայն ՀՀ Կառավարու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թյան 2020թ</w:t>
      </w:r>
      <w:r w:rsidR="001A2D0B" w:rsidRPr="005E08F5">
        <w:rPr>
          <w:rFonts w:ascii="GHEA Grapalat" w:eastAsia="Times New Roman" w:hAnsi="GHEA Grapalat"/>
          <w:noProof/>
          <w:sz w:val="24"/>
          <w:szCs w:val="24"/>
          <w:lang w:val="hy-AM"/>
        </w:rPr>
        <w:t>.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t xml:space="preserve"> սեպ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տեմբերի 11-ի №1514 որոշման դրույթներին համապատասխան կազմված ՀՀ պա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շ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տ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պանության նախարարի հրամանի՝ ս.թ. հուլիս ամսին նախկինում գործող՝ ժամկետային պար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տա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դիր զինծառայողների արձակումների ու արձակուրդների սահմանա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փակում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նե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րը հանվել էին, սակայն աշնանը, համաճա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րակային իրավիճակի կտրուկ վատթարաց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ման և հիվանդացության արձանագրված «երիտասարդացման» պատճառով, այդ սահ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մանա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փակումները ժամանակավոր՝ ս.թ. հոկտեմբերի 14-ից նոյեմբերի 14-ը, կրկին ուժի մեջ մտան ՀՀ պաշտպանության նախարարի մեկ այլ հրամանով, այնուհետև եր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կա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րաց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վեցին մինչև 2022թ. հունվարի 16-ը՝ պայմանով, որ արձակումներն ու արձակուրդները տրամա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դրվեն միայն այն ժամկետային պարտադիր զինծառայողներին, ովքեր ստացած կլի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նեն կորոնավիրու</w:t>
      </w:r>
      <w:r w:rsidR="001A2D0B" w:rsidRPr="005E08F5">
        <w:rPr>
          <w:rFonts w:ascii="GHEA Grapalat" w:hAnsi="GHEA Grapalat" w:cs="Sylfaen"/>
          <w:noProof/>
          <w:sz w:val="24"/>
          <w:szCs w:val="24"/>
          <w:lang w:val="hy-AM"/>
        </w:rPr>
        <w:softHyphen/>
        <w:t>սային հիվանդության դեմ պատվաստում</w:t>
      </w:r>
      <w:r w:rsidR="001D3C0E" w:rsidRPr="001D3C0E">
        <w:rPr>
          <w:rFonts w:ascii="GHEA Grapalat" w:hAnsi="GHEA Grapalat" w:cs="Sylfaen"/>
          <w:noProof/>
          <w:sz w:val="24"/>
          <w:szCs w:val="24"/>
          <w:lang w:val="hy-AM"/>
        </w:rPr>
        <w:t>ը՝ հիվանդության կանխարգելման և չտարածման նպատակով:</w:t>
      </w:r>
    </w:p>
    <w:p w:rsidR="00FD4473" w:rsidRDefault="00FD4473" w:rsidP="00963CC7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4473">
        <w:rPr>
          <w:rFonts w:ascii="GHEA Grapalat" w:hAnsi="GHEA Grapalat" w:cs="Sylfaen"/>
          <w:noProof/>
          <w:sz w:val="24"/>
          <w:szCs w:val="24"/>
          <w:lang w:val="hy-AM"/>
        </w:rPr>
        <w:t>2)</w:t>
      </w:r>
      <w:r w:rsidRPr="00FD44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քրեակատարողական օրենսգրքի 92-րդ հոդվածի 2-րդ մասի համաձայն՝ դատապարտյալներին մերձավոր ազգականների կամ այլ անձանց հետ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կարճատև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տեսակցություն</w:t>
      </w:r>
      <w:r>
        <w:rPr>
          <w:rFonts w:ascii="GHEA Grapalat" w:hAnsi="GHEA Grapalat"/>
          <w:sz w:val="24"/>
          <w:szCs w:val="24"/>
          <w:lang w:val="hy-AM"/>
        </w:rPr>
        <w:t xml:space="preserve"> տրամադրվում է ամսվա ընթացքում առնվազն մեկ անգամ`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չորս ժամ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տևողությամբ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բացառությամբ օրենքով նախատեսված դեպքերի: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Միայն մերձավոր ազգականների հետ </w:t>
      </w: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տեսակցություն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տրամադրվում է երկու ամսվա ընթացքում առնվազն մեկ անգամ`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երեք օր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տևողությամբ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տեսակցություն տրամադրվում է նաև դատապարտյալի հետ ամուսնության մեջ չգտնվող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այն անձի հետ, որի հետ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դատապարտյալն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ունի համատեղ երեխա:</w:t>
      </w:r>
      <w:r>
        <w:rPr>
          <w:rFonts w:ascii="Arial" w:hAnsi="Arial" w:cs="Arial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Առանձնապես ծանր հանցագործության համար որոշակի ժամկետով ազատազրկման կամ ցմահ ազատազրկման դատապարտված անձանց տրամադրվում է տարվա ընթացքում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առնվազն վեց </w:t>
      </w: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կարճատև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և երկու </w:t>
      </w: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տեսակցություն:</w:t>
      </w:r>
    </w:p>
    <w:p w:rsidR="00FD4473" w:rsidRDefault="00FD4473" w:rsidP="00963CC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«Ձերբակալված և կալանավորված անձանց պահելու մասին» օրենքի 15-րդ հոդվածի 12-րդ պարբերության համաձայն՝ կալանավորված անձին մերձավոր ազգականների, զանգվածային լրատվության միջոցների ներկայացուցիչների կամ այլ անձանց հետ ամսվա ընթացքում տրամադրվում է առնվազն երկու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կարճատև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տեսակցություն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երեք ժամ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տևողությամբ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Միայն մերձավոր ազգականների հետ </w:t>
      </w:r>
      <w:proofErr w:type="spellStart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տեսակցություն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տրամադրվում է երկու ամսվա ընթացքում առնվազն մեկ անգամ`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երեք օր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տևողությամբ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տեսակցություն տրամադրվում է նաև կալանավորված անձի հետ ամուսնության մեջ չգտնվող այն անձի հետ, որի հետ կալանավորված անձն ունի համատեղ երեխա: Կալանավորված անձի խնդրանքով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տեսակցությունը կարող է փոխարինվել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կարճատև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տեսակցությամբ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Կարճատև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տեսակցություններ տրամադրելու կարգը սահմանվում է ներքին կանոնակարգով:</w:t>
      </w:r>
    </w:p>
    <w:p w:rsidR="00FD4473" w:rsidRPr="007149E1" w:rsidRDefault="00FD4473" w:rsidP="00963CC7">
      <w:pPr>
        <w:spacing w:after="0"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Հանրապետությունում արտակարգ իրավիճակի հիմքով արտակարգ դրություն հայտարարվելուց հետո ՀՀ արդարադատության նախարարության քրեակատարողական հիմնարկներում (այսուհետ՝ ՔԿՀ) արգելված էին թե՛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կարճատև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թե՛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երկարատև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տեսակցությունները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թե՛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հանձնուքների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ստացումը։ Բացառություն էր կազմում միայն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տեսազանգը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որի թիվը,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համավարակով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պայմանավորված,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1-ով ավելացվել էր։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proofErr w:type="spellStart"/>
      <w:r w:rsidRPr="007149E1">
        <w:rPr>
          <w:rFonts w:ascii="GHEA Grapalat" w:hAnsi="GHEA Grapalat"/>
          <w:shd w:val="clear" w:color="auto" w:fill="FFFFFF"/>
          <w:lang w:val="hy-AM"/>
        </w:rPr>
        <w:t>Կարևորելով</w:t>
      </w:r>
      <w:proofErr w:type="spellEnd"/>
      <w:r w:rsidRPr="007149E1">
        <w:rPr>
          <w:rFonts w:ascii="GHEA Grapalat" w:hAnsi="GHEA Grapalat"/>
          <w:shd w:val="clear" w:color="auto" w:fill="FFFFFF"/>
          <w:lang w:val="hy-AM"/>
        </w:rPr>
        <w:t xml:space="preserve"> ազատությունից զրկված անձի արտաքին աշխարհի հետ կապը՝ աստիճանաբար որոշ սահմանափակումներ</w:t>
      </w:r>
      <w:r w:rsidRPr="007149E1">
        <w:rPr>
          <w:rFonts w:ascii="GHEA Grapalat" w:hAnsi="GHEA Grapalat"/>
          <w:lang w:val="hy-AM"/>
        </w:rPr>
        <w:t xml:space="preserve"> վերացվեցին, օրինակ՝ թույլատրվեց </w:t>
      </w:r>
      <w:proofErr w:type="spellStart"/>
      <w:r w:rsidRPr="007149E1">
        <w:rPr>
          <w:rFonts w:ascii="GHEA Grapalat" w:hAnsi="GHEA Grapalat"/>
          <w:lang w:val="hy-AM"/>
        </w:rPr>
        <w:t>հանձնուքի</w:t>
      </w:r>
      <w:proofErr w:type="spellEnd"/>
      <w:r w:rsidRPr="007149E1">
        <w:rPr>
          <w:rFonts w:ascii="GHEA Grapalat" w:hAnsi="GHEA Grapalat"/>
          <w:lang w:val="hy-AM"/>
        </w:rPr>
        <w:t xml:space="preserve"> ընդունումը, </w:t>
      </w:r>
      <w:proofErr w:type="spellStart"/>
      <w:r w:rsidRPr="007149E1">
        <w:rPr>
          <w:rFonts w:ascii="GHEA Grapalat" w:hAnsi="GHEA Grapalat"/>
          <w:lang w:val="hy-AM"/>
        </w:rPr>
        <w:t>այնուհետև</w:t>
      </w:r>
      <w:proofErr w:type="spellEnd"/>
      <w:r w:rsidRPr="007149E1">
        <w:rPr>
          <w:rFonts w:ascii="GHEA Grapalat" w:hAnsi="GHEA Grapalat"/>
          <w:lang w:val="hy-AM"/>
        </w:rPr>
        <w:t xml:space="preserve">՝ </w:t>
      </w:r>
      <w:proofErr w:type="spellStart"/>
      <w:r w:rsidRPr="007149E1">
        <w:rPr>
          <w:rFonts w:ascii="GHEA Grapalat" w:hAnsi="GHEA Grapalat"/>
          <w:lang w:val="hy-AM"/>
        </w:rPr>
        <w:t>կարճատև</w:t>
      </w:r>
      <w:proofErr w:type="spellEnd"/>
      <w:r w:rsidRPr="007149E1">
        <w:rPr>
          <w:rFonts w:ascii="GHEA Grapalat" w:hAnsi="GHEA Grapalat"/>
          <w:lang w:val="hy-AM"/>
        </w:rPr>
        <w:t xml:space="preserve"> տեսակցությունը՝ որոշ պայմաններով։</w:t>
      </w:r>
      <w:r>
        <w:rPr>
          <w:rFonts w:ascii="Courier New" w:hAnsi="Courier New" w:cs="Courier New"/>
          <w:b/>
          <w:lang w:val="hy-AM"/>
        </w:rPr>
        <w:t> </w:t>
      </w:r>
      <w:r>
        <w:rPr>
          <w:rFonts w:ascii="GHEA Grapalat" w:hAnsi="GHEA Grapalat"/>
          <w:lang w:val="hy-AM"/>
        </w:rPr>
        <w:t xml:space="preserve">Կարանտին հայտարարելու հարցը լուծելիս կրկին քննարկման առարկա դարձվեց ՔԿՀ-ներում նախատեսված սահմանափակումների ծավալը նվազեցնելու հարցը: Ըստ այդմ՝ թույլատրվեց </w:t>
      </w:r>
      <w:proofErr w:type="spellStart"/>
      <w:r>
        <w:rPr>
          <w:rFonts w:ascii="GHEA Grapalat" w:hAnsi="GHEA Grapalat"/>
          <w:lang w:val="hy-AM"/>
        </w:rPr>
        <w:t>երկարատև</w:t>
      </w:r>
      <w:proofErr w:type="spellEnd"/>
      <w:r>
        <w:rPr>
          <w:rFonts w:ascii="GHEA Grapalat" w:hAnsi="GHEA Grapalat"/>
          <w:lang w:val="hy-AM"/>
        </w:rPr>
        <w:t xml:space="preserve"> տեսակցությունը:</w:t>
      </w:r>
      <w:r w:rsidR="007149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Խնդրո առարկա կարգավորումն արդարացված էր այն տեսանկյունից, որ Որոշման ընդունման պահին Հայաստանի Հանրապետությունում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դեմ պայքարի և իրականացվող միջոցառումների արդյունավետության շնորհիվ հնարավոր էր եղել հասնել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արձանագրվող դեպքերի նվազող տեմպի, այն հասցնելով օրական 100-200 դեպքերի: </w:t>
      </w:r>
    </w:p>
    <w:p w:rsidR="00FD4473" w:rsidRPr="007149E1" w:rsidRDefault="00FD4473" w:rsidP="007149E1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Սակայն, հաշվի առնելով 2020 թվականի 4-րդ եռամսյակում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հաստատված դեպքերի աճող դինամիկան (2020 թվականի հոկտեմբերի 21-ին Հայաստանի Հանրապետությունում հաստատվել էր հիվանդացության 1836 նոր դեպք), հիմքում ունենալով ազատությունից զրկված անձանց առողջության պահպանման իրավունքը՝ 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նպատակահարմար էր սահմանափակել ազատությունից զրկված անձանց հետ տեսակցությունը,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հանձնուքների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ընդունումը, ինչն ի կատար ածվեց ՀՀ կառավարության 2020 թվականի հոկտեմբերի 29-ի N 1743-Ն որոշմամբ:</w:t>
      </w:r>
      <w:r w:rsidR="007149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Մասնավորապես՝ նշված սահմանափակման հիմքում դրված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ազատությունից զրկված անձանց և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տեսակցողների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առողջության պահպանման իրավունքի երաշխավորումը վարակի պայմաններում:</w:t>
      </w:r>
    </w:p>
    <w:p w:rsidR="00FD4473" w:rsidRDefault="00FD4473" w:rsidP="00963CC7">
      <w:pPr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Այնուհետև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հաշվի առնելով այն հանգամանքը, որ ՀՀ կառավարության 2020 թվականի հոկտեմբերի 29-ի թիվ N 1743-Ն որոշման ընդունման պահի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համեմատ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երբ սահմանափակվեցին ազատությունից զրկված անձանց հետ </w:t>
      </w:r>
      <w:proofErr w:type="spellStart"/>
      <w:r w:rsidRPr="007149E1">
        <w:rPr>
          <w:rFonts w:ascii="GHEA Grapalat" w:hAnsi="GHEA Grapalat" w:cs="Sylfaen"/>
          <w:sz w:val="24"/>
          <w:szCs w:val="24"/>
          <w:lang w:val="hy-AM"/>
        </w:rPr>
        <w:t>տեսակցությունները</w:t>
      </w:r>
      <w:proofErr w:type="spellEnd"/>
      <w:r w:rsidRPr="007149E1">
        <w:rPr>
          <w:rFonts w:ascii="GHEA Grapalat" w:hAnsi="GHEA Grapalat" w:cs="Sylfaen"/>
          <w:sz w:val="24"/>
          <w:szCs w:val="24"/>
          <w:lang w:val="hy-AM"/>
        </w:rPr>
        <w:t xml:space="preserve">, 2021 թվականի փետրվար ամսի դրությամբ առկա էր </w:t>
      </w:r>
      <w:proofErr w:type="spellStart"/>
      <w:r w:rsidRPr="007149E1"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 w:rsidRPr="007149E1">
        <w:rPr>
          <w:rFonts w:ascii="GHEA Grapalat" w:hAnsi="GHEA Grapalat" w:cs="Sylfaen"/>
          <w:sz w:val="24"/>
          <w:szCs w:val="24"/>
          <w:lang w:val="hy-AM"/>
        </w:rPr>
        <w:t xml:space="preserve"> հաստատված դեպքերի նվազող դինամիկա (2021 թվականի փետրվարի 3-ին 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Հանրապետությունում հաստատվել էր հիվանդացության 190 նոր դեպք),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փետրվարի 18-ի N 204-Ն որոշմամբ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վերացվեց ազատությունից զրկված անձանց հետ տեսակցությունների ընդհանուր արգելքը, որն անխոչընդոտ իրացվում էր շուրջ 9 ամիս:</w:t>
      </w:r>
    </w:p>
    <w:p w:rsidR="00FD4473" w:rsidRDefault="00FD4473" w:rsidP="00963CC7">
      <w:pPr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Սակայն, հաշվի առնելով սույն թվականի նոյեմբեր ամսվա ընթացքում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համավարակի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հաստատված դեպքերի աճող դինամիկան </w:t>
      </w:r>
      <w:r w:rsidRPr="007149E1">
        <w:rPr>
          <w:rFonts w:ascii="GHEA Grapalat" w:hAnsi="GHEA Grapalat" w:cs="Sylfaen"/>
          <w:sz w:val="24"/>
          <w:szCs w:val="24"/>
          <w:lang w:val="hy-AM"/>
        </w:rPr>
        <w:t>(2021 թվականի նոյեմբերի 3-ին Հայաստանի Հանրապետությունում հաստատվել է հիվանդացության 2045 նոր դեպք), ազատությունից զրկված անձանց շրջանում</w:t>
      </w:r>
      <w:r w:rsidRPr="007149E1">
        <w:rPr>
          <w:rFonts w:ascii="GHEA Grapalat" w:hAnsi="GHEA Grapalat"/>
          <w:sz w:val="24"/>
          <w:szCs w:val="24"/>
          <w:lang w:val="hy-AM"/>
        </w:rPr>
        <w:t xml:space="preserve"> քրոնիկ հիվանդություններով տառապող դիսպանսեր հաշվառված ազատությունից զրկված անձանց քանակը («Քրեակատարողական բժշկության կենտրոն» ՊՈԱԿ-ի 2020 թվականի</w:t>
      </w:r>
      <w:r>
        <w:rPr>
          <w:rFonts w:ascii="GHEA Grapalat" w:hAnsi="GHEA Grapalat"/>
          <w:sz w:val="24"/>
          <w:szCs w:val="24"/>
          <w:lang w:val="hy-AM"/>
        </w:rPr>
        <w:t xml:space="preserve"> ամփոփիչ հաշվետվության համաձայն՝ 1200 ազատազրկված անձ, իսկ 2021թ. սեպտեմբերի 1-ի դրությամբ եղել է 723 անձ)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քրեակատարողական հիմնարկներում 2021 թվականի հոկտեմբեր-նոյեմբեր ամիսների 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ընթացում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COVID-19 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ախտորոշված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հիվանդների կտրուկ աճը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«Գորիս» ՔԿՀ՝ 4 անձ, «Հրազդան» ՔԿՀ՝ 3 անձ, «Վարդաշեն» ՔԿՀ՝ 1 անձ,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-Կենտրոն» ՔԿՀ՝ 1 անձ, «Արմավիր» ՔԿՀ՝ 22 անձ, «Դատապարտյալների հիվանդանոց» ՔԿՀ՝ 21 անձ</w:t>
      </w:r>
      <w:r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հիմքում ունենալով ազատությունից զրկված անձանց առողջության պահպանման իրավունքը՝ օբյեկտիվորեն անհրաժեշտ էր</w:t>
      </w:r>
      <w:r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 ՀՀ կառավարության 2021 թվականի նոյեմբերի 12-ի N 1834-Ն որոշման ընդունումը, որով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սահմանափակվեց ազատությունից զրկված անձանց հետ անմիջական տեսակցությունը:</w:t>
      </w:r>
    </w:p>
    <w:p w:rsidR="00FD4473" w:rsidRPr="007149E1" w:rsidRDefault="00FD4473" w:rsidP="00963CC7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Հատկանշական է, որ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D0D0D"/>
          <w:sz w:val="24"/>
          <w:szCs w:val="24"/>
          <w:lang w:val="hy-AM"/>
        </w:rPr>
        <w:t xml:space="preserve">քրեակատարողական հիմնարկներում </w:t>
      </w:r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տեսակցությունների արգելքը սկզբնական փուլում նախատեսվում էր պահպանել որոշ ժամանակ, որի ընթացքում պետք է </w:t>
      </w:r>
      <w:proofErr w:type="spellStart"/>
      <w:r>
        <w:rPr>
          <w:rFonts w:ascii="GHEA Grapalat" w:hAnsi="GHEA Grapalat"/>
          <w:color w:val="0D0D0D"/>
          <w:sz w:val="24"/>
          <w:szCs w:val="24"/>
          <w:lang w:val="hy-AM"/>
        </w:rPr>
        <w:t>մոնիթորինգ</w:t>
      </w:r>
      <w:proofErr w:type="spellEnd"/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 իրականացվեր տեսակցությունների արգելքի պահպանման ժամանակահատվածում նոր </w:t>
      </w:r>
      <w:proofErr w:type="spellStart"/>
      <w:r>
        <w:rPr>
          <w:rFonts w:ascii="GHEA Grapalat" w:hAnsi="GHEA Grapalat"/>
          <w:color w:val="0D0D0D"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 վարակի տարածվածության կանխարգելման վերաբերյալ, տարվեին համապատասխան </w:t>
      </w:r>
      <w:proofErr w:type="spellStart"/>
      <w:r>
        <w:rPr>
          <w:rFonts w:ascii="GHEA Grapalat" w:hAnsi="GHEA Grapalat"/>
          <w:color w:val="0D0D0D"/>
          <w:sz w:val="24"/>
          <w:szCs w:val="24"/>
          <w:lang w:val="hy-AM"/>
        </w:rPr>
        <w:lastRenderedPageBreak/>
        <w:t>համեմատականներ</w:t>
      </w:r>
      <w:proofErr w:type="spellEnd"/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, որից հետո որոշվեր տեսակցությունների </w:t>
      </w:r>
      <w:proofErr w:type="spellStart"/>
      <w:r>
        <w:rPr>
          <w:rFonts w:ascii="GHEA Grapalat" w:hAnsi="GHEA Grapalat"/>
          <w:color w:val="0D0D0D"/>
          <w:sz w:val="24"/>
          <w:szCs w:val="24"/>
          <w:lang w:val="hy-AM"/>
        </w:rPr>
        <w:t>թույլատրման</w:t>
      </w:r>
      <w:proofErr w:type="spellEnd"/>
      <w:r>
        <w:rPr>
          <w:rFonts w:ascii="GHEA Grapalat" w:hAnsi="GHEA Grapalat"/>
          <w:color w:val="0D0D0D"/>
          <w:sz w:val="24"/>
          <w:szCs w:val="24"/>
          <w:lang w:val="hy-AM"/>
        </w:rPr>
        <w:t xml:space="preserve"> մասով ռազմավարությունը:</w:t>
      </w:r>
      <w:r w:rsidR="007149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Ուշագրավ է այն հանգամանքը, որ </w:t>
      </w:r>
      <w:r w:rsidRPr="007149E1">
        <w:rPr>
          <w:rFonts w:ascii="GHEA Grapalat" w:hAnsi="GHEA Grapalat" w:cs="Sylfaen"/>
          <w:sz w:val="24"/>
          <w:szCs w:val="24"/>
          <w:lang w:val="hy-AM"/>
        </w:rPr>
        <w:t xml:space="preserve">խնդրո առարկա հարցի կարգավորման շրջանակներում հնարավոր լուծման տարբերակը պետք է համապատասխաներ և՛ </w:t>
      </w:r>
      <w:r w:rsidRPr="007149E1">
        <w:rPr>
          <w:rFonts w:ascii="GHEA Grapalat" w:hAnsi="GHEA Grapalat"/>
          <w:color w:val="0D0D0D"/>
          <w:sz w:val="24"/>
          <w:szCs w:val="24"/>
          <w:lang w:val="hy-AM"/>
        </w:rPr>
        <w:t xml:space="preserve">ազգային առողջապահական համակարգի կողմից որդեգրված քաղաքականությանը, և՛ միաժամանակ ապահովեր ողջամիտ հավասարակշռությունը ազատությունից զրկված անձանց առողջության ու </w:t>
      </w:r>
      <w:r w:rsidRPr="007149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արտաքին աշխարհի հետ կապի պահպանման իրավունքների </w:t>
      </w:r>
      <w:proofErr w:type="spellStart"/>
      <w:r w:rsidRPr="007149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7149E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>հիմքում ունենալով ազատությունից զրկված անձանց լավագույն շահերը:</w:t>
      </w:r>
    </w:p>
    <w:p w:rsidR="00FD4473" w:rsidRDefault="00FD4473" w:rsidP="00963CC7">
      <w:p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առումով հարկ է նկատի ունենալ, որ նոր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վարակի կանխարգելման շրջանակներում ՀՀ առողջապահության նախարարի 2020 թվականի օգոստոսի 4-ի 17-Ն հրամանի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համաձայն՝ ըստ էության կարմիր թելով անցնում է այն գաղափարը, որ հնարավոր է զերծ մնալ առողջության վրա հավանական բացասական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հետևանքներից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եթե օրինակ՝ քաղաքացիները հանդիսանում են ամբողջական պատվաստված: Ըստ այդմ, բացառություններ են նախատեսված միայն խիստ որոշակի կատեգորիայի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անձնանց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նկատմամբ՝ կրկին ելնելով նրանց լավագույն շահերից: Օրինակ՝ այդ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բացառությունները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վերաբերելի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հղիներին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18 տարեկան անձանց, ինչպես նաև նախկինում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հիվանդությամբ (COVID-19) հիվանդացած անձանց՝ ՊՇՌ հետազոտության առաջին դրական արդյունքից հաշված 90 օրվա ընթացքում:</w:t>
      </w:r>
    </w:p>
    <w:p w:rsidR="00FD4473" w:rsidRDefault="00FD4473" w:rsidP="00963CC7">
      <w:p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Ուստի, անհրաժեշտ է</w:t>
      </w:r>
      <w:r w:rsidR="007149E1">
        <w:rPr>
          <w:rFonts w:ascii="GHEA Grapalat" w:hAnsi="GHEA Grapalat"/>
          <w:sz w:val="24"/>
          <w:szCs w:val="24"/>
          <w:lang w:val="hy-AM"/>
        </w:rPr>
        <w:t xml:space="preserve"> նաև</w:t>
      </w:r>
      <w:r>
        <w:rPr>
          <w:rFonts w:ascii="GHEA Grapalat" w:hAnsi="GHEA Grapalat"/>
          <w:sz w:val="24"/>
          <w:szCs w:val="24"/>
          <w:lang w:val="hy-AM"/>
        </w:rPr>
        <w:t xml:space="preserve"> քրեակատարողական հիմնարկներում, ազգային առողջապահական ոլորտում վարվող քաղաքականության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սկբունքներին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համահունչ, ներդնել ազատությունից զրկված անձանց տեսակցությունների նոր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ձևաչափ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հիմքում ունենալով նրանց համար անվտանգ միջավայրի երաշխավորումը:</w:t>
      </w:r>
    </w:p>
    <w:p w:rsidR="00FD4473" w:rsidRPr="00FD4473" w:rsidRDefault="00FD4473" w:rsidP="00963CC7">
      <w:pPr>
        <w:spacing w:line="276" w:lineRule="auto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1A2D0B" w:rsidRPr="005E08F5" w:rsidRDefault="001A2D0B" w:rsidP="00963CC7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b/>
          <w:color w:val="000000"/>
          <w:sz w:val="24"/>
          <w:szCs w:val="24"/>
          <w:lang w:val="pt-BR"/>
        </w:rPr>
      </w:pPr>
      <w:r w:rsidRPr="005E08F5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5E08F5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. </w:t>
      </w:r>
      <w:r w:rsidRPr="005E08F5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 w:rsidRPr="005E08F5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5E08F5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5E08F5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5E08F5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5E08F5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5E08F5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</w:p>
    <w:p w:rsidR="00FD4473" w:rsidRDefault="00FD4473" w:rsidP="00963CC7">
      <w:pPr>
        <w:tabs>
          <w:tab w:val="left" w:pos="0"/>
        </w:tabs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վերոգրյալը՝ մշակվել է 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 2020 թվականի սեպտեմբերի 11-ի </w:t>
      </w:r>
      <w:r>
        <w:rPr>
          <w:rFonts w:ascii="GHEA Grapalat" w:eastAsia="Times New Roman" w:hAnsi="GHEA Grapalat" w:cs="IRTEK Courier"/>
          <w:sz w:val="24"/>
          <w:szCs w:val="24"/>
          <w:lang w:val="hy-AM"/>
        </w:rPr>
        <w:t>N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1514-Ն որոշման մեջ փոփոխություն</w:t>
      </w:r>
      <w:r w:rsidR="007149E1">
        <w:rPr>
          <w:rFonts w:ascii="GHEA Grapalat" w:eastAsia="Calibri" w:hAnsi="GHEA Grapalat"/>
          <w:sz w:val="24"/>
          <w:szCs w:val="24"/>
          <w:lang w:val="hy-AM"/>
        </w:rPr>
        <w:t>ներ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>
        <w:rPr>
          <w:rFonts w:ascii="GHEA Grapalat" w:hAnsi="GHEA Grapalat" w:cs="Sylfaen"/>
          <w:sz w:val="24"/>
          <w:szCs w:val="24"/>
          <w:lang w:val="hy-AM"/>
        </w:rPr>
        <w:t>նախագիծը (այսուհետ՝ Նախագիծ), որով առաջարկվում է</w:t>
      </w:r>
      <w:r w:rsidR="007149E1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D4473" w:rsidRPr="00FD4473" w:rsidRDefault="007149E1" w:rsidP="00963CC7">
      <w:pPr>
        <w:pStyle w:val="ListParagraph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կ</w:t>
      </w:r>
      <w:r w:rsidR="00FD4473">
        <w:rPr>
          <w:rFonts w:ascii="GHEA Grapalat" w:hAnsi="GHEA Grapalat" w:cs="AK Courier"/>
          <w:sz w:val="24"/>
          <w:szCs w:val="24"/>
          <w:lang w:val="hy-AM"/>
        </w:rPr>
        <w:t xml:space="preserve">անոնակարգել </w:t>
      </w:r>
      <w:r w:rsidR="00FD4473" w:rsidRPr="00FD4473">
        <w:rPr>
          <w:rFonts w:ascii="GHEA Grapalat" w:hAnsi="GHEA Grapalat" w:cs="AK Courier"/>
          <w:sz w:val="24"/>
          <w:szCs w:val="24"/>
          <w:lang w:val="hy-AM"/>
        </w:rPr>
        <w:t xml:space="preserve">ՀՀ զինված ուժերում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hy-AM"/>
        </w:rPr>
        <w:t>կորոնավիրուսային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հիվանդության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(COVID-19)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կանխարգելման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և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չտարածման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նպատակով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զինծառայողների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տեսակցությունների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,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նրանց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արձակումների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և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արձակուրդների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տրման</w:t>
      </w:r>
      <w:proofErr w:type="spellEnd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="00FD4473" w:rsidRPr="00FD4473">
        <w:rPr>
          <w:rFonts w:ascii="GHEA Grapalat" w:hAnsi="GHEA Grapalat" w:cs="AK Courier"/>
          <w:sz w:val="24"/>
          <w:szCs w:val="24"/>
          <w:lang w:val="pt-BR"/>
        </w:rPr>
        <w:t>գործընթացը</w:t>
      </w:r>
      <w:proofErr w:type="spellEnd"/>
      <w:r w:rsidR="00FD4473" w:rsidRPr="00FD4473">
        <w:rPr>
          <w:rFonts w:ascii="GHEA Grapalat" w:hAnsi="GHEA Grapalat"/>
          <w:sz w:val="24"/>
          <w:szCs w:val="24"/>
          <w:lang w:val="pt-BR"/>
        </w:rPr>
        <w:t>:</w:t>
      </w:r>
    </w:p>
    <w:p w:rsidR="00FD4473" w:rsidRPr="007149E1" w:rsidRDefault="00FD4473" w:rsidP="00963CC7">
      <w:pPr>
        <w:pStyle w:val="ListParagraph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D447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D4473">
        <w:rPr>
          <w:rFonts w:ascii="GHEA Grapalat" w:hAnsi="GHEA Grapalat"/>
          <w:sz w:val="24"/>
          <w:szCs w:val="24"/>
          <w:lang w:val="hy-AM"/>
        </w:rPr>
        <w:t>ք</w:t>
      </w:r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րեակատարողական հիմնարկներում արգելել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տեսակցությունները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(բացառությամբ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տեսազանգից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օգտվելու դեպքերի) այն պայմաններում, եթե </w:t>
      </w:r>
      <w:r w:rsidRPr="00FD447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ազատությունից զրկված անձը և նրան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տեսակցող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անձը համապատասխան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պատվաստանյութի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կիրառման հրահանգի համաձայն՝ սահմանված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դեղաչափերով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դեղաչափով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) ամբողջական պատվաստումը չեն ստացել կամ մեկ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դեղաչափով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ներարկվող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պատվաստանյութի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դեպքում՝ </w:t>
      </w:r>
      <w:proofErr w:type="spellStart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>պատվաստվելուց</w:t>
      </w:r>
      <w:proofErr w:type="spellEnd"/>
      <w:r w:rsidRPr="00FD4473">
        <w:rPr>
          <w:rFonts w:ascii="GHEA Grapalat" w:hAnsi="GHEA Grapalat"/>
          <w:color w:val="000000"/>
          <w:sz w:val="24"/>
          <w:szCs w:val="24"/>
          <w:lang w:val="hy-AM"/>
        </w:rPr>
        <w:t xml:space="preserve"> հետո չի լրացել 28 օրը (4 շաբաթ), իսկ մեկից ավելի դեղաչափի դեպքում՝ վերջին դեղաչափը ստանալուց հետո չի լրացել 14 օրը: </w:t>
      </w:r>
      <w:r w:rsidRPr="007149E1">
        <w:rPr>
          <w:rFonts w:ascii="GHEA Grapalat" w:hAnsi="GHEA Grapalat"/>
          <w:sz w:val="24"/>
          <w:szCs w:val="24"/>
          <w:lang w:val="hy-AM"/>
        </w:rPr>
        <w:t xml:space="preserve">Միաժամանակ, առաջարկվում է սահմանափակումը չտարածել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տեսակցող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տեսակցվող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հիվանդության (COVID-19) դեմ պատվաստման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փաստագրված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բացարձակ հակացուցում ունեցող անձանց, հղիների,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18 տարեկան անձանց, ՊՇՌ հետազոտության բացասական արդյունքը հավաստող առավելագույնը 72 ժամ վաղեմության սերտիֆիկատ ունեցող անձանց, նախկինում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կորոնավիրուսային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հիվանդությամբ (COVID-19) </w:t>
      </w:r>
      <w:proofErr w:type="spellStart"/>
      <w:r w:rsidRPr="007149E1">
        <w:rPr>
          <w:rFonts w:ascii="GHEA Grapalat" w:hAnsi="GHEA Grapalat"/>
          <w:sz w:val="24"/>
          <w:szCs w:val="24"/>
          <w:lang w:val="hy-AM"/>
        </w:rPr>
        <w:t>հիվանդացածների</w:t>
      </w:r>
      <w:proofErr w:type="spellEnd"/>
      <w:r w:rsidRPr="007149E1">
        <w:rPr>
          <w:rFonts w:ascii="GHEA Grapalat" w:hAnsi="GHEA Grapalat"/>
          <w:sz w:val="24"/>
          <w:szCs w:val="24"/>
          <w:lang w:val="hy-AM"/>
        </w:rPr>
        <w:t xml:space="preserve"> (ՊՇՌ հետազոտության առաջին դրական արդյունքից հաշված 90 օրվա ընթացքում), ինչպես նաև օրենսդրությամբ սահմանված իրենց լիազորությունների և գործառույթների իրականացման կապակցությամբ իրավասու անձանց և մարմինների, ներառյալ, բայց չսահմանափակվելով` Մարդու իրավունքների պաշտպանի և նրա իրավասու ներկայացուցչի, Հայաստանի Հանրապետության ազգային ժողովի պատգամավորների, դիտորդական խմբերի, փաստաբանների կողմից համապատասխան վայրեր կատարվող այցելությունների նկատմամբ:</w:t>
      </w:r>
    </w:p>
    <w:p w:rsidR="00FD4473" w:rsidRPr="005E08F5" w:rsidRDefault="00FD4473" w:rsidP="00963CC7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</w:p>
    <w:p w:rsidR="001A2D0B" w:rsidRPr="005E08F5" w:rsidRDefault="001A2D0B" w:rsidP="00963CC7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proofErr w:type="spellStart"/>
      <w:r w:rsidRPr="005E08F5">
        <w:rPr>
          <w:rFonts w:ascii="GHEA Grapalat" w:hAnsi="GHEA Grapalat" w:cs="Sylfaen"/>
          <w:b/>
          <w:sz w:val="24"/>
          <w:szCs w:val="24"/>
        </w:rPr>
        <w:t>Լրացուցիչ</w:t>
      </w:r>
      <w:proofErr w:type="spellEnd"/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E08F5">
        <w:rPr>
          <w:rFonts w:ascii="GHEA Grapalat" w:hAnsi="GHEA Grapalat" w:cs="Sylfaen"/>
          <w:b/>
          <w:sz w:val="24"/>
          <w:szCs w:val="24"/>
        </w:rPr>
        <w:t>և</w:t>
      </w:r>
      <w:r w:rsidRPr="005E08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  <w:proofErr w:type="spellStart"/>
      <w:r w:rsidRPr="005E08F5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FD4473">
        <w:rPr>
          <w:rFonts w:ascii="GHEA Grapalat" w:hAnsi="GHEA Grapalat" w:cs="GHEA Grapalat"/>
          <w:b/>
          <w:sz w:val="24"/>
          <w:szCs w:val="24"/>
          <w:lang w:val="pt-BR"/>
        </w:rPr>
        <w:t xml:space="preserve"> </w:t>
      </w:r>
    </w:p>
    <w:p w:rsidR="001A2D0B" w:rsidRPr="005E08F5" w:rsidRDefault="001A2D0B" w:rsidP="00963CC7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5E08F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="007149E1">
        <w:rPr>
          <w:rFonts w:ascii="GHEA Grapalat" w:hAnsi="GHEA Grapalat" w:cs="Sylfaen"/>
          <w:sz w:val="24"/>
          <w:szCs w:val="24"/>
          <w:lang w:val="af-ZA"/>
        </w:rPr>
        <w:t xml:space="preserve"> 2022</w:t>
      </w:r>
      <w:bookmarkStart w:id="0" w:name="_GoBack"/>
      <w:bookmarkEnd w:id="0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08F5">
        <w:rPr>
          <w:rFonts w:ascii="GHEA Grapalat" w:hAnsi="GHEA Grapalat" w:cs="Sylfaen"/>
          <w:sz w:val="24"/>
          <w:szCs w:val="24"/>
        </w:rPr>
        <w:t>և</w:t>
      </w:r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  <w:lang w:val="af-ZA"/>
        </w:rPr>
        <w:t>հետագա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  <w:lang w:val="af-ZA"/>
        </w:rPr>
        <w:t>տարիների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  <w:lang w:val="af-ZA"/>
        </w:rPr>
        <w:t>բյուջեներում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08F5">
        <w:rPr>
          <w:rFonts w:ascii="GHEA Grapalat" w:hAnsi="GHEA Grapalat" w:cs="Sylfaen"/>
          <w:sz w:val="24"/>
          <w:szCs w:val="24"/>
        </w:rPr>
        <w:t>և</w:t>
      </w:r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FD447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E08F5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5E08F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A2D0B" w:rsidRPr="005E08F5" w:rsidRDefault="001A2D0B" w:rsidP="00963CC7">
      <w:pPr>
        <w:tabs>
          <w:tab w:val="left" w:pos="7488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08F5">
        <w:rPr>
          <w:rFonts w:ascii="GHEA Grapalat" w:hAnsi="GHEA Grapalat"/>
          <w:b/>
          <w:sz w:val="24"/>
          <w:szCs w:val="24"/>
          <w:lang w:val="af-ZA"/>
        </w:rPr>
        <w:t xml:space="preserve">      5. </w:t>
      </w:r>
      <w:r w:rsidRPr="005E08F5">
        <w:rPr>
          <w:rFonts w:ascii="GHEA Grapalat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1A2D0B" w:rsidRPr="005E08F5" w:rsidRDefault="001A2D0B" w:rsidP="00963CC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E08F5">
        <w:rPr>
          <w:rFonts w:ascii="GHEA Grapalat" w:hAnsi="GHEA Grapalat" w:cs="GHEA Grapalat"/>
          <w:bCs/>
          <w:sz w:val="24"/>
          <w:szCs w:val="24"/>
          <w:lang w:val="af-ZA"/>
        </w:rPr>
        <w:tab/>
        <w:t>Որոշման նախագիծը կապված չէ ռազմավարական կամ ոլորտային այլ փաստաթղթերի հետ:</w:t>
      </w:r>
    </w:p>
    <w:p w:rsidR="001A2D0B" w:rsidRPr="005E08F5" w:rsidRDefault="001A2D0B" w:rsidP="00963CC7">
      <w:pPr>
        <w:spacing w:line="276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534C5" w:rsidRPr="001A2D0B" w:rsidRDefault="008534C5" w:rsidP="00963CC7">
      <w:pPr>
        <w:spacing w:line="276" w:lineRule="auto"/>
        <w:jc w:val="both"/>
        <w:rPr>
          <w:lang w:val="af-ZA"/>
        </w:rPr>
      </w:pPr>
    </w:p>
    <w:sectPr w:rsidR="008534C5" w:rsidRPr="001A2D0B" w:rsidSect="00963CC7">
      <w:headerReference w:type="default" r:id="rId7"/>
      <w:footerReference w:type="default" r:id="rId8"/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AA4" w:rsidRDefault="00490AA4" w:rsidP="00963CC7">
      <w:pPr>
        <w:spacing w:after="0" w:line="240" w:lineRule="auto"/>
      </w:pPr>
      <w:r>
        <w:separator/>
      </w:r>
    </w:p>
  </w:endnote>
  <w:endnote w:type="continuationSeparator" w:id="0">
    <w:p w:rsidR="00490AA4" w:rsidRDefault="00490AA4" w:rsidP="00963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86881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3CC7" w:rsidRDefault="00963C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49E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63CC7" w:rsidRDefault="00963C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AA4" w:rsidRDefault="00490AA4" w:rsidP="00963CC7">
      <w:pPr>
        <w:spacing w:after="0" w:line="240" w:lineRule="auto"/>
      </w:pPr>
      <w:r>
        <w:separator/>
      </w:r>
    </w:p>
  </w:footnote>
  <w:footnote w:type="continuationSeparator" w:id="0">
    <w:p w:rsidR="00490AA4" w:rsidRDefault="00490AA4" w:rsidP="00963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CC7" w:rsidRDefault="00963CC7">
    <w:pPr>
      <w:pStyle w:val="Header"/>
      <w:jc w:val="right"/>
    </w:pPr>
  </w:p>
  <w:p w:rsidR="00963CC7" w:rsidRDefault="00963C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B1922"/>
    <w:multiLevelType w:val="hybridMultilevel"/>
    <w:tmpl w:val="3B5EF13A"/>
    <w:lvl w:ilvl="0" w:tplc="A8601864">
      <w:start w:val="1"/>
      <w:numFmt w:val="decimal"/>
      <w:lvlText w:val="%1."/>
      <w:lvlJc w:val="left"/>
      <w:pPr>
        <w:ind w:left="1068" w:hanging="360"/>
      </w:pPr>
      <w:rPr>
        <w:rFonts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F460BC"/>
    <w:multiLevelType w:val="hybridMultilevel"/>
    <w:tmpl w:val="D22ED3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D0B"/>
    <w:rsid w:val="001A2D0B"/>
    <w:rsid w:val="001D3C0E"/>
    <w:rsid w:val="00481124"/>
    <w:rsid w:val="00490AA4"/>
    <w:rsid w:val="00696A4A"/>
    <w:rsid w:val="007149E1"/>
    <w:rsid w:val="008534C5"/>
    <w:rsid w:val="00963CC7"/>
    <w:rsid w:val="00AA4DEB"/>
    <w:rsid w:val="00FD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5556B"/>
  <w15:docId w15:val="{DF9DF76E-316C-4C94-ACA5-EA35410FC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D0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FD4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D447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44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3C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CC7"/>
  </w:style>
  <w:style w:type="paragraph" w:styleId="Footer">
    <w:name w:val="footer"/>
    <w:basedOn w:val="Normal"/>
    <w:link w:val="FooterChar"/>
    <w:uiPriority w:val="99"/>
    <w:unhideWhenUsed/>
    <w:rsid w:val="00963C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https:/mul2.gov.am/tasks/552145/oneclick/Himnavorum.docx?token=f54ec4c95c31dbff1cd6ad5559461d4d</cp:keywords>
  <dc:description/>
  <cp:lastModifiedBy>Yana Boyajyan</cp:lastModifiedBy>
  <cp:revision>4</cp:revision>
  <dcterms:created xsi:type="dcterms:W3CDTF">2022-01-18T06:56:00Z</dcterms:created>
  <dcterms:modified xsi:type="dcterms:W3CDTF">2022-01-18T07:05:00Z</dcterms:modified>
</cp:coreProperties>
</file>