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ED628B" w14:textId="77777777" w:rsidR="000607C1" w:rsidRPr="00A2466D" w:rsidRDefault="00756459" w:rsidP="00756459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A2466D">
        <w:rPr>
          <w:rFonts w:ascii="GHEA Grapalat" w:hAnsi="GHEA Grapalat"/>
          <w:sz w:val="24"/>
          <w:szCs w:val="24"/>
          <w:lang w:val="hy-AM"/>
        </w:rPr>
        <w:t>ՆԱԽԱԳԻԾ</w:t>
      </w:r>
    </w:p>
    <w:p w14:paraId="7DEA1980" w14:textId="77777777" w:rsidR="00756459" w:rsidRPr="00A2466D" w:rsidRDefault="00756459" w:rsidP="00756459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14:paraId="18E14DBF" w14:textId="77777777" w:rsidR="00756459" w:rsidRPr="00A2466D" w:rsidRDefault="00756459" w:rsidP="00756459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A2466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14:paraId="167050D0" w14:textId="77777777" w:rsidR="00756459" w:rsidRPr="00A2466D" w:rsidRDefault="00756459" w:rsidP="00756459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A2466D">
        <w:rPr>
          <w:rFonts w:ascii="GHEA Grapalat" w:hAnsi="GHEA Grapalat"/>
          <w:sz w:val="24"/>
          <w:szCs w:val="24"/>
          <w:lang w:val="hy-AM"/>
        </w:rPr>
        <w:t>ՕՐԵՆՔ</w:t>
      </w:r>
    </w:p>
    <w:p w14:paraId="6DD8E66B" w14:textId="77777777" w:rsidR="00756459" w:rsidRPr="00A2466D" w:rsidRDefault="00756459" w:rsidP="00756459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350C932E" w14:textId="4CFE71B3" w:rsidR="00756459" w:rsidRPr="00A2466D" w:rsidRDefault="00E738EE" w:rsidP="00756459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«ԱՐՏԱԿԱՐԳ</w:t>
      </w:r>
      <w:r w:rsidRPr="00A2466D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ԻՐԱՎԻՃԱԿՆԵՐՈՒՄ</w:t>
      </w:r>
      <w:r w:rsidRPr="00A2466D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ԲՆԱԿՉՈՒԹՅԱՆ</w:t>
      </w:r>
      <w:r w:rsidRPr="00A2466D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Pr="00A2466D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A2466D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A648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BA648A"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ՕՐԵՆՔՈՒՄ ԼՐԱՑՈՒՄ ԿԱՏԱՐԵԼՈՒ ՄԱՍԻՆ</w:t>
      </w:r>
    </w:p>
    <w:p w14:paraId="3E770C60" w14:textId="77777777" w:rsidR="00756459" w:rsidRPr="00A2466D" w:rsidRDefault="00756459" w:rsidP="00756459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78228F58" w14:textId="77777777" w:rsidR="00756459" w:rsidRPr="00A2466D" w:rsidRDefault="00756459" w:rsidP="00756459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A2466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3C6B9D" w:rsidRPr="00A2466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466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1.</w:t>
      </w:r>
      <w:r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«Արտակարգ իրավիճակներում բնակչության պաշտպանության մասին» 1998 թվականի դեկտեմբերի 2-ի ՀՕ-265 օրենքի 17.5-րդ </w:t>
      </w:r>
      <w:r w:rsidR="001424AC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հոդվածը լրացնել նոր</w:t>
      </w:r>
      <w:r w:rsidR="00D573F9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7</w:t>
      </w:r>
      <w:r w:rsidR="001424AC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.1-րդ մասով՝ </w:t>
      </w:r>
      <w:r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 բովանդակությամբ.</w:t>
      </w:r>
    </w:p>
    <w:p w14:paraId="60E22651" w14:textId="2E3B4BA2" w:rsidR="00756459" w:rsidRPr="00A2466D" w:rsidRDefault="00756459" w:rsidP="00756459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«</w:t>
      </w:r>
      <w:r w:rsidR="006B1FF0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573F9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6B1FF0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.1</w:t>
      </w:r>
      <w:r w:rsidR="00844D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6B1FF0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668B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D573F9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արանտինի ընթացքում</w:t>
      </w:r>
      <w:r w:rsidR="00D573F9" w:rsidRPr="00A2466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D573F9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34B4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տնտեսական գործունեության առանձին տեսակների իրականացման և ծառայությունների մատուցման,</w:t>
      </w:r>
      <w:bookmarkStart w:id="0" w:name="_GoBack"/>
      <w:bookmarkEnd w:id="0"/>
      <w:r w:rsidR="00B434B4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ինչպես նաև տնտեսական գործունեությամբ չզբաղվող այլ կազմակերպությունների</w:t>
      </w:r>
      <w:r w:rsidR="001178F6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այդ թվում՝</w:t>
      </w:r>
      <w:r w:rsidR="00FD7CDC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178F6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կրթական հաստատությունների </w:t>
      </w:r>
      <w:r w:rsidR="0007616C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գործունեության </w:t>
      </w:r>
      <w:r w:rsidR="00C10B44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սահմանափակումների </w:t>
      </w:r>
      <w:r w:rsidR="00A138D2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խախտումներ հայտնաբերելու դեպքում </w:t>
      </w:r>
      <w:r w:rsidR="00692C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հայտնաբերված խախտումների վերաբերյալ </w:t>
      </w:r>
      <w:r w:rsidR="004D051A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կազմված </w:t>
      </w:r>
      <w:r w:rsidR="00B36446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արձանագր</w:t>
      </w:r>
      <w:r w:rsidR="00736EF0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ությ</w:t>
      </w:r>
      <w:r w:rsidR="006D5B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 </w:t>
      </w:r>
      <w:r w:rsidR="00C241FB" w:rsidRPr="00A573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առթիվ</w:t>
      </w:r>
      <w:r w:rsidR="00C241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6446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01A7B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խախտում թույլ տված անձանց կողմից </w:t>
      </w:r>
      <w:r w:rsidR="006D5B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դիտողություն </w:t>
      </w:r>
      <w:r w:rsidR="003720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չներկայացվ</w:t>
      </w:r>
      <w:r w:rsidR="003101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ելու</w:t>
      </w:r>
      <w:r w:rsidR="006D5B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227D2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պարագայում </w:t>
      </w:r>
      <w:r w:rsidR="004721FC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վերահսկողություն իրականացնող համապատասխան տեսչական մարմնի </w:t>
      </w:r>
      <w:r w:rsidR="00A842AC" w:rsidRPr="00A2466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ստուգայց իրականացնող պաշտոնատար անձը </w:t>
      </w:r>
      <w:r w:rsidR="00383C73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տեղում </w:t>
      </w:r>
      <w:r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կիրառում է պատասխանատվության միջոցներ</w:t>
      </w:r>
      <w:r w:rsidR="00383C73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2759C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օրենքով սահմանված կարգով</w:t>
      </w:r>
      <w:r w:rsidR="005F1D82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692C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692C96" w:rsidRPr="00692C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այտնաբերված խախտումների վերաբերյալ կազմված արձանագրության առթիվ</w:t>
      </w:r>
      <w:r w:rsidR="00692C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0332B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խ</w:t>
      </w:r>
      <w:r w:rsidR="00492A5E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ախտում թույլ տված անձանց կողմից </w:t>
      </w:r>
      <w:r w:rsidR="003055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դիտողություն </w:t>
      </w:r>
      <w:r w:rsidR="003720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ներկայացվ</w:t>
      </w:r>
      <w:r w:rsidR="003101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ելու </w:t>
      </w:r>
      <w:r w:rsidR="00492A5E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պարագայում </w:t>
      </w:r>
      <w:r w:rsidR="001133B5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վարույթը իրականացվում է </w:t>
      </w:r>
      <w:r w:rsidR="009F20FB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օրենսդրությամբ սահմանված կարգով:</w:t>
      </w:r>
      <w:r w:rsidR="001D0D8D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»:</w:t>
      </w:r>
    </w:p>
    <w:p w14:paraId="5EE4DB4C" w14:textId="77777777" w:rsidR="003C6B9D" w:rsidRPr="00A2466D" w:rsidRDefault="003C6B9D" w:rsidP="003C6B9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2466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Հոդված 2.</w:t>
      </w:r>
      <w:r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</w:p>
    <w:p w14:paraId="0CBDE5B4" w14:textId="77777777" w:rsidR="00F62FF4" w:rsidRPr="00A2466D" w:rsidRDefault="00756459" w:rsidP="006E4B88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</w:p>
    <w:p w14:paraId="6C21DDDD" w14:textId="77777777" w:rsidR="00F62FF4" w:rsidRPr="00A2466D" w:rsidRDefault="00F62FF4" w:rsidP="006E4B88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A495F51" w14:textId="77777777" w:rsidR="00F62FF4" w:rsidRPr="00A2466D" w:rsidRDefault="00F62FF4" w:rsidP="006E4B88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BDAA655" w14:textId="77777777" w:rsidR="00F62FF4" w:rsidRPr="00A2466D" w:rsidRDefault="00F62FF4" w:rsidP="006E4B88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E2BC0AE" w14:textId="77777777" w:rsidR="00F62FF4" w:rsidRPr="00A2466D" w:rsidRDefault="00F62FF4" w:rsidP="006E4B88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F8B96B8" w14:textId="77777777" w:rsidR="00F62FF4" w:rsidRPr="00A2466D" w:rsidRDefault="00F62FF4" w:rsidP="006E4B88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92203F0" w14:textId="77777777" w:rsidR="00F62FF4" w:rsidRPr="00A2466D" w:rsidRDefault="00F62FF4" w:rsidP="00F62FF4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A2466D">
        <w:rPr>
          <w:rFonts w:ascii="GHEA Grapalat" w:hAnsi="GHEA Grapalat"/>
          <w:sz w:val="24"/>
          <w:szCs w:val="24"/>
          <w:lang w:val="hy-AM"/>
        </w:rPr>
        <w:t>ՆԱԽԱԳԻԾ</w:t>
      </w:r>
    </w:p>
    <w:p w14:paraId="78FDC1A9" w14:textId="77777777" w:rsidR="00F62FF4" w:rsidRPr="00A2466D" w:rsidRDefault="00F62FF4" w:rsidP="00DA3C2D">
      <w:pPr>
        <w:ind w:right="-518"/>
        <w:jc w:val="right"/>
        <w:rPr>
          <w:rFonts w:ascii="GHEA Grapalat" w:hAnsi="GHEA Grapalat"/>
          <w:sz w:val="24"/>
          <w:szCs w:val="24"/>
          <w:lang w:val="hy-AM"/>
        </w:rPr>
      </w:pPr>
    </w:p>
    <w:p w14:paraId="39FB686E" w14:textId="77777777" w:rsidR="00F62FF4" w:rsidRPr="00A2466D" w:rsidRDefault="00F62FF4" w:rsidP="00F62FF4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A2466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14:paraId="7CE21D7F" w14:textId="77777777" w:rsidR="00F62FF4" w:rsidRPr="00A2466D" w:rsidRDefault="00F62FF4" w:rsidP="00F62FF4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A2466D">
        <w:rPr>
          <w:rFonts w:ascii="GHEA Grapalat" w:hAnsi="GHEA Grapalat"/>
          <w:sz w:val="24"/>
          <w:szCs w:val="24"/>
          <w:lang w:val="hy-AM"/>
        </w:rPr>
        <w:t>ՕՐԵՆՔ</w:t>
      </w:r>
    </w:p>
    <w:p w14:paraId="099293AA" w14:textId="77777777" w:rsidR="00F62FF4" w:rsidRPr="00A2466D" w:rsidRDefault="00F62FF4" w:rsidP="006E4B88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742C3D7C" w14:textId="77777777" w:rsidR="001101AB" w:rsidRPr="00A2466D" w:rsidRDefault="001E3EA8" w:rsidP="001E3EA8">
      <w:pPr>
        <w:spacing w:after="0" w:line="360" w:lineRule="auto"/>
        <w:jc w:val="center"/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</w:pPr>
      <w:r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753DB6"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ՎԱՐՉԱԿԱՆ</w:t>
      </w:r>
      <w:r w:rsidR="00753DB6" w:rsidRPr="00A2466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753DB6"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ԻՐԱՎԱԽԱԽՏՈՒՄՆԵՐԻ</w:t>
      </w:r>
      <w:r w:rsidR="00753DB6" w:rsidRPr="00A2466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753DB6"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="00753DB6" w:rsidRPr="00A2466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753DB6"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753DB6" w:rsidRPr="00A2466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5737A46B" w14:textId="062C7FB7" w:rsidR="00753DB6" w:rsidRPr="00A2466D" w:rsidRDefault="00753DB6" w:rsidP="001E3EA8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A2466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ՕՐԵՆՍԳՐՔՈՒՄ</w:t>
      </w:r>
      <w:r w:rsidRPr="00A2466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9F5743" w:rsidRPr="00A2466D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 ԵՎ </w:t>
      </w:r>
      <w:r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A2466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A2466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="001E3EA8"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</w:p>
    <w:p w14:paraId="0CAB778A" w14:textId="77777777" w:rsidR="00753DB6" w:rsidRPr="00A2466D" w:rsidRDefault="00753DB6" w:rsidP="006E4B88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2915945E" w14:textId="62BD8A83" w:rsidR="000435B5" w:rsidRPr="00A2466D" w:rsidRDefault="00756459" w:rsidP="00CA1D1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2466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CA1D1A" w:rsidRPr="00A2466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1</w:t>
      </w:r>
      <w:r w:rsidRPr="00A2466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</w:t>
      </w:r>
      <w:r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617E9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1985 թվականի դեկտեմբերի 6-ի </w:t>
      </w:r>
      <w:r w:rsidR="00F10213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Վարչական իրավախախտումների վերաբերյալ օրենսգրք</w:t>
      </w:r>
      <w:r w:rsidR="00C060CE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(այսուհետ` Օրենսգիրք)՝</w:t>
      </w:r>
      <w:r w:rsidR="00CA1D1A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BE9AC92" w14:textId="77777777" w:rsidR="000435B5" w:rsidRPr="00A2466D" w:rsidRDefault="000435B5" w:rsidP="00824D21">
      <w:p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A2466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182</w:t>
      </w:r>
      <w:r w:rsidRPr="00A2466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vertAlign w:val="superscript"/>
          <w:lang w:val="hy-AM" w:eastAsia="ru-RU"/>
        </w:rPr>
        <w:t xml:space="preserve">2 </w:t>
      </w:r>
      <w:r w:rsidRPr="00A2466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-րդ</w:t>
      </w:r>
      <w:r w:rsidRPr="00A2466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vertAlign w:val="superscript"/>
          <w:lang w:val="hy-AM" w:eastAsia="ru-RU"/>
        </w:rPr>
        <w:t xml:space="preserve"> </w:t>
      </w:r>
      <w:r w:rsidRPr="00A246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հոդվածը շարադրել հետևյալ խմբագրությամբ</w:t>
      </w:r>
      <w:r w:rsidRPr="00A2466D">
        <w:rPr>
          <w:rFonts w:ascii="Cambria Math" w:eastAsia="MS Gothic" w:hAnsi="Cambria Math" w:cs="Cambria Math"/>
          <w:bCs/>
          <w:color w:val="000000"/>
          <w:sz w:val="24"/>
          <w:szCs w:val="24"/>
          <w:shd w:val="clear" w:color="auto" w:fill="FFFFFF"/>
          <w:lang w:val="hy-AM" w:eastAsia="ru-RU"/>
        </w:rPr>
        <w:t>․</w:t>
      </w:r>
    </w:p>
    <w:p w14:paraId="0E8E2F63" w14:textId="77777777" w:rsidR="000435B5" w:rsidRPr="00A2466D" w:rsidRDefault="000435B5" w:rsidP="000435B5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 w:eastAsia="ru-RU"/>
        </w:rPr>
      </w:pPr>
      <w:r w:rsidRPr="00A2466D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«Հոդված </w:t>
      </w:r>
      <w:r w:rsidRPr="00A2466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182</w:t>
      </w:r>
      <w:r w:rsidRPr="00A2466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vertAlign w:val="superscript"/>
          <w:lang w:val="hy-AM" w:eastAsia="ru-RU"/>
        </w:rPr>
        <w:t>2</w:t>
      </w:r>
      <w:r w:rsidRPr="00A2466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.</w:t>
      </w:r>
      <w:r w:rsidRPr="00A2466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vertAlign w:val="superscript"/>
          <w:lang w:val="hy-AM" w:eastAsia="ru-RU"/>
        </w:rPr>
        <w:t xml:space="preserve"> </w:t>
      </w:r>
      <w:r w:rsidRPr="00A2466D"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 w:eastAsia="ru-RU"/>
        </w:rPr>
        <w:t xml:space="preserve">Սննդամթերքի և կերի անվտանգության, </w:t>
      </w:r>
      <w:r w:rsidR="00824D21" w:rsidRPr="00A2466D"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 w:eastAsia="ru-RU"/>
        </w:rPr>
        <w:t>բուսասանիտարիայի և անասնաբուժության</w:t>
      </w:r>
      <w:r w:rsidRPr="00A2466D"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 w:eastAsia="ru-RU"/>
        </w:rPr>
        <w:t xml:space="preserve"> </w:t>
      </w:r>
      <w:r w:rsidR="00824D21" w:rsidRPr="00A2466D"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 w:eastAsia="ru-RU"/>
        </w:rPr>
        <w:t xml:space="preserve">ոլորտներում </w:t>
      </w:r>
      <w:r w:rsidRPr="00A2466D"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 w:eastAsia="ru-RU"/>
        </w:rPr>
        <w:t xml:space="preserve">վերահսկողություն իրականացնող տեսչական մարմնի պաշտոնատար անձանց հանձնարարականները չկատարելը կամ ստուգումների, աուդիտների, դիտարկումների, անասնահամաճարակային մշտադիտարկումների, բուսասանիտարական մշտադիտարկումների,  ստուգայցերի և (կամ)  վարչական վարույթների իրականացմանը խոչընդոտելը՝ </w:t>
      </w:r>
    </w:p>
    <w:p w14:paraId="13633AC3" w14:textId="2168AD4E" w:rsidR="00AA5155" w:rsidRPr="00AA5155" w:rsidRDefault="00AA5155" w:rsidP="00AA5155">
      <w:pPr>
        <w:pStyle w:val="ListParagraph"/>
        <w:numPr>
          <w:ilvl w:val="0"/>
          <w:numId w:val="4"/>
        </w:numPr>
        <w:spacing w:after="0" w:line="360" w:lineRule="auto"/>
        <w:ind w:left="142" w:firstLine="578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A515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Սննդամթերքի և կերի անվտանգության, բուսասանիտարիայի և անասնաբուժության ոլորտներում վերահսկողություն իրականացնող տեսչական մարմնի պաշտոնատար անձանց հանձնարարականները չկատարելը կամ  ստուգումների, դիտարկումների, աուդիտների, անասնահամաճարակային մշտադիտարկումների, բուսասանիտարական մշտադիտարկումների, ստուգայցերի (և) կամ այլ վարչական վարույթների իրականացմանը խոչընդոտելը՝</w:t>
      </w:r>
    </w:p>
    <w:p w14:paraId="60D1F758" w14:textId="77777777" w:rsidR="00AA5155" w:rsidRPr="00AA5155" w:rsidRDefault="00AA5155" w:rsidP="00AA5155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A515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առաջացնում է տուգանքի նշանակում քաղաքացիների նկատմամբ՝ սահմանված նվազագույն աշխատավարձի տասնհինգապատիկից մինչև երեսնապատիկի չափով, </w:t>
      </w:r>
      <w:r w:rsidRPr="00AA515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իսկ պաշտոնատար անձանց նկատմամբ՝ ութսունապատիկից մինչև հարյուրհիսնապատիկի չափով:</w:t>
      </w:r>
    </w:p>
    <w:p w14:paraId="720AE71F" w14:textId="77777777" w:rsidR="00AA5155" w:rsidRPr="00AA5155" w:rsidRDefault="00AA5155" w:rsidP="00AA5155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A515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AA51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.</w:t>
      </w:r>
      <w:r w:rsidRPr="00AA51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A515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Նույն արարքը, եթե կատարվել է կրկին կամ յուրաքանչյուր հաջորդ անգամ, վարչական տույժի միջոցներ կիրառելուց հետո` մեկ տարվա ընթացքում`</w:t>
      </w:r>
    </w:p>
    <w:p w14:paraId="27518FA4" w14:textId="77777777" w:rsidR="00AA5155" w:rsidRPr="00AA5155" w:rsidRDefault="00AA5155" w:rsidP="00AA5155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A515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առաջացնում է տուգանքի նշանակում քաղաքացիների նկատմամբ` սահմանված նվազագույն աշխատավարձի երեսնապատիկից մինչև քառասնապատիկի չափով, պաշտոնատար անձանց նկատմամբ` հարյուրապատիկից մինչև երկուհարյուրապատիկի չափով:»։</w:t>
      </w:r>
    </w:p>
    <w:p w14:paraId="626374F9" w14:textId="1C77A67F" w:rsidR="00625F05" w:rsidRPr="00A2466D" w:rsidRDefault="000435B5" w:rsidP="00CA1D1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2466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 2.</w:t>
      </w:r>
      <w:r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15B8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Օրենսգրքի </w:t>
      </w:r>
      <w:r w:rsidR="00F10213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230-րդ հոդվածի 2-րդ մասում </w:t>
      </w:r>
      <w:r w:rsidR="006E4B88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«պետերը» բառից հետո լրացնել «</w:t>
      </w:r>
      <w:r w:rsidR="00893C42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6E4B88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իսկ սույն օրենսգրքի</w:t>
      </w:r>
      <w:r w:rsidR="00F10213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182.4-րդ հոդ</w:t>
      </w:r>
      <w:r w:rsidR="006E4B88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վածի 3-րդ, 4-րդ և 11-րդ </w:t>
      </w:r>
      <w:r w:rsidR="00CB4298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մասերով</w:t>
      </w:r>
      <w:r w:rsidR="006E4B88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B4298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նախատեսված վարչական իրավախախտումների վերաբերյալ գործերը</w:t>
      </w:r>
      <w:r w:rsidR="003A7C1E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DF5925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նաև </w:t>
      </w:r>
      <w:r w:rsidR="003E7724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ստուգայց իրականացնող</w:t>
      </w:r>
      <w:r w:rsidR="00ED7354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պաշտոնատար անձինք</w:t>
      </w:r>
      <w:r w:rsidR="006E4B88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625F05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</w:t>
      </w:r>
      <w:r w:rsidR="00303B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C06149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1C8B67ED" w14:textId="353B26FC" w:rsidR="0022393B" w:rsidRPr="00A2466D" w:rsidRDefault="00D51C2C" w:rsidP="0022393B">
      <w:pPr>
        <w:spacing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A2466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9A15B8" w:rsidRPr="00A2466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3</w:t>
      </w:r>
      <w:r w:rsidRPr="00A2466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Օրենսգրքի</w:t>
      </w:r>
      <w:r w:rsidR="0022393B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393B" w:rsidRPr="00A246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238</w:t>
      </w:r>
      <w:r w:rsidR="0022393B" w:rsidRPr="00A246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vertAlign w:val="superscript"/>
          <w:lang w:val="hy-AM" w:eastAsia="ru-RU"/>
        </w:rPr>
        <w:t>2</w:t>
      </w:r>
      <w:r w:rsidR="0022393B" w:rsidRPr="00A2466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  <w:t>-րդ</w:t>
      </w:r>
      <w:r w:rsidR="0022393B" w:rsidRPr="00A2466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հոդվածի 2-րդ մասում «ղեկ</w:t>
      </w:r>
      <w:r w:rsidR="00ED7354" w:rsidRPr="00A2466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ավարները» բառից հետո լրացնել «, </w:t>
      </w:r>
      <w:r w:rsidR="0022393B" w:rsidRPr="00A2466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իսկ սույն օրենսգրքի 182.4-րդ հոդվածի 3-րդ և 4-րդ մասերով նախատեսված վարչական իրավախախտումների վերաբերյալ գործերը՝ նաև ստուգայց իրականացնող պաշտոնատար անձինք» բառեր</w:t>
      </w:r>
      <w:r w:rsidR="00303B7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ը</w:t>
      </w:r>
      <w:r w:rsidR="0022393B" w:rsidRPr="00A2466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:</w:t>
      </w:r>
      <w:r w:rsidR="0022393B" w:rsidRPr="00A2466D">
        <w:rPr>
          <w:rFonts w:ascii="GHEA Grapalat" w:eastAsia="Times New Roman" w:hAnsi="GHEA Grapalat" w:cs="Sylfaen"/>
          <w:sz w:val="24"/>
          <w:szCs w:val="24"/>
          <w:lang w:val="hy-AM" w:eastAsia="ru-RU"/>
        </w:rPr>
        <w:t>»։</w:t>
      </w:r>
    </w:p>
    <w:p w14:paraId="50C89927" w14:textId="4CE025ED" w:rsidR="00B94536" w:rsidRPr="00A2466D" w:rsidRDefault="00CA1D1A" w:rsidP="00625F05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2466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9A15B8" w:rsidRPr="00A2466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4</w:t>
      </w:r>
      <w:r w:rsidRPr="00A2466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</w:t>
      </w:r>
      <w:r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Օրենսգրքի </w:t>
      </w:r>
      <w:r w:rsidR="00E045D5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277-րդ </w:t>
      </w:r>
      <w:r w:rsidR="00C2759C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0C0F92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C2759C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4-րդ </w:t>
      </w:r>
      <w:r w:rsidR="00B94536"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պարբերությունից հետո լրացնել նոր</w:t>
      </w:r>
      <w:r w:rsidR="00B94536" w:rsidRPr="00A2466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B94536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պարբերություն՝ հետևյալ բովանդակությամբ</w:t>
      </w:r>
      <w:r w:rsidR="00B94536" w:rsidRPr="00A2466D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B94536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AA8486E" w14:textId="0AA7D27F" w:rsidR="00D403BD" w:rsidRPr="00A2466D" w:rsidRDefault="00E045D5" w:rsidP="00D403B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B171D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օրենսգրքի 182.4-րդ </w:t>
      </w:r>
      <w:r w:rsidR="00A10263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DB171D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3-րդ, 4-րդ և 11-րդ մասերով նախատեսված վարչական իրավախախտումների վերաբերյալ գործերը քննվում են անմիջա</w:t>
      </w:r>
      <w:r w:rsidR="00C2759C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="00DB171D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ես</w:t>
      </w:r>
      <w:r w:rsidR="007A29DA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4F03E6" w:rsidRPr="004F03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հայտնաբերված խախտումների վերաբերյալ կազմված արձանագրության առթիվ </w:t>
      </w:r>
      <w:r w:rsidR="00BF0292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խախտում թույլ տված անձանց կողմից </w:t>
      </w:r>
      <w:r w:rsidR="003101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դիտողություն </w:t>
      </w:r>
      <w:r w:rsidR="003720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չներկայացվ</w:t>
      </w:r>
      <w:r w:rsidR="00E336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ելու </w:t>
      </w:r>
      <w:r w:rsidR="00BF0292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պարագայում</w:t>
      </w:r>
      <w:r w:rsidR="00B94536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D403BD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925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4F03E6" w:rsidRPr="004F03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այտնաբերված խախտումների վերաբերյալ կազմված արձանագրության առթիվ </w:t>
      </w:r>
      <w:r w:rsidR="006D3CA2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</w:t>
      </w:r>
      <w:r w:rsidR="00D403BD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ախտում թույլ տված անձանց կողմից </w:t>
      </w:r>
      <w:r w:rsidR="00571C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դիտողություն </w:t>
      </w:r>
      <w:r w:rsidR="003720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ներկայացվ</w:t>
      </w:r>
      <w:r w:rsidR="00571C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ելու </w:t>
      </w:r>
      <w:r w:rsidR="00D403BD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պարագայում վարույթը իրականացվում է սույն օրենսգրքով նախատեսված </w:t>
      </w:r>
      <w:r w:rsidR="00FF4B5C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ընդհանուր </w:t>
      </w:r>
      <w:r w:rsidR="00D403BD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կարգով:»:</w:t>
      </w:r>
    </w:p>
    <w:p w14:paraId="64EF86F0" w14:textId="40A38BC0" w:rsidR="0067015C" w:rsidRPr="00A2466D" w:rsidRDefault="00CA1D1A" w:rsidP="00625F05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2466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Հոդված </w:t>
      </w:r>
      <w:r w:rsidR="00F948EB" w:rsidRPr="00A2466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5</w:t>
      </w:r>
      <w:r w:rsidRPr="00A2466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</w:t>
      </w:r>
      <w:r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Օրենսգքրի </w:t>
      </w:r>
      <w:r w:rsidR="00747980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278-րդ </w:t>
      </w:r>
      <w:r w:rsidR="0067015C"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հոդվածը լրացնել</w:t>
      </w:r>
      <w:r w:rsidR="0067015C" w:rsidRPr="00A2466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67015C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 բովանդակությամբ</w:t>
      </w:r>
      <w:r w:rsidR="0067015C" w:rsidRPr="00A2466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67015C" w:rsidRPr="00A246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նոր պարբերությամբ</w:t>
      </w:r>
      <w:r w:rsidR="0067015C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C558B0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5418A35E" w14:textId="3C6C8AC3" w:rsidR="001B40C9" w:rsidRPr="00A2466D" w:rsidRDefault="00C558B0" w:rsidP="00FF4B5C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7015C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օրենսգրքի 182.4-րդ </w:t>
      </w:r>
      <w:r w:rsidR="00E518B1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67015C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3-րդ, 4-րդ և 11-րդ մասերով նախատեսված վարչական իրավախախտումների վերաբերյալ </w:t>
      </w:r>
      <w:r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գործերի քննությունը իրականացվում է </w:t>
      </w:r>
      <w:r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խախտման հայտնաբերման վայրում</w:t>
      </w:r>
      <w:r w:rsidR="00C2759C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անմիջապես՝ սահմանափակվելով որոշման ընդունմամբ</w:t>
      </w:r>
      <w:r w:rsidR="00DC6BCE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որը կազմվում է խախտման հայտնաբերման վայրում անմիջապես՝ </w:t>
      </w:r>
      <w:r w:rsidR="004F03E6" w:rsidRPr="004F03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հայտնաբերված խախտումների վերաբերյալ կազմված արձանագրության առթիվ </w:t>
      </w:r>
      <w:r w:rsidR="001B40C9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խախտում թույլ տված անձանց կողմից </w:t>
      </w:r>
      <w:r w:rsidR="002C41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դիտողություն </w:t>
      </w:r>
      <w:r w:rsidR="00C518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</w:t>
      </w:r>
      <w:r w:rsidR="003720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ներկայացվ</w:t>
      </w:r>
      <w:r w:rsidR="002C41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ելու </w:t>
      </w:r>
      <w:r w:rsidR="001B40C9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պարագայում:</w:t>
      </w:r>
      <w:r w:rsidR="00D95067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15D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715DCD" w:rsidRPr="00715D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այտնաբերված խախտումների վերաբերյալ կազմված արձանագրության առթիվ </w:t>
      </w:r>
      <w:r w:rsidR="006D3CA2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</w:t>
      </w:r>
      <w:r w:rsidR="00D95067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ախտում թույլ տված անձանց կողմից </w:t>
      </w:r>
      <w:r w:rsidR="002C41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դիտողություն </w:t>
      </w:r>
      <w:r w:rsidR="003720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ներկայացվ</w:t>
      </w:r>
      <w:r w:rsidR="002C41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ելու </w:t>
      </w:r>
      <w:r w:rsidR="00D95067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պարագայում վարույթը իրականացվում է սույն օրենսգրքով նախատեսված </w:t>
      </w:r>
      <w:r w:rsidR="00FF4B5C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ընդհանուր </w:t>
      </w:r>
      <w:r w:rsidR="00D95067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կարգով:»:</w:t>
      </w:r>
    </w:p>
    <w:p w14:paraId="643E2114" w14:textId="656BCC34" w:rsidR="00C82923" w:rsidRPr="00A2466D" w:rsidRDefault="00540DD5" w:rsidP="00034D7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2466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C82923" w:rsidRPr="00A2466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72DC3" w:rsidRPr="00A2466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6</w:t>
      </w:r>
      <w:r w:rsidRPr="00A2466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</w:t>
      </w:r>
      <w:r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օրենքն ուժի մեջ է մտնում պաշտոնական հրապարակման օրվան հաջորդող </w:t>
      </w:r>
      <w:r w:rsidR="00C82923" w:rsidRPr="00A246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տասներորդ օրը:</w:t>
      </w:r>
    </w:p>
    <w:p w14:paraId="3E87DA60" w14:textId="77777777" w:rsidR="00270C64" w:rsidRPr="00A2466D" w:rsidRDefault="00270C64" w:rsidP="006E4B8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70C64" w:rsidRPr="00A2466D" w:rsidSect="00FB7A59">
      <w:pgSz w:w="12240" w:h="15840"/>
      <w:pgMar w:top="426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A0571"/>
    <w:multiLevelType w:val="hybridMultilevel"/>
    <w:tmpl w:val="92425EAC"/>
    <w:lvl w:ilvl="0" w:tplc="F0AEEBAA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E641AD0"/>
    <w:multiLevelType w:val="hybridMultilevel"/>
    <w:tmpl w:val="6E3A3834"/>
    <w:lvl w:ilvl="0" w:tplc="987EAE9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8EE4F77"/>
    <w:multiLevelType w:val="hybridMultilevel"/>
    <w:tmpl w:val="03D6894A"/>
    <w:lvl w:ilvl="0" w:tplc="6AA26B34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7CC27CA"/>
    <w:multiLevelType w:val="hybridMultilevel"/>
    <w:tmpl w:val="06F2CCCA"/>
    <w:lvl w:ilvl="0" w:tplc="624C53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00E"/>
    <w:rsid w:val="00034D71"/>
    <w:rsid w:val="000435B5"/>
    <w:rsid w:val="000607C1"/>
    <w:rsid w:val="0007616C"/>
    <w:rsid w:val="00077497"/>
    <w:rsid w:val="00086028"/>
    <w:rsid w:val="00092C73"/>
    <w:rsid w:val="000C0F92"/>
    <w:rsid w:val="0010609E"/>
    <w:rsid w:val="001101AB"/>
    <w:rsid w:val="001133B5"/>
    <w:rsid w:val="00116538"/>
    <w:rsid w:val="001178F6"/>
    <w:rsid w:val="00137CAE"/>
    <w:rsid w:val="001424AC"/>
    <w:rsid w:val="00146022"/>
    <w:rsid w:val="00157BC0"/>
    <w:rsid w:val="00172DC3"/>
    <w:rsid w:val="001B40C9"/>
    <w:rsid w:val="001D0D8D"/>
    <w:rsid w:val="001E3EA8"/>
    <w:rsid w:val="002032E6"/>
    <w:rsid w:val="0022393B"/>
    <w:rsid w:val="002577C1"/>
    <w:rsid w:val="00261A95"/>
    <w:rsid w:val="00270C64"/>
    <w:rsid w:val="002B7043"/>
    <w:rsid w:val="002C412F"/>
    <w:rsid w:val="002C46EE"/>
    <w:rsid w:val="002E6CCC"/>
    <w:rsid w:val="0030000E"/>
    <w:rsid w:val="00303B74"/>
    <w:rsid w:val="003055AE"/>
    <w:rsid w:val="003067F0"/>
    <w:rsid w:val="00310187"/>
    <w:rsid w:val="00313709"/>
    <w:rsid w:val="0031451C"/>
    <w:rsid w:val="003376FE"/>
    <w:rsid w:val="00351C61"/>
    <w:rsid w:val="0037200F"/>
    <w:rsid w:val="00383C73"/>
    <w:rsid w:val="0039015B"/>
    <w:rsid w:val="00395C5B"/>
    <w:rsid w:val="003A1E21"/>
    <w:rsid w:val="003A426B"/>
    <w:rsid w:val="003A7C1E"/>
    <w:rsid w:val="003C4E9B"/>
    <w:rsid w:val="003C6B9D"/>
    <w:rsid w:val="003E7724"/>
    <w:rsid w:val="003F0524"/>
    <w:rsid w:val="003F3D5E"/>
    <w:rsid w:val="00401A7B"/>
    <w:rsid w:val="00440D50"/>
    <w:rsid w:val="00444E27"/>
    <w:rsid w:val="00452913"/>
    <w:rsid w:val="004551AF"/>
    <w:rsid w:val="004721FC"/>
    <w:rsid w:val="00492A5E"/>
    <w:rsid w:val="004C5647"/>
    <w:rsid w:val="004D051A"/>
    <w:rsid w:val="004F03E6"/>
    <w:rsid w:val="00501A6E"/>
    <w:rsid w:val="0051412F"/>
    <w:rsid w:val="00540DD5"/>
    <w:rsid w:val="00571C55"/>
    <w:rsid w:val="00576614"/>
    <w:rsid w:val="005A1515"/>
    <w:rsid w:val="005B02D4"/>
    <w:rsid w:val="005C331C"/>
    <w:rsid w:val="005E7ACB"/>
    <w:rsid w:val="005F1957"/>
    <w:rsid w:val="005F1D82"/>
    <w:rsid w:val="00625F05"/>
    <w:rsid w:val="006353DF"/>
    <w:rsid w:val="0064379F"/>
    <w:rsid w:val="0064614B"/>
    <w:rsid w:val="00662082"/>
    <w:rsid w:val="0067015C"/>
    <w:rsid w:val="00692C96"/>
    <w:rsid w:val="006B1402"/>
    <w:rsid w:val="006B1FF0"/>
    <w:rsid w:val="006C7E5F"/>
    <w:rsid w:val="006D06A9"/>
    <w:rsid w:val="006D3CA2"/>
    <w:rsid w:val="006D5BCF"/>
    <w:rsid w:val="006E4B88"/>
    <w:rsid w:val="00713C22"/>
    <w:rsid w:val="00715DCD"/>
    <w:rsid w:val="00732CF6"/>
    <w:rsid w:val="00736EF0"/>
    <w:rsid w:val="00747980"/>
    <w:rsid w:val="00753DB6"/>
    <w:rsid w:val="00756459"/>
    <w:rsid w:val="007617E9"/>
    <w:rsid w:val="007769AC"/>
    <w:rsid w:val="00793189"/>
    <w:rsid w:val="007A29DA"/>
    <w:rsid w:val="007E2816"/>
    <w:rsid w:val="007E61E0"/>
    <w:rsid w:val="007F4294"/>
    <w:rsid w:val="007F7EB7"/>
    <w:rsid w:val="0080332B"/>
    <w:rsid w:val="00824D21"/>
    <w:rsid w:val="00841A46"/>
    <w:rsid w:val="00844D25"/>
    <w:rsid w:val="008822F0"/>
    <w:rsid w:val="00882B83"/>
    <w:rsid w:val="0089256C"/>
    <w:rsid w:val="00893C42"/>
    <w:rsid w:val="008B1733"/>
    <w:rsid w:val="008B44D3"/>
    <w:rsid w:val="008D0F98"/>
    <w:rsid w:val="009227D2"/>
    <w:rsid w:val="00925AEF"/>
    <w:rsid w:val="009313F3"/>
    <w:rsid w:val="00935A7D"/>
    <w:rsid w:val="009409C1"/>
    <w:rsid w:val="009911EF"/>
    <w:rsid w:val="009A15B8"/>
    <w:rsid w:val="009A668B"/>
    <w:rsid w:val="009B4E79"/>
    <w:rsid w:val="009F20FB"/>
    <w:rsid w:val="009F5743"/>
    <w:rsid w:val="00A038A2"/>
    <w:rsid w:val="00A10263"/>
    <w:rsid w:val="00A1114A"/>
    <w:rsid w:val="00A138D2"/>
    <w:rsid w:val="00A16D51"/>
    <w:rsid w:val="00A2466D"/>
    <w:rsid w:val="00A42BCC"/>
    <w:rsid w:val="00A573E2"/>
    <w:rsid w:val="00A71028"/>
    <w:rsid w:val="00A842AC"/>
    <w:rsid w:val="00A877E9"/>
    <w:rsid w:val="00A95848"/>
    <w:rsid w:val="00AA5155"/>
    <w:rsid w:val="00AC272A"/>
    <w:rsid w:val="00AC510F"/>
    <w:rsid w:val="00B11AA3"/>
    <w:rsid w:val="00B14EE4"/>
    <w:rsid w:val="00B333FE"/>
    <w:rsid w:val="00B36446"/>
    <w:rsid w:val="00B434B4"/>
    <w:rsid w:val="00B56120"/>
    <w:rsid w:val="00B94536"/>
    <w:rsid w:val="00BA648A"/>
    <w:rsid w:val="00BB6042"/>
    <w:rsid w:val="00BC4A1F"/>
    <w:rsid w:val="00BF0292"/>
    <w:rsid w:val="00C060CE"/>
    <w:rsid w:val="00C06149"/>
    <w:rsid w:val="00C10B44"/>
    <w:rsid w:val="00C241FB"/>
    <w:rsid w:val="00C250A5"/>
    <w:rsid w:val="00C2759C"/>
    <w:rsid w:val="00C51851"/>
    <w:rsid w:val="00C558B0"/>
    <w:rsid w:val="00C64ACB"/>
    <w:rsid w:val="00C765E1"/>
    <w:rsid w:val="00C82923"/>
    <w:rsid w:val="00CA1D1A"/>
    <w:rsid w:val="00CA61AE"/>
    <w:rsid w:val="00CB3005"/>
    <w:rsid w:val="00CB4298"/>
    <w:rsid w:val="00D0727C"/>
    <w:rsid w:val="00D403BD"/>
    <w:rsid w:val="00D51C2C"/>
    <w:rsid w:val="00D54823"/>
    <w:rsid w:val="00D573F9"/>
    <w:rsid w:val="00D76052"/>
    <w:rsid w:val="00D95067"/>
    <w:rsid w:val="00DA3C2D"/>
    <w:rsid w:val="00DB171D"/>
    <w:rsid w:val="00DB64B2"/>
    <w:rsid w:val="00DC54CE"/>
    <w:rsid w:val="00DC6BCE"/>
    <w:rsid w:val="00DE54EB"/>
    <w:rsid w:val="00DF5925"/>
    <w:rsid w:val="00E045D5"/>
    <w:rsid w:val="00E33631"/>
    <w:rsid w:val="00E518B1"/>
    <w:rsid w:val="00E519C5"/>
    <w:rsid w:val="00E738EE"/>
    <w:rsid w:val="00E931DA"/>
    <w:rsid w:val="00ED319D"/>
    <w:rsid w:val="00ED7354"/>
    <w:rsid w:val="00F10213"/>
    <w:rsid w:val="00F1206B"/>
    <w:rsid w:val="00F62FF4"/>
    <w:rsid w:val="00F65EA0"/>
    <w:rsid w:val="00F91D4F"/>
    <w:rsid w:val="00F948EB"/>
    <w:rsid w:val="00FA7E6C"/>
    <w:rsid w:val="00FB141D"/>
    <w:rsid w:val="00FB7A59"/>
    <w:rsid w:val="00FD0F7C"/>
    <w:rsid w:val="00FD7CDC"/>
    <w:rsid w:val="00FF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AA791"/>
  <w15:chartTrackingRefBased/>
  <w15:docId w15:val="{3C860F16-5D6E-49FA-8C65-45415E218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0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70C64"/>
    <w:rPr>
      <w:b/>
      <w:bCs/>
    </w:rPr>
  </w:style>
  <w:style w:type="paragraph" w:styleId="ListParagraph">
    <w:name w:val="List Paragraph"/>
    <w:basedOn w:val="Normal"/>
    <w:uiPriority w:val="34"/>
    <w:qFormat/>
    <w:rsid w:val="00625F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3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E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C7E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7E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7E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7E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7E5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9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07C59-1250-4DF9-BD67-D84C4E8DA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4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Լուսինե Վահրամյան</cp:lastModifiedBy>
  <cp:revision>31</cp:revision>
  <cp:lastPrinted>2021-10-20T06:45:00Z</cp:lastPrinted>
  <dcterms:created xsi:type="dcterms:W3CDTF">2021-10-20T12:32:00Z</dcterms:created>
  <dcterms:modified xsi:type="dcterms:W3CDTF">2022-01-18T08:54:00Z</dcterms:modified>
</cp:coreProperties>
</file>