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7D1" w:rsidRPr="00C177D1" w:rsidRDefault="00C177D1" w:rsidP="00B33322">
      <w:pPr>
        <w:shd w:val="clear" w:color="auto" w:fill="FFFFFF"/>
        <w:spacing w:line="276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C177D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C65259" w:rsidRPr="00B64123" w:rsidRDefault="00B33322" w:rsidP="00B33322">
      <w:pPr>
        <w:pStyle w:val="Body"/>
        <w:spacing w:line="276" w:lineRule="auto"/>
        <w:jc w:val="center"/>
        <w:rPr>
          <w:rFonts w:ascii="GHEA Grapalat" w:hAnsi="GHEA Grapalat"/>
          <w:b/>
          <w:sz w:val="24"/>
          <w:szCs w:val="24"/>
        </w:rPr>
      </w:pPr>
      <w:r>
        <w:rPr>
          <w:rFonts w:ascii="GHEA Grapalat" w:hAnsi="GHEA Grapalat"/>
          <w:b/>
          <w:sz w:val="24"/>
          <w:szCs w:val="24"/>
        </w:rPr>
        <w:t>«</w:t>
      </w:r>
      <w:r w:rsidR="00C65259" w:rsidRPr="00B64123">
        <w:rPr>
          <w:rFonts w:ascii="GHEA Grapalat" w:hAnsi="GHEA Grapalat"/>
          <w:b/>
          <w:sz w:val="24"/>
          <w:szCs w:val="24"/>
        </w:rPr>
        <w:t>ՀԱՅԱՍՏԱՆԻ ՀԱՆՐԱՊԵՏՈՒԹՅԱՆ ՕՐԵՆՔԸ</w:t>
      </w:r>
    </w:p>
    <w:p w:rsidR="00C177D1" w:rsidRDefault="00C65259" w:rsidP="00BB0B14">
      <w:pPr>
        <w:pStyle w:val="Body"/>
        <w:spacing w:line="276" w:lineRule="auto"/>
        <w:jc w:val="center"/>
        <w:rPr>
          <w:rFonts w:ascii="Arial" w:eastAsia="Times New Roman" w:hAnsi="Arial" w:cs="Arial"/>
          <w:b/>
          <w:sz w:val="21"/>
          <w:szCs w:val="21"/>
        </w:rPr>
      </w:pPr>
      <w:r w:rsidRPr="004B446A">
        <w:rPr>
          <w:rFonts w:ascii="GHEA Grapalat" w:hAnsi="GHEA Grapalat"/>
          <w:b/>
          <w:sz w:val="24"/>
          <w:szCs w:val="24"/>
        </w:rPr>
        <w:t>ՆԱԽԱԴՊՐՈՑԱԿԱՆ ԿՐԹՈՒԹՅԱՆ ՄԱՍԻՆ ՕՐԵՆՔՈՒՄ ՓՈՓՈԽՈՒԹՅՈՒՆ</w:t>
      </w:r>
      <w:r w:rsidRPr="004B446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B446A">
        <w:rPr>
          <w:rFonts w:ascii="GHEA Grapalat" w:hAnsi="GHEA Grapalat"/>
          <w:b/>
          <w:sz w:val="24"/>
          <w:szCs w:val="24"/>
        </w:rPr>
        <w:t>ԿԱՏԱՐԵԼՈՒ ՄԱՍԻՆ</w:t>
      </w:r>
      <w:r w:rsidR="00B33322">
        <w:rPr>
          <w:rFonts w:ascii="GHEA Grapalat" w:hAnsi="GHEA Grapalat"/>
          <w:b/>
          <w:sz w:val="24"/>
          <w:szCs w:val="24"/>
        </w:rPr>
        <w:t>» ՕՐԵՆՔԻ</w:t>
      </w:r>
      <w:r w:rsidR="00BB0B14">
        <w:rPr>
          <w:rFonts w:ascii="GHEA Grapalat" w:hAnsi="GHEA Grapalat"/>
          <w:b/>
          <w:sz w:val="24"/>
          <w:szCs w:val="24"/>
        </w:rPr>
        <w:t xml:space="preserve"> </w:t>
      </w:r>
      <w:r w:rsidR="00D65DAB" w:rsidRPr="00D65DAB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ՆԱԽԱԳԾԻ</w:t>
      </w:r>
      <w:r w:rsidR="00D65DAB" w:rsidRPr="00D65DAB">
        <w:rPr>
          <w:rFonts w:ascii="Arial" w:eastAsia="Times New Roman" w:hAnsi="Arial" w:cs="Arial"/>
          <w:b/>
          <w:sz w:val="21"/>
          <w:szCs w:val="21"/>
        </w:rPr>
        <w:t>  </w:t>
      </w:r>
      <w:r w:rsidR="00D65DAB" w:rsidRPr="00D65DAB">
        <w:rPr>
          <w:rFonts w:ascii="Arial Unicode" w:eastAsia="Times New Roman" w:hAnsi="Arial Unicode" w:cs="Arial Unicode"/>
          <w:b/>
          <w:sz w:val="21"/>
          <w:szCs w:val="21"/>
        </w:rPr>
        <w:t xml:space="preserve"> </w:t>
      </w:r>
      <w:r w:rsidR="00D65DAB" w:rsidRPr="00D65DAB">
        <w:rPr>
          <w:rFonts w:ascii="Arial" w:eastAsia="Times New Roman" w:hAnsi="Arial" w:cs="Arial"/>
          <w:b/>
          <w:sz w:val="21"/>
          <w:szCs w:val="21"/>
        </w:rPr>
        <w:t> </w:t>
      </w:r>
    </w:p>
    <w:p w:rsidR="00BB0B14" w:rsidRPr="00BB0B14" w:rsidRDefault="00BB0B14" w:rsidP="00BB0B14">
      <w:pPr>
        <w:pStyle w:val="Body"/>
        <w:spacing w:line="276" w:lineRule="auto"/>
        <w:jc w:val="center"/>
        <w:rPr>
          <w:rFonts w:ascii="GHEA Grapalat" w:hAnsi="GHEA Grapalat"/>
          <w:b/>
          <w:sz w:val="24"/>
          <w:szCs w:val="24"/>
        </w:rPr>
      </w:pPr>
    </w:p>
    <w:tbl>
      <w:tblPr>
        <w:tblW w:w="10425" w:type="dxa"/>
        <w:jc w:val="center"/>
        <w:tblCellSpacing w:w="0" w:type="dxa"/>
        <w:tblInd w:w="32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034"/>
        <w:gridCol w:w="4296"/>
        <w:gridCol w:w="95"/>
      </w:tblGrid>
      <w:tr w:rsidR="006B6C38" w:rsidRPr="00C177D1" w:rsidTr="00930DC1">
        <w:trPr>
          <w:trHeight w:val="307"/>
          <w:tblCellSpacing w:w="0" w:type="dxa"/>
          <w:jc w:val="center"/>
        </w:trPr>
        <w:tc>
          <w:tcPr>
            <w:tcW w:w="60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B6C38" w:rsidRPr="00BE3744" w:rsidRDefault="006B6C38" w:rsidP="00B462B4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1</w:t>
            </w:r>
            <w:r w:rsidRPr="00BE3744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.Տարածքային </w:t>
            </w:r>
            <w:proofErr w:type="spellStart"/>
            <w:r w:rsidRPr="00BE3744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BE3744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BE3744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ենթակառուցվածքների</w:t>
            </w:r>
            <w:proofErr w:type="spellEnd"/>
            <w:r w:rsidRPr="00BE3744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BE3744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B6C38" w:rsidRPr="006B6C38" w:rsidRDefault="004C0ACC" w:rsidP="00B462B4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29.10</w:t>
            </w:r>
            <w:r w:rsidR="006B6C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2021</w:t>
            </w:r>
            <w:r w:rsidR="006B6C38" w:rsidRPr="006B6C3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թ.</w:t>
            </w:r>
          </w:p>
        </w:tc>
      </w:tr>
      <w:tr w:rsidR="006B6C38" w:rsidRPr="00C177D1" w:rsidTr="00930DC1">
        <w:trPr>
          <w:trHeight w:val="134"/>
          <w:tblCellSpacing w:w="0" w:type="dxa"/>
          <w:jc w:val="center"/>
        </w:trPr>
        <w:tc>
          <w:tcPr>
            <w:tcW w:w="60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B6C38" w:rsidRPr="00C177D1" w:rsidRDefault="006B6C38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39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B6C38" w:rsidRPr="00C177D1" w:rsidRDefault="004C0ACC" w:rsidP="007C4C9C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4C0AC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ԳՍ/15.3/28240-2021</w:t>
            </w:r>
          </w:p>
        </w:tc>
      </w:tr>
      <w:tr w:rsidR="0090151E" w:rsidRPr="00C177D1" w:rsidTr="00B609AC">
        <w:trPr>
          <w:trHeight w:val="273"/>
          <w:tblCellSpacing w:w="0" w:type="dxa"/>
          <w:jc w:val="center"/>
        </w:trPr>
        <w:tc>
          <w:tcPr>
            <w:tcW w:w="60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90151E" w:rsidRDefault="0090151E" w:rsidP="0090151E">
            <w:pPr>
              <w:spacing w:line="360" w:lineRule="auto"/>
              <w:ind w:right="1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90151E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Նախադպրոցական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կրթության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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օրենքում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փոփոխություն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կատարելու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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օրենքի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նախագծի վարաբերյալ ՀՀ տարածքային կառավարման և ենթակառուցվածքների նախարարությունն իր իրավասությունների սահմաններում առաջարկություններ չունի։</w:t>
            </w:r>
          </w:p>
          <w:p w:rsidR="0090151E" w:rsidRPr="0090151E" w:rsidRDefault="0090151E" w:rsidP="0090151E">
            <w:pPr>
              <w:spacing w:line="360" w:lineRule="auto"/>
              <w:ind w:right="1"/>
              <w:rPr>
                <w:rFonts w:ascii="GHEA Grapalat" w:hAnsi="GHEA Grapalat"/>
                <w:bCs/>
                <w:sz w:val="24"/>
                <w:szCs w:val="24"/>
              </w:rPr>
            </w:pP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Միաժամանակ նշենք, որ նախագծի հիմնավորման մեջ բացակայում է վարչապետի 2021 թվականի օգոստոսի 19-ի N02/08.3/28440-2021 հանձնարարականով նախատեսված «Կապը ռազմավարական փաստաթղթերի հետ. Հայաստանի վերափոխման ռազմավարություն 2050, Կառավարության 2021-2026 թվականների ծրագիր, ոլորտային և/կամ այլ ռազմավարություններ» պարբերությունը։</w:t>
            </w:r>
          </w:p>
        </w:tc>
        <w:tc>
          <w:tcPr>
            <w:tcW w:w="4296" w:type="dxa"/>
            <w:vMerge w:val="restart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 xml:space="preserve"> է </w:t>
            </w:r>
          </w:p>
          <w:p w:rsidR="0090151E" w:rsidRPr="00C177D1" w:rsidRDefault="0090151E" w:rsidP="00C177D1">
            <w:pPr>
              <w:jc w:val="left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7D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90151E" w:rsidRPr="00C177D1" w:rsidTr="00B609AC">
        <w:trPr>
          <w:trHeight w:val="1354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6B6C38" w:rsidRDefault="0090151E" w:rsidP="0090151E">
            <w:pPr>
              <w:pStyle w:val="norm"/>
              <w:spacing w:line="360" w:lineRule="auto"/>
              <w:ind w:left="63" w:right="213" w:firstLine="0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4296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7D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90151E" w:rsidRPr="00C177D1" w:rsidTr="001261D5">
        <w:trPr>
          <w:trHeight w:val="265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6B6C38" w:rsidRDefault="0090151E" w:rsidP="0090151E">
            <w:pPr>
              <w:pStyle w:val="norm"/>
              <w:spacing w:line="360" w:lineRule="auto"/>
              <w:ind w:left="63" w:right="213" w:firstLine="0"/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</w:tc>
        <w:tc>
          <w:tcPr>
            <w:tcW w:w="4296" w:type="dxa"/>
            <w:vMerge/>
            <w:tcBorders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7D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90151E" w:rsidRPr="00C177D1" w:rsidTr="0090151E">
        <w:trPr>
          <w:trHeight w:val="134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BE3744" w:rsidRDefault="0090151E" w:rsidP="00BE3744">
            <w:pPr>
              <w:pStyle w:val="NormalWeb"/>
              <w:shd w:val="clear" w:color="auto" w:fill="FFFFFF"/>
              <w:spacing w:before="0" w:beforeAutospacing="0" w:after="0" w:afterAutospacing="0" w:line="360" w:lineRule="auto"/>
              <w:ind w:left="52" w:hanging="52"/>
              <w:jc w:val="both"/>
              <w:rPr>
                <w:rFonts w:ascii="GHEA Grapalat" w:hAnsi="GHEA Grapalat"/>
                <w:shd w:val="clear" w:color="auto" w:fill="FFFFFF"/>
              </w:rPr>
            </w:pPr>
          </w:p>
        </w:tc>
        <w:tc>
          <w:tcPr>
            <w:tcW w:w="4296" w:type="dxa"/>
            <w:vMerge/>
            <w:tcBorders>
              <w:left w:val="outset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</w:tc>
      </w:tr>
      <w:tr w:rsidR="0090151E" w:rsidRPr="00C177D1" w:rsidTr="0090151E">
        <w:trPr>
          <w:trHeight w:val="659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0151E" w:rsidRPr="000B2F90" w:rsidRDefault="0090151E" w:rsidP="000B2F90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391" w:type="dxa"/>
            <w:gridSpan w:val="2"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auto"/>
            <w:hideMark/>
          </w:tcPr>
          <w:p w:rsidR="0090151E" w:rsidRPr="00C177D1" w:rsidRDefault="0090151E" w:rsidP="00C177D1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90151E" w:rsidRPr="00C177D1" w:rsidTr="0090151E">
        <w:trPr>
          <w:trHeight w:val="321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0B2F90" w:rsidRDefault="0090151E" w:rsidP="000B2F90">
            <w:pPr>
              <w:shd w:val="clear" w:color="auto" w:fill="FFFFFF"/>
              <w:spacing w:line="360" w:lineRule="auto"/>
              <w:ind w:left="153"/>
              <w:rPr>
                <w:rFonts w:ascii="GHEA Grapalat" w:hAnsi="GHEA Grapalat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4296" w:type="dxa"/>
            <w:vMerge w:val="restart"/>
            <w:tcBorders>
              <w:top w:val="nil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0151E" w:rsidRPr="00C177D1" w:rsidRDefault="0090151E" w:rsidP="00F42F13">
            <w:pPr>
              <w:spacing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90151E" w:rsidRPr="00C177D1" w:rsidTr="0090151E">
        <w:trPr>
          <w:trHeight w:val="134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96" w:type="dxa"/>
            <w:vMerge/>
            <w:tcBorders>
              <w:top w:val="nil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7D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90151E" w:rsidRPr="00C177D1" w:rsidTr="0090151E">
        <w:trPr>
          <w:trHeight w:val="134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4296" w:type="dxa"/>
            <w:vMerge/>
            <w:tcBorders>
              <w:top w:val="nil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C177D1" w:rsidRDefault="0090151E" w:rsidP="00C177D1">
            <w:pPr>
              <w:jc w:val="left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177D1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> </w:t>
            </w:r>
          </w:p>
        </w:tc>
      </w:tr>
      <w:tr w:rsidR="0090151E" w:rsidRPr="00BE3744" w:rsidTr="0090151E">
        <w:trPr>
          <w:trHeight w:val="134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BE3744" w:rsidRDefault="0090151E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296" w:type="dxa"/>
            <w:vMerge/>
            <w:tcBorders>
              <w:top w:val="nil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90151E" w:rsidRPr="00BE3744" w:rsidRDefault="0090151E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90151E" w:rsidRPr="00BE3744" w:rsidRDefault="0090151E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C4C9C" w:rsidRPr="00BE3744" w:rsidTr="00930DC1">
        <w:trPr>
          <w:trHeight w:val="307"/>
          <w:tblCellSpacing w:w="0" w:type="dxa"/>
          <w:jc w:val="center"/>
        </w:trPr>
        <w:tc>
          <w:tcPr>
            <w:tcW w:w="603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BE3744" w:rsidRDefault="0090151E" w:rsidP="00BE346F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2</w:t>
            </w:r>
            <w:r w:rsidR="007C4C9C" w:rsidRPr="00BE3744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BE346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Աշխատանքի</w:t>
            </w:r>
            <w:proofErr w:type="spellEnd"/>
            <w:r w:rsidR="00BE346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="00BE346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սոցիալական</w:t>
            </w:r>
            <w:proofErr w:type="spellEnd"/>
            <w:r w:rsidR="00BE346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346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հարցերի</w:t>
            </w:r>
            <w:proofErr w:type="spellEnd"/>
            <w:r w:rsidR="00BE346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BE346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7C4C9C" w:rsidRPr="00BE3744" w:rsidRDefault="0090151E" w:rsidP="007C4C9C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28.10</w:t>
            </w:r>
            <w:r w:rsidR="00BE346F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.2021</w:t>
            </w:r>
            <w:r w:rsidR="007C4C9C" w:rsidRPr="00BE3744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թ.</w:t>
            </w: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BE3744" w:rsidRDefault="007C4C9C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C4C9C" w:rsidRPr="00BE3744" w:rsidTr="00930DC1">
        <w:trPr>
          <w:trHeight w:val="134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BE3744" w:rsidRDefault="007C4C9C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2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BFBFBF" w:themeFill="background1" w:themeFillShade="BF"/>
            <w:hideMark/>
          </w:tcPr>
          <w:p w:rsidR="007C4C9C" w:rsidRPr="00BE3744" w:rsidRDefault="0090151E" w:rsidP="007C4C9C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90151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ՄՆ//42103-2021</w:t>
            </w: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7C4C9C" w:rsidRPr="00BE3744" w:rsidRDefault="007C4C9C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D046D" w:rsidRPr="00BE3744" w:rsidTr="00930DC1">
        <w:trPr>
          <w:trHeight w:val="921"/>
          <w:tblCellSpacing w:w="0" w:type="dxa"/>
          <w:jc w:val="center"/>
        </w:trPr>
        <w:tc>
          <w:tcPr>
            <w:tcW w:w="6034" w:type="dxa"/>
            <w:vMerge w:val="restart"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046D" w:rsidRPr="0090151E" w:rsidRDefault="0090151E" w:rsidP="0090151E">
            <w:pPr>
              <w:spacing w:line="360" w:lineRule="auto"/>
              <w:ind w:right="1" w:firstLine="720"/>
              <w:rPr>
                <w:rFonts w:ascii="GHEA Grapalat" w:hAnsi="GHEA Grapalat"/>
                <w:sz w:val="24"/>
                <w:szCs w:val="24"/>
              </w:rPr>
            </w:pPr>
            <w:r w:rsidRPr="0090151E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Ուսումնասիրելով </w:t>
            </w:r>
            <w:r w:rsidRPr="0090151E">
              <w:rPr>
                <w:rFonts w:ascii="GHEA Grapalat" w:hAnsi="GHEA Grapalat"/>
                <w:bCs/>
                <w:color w:val="000000"/>
                <w:sz w:val="24"/>
                <w:szCs w:val="24"/>
                <w:lang w:val="af-ZA"/>
              </w:rPr>
              <w:t>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Նախադպրոցական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կրթության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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օրենքում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փոփոխություն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կատարելու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մասին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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օրենքի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90151E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նախագիծը՝ հայտնում եմ, որ աշխատանքի և սոցիալական հարցերի նախարարությունը ներկայացված նախագծի վերաբերյալ առաջարկություններ և դիտողություններ չունի։</w:t>
            </w:r>
          </w:p>
        </w:tc>
        <w:tc>
          <w:tcPr>
            <w:tcW w:w="4296" w:type="dxa"/>
            <w:tcBorders>
              <w:top w:val="outset" w:sz="6" w:space="0" w:color="auto"/>
              <w:left w:val="outset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D046D" w:rsidRPr="00BE3744" w:rsidRDefault="007D046D" w:rsidP="00F27FE3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 </w:t>
            </w:r>
          </w:p>
          <w:p w:rsidR="007D046D" w:rsidRPr="00BE3744" w:rsidRDefault="007D046D" w:rsidP="00C84E5F">
            <w:pPr>
              <w:spacing w:line="360" w:lineRule="auto"/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046D" w:rsidRPr="00BE3744" w:rsidRDefault="007D046D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D046D" w:rsidRPr="00BE3744" w:rsidTr="00930DC1">
        <w:trPr>
          <w:trHeight w:val="134"/>
          <w:tblCellSpacing w:w="0" w:type="dxa"/>
          <w:jc w:val="center"/>
        </w:trPr>
        <w:tc>
          <w:tcPr>
            <w:tcW w:w="6034" w:type="dxa"/>
            <w:vMerge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046D" w:rsidRPr="00BE3744" w:rsidRDefault="007D046D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296" w:type="dxa"/>
            <w:vMerge w:val="restart"/>
            <w:tcBorders>
              <w:top w:val="nil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7D046D" w:rsidRPr="00BE3744" w:rsidRDefault="007D046D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D046D" w:rsidRPr="00BE3744" w:rsidRDefault="007D046D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7D046D" w:rsidRPr="00BE3744" w:rsidTr="00930DC1">
        <w:trPr>
          <w:trHeight w:val="134"/>
          <w:tblCellSpacing w:w="0" w:type="dxa"/>
          <w:jc w:val="center"/>
        </w:trPr>
        <w:tc>
          <w:tcPr>
            <w:tcW w:w="6034" w:type="dxa"/>
            <w:vMerge/>
            <w:tcBorders>
              <w:top w:val="nil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/>
            <w:hideMark/>
          </w:tcPr>
          <w:p w:rsidR="007D046D" w:rsidRPr="00BE3744" w:rsidRDefault="007D046D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296" w:type="dxa"/>
            <w:vMerge/>
            <w:tcBorders>
              <w:left w:val="outset" w:sz="6" w:space="0" w:color="auto"/>
              <w:bottom w:val="nil"/>
              <w:right w:val="nil"/>
            </w:tcBorders>
            <w:shd w:val="clear" w:color="auto" w:fill="FFFFFF"/>
            <w:hideMark/>
          </w:tcPr>
          <w:p w:rsidR="007D046D" w:rsidRPr="00BE3744" w:rsidRDefault="007D046D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nil"/>
              <w:right w:val="outset" w:sz="6" w:space="0" w:color="auto"/>
            </w:tcBorders>
            <w:shd w:val="clear" w:color="auto" w:fill="FFFFFF"/>
            <w:hideMark/>
          </w:tcPr>
          <w:p w:rsidR="007D046D" w:rsidRPr="00BE3744" w:rsidRDefault="007D046D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670EA5" w:rsidRPr="00BE3744" w:rsidTr="00930DC1">
        <w:trPr>
          <w:trHeight w:val="641"/>
          <w:tblCellSpacing w:w="0" w:type="dxa"/>
          <w:jc w:val="center"/>
        </w:trPr>
        <w:tc>
          <w:tcPr>
            <w:tcW w:w="6034" w:type="dxa"/>
            <w:vMerge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670EA5" w:rsidRPr="00BE3744" w:rsidRDefault="00670EA5" w:rsidP="007C4C9C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296" w:type="dxa"/>
            <w:vMerge w:val="restart"/>
            <w:tcBorders>
              <w:top w:val="nil"/>
              <w:left w:val="outset" w:sz="6" w:space="0" w:color="auto"/>
              <w:right w:val="nil"/>
            </w:tcBorders>
            <w:shd w:val="clear" w:color="auto" w:fill="auto"/>
            <w:hideMark/>
          </w:tcPr>
          <w:p w:rsidR="00670EA5" w:rsidRPr="00BE3744" w:rsidRDefault="00670EA5" w:rsidP="00670EA5">
            <w:pP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right w:val="nil"/>
            </w:tcBorders>
            <w:shd w:val="clear" w:color="auto" w:fill="BFBFBF" w:themeFill="background1" w:themeFillShade="BF"/>
            <w:hideMark/>
          </w:tcPr>
          <w:p w:rsidR="00670EA5" w:rsidRPr="00BE3744" w:rsidRDefault="00670EA5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670EA5" w:rsidRPr="00BE3744" w:rsidTr="00930DC1">
        <w:trPr>
          <w:trHeight w:val="134"/>
          <w:tblCellSpacing w:w="0" w:type="dxa"/>
          <w:jc w:val="center"/>
        </w:trPr>
        <w:tc>
          <w:tcPr>
            <w:tcW w:w="6034" w:type="dxa"/>
            <w:vMerge/>
            <w:tcBorders>
              <w:top w:val="nil"/>
              <w:left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70EA5" w:rsidRPr="00BE3744" w:rsidRDefault="00670EA5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296" w:type="dxa"/>
            <w:vMerge/>
            <w:tcBorders>
              <w:top w:val="nil"/>
              <w:left w:val="outset" w:sz="6" w:space="0" w:color="auto"/>
              <w:right w:val="nil"/>
            </w:tcBorders>
            <w:shd w:val="clear" w:color="auto" w:fill="auto"/>
            <w:hideMark/>
          </w:tcPr>
          <w:p w:rsidR="00670EA5" w:rsidRPr="00BE3744" w:rsidRDefault="00670EA5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70EA5" w:rsidRPr="00BE3744" w:rsidRDefault="00670EA5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044000" w:rsidRPr="00BE3744" w:rsidTr="006C5DB2">
        <w:trPr>
          <w:trHeight w:val="483"/>
          <w:tblCellSpacing w:w="0" w:type="dxa"/>
          <w:jc w:val="center"/>
        </w:trPr>
        <w:tc>
          <w:tcPr>
            <w:tcW w:w="6034" w:type="dxa"/>
            <w:vMerge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BFBFBF" w:themeFill="background1" w:themeFillShade="BF"/>
            <w:hideMark/>
          </w:tcPr>
          <w:p w:rsidR="00044000" w:rsidRPr="007F7FF1" w:rsidRDefault="00044000" w:rsidP="00185598">
            <w:pPr>
              <w:spacing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296" w:type="dxa"/>
            <w:vMerge/>
            <w:tcBorders>
              <w:top w:val="nil"/>
              <w:left w:val="outset" w:sz="6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044000" w:rsidRPr="00BE3744" w:rsidRDefault="00044000" w:rsidP="00185598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vMerge w:val="restart"/>
            <w:tcBorders>
              <w:top w:val="outset" w:sz="6" w:space="0" w:color="auto"/>
              <w:left w:val="nil"/>
              <w:right w:val="nil"/>
            </w:tcBorders>
            <w:shd w:val="clear" w:color="auto" w:fill="FFFFFF"/>
            <w:hideMark/>
          </w:tcPr>
          <w:p w:rsidR="00044000" w:rsidRPr="00BE3744" w:rsidRDefault="00044000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044000" w:rsidRPr="00BE3744" w:rsidTr="00044000">
        <w:trPr>
          <w:trHeight w:val="357"/>
          <w:tblCellSpacing w:w="0" w:type="dxa"/>
          <w:jc w:val="center"/>
        </w:trPr>
        <w:tc>
          <w:tcPr>
            <w:tcW w:w="6034" w:type="dxa"/>
            <w:vMerge w:val="restart"/>
            <w:tcBorders>
              <w:top w:val="single" w:sz="4" w:space="0" w:color="auto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044000" w:rsidRPr="007F7FF1" w:rsidRDefault="0090151E" w:rsidP="007C4C9C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3</w:t>
            </w:r>
            <w:r w:rsidR="00044000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. </w:t>
            </w:r>
            <w:proofErr w:type="spellStart"/>
            <w:r w:rsidR="00044000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Առողջապահության</w:t>
            </w:r>
            <w:proofErr w:type="spellEnd"/>
            <w:r w:rsidR="00044000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44000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296" w:type="dxa"/>
            <w:tcBorders>
              <w:top w:val="single" w:sz="4" w:space="0" w:color="auto"/>
              <w:left w:val="outset" w:sz="6" w:space="0" w:color="auto"/>
              <w:bottom w:val="dotted" w:sz="4" w:space="0" w:color="auto"/>
              <w:right w:val="nil"/>
            </w:tcBorders>
            <w:shd w:val="clear" w:color="auto" w:fill="A6A6A6" w:themeFill="background1" w:themeFillShade="A6"/>
            <w:hideMark/>
          </w:tcPr>
          <w:p w:rsidR="00044000" w:rsidRPr="00BE3744" w:rsidRDefault="0090151E" w:rsidP="00185598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25.10</w:t>
            </w:r>
            <w:r w:rsidR="00044000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.2021թ.</w:t>
            </w:r>
          </w:p>
        </w:tc>
        <w:tc>
          <w:tcPr>
            <w:tcW w:w="95" w:type="dxa"/>
            <w:vMerge/>
            <w:tcBorders>
              <w:left w:val="nil"/>
              <w:right w:val="nil"/>
            </w:tcBorders>
            <w:shd w:val="clear" w:color="auto" w:fill="FFFFFF"/>
            <w:hideMark/>
          </w:tcPr>
          <w:p w:rsidR="00044000" w:rsidRPr="00BE3744" w:rsidRDefault="00044000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044000" w:rsidRPr="00BE3744" w:rsidTr="00AF25FE">
        <w:trPr>
          <w:trHeight w:val="405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044000" w:rsidRDefault="00044000" w:rsidP="007C4C9C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4296" w:type="dxa"/>
            <w:tcBorders>
              <w:top w:val="dotted" w:sz="4" w:space="0" w:color="auto"/>
              <w:left w:val="outset" w:sz="6" w:space="0" w:color="auto"/>
              <w:right w:val="nil"/>
            </w:tcBorders>
            <w:shd w:val="clear" w:color="auto" w:fill="A6A6A6" w:themeFill="background1" w:themeFillShade="A6"/>
            <w:hideMark/>
          </w:tcPr>
          <w:p w:rsidR="00044000" w:rsidRPr="00BE3744" w:rsidRDefault="0090151E" w:rsidP="00185598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90151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ԱԱ/09/22973-2021</w:t>
            </w:r>
          </w:p>
        </w:tc>
        <w:tc>
          <w:tcPr>
            <w:tcW w:w="95" w:type="dxa"/>
            <w:vMerge/>
            <w:tcBorders>
              <w:left w:val="nil"/>
              <w:right w:val="nil"/>
            </w:tcBorders>
            <w:shd w:val="clear" w:color="auto" w:fill="FFFFFF"/>
            <w:hideMark/>
          </w:tcPr>
          <w:p w:rsidR="00044000" w:rsidRPr="00BE3744" w:rsidRDefault="00044000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E34B49" w:rsidRPr="00BE3744" w:rsidTr="00BF7E28">
        <w:trPr>
          <w:trHeight w:val="1650"/>
          <w:tblCellSpacing w:w="0" w:type="dxa"/>
          <w:jc w:val="center"/>
        </w:trPr>
        <w:tc>
          <w:tcPr>
            <w:tcW w:w="6034" w:type="dxa"/>
            <w:tcBorders>
              <w:top w:val="nil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FFFFFF" w:themeFill="background1"/>
            <w:hideMark/>
          </w:tcPr>
          <w:p w:rsidR="0090151E" w:rsidRPr="006D7E3A" w:rsidRDefault="0090151E" w:rsidP="00D03F70">
            <w:pPr>
              <w:spacing w:line="360" w:lineRule="auto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 w:rsidRPr="006D7E3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lastRenderedPageBreak/>
              <w:t xml:space="preserve">Ի պատասխան Ձեր 2021 թվականի հոկտեմբերի 20-ի թիվ 01/09.1/23913-2021 գրության` հայտնում եմ, որ Նախադպրոցական կրթության մասին օրենքում փոփոխություն կատարելու մասին օրենքի նախագծի վերաբերյալ դիտողություններ և առաջարկություններ չկան: </w:t>
            </w:r>
          </w:p>
          <w:p w:rsidR="00E34B49" w:rsidRPr="006D7E3A" w:rsidRDefault="00E34B49" w:rsidP="006D7E3A">
            <w:pPr>
              <w:shd w:val="clear" w:color="auto" w:fill="FFFFFF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4296" w:type="dxa"/>
            <w:tcBorders>
              <w:top w:val="nil"/>
              <w:left w:val="outset" w:sz="6" w:space="0" w:color="auto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:rsidR="00E34B49" w:rsidRPr="00BE3744" w:rsidRDefault="00E34B49" w:rsidP="00E34B49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top w:val="outset" w:sz="6" w:space="0" w:color="auto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E34B49" w:rsidRPr="00BE3744" w:rsidRDefault="00E34B49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BF7E28" w:rsidRPr="00BE3744" w:rsidTr="0000310D">
        <w:trPr>
          <w:trHeight w:val="487"/>
          <w:tblCellSpacing w:w="0" w:type="dxa"/>
          <w:jc w:val="center"/>
        </w:trPr>
        <w:tc>
          <w:tcPr>
            <w:tcW w:w="6034" w:type="dxa"/>
            <w:tcBorders>
              <w:top w:val="single" w:sz="4" w:space="0" w:color="auto"/>
              <w:left w:val="outset" w:sz="6" w:space="0" w:color="auto"/>
              <w:bottom w:val="single" w:sz="4" w:space="0" w:color="948A54" w:themeColor="background2" w:themeShade="80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BF7E28" w:rsidRPr="006D7E3A" w:rsidRDefault="006D7E3A" w:rsidP="00BF7E28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4296" w:type="dxa"/>
            <w:tcBorders>
              <w:top w:val="single" w:sz="4" w:space="0" w:color="auto"/>
              <w:left w:val="outset" w:sz="6" w:space="0" w:color="auto"/>
              <w:bottom w:val="single" w:sz="4" w:space="0" w:color="948A54" w:themeColor="background2" w:themeShade="80"/>
              <w:right w:val="nil"/>
            </w:tcBorders>
            <w:shd w:val="clear" w:color="auto" w:fill="A6A6A6" w:themeFill="background1" w:themeFillShade="A6"/>
            <w:hideMark/>
          </w:tcPr>
          <w:p w:rsidR="00BF7E28" w:rsidRPr="00BE3744" w:rsidRDefault="006D7E3A" w:rsidP="00E34B49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15.11.2021</w:t>
            </w:r>
          </w:p>
        </w:tc>
        <w:tc>
          <w:tcPr>
            <w:tcW w:w="95" w:type="dxa"/>
            <w:vMerge w:val="restart"/>
            <w:tcBorders>
              <w:top w:val="single" w:sz="4" w:space="0" w:color="auto"/>
              <w:left w:val="nil"/>
              <w:right w:val="nil"/>
            </w:tcBorders>
            <w:shd w:val="clear" w:color="auto" w:fill="FFFFFF"/>
            <w:hideMark/>
          </w:tcPr>
          <w:p w:rsidR="00BF7E28" w:rsidRPr="00BE3744" w:rsidRDefault="00BF7E28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BF7E28" w:rsidRPr="00BE3744" w:rsidTr="0000310D">
        <w:trPr>
          <w:trHeight w:val="540"/>
          <w:tblCellSpacing w:w="0" w:type="dxa"/>
          <w:jc w:val="center"/>
        </w:trPr>
        <w:tc>
          <w:tcPr>
            <w:tcW w:w="6034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BF7E28" w:rsidRPr="00E61F0F" w:rsidRDefault="00BF7E28" w:rsidP="00BF7E28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4296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nil"/>
            </w:tcBorders>
            <w:shd w:val="clear" w:color="auto" w:fill="A6A6A6" w:themeFill="background1" w:themeFillShade="A6"/>
            <w:hideMark/>
          </w:tcPr>
          <w:p w:rsidR="00BF7E28" w:rsidRPr="00BE3744" w:rsidRDefault="006D7E3A" w:rsidP="00E34B49">
            <w:pPr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6D7E3A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01/27.0.01/36852-2021</w:t>
            </w:r>
          </w:p>
        </w:tc>
        <w:tc>
          <w:tcPr>
            <w:tcW w:w="95" w:type="dxa"/>
            <w:vMerge/>
            <w:tcBorders>
              <w:left w:val="nil"/>
              <w:right w:val="nil"/>
            </w:tcBorders>
            <w:shd w:val="clear" w:color="auto" w:fill="FFFFFF"/>
            <w:hideMark/>
          </w:tcPr>
          <w:p w:rsidR="00BF7E28" w:rsidRPr="00BE3744" w:rsidRDefault="00BF7E28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BF7E28" w:rsidRPr="00BE3744" w:rsidTr="00BF7E28">
        <w:trPr>
          <w:trHeight w:val="690"/>
          <w:tblCellSpacing w:w="0" w:type="dxa"/>
          <w:jc w:val="center"/>
        </w:trPr>
        <w:tc>
          <w:tcPr>
            <w:tcW w:w="6034" w:type="dxa"/>
            <w:tcBorders>
              <w:top w:val="single" w:sz="4" w:space="0" w:color="948A54" w:themeColor="background2" w:themeShade="80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 w:themeFill="background1"/>
            <w:hideMark/>
          </w:tcPr>
          <w:p w:rsidR="00BF7E28" w:rsidRPr="000051B9" w:rsidRDefault="006D7E3A" w:rsidP="00506626">
            <w:pPr>
              <w:spacing w:line="360" w:lineRule="auto"/>
              <w:rPr>
                <w:rFonts w:ascii="GHEA Grapalat" w:hAnsi="GHEA Grapalat" w:cs="Times Armenian"/>
                <w:noProof/>
                <w:sz w:val="24"/>
                <w:szCs w:val="24"/>
              </w:rPr>
            </w:pPr>
            <w:r w:rsidRPr="006D7E3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Նախևառաջ հարկ է նշել, որ նախադպրոցական ուսումնական հաստատությունների տնօրենների վերապատրաստումների հետ կապված դրույթները «Նախադպրոցական կրթության մասին» օրենքում լրացվել են ««Նախադպրոցական կրթության մասին» օրենքում փոփոխություն կատարելու մասին» 2020 թվականի մայիսի 6-ի ՀՕ-267-Ն օրենքով, որն ուժի մեջ է մտել և գործում է 2020 թվականի մայիսի 21-ից՝ ուստի հայտնում ենք, որ Նախագծով առաջարկվող կարգավորումը, համաձայն որի՝ «Նախադպրոցական կրթության մասին» օրենքի 19-րդ հոդվածի 2-ին և 3-րդ մասերով սահմանված դրույթները չեն տարածվում մինչև 2022 թվականի փետրվարի 20-ը ընտրված տնօրենների վրա խնդրահարույց է, քանի որ դրա նախատեսմամբ հիշյալ անձանց համար հանվում է պարտադիր վերապատրաստման և դրա արդյունքում ղեկավարման իրավունքի հավաստագրի ձեռքբերման՝ «Նախադպրոցական կրթության մասին» օրենքի 19-րդ հոդվածի 2-րդ մասով սահմանված պարտադիր պահանջը, մինչդեռ 2020 թվականի մայիսի 21-ից մինչև Նախագիծն ուժի մեջ մտնելու ժամանակատվածում որպես նախադպրոցական ուսումնական հաստատությունների տնօրեն ընտրված անձանց </w:t>
            </w:r>
            <w:r w:rsidRPr="006D7E3A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lastRenderedPageBreak/>
              <w:t xml:space="preserve">դեպքում այդ պահանջը ««Նախադպրոցական կրթության մասին» օրենքում փոփոխություն կատարելու մասին» օրենքի ուժով արդեն իսկ պետք է պահպանված լիներ: Հետևաբար, արդեն իսկ ուժի մեջ մտած և գործող պահանջների վերաբերյալ անցումային դրույթներով սահմանված կարգավորումները չեն կարող ունենալ կարգավորիչ նշանակություն: </w:t>
            </w:r>
          </w:p>
        </w:tc>
        <w:tc>
          <w:tcPr>
            <w:tcW w:w="4296" w:type="dxa"/>
            <w:tcBorders>
              <w:top w:val="single" w:sz="4" w:space="0" w:color="948A54" w:themeColor="background2" w:themeShade="80"/>
              <w:left w:val="outset" w:sz="6" w:space="0" w:color="auto"/>
              <w:bottom w:val="nil"/>
              <w:right w:val="nil"/>
            </w:tcBorders>
            <w:shd w:val="clear" w:color="auto" w:fill="FFFFFF" w:themeFill="background1"/>
            <w:hideMark/>
          </w:tcPr>
          <w:p w:rsidR="00BF7E28" w:rsidRDefault="000051B9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>Ը</w:t>
            </w:r>
            <w:r w:rsidR="006D7E3A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նդունվել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  <w:r w:rsidR="006D7E3A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.</w:t>
            </w:r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հոդվածը</w:t>
            </w:r>
            <w:proofErr w:type="spellEnd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հանվել</w:t>
            </w:r>
            <w:proofErr w:type="spellEnd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</w:p>
          <w:p w:rsidR="006D7E3A" w:rsidRPr="006D7E3A" w:rsidRDefault="006D7E3A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vMerge/>
            <w:tcBorders>
              <w:left w:val="nil"/>
              <w:bottom w:val="nil"/>
              <w:right w:val="nil"/>
            </w:tcBorders>
            <w:shd w:val="clear" w:color="auto" w:fill="FFFFFF"/>
            <w:hideMark/>
          </w:tcPr>
          <w:p w:rsidR="00BF7E28" w:rsidRPr="00BE3744" w:rsidRDefault="00BF7E28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6D7E3A" w:rsidRPr="00BE3744" w:rsidTr="00192DA3">
        <w:trPr>
          <w:trHeight w:val="690"/>
          <w:tblCellSpacing w:w="0" w:type="dxa"/>
          <w:jc w:val="center"/>
        </w:trPr>
        <w:tc>
          <w:tcPr>
            <w:tcW w:w="6034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outset" w:sz="6" w:space="0" w:color="auto"/>
            </w:tcBorders>
            <w:shd w:val="clear" w:color="auto" w:fill="FFFFFF" w:themeFill="background1"/>
            <w:hideMark/>
          </w:tcPr>
          <w:p w:rsidR="006D7E3A" w:rsidRPr="00FA67D1" w:rsidRDefault="006D7E3A" w:rsidP="00FA67D1">
            <w:pPr>
              <w:tabs>
                <w:tab w:val="left" w:pos="0"/>
                <w:tab w:val="left" w:pos="270"/>
                <w:tab w:val="left" w:pos="450"/>
                <w:tab w:val="left" w:pos="54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</w:rPr>
            </w:pPr>
            <w:r w:rsidRPr="006D7E3A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Հարկ է նշել, որ խնդրահարույց է և որևէ կերպ հիմնավորված չէ նաև մինչև 2022 թվականի փետրվարի 20-ը ընտրված տնօրենների և անորոշ ժամկետով պայմանագրի հիման վրա պաշտոնավարող տնօրենների համար Նախագծով առաջարկվող նման տարբերակված կարգավորումը, որով փաստացի նախատեսվում է, որ այն տնօրենները, որոնք ընտրվել են մինչև 2022 թվականի փետրվարի 20-ը և պաշտոնավարելու են որոշակի ժամկետով՝ ենթակա չեն «Նախադպրոցական կրթության մասին» օրենքով սահմանված կարգով վերապատրաստման, իսկ անորոշ ժամկետով պայմանագրի հիման վրա պաշտոնավարող տնօրենների համար նախատեսվում է նրանց իրավական վիճակը վատթարացնող իմպերատիվ պահանջ, որի համաձայն՝ նրանք պետք է պարտադիր վերապատրաստվեն մինչև 2023 թվականի օգոստոսի 1-ը և ստանան հաստատության ղեկավարման իրավունքի հավաստագիր ավելին, նրանք պետք է կրկին մասնակցեն տնօրենի ընտրության համար մրցույթին:</w:t>
            </w:r>
          </w:p>
        </w:tc>
        <w:tc>
          <w:tcPr>
            <w:tcW w:w="4296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nil"/>
            </w:tcBorders>
            <w:shd w:val="clear" w:color="auto" w:fill="FFFFFF" w:themeFill="background1"/>
            <w:hideMark/>
          </w:tcPr>
          <w:p w:rsidR="006D7E3A" w:rsidRDefault="006D7E3A" w:rsidP="000051B9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  <w:r w:rsidR="000051B9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.</w:t>
            </w: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2-րդ </w:t>
            </w:r>
            <w:proofErr w:type="spellStart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հոդվածը</w:t>
            </w:r>
            <w:proofErr w:type="spellEnd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հանվել</w:t>
            </w:r>
            <w:proofErr w:type="spellEnd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95" w:type="dxa"/>
            <w:tcBorders>
              <w:left w:val="nil"/>
              <w:right w:val="nil"/>
            </w:tcBorders>
            <w:shd w:val="clear" w:color="auto" w:fill="FFFFFF"/>
            <w:hideMark/>
          </w:tcPr>
          <w:p w:rsidR="006D7E3A" w:rsidRPr="00BE3744" w:rsidRDefault="006D7E3A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192DA3" w:rsidRPr="00BE3744" w:rsidTr="0000310D">
        <w:trPr>
          <w:trHeight w:val="690"/>
          <w:tblCellSpacing w:w="0" w:type="dxa"/>
          <w:jc w:val="center"/>
        </w:trPr>
        <w:tc>
          <w:tcPr>
            <w:tcW w:w="6034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outset" w:sz="6" w:space="0" w:color="auto"/>
            </w:tcBorders>
            <w:shd w:val="clear" w:color="auto" w:fill="FFFFFF" w:themeFill="background1"/>
            <w:hideMark/>
          </w:tcPr>
          <w:p w:rsidR="00192DA3" w:rsidRPr="00192DA3" w:rsidRDefault="00192DA3" w:rsidP="00506626">
            <w:pPr>
              <w:tabs>
                <w:tab w:val="left" w:pos="0"/>
                <w:tab w:val="left" w:pos="270"/>
                <w:tab w:val="left" w:pos="450"/>
                <w:tab w:val="left" w:pos="54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192DA3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Բացի այդ, Նախագծով լրացվող 30-րդ հոդվածի վերաբերյալ Նախագծին կից ներկայացման հիմնավորման մեջ որևէ անդրադարձ չի կատարվել, ինչի պարագայում հնարավոր չէ գնահատել հիշյալ </w:t>
            </w:r>
            <w:r w:rsidRPr="00192DA3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կարգավորման </w:t>
            </w:r>
            <w:r w:rsidRPr="00192DA3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իրավաչափությունն ու հիմնավորվածությունը, ուստի գտնում ենք, որ Նախագիծը վերը բարձրացված խնդիրների համատեքտսում խնդրահարույց է և ունի լրացուցիչ հիմնավորման կարիք:</w:t>
            </w:r>
          </w:p>
          <w:p w:rsidR="00192DA3" w:rsidRPr="00637CDB" w:rsidRDefault="00192DA3" w:rsidP="00506626">
            <w:pPr>
              <w:tabs>
                <w:tab w:val="left" w:pos="0"/>
                <w:tab w:val="left" w:pos="270"/>
                <w:tab w:val="left" w:pos="54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7CDB"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Վերոգրյալից բացի՝ հայտնում ենք նաև, որ Նախագծում պահպանված չեն օրենսդրական տեխնիկայի կանոնները, մասնավորապես՝</w:t>
            </w:r>
          </w:p>
          <w:p w:rsidR="00192DA3" w:rsidRPr="00637CDB" w:rsidRDefault="00192DA3" w:rsidP="00506626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270"/>
                <w:tab w:val="left" w:pos="54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7C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Ելնելով «Նորմատիվ իրավական ակտերի մասին» օրենքի 18-րդ հոդվածի 3-րդ մասի պահանջներից, համաձայն որոնց՝ օրենքի լրիվ անվանումը հիշատակելիս հետևյալ հաջորդականությամբ ներառվում են օրենքի վերնագիրը, </w:t>
            </w:r>
            <w:r w:rsidRPr="00637CDB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  <w:lang w:val="hy-AM"/>
              </w:rPr>
              <w:t xml:space="preserve">օրենքի ընդունման </w:t>
            </w:r>
            <w:r w:rsidRPr="00637C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տարին, ամիսը (տառերով), ամսաթիվը, հերթական համարը և «օրենք» բառը՝ Նախագծի 1-ին հոդվածում «2006 թվականի հունվարի 1-ի» բառերն անհրաժեշտ է փոխարինել «2005 թվականի նոյեմբերի 15-ի բառերով», </w:t>
            </w:r>
          </w:p>
          <w:p w:rsidR="00192DA3" w:rsidRPr="00637CDB" w:rsidRDefault="00192DA3" w:rsidP="00506626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270"/>
                <w:tab w:val="left" w:pos="54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7CD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1-ին հոդվածում հոդվածում «գործողությունը դադարեցնել» բառերն անհրաժեշտ է վերանայել՝ նշելով գործողության դադարեցման կոնկրետ եղանակը՝ նկատի ունենալով «Նորմատիվ իրավական ակտերի մասին» օրենքի 36-րդ հոդվածի 1-ին մասի 1-3-րդ կետերի դրույթները համաձայն որոնց՝ նորմատիվ իրավական ակտի գործողությունը դադարեցվում է՝ նորմատիվ իրավական ակտն ուժը կորցրած, անվավեր կամ չեղյալ ճանաչվելու դեպքերում:</w:t>
            </w:r>
          </w:p>
          <w:p w:rsidR="00192DA3" w:rsidRDefault="00192DA3" w:rsidP="00506626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270"/>
                <w:tab w:val="left" w:pos="54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637CD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Նախագծի 2-րդ հոդվածով լրացվող 30-րդ հոդվածում անհրաժեշտ է խմբագրել «օրենքով սահմանված լիազորությունների ժամկետ» եզրույթը, քանի որ «Նախադպրոցական կրթության մասին» </w:t>
            </w:r>
            <w:r w:rsidRPr="00637CDB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օրենքով նախադպրոցական ուսումնական հաստատությունների տնօրենների պաշտոնավարման հստակ ժամկետ սահմանված չէ:</w:t>
            </w:r>
          </w:p>
          <w:p w:rsidR="00192DA3" w:rsidRPr="00FA67D1" w:rsidRDefault="00192DA3" w:rsidP="00FA67D1">
            <w:pPr>
              <w:pStyle w:val="ListParagraph"/>
              <w:numPr>
                <w:ilvl w:val="0"/>
                <w:numId w:val="5"/>
              </w:numPr>
              <w:tabs>
                <w:tab w:val="left" w:pos="0"/>
                <w:tab w:val="left" w:pos="270"/>
                <w:tab w:val="left" w:pos="540"/>
                <w:tab w:val="left" w:pos="630"/>
              </w:tabs>
              <w:spacing w:after="0" w:line="360" w:lineRule="auto"/>
              <w:ind w:left="0" w:firstLine="3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2-րդ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լրացվող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30-րդ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հոդվածում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իրավունքի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հավաստագիր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անհրաժեշտ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փոխարինել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 w:rsidRPr="00B11DB5">
              <w:rPr>
                <w:rFonts w:ascii="GHEA Grapalat" w:hAnsi="GHEA Grapalat" w:cs="Sylfaen"/>
                <w:b/>
                <w:bCs/>
                <w:i/>
                <w:iCs/>
                <w:sz w:val="24"/>
                <w:szCs w:val="24"/>
              </w:rPr>
              <w:t>ղեկավարման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իրավունքի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հավաստագիր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բառերով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՝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համապատասխանեցնելով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«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Նախադպրոցական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կրթության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»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sz w:val="24"/>
                <w:szCs w:val="24"/>
              </w:rPr>
              <w:t>դրույթներին</w:t>
            </w:r>
            <w:proofErr w:type="spellEnd"/>
            <w:r>
              <w:rPr>
                <w:rFonts w:ascii="GHEA Grapalat" w:hAnsi="GHEA Grapalat" w:cs="Sylfaen"/>
                <w:sz w:val="24"/>
                <w:szCs w:val="24"/>
              </w:rPr>
              <w:t>:</w:t>
            </w:r>
            <w:bookmarkStart w:id="0" w:name="_GoBack"/>
            <w:bookmarkEnd w:id="0"/>
          </w:p>
        </w:tc>
        <w:tc>
          <w:tcPr>
            <w:tcW w:w="4296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nil"/>
            </w:tcBorders>
            <w:shd w:val="clear" w:color="auto" w:fill="FFFFFF" w:themeFill="background1"/>
            <w:hideMark/>
          </w:tcPr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A67D1" w:rsidRDefault="00FA67D1" w:rsidP="00FA67D1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A67D1" w:rsidRDefault="00FA67D1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A67D1" w:rsidRDefault="00FA67D1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A67D1" w:rsidRDefault="00FA67D1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A67D1" w:rsidRDefault="00FA67D1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A67D1" w:rsidRDefault="00FA67D1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A67D1" w:rsidRDefault="00FA67D1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FA67D1" w:rsidRDefault="00FA67D1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D03F70" w:rsidRDefault="00D03F70" w:rsidP="00D03F70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. 2-րդ </w:t>
            </w:r>
            <w:proofErr w:type="spellStart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հոդվածը</w:t>
            </w:r>
            <w:proofErr w:type="spellEnd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հանվել</w:t>
            </w:r>
            <w:proofErr w:type="spellEnd"/>
            <w:r w:rsidR="00062CCC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D03F70" w:rsidRDefault="00D03F70" w:rsidP="00D03F70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  <w:p w:rsidR="00192DA3" w:rsidRDefault="00192DA3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  <w:tc>
          <w:tcPr>
            <w:tcW w:w="95" w:type="dxa"/>
            <w:tcBorders>
              <w:left w:val="nil"/>
              <w:right w:val="nil"/>
            </w:tcBorders>
            <w:shd w:val="clear" w:color="auto" w:fill="FFFFFF"/>
            <w:hideMark/>
          </w:tcPr>
          <w:p w:rsidR="00192DA3" w:rsidRPr="00BE3744" w:rsidRDefault="00192DA3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00310D" w:rsidRPr="00BE3744" w:rsidTr="0000310D">
        <w:trPr>
          <w:trHeight w:val="460"/>
          <w:tblCellSpacing w:w="0" w:type="dxa"/>
          <w:jc w:val="center"/>
        </w:trPr>
        <w:tc>
          <w:tcPr>
            <w:tcW w:w="6034" w:type="dxa"/>
            <w:vMerge w:val="restart"/>
            <w:tcBorders>
              <w:top w:val="single" w:sz="4" w:space="0" w:color="948A54" w:themeColor="background2" w:themeShade="80"/>
              <w:left w:val="outset" w:sz="6" w:space="0" w:color="auto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00310D" w:rsidRPr="0000310D" w:rsidRDefault="0000310D" w:rsidP="0000310D">
            <w:pPr>
              <w:tabs>
                <w:tab w:val="left" w:pos="0"/>
                <w:tab w:val="left" w:pos="270"/>
                <w:tab w:val="left" w:pos="450"/>
                <w:tab w:val="left" w:pos="540"/>
              </w:tabs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lastRenderedPageBreak/>
              <w:t>5. 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արչապետի աշխատակազմի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իրավաբանական</w:t>
            </w:r>
            <w:proofErr w:type="spellEnd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>վարչություն</w:t>
            </w:r>
            <w:proofErr w:type="spellEnd"/>
          </w:p>
        </w:tc>
        <w:tc>
          <w:tcPr>
            <w:tcW w:w="4296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nil"/>
            </w:tcBorders>
            <w:shd w:val="clear" w:color="auto" w:fill="A6A6A6" w:themeFill="background1" w:themeFillShade="A6"/>
            <w:hideMark/>
          </w:tcPr>
          <w:p w:rsidR="0000310D" w:rsidRDefault="0000310D" w:rsidP="0000310D">
            <w:pPr>
              <w:spacing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10.12.2021</w:t>
            </w:r>
          </w:p>
        </w:tc>
        <w:tc>
          <w:tcPr>
            <w:tcW w:w="95" w:type="dxa"/>
            <w:tcBorders>
              <w:left w:val="nil"/>
              <w:right w:val="nil"/>
            </w:tcBorders>
            <w:shd w:val="clear" w:color="auto" w:fill="FFFFFF"/>
            <w:hideMark/>
          </w:tcPr>
          <w:p w:rsidR="0000310D" w:rsidRPr="00BE3744" w:rsidRDefault="0000310D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00310D" w:rsidRPr="00BE3744" w:rsidTr="0000310D">
        <w:trPr>
          <w:trHeight w:val="433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bottom w:val="single" w:sz="4" w:space="0" w:color="948A54" w:themeColor="background2" w:themeShade="80"/>
              <w:right w:val="outset" w:sz="6" w:space="0" w:color="auto"/>
            </w:tcBorders>
            <w:shd w:val="clear" w:color="auto" w:fill="A6A6A6" w:themeFill="background1" w:themeFillShade="A6"/>
            <w:hideMark/>
          </w:tcPr>
          <w:p w:rsidR="0000310D" w:rsidRPr="00192DA3" w:rsidRDefault="0000310D" w:rsidP="00506626">
            <w:pPr>
              <w:tabs>
                <w:tab w:val="left" w:pos="0"/>
                <w:tab w:val="left" w:pos="270"/>
                <w:tab w:val="left" w:pos="450"/>
                <w:tab w:val="left" w:pos="54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96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nil"/>
            </w:tcBorders>
            <w:shd w:val="clear" w:color="auto" w:fill="A6A6A6" w:themeFill="background1" w:themeFillShade="A6"/>
            <w:hideMark/>
          </w:tcPr>
          <w:p w:rsidR="0000310D" w:rsidRDefault="0000310D" w:rsidP="0000310D">
            <w:pPr>
              <w:spacing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0310D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02/11.7/42385-2021</w:t>
            </w:r>
          </w:p>
        </w:tc>
        <w:tc>
          <w:tcPr>
            <w:tcW w:w="95" w:type="dxa"/>
            <w:tcBorders>
              <w:left w:val="nil"/>
              <w:right w:val="nil"/>
            </w:tcBorders>
            <w:shd w:val="clear" w:color="auto" w:fill="FFFFFF"/>
            <w:hideMark/>
          </w:tcPr>
          <w:p w:rsidR="0000310D" w:rsidRPr="00BE3744" w:rsidRDefault="0000310D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00310D" w:rsidRPr="00BE3744" w:rsidTr="0000310D">
        <w:trPr>
          <w:trHeight w:val="690"/>
          <w:tblCellSpacing w:w="0" w:type="dxa"/>
          <w:jc w:val="center"/>
        </w:trPr>
        <w:tc>
          <w:tcPr>
            <w:tcW w:w="6034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outset" w:sz="6" w:space="0" w:color="auto"/>
            </w:tcBorders>
            <w:shd w:val="clear" w:color="auto" w:fill="FFFFFF" w:themeFill="background1"/>
            <w:hideMark/>
          </w:tcPr>
          <w:p w:rsidR="0000310D" w:rsidRPr="00A75517" w:rsidRDefault="0000310D" w:rsidP="0000310D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</w:pPr>
            <w:r w:rsidRPr="00A75517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 2-րդ հոդվածով առաջարկվում է</w:t>
            </w:r>
            <w:r w:rsidRPr="003B1E2F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 w:cs="Arial"/>
                <w:sz w:val="24"/>
                <w:szCs w:val="24"/>
                <w:lang w:val="hy-AM"/>
              </w:rPr>
              <w:t>արդեն իսկ ուժի մեջ մտած և գործող</w:t>
            </w:r>
            <w:r w:rsidRPr="00A75517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 </w:t>
            </w:r>
            <w:r w:rsidRPr="00A75517"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«Նախադպրոցական կրթության մասին» օրենքի 19-րդ հոդվածի 2-րդ և 3-րդ </w:t>
            </w:r>
            <w:r>
              <w:rPr>
                <w:rFonts w:ascii="GHEA Grapalat" w:hAnsi="GHEA Grapalat" w:cs="Times Armenian"/>
                <w:noProof/>
                <w:sz w:val="24"/>
                <w:szCs w:val="24"/>
                <w:lang w:val="hy-AM"/>
              </w:rPr>
              <w:t xml:space="preserve">մասերի նորմերի գործողության մեջ դնելու այլ ժամկետ սահմանել: Այս առումով հարկ է նշել, որ «Նորմատիվ իրավական ակտերի մասին» ՀՀ օրենքով այդպիսի հնարավորություն  նախատեսված չէ, հետևաբար՝ առաջարկվող կարգավորումը չի բխում հիշյալ օրենքից: </w:t>
            </w:r>
          </w:p>
          <w:p w:rsidR="0000310D" w:rsidRPr="00192DA3" w:rsidRDefault="0000310D" w:rsidP="00506626">
            <w:pPr>
              <w:tabs>
                <w:tab w:val="left" w:pos="0"/>
                <w:tab w:val="left" w:pos="270"/>
                <w:tab w:val="left" w:pos="450"/>
                <w:tab w:val="left" w:pos="54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296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nil"/>
            </w:tcBorders>
            <w:shd w:val="clear" w:color="auto" w:fill="FFFFFF" w:themeFill="background1"/>
            <w:hideMark/>
          </w:tcPr>
          <w:p w:rsidR="0000310D" w:rsidRDefault="0000310D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Ընդունվել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  <w:r w:rsidR="003A40A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. 2-րդ </w:t>
            </w:r>
            <w:proofErr w:type="spellStart"/>
            <w:r w:rsidR="003A40A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հոդվածը</w:t>
            </w:r>
            <w:proofErr w:type="spellEnd"/>
            <w:r w:rsidR="003A40A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A40A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հանվել</w:t>
            </w:r>
            <w:proofErr w:type="spellEnd"/>
            <w:r w:rsidR="003A40A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95" w:type="dxa"/>
            <w:tcBorders>
              <w:left w:val="nil"/>
              <w:right w:val="nil"/>
            </w:tcBorders>
            <w:shd w:val="clear" w:color="auto" w:fill="FFFFFF"/>
            <w:hideMark/>
          </w:tcPr>
          <w:p w:rsidR="0000310D" w:rsidRPr="00BE3744" w:rsidRDefault="0000310D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032440" w:rsidRPr="00BE3744" w:rsidTr="00032440">
        <w:trPr>
          <w:trHeight w:val="442"/>
          <w:tblCellSpacing w:w="0" w:type="dxa"/>
          <w:jc w:val="center"/>
        </w:trPr>
        <w:tc>
          <w:tcPr>
            <w:tcW w:w="6034" w:type="dxa"/>
            <w:vMerge w:val="restart"/>
            <w:tcBorders>
              <w:top w:val="single" w:sz="4" w:space="0" w:color="948A54" w:themeColor="background2" w:themeShade="80"/>
              <w:left w:val="outset" w:sz="6" w:space="0" w:color="auto"/>
              <w:right w:val="outset" w:sz="6" w:space="0" w:color="auto"/>
            </w:tcBorders>
            <w:shd w:val="clear" w:color="auto" w:fill="808080" w:themeFill="background1" w:themeFillShade="80"/>
            <w:hideMark/>
          </w:tcPr>
          <w:p w:rsidR="00032440" w:rsidRPr="00032440" w:rsidRDefault="00032440" w:rsidP="00032440">
            <w:pPr>
              <w:tabs>
                <w:tab w:val="left" w:pos="1606"/>
              </w:tabs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6.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Վ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արչապետի աշխատակազմի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</w:rPr>
              <w:t xml:space="preserve"> </w:t>
            </w: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>տարածքային</w:t>
            </w:r>
            <w:r w:rsidRPr="000324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զարգացման</w:t>
            </w:r>
            <w:r w:rsidRPr="000324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244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0324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>շրջակա</w:t>
            </w:r>
            <w:r w:rsidRPr="000324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>միջավայրի</w:t>
            </w:r>
            <w:r w:rsidRPr="000324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>հարցերի</w:t>
            </w:r>
            <w:r w:rsidRPr="00032440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>վարչություն</w:t>
            </w:r>
          </w:p>
          <w:p w:rsidR="00032440" w:rsidRPr="00032440" w:rsidRDefault="00032440" w:rsidP="00032440">
            <w:pPr>
              <w:pStyle w:val="ListParagraph"/>
              <w:spacing w:after="0" w:line="360" w:lineRule="auto"/>
              <w:ind w:left="0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4296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nil"/>
            </w:tcBorders>
            <w:shd w:val="clear" w:color="auto" w:fill="808080" w:themeFill="background1" w:themeFillShade="80"/>
            <w:hideMark/>
          </w:tcPr>
          <w:p w:rsidR="00032440" w:rsidRDefault="00032440" w:rsidP="00C2319A">
            <w:pPr>
              <w:spacing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10.12.2021</w:t>
            </w:r>
          </w:p>
        </w:tc>
        <w:tc>
          <w:tcPr>
            <w:tcW w:w="95" w:type="dxa"/>
            <w:tcBorders>
              <w:left w:val="nil"/>
              <w:right w:val="nil"/>
            </w:tcBorders>
            <w:shd w:val="clear" w:color="auto" w:fill="FFFFFF"/>
            <w:hideMark/>
          </w:tcPr>
          <w:p w:rsidR="00032440" w:rsidRPr="00BE3744" w:rsidRDefault="00032440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032440" w:rsidRPr="00BE3744" w:rsidTr="00032440">
        <w:trPr>
          <w:trHeight w:val="487"/>
          <w:tblCellSpacing w:w="0" w:type="dxa"/>
          <w:jc w:val="center"/>
        </w:trPr>
        <w:tc>
          <w:tcPr>
            <w:tcW w:w="6034" w:type="dxa"/>
            <w:vMerge/>
            <w:tcBorders>
              <w:left w:val="outset" w:sz="6" w:space="0" w:color="auto"/>
              <w:bottom w:val="single" w:sz="4" w:space="0" w:color="948A54" w:themeColor="background2" w:themeShade="80"/>
              <w:right w:val="outset" w:sz="6" w:space="0" w:color="auto"/>
            </w:tcBorders>
            <w:shd w:val="clear" w:color="auto" w:fill="808080" w:themeFill="background1" w:themeFillShade="80"/>
            <w:hideMark/>
          </w:tcPr>
          <w:p w:rsidR="00032440" w:rsidRPr="00A75517" w:rsidRDefault="00032440" w:rsidP="0000310D">
            <w:pPr>
              <w:pStyle w:val="ListParagraph"/>
              <w:spacing w:after="0" w:line="360" w:lineRule="auto"/>
              <w:ind w:left="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4296" w:type="dxa"/>
            <w:tcBorders>
              <w:top w:val="single" w:sz="4" w:space="0" w:color="948A54" w:themeColor="background2" w:themeShade="80"/>
              <w:left w:val="outset" w:sz="6" w:space="0" w:color="auto"/>
              <w:bottom w:val="single" w:sz="4" w:space="0" w:color="948A54" w:themeColor="background2" w:themeShade="80"/>
              <w:right w:val="nil"/>
            </w:tcBorders>
            <w:shd w:val="clear" w:color="auto" w:fill="808080" w:themeFill="background1" w:themeFillShade="80"/>
            <w:hideMark/>
          </w:tcPr>
          <w:p w:rsidR="00032440" w:rsidRDefault="00032440" w:rsidP="00C2319A">
            <w:pPr>
              <w:spacing w:line="360" w:lineRule="auto"/>
              <w:jc w:val="center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r w:rsidRPr="0000310D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02/11.7/42385-2021</w:t>
            </w:r>
          </w:p>
        </w:tc>
        <w:tc>
          <w:tcPr>
            <w:tcW w:w="95" w:type="dxa"/>
            <w:tcBorders>
              <w:left w:val="nil"/>
              <w:right w:val="nil"/>
            </w:tcBorders>
            <w:shd w:val="clear" w:color="auto" w:fill="FFFFFF"/>
            <w:hideMark/>
          </w:tcPr>
          <w:p w:rsidR="00032440" w:rsidRPr="00BE3744" w:rsidRDefault="00032440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  <w:tr w:rsidR="00570B72" w:rsidRPr="00BE3744" w:rsidTr="00BF7E28">
        <w:trPr>
          <w:trHeight w:val="690"/>
          <w:tblCellSpacing w:w="0" w:type="dxa"/>
          <w:jc w:val="center"/>
        </w:trPr>
        <w:tc>
          <w:tcPr>
            <w:tcW w:w="6034" w:type="dxa"/>
            <w:tcBorders>
              <w:top w:val="single" w:sz="4" w:space="0" w:color="948A54" w:themeColor="background2" w:themeShade="80"/>
              <w:left w:val="outset" w:sz="6" w:space="0" w:color="auto"/>
              <w:bottom w:val="nil"/>
              <w:right w:val="outset" w:sz="6" w:space="0" w:color="auto"/>
            </w:tcBorders>
            <w:shd w:val="clear" w:color="auto" w:fill="FFFFFF" w:themeFill="background1"/>
            <w:hideMark/>
          </w:tcPr>
          <w:p w:rsidR="00032440" w:rsidRPr="00032440" w:rsidRDefault="00032440" w:rsidP="00032440">
            <w:pPr>
              <w:tabs>
                <w:tab w:val="left" w:pos="0"/>
                <w:tab w:val="left" w:pos="270"/>
                <w:tab w:val="left" w:pos="540"/>
                <w:tab w:val="left" w:pos="63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հոդվածի համաձայն՝ «Նախադպրոցական կրթության մասին» ՀՀ օրենքի 19-րդ հոդվածի 2-րդ և 3-րդ մասերով սահմանված դրույթները տարածվում են ընտրված և 2022 թվականի օգոստոսի 1-ից սկսած պայմանագրով սահմանված պաշտոնավարման ժամկետը լրացող տնօրենների վրա: Իսկ անորոշ ժամկետով պայմանագրի հիման վրա պաշտոնավարող տնօրենները մինչև 2023 թվականի օգոստոսի 1-ը </w:t>
            </w: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վերապատրաստվում են, ստանում ուսումնական հաստատության ղեկավարման իրավունքի հավաստագիր և մասնակցում տնօրենի ընտրության համար մրցույթին:</w:t>
            </w:r>
          </w:p>
          <w:p w:rsidR="00032440" w:rsidRPr="00032440" w:rsidRDefault="00032440" w:rsidP="00032440">
            <w:pPr>
              <w:tabs>
                <w:tab w:val="left" w:pos="0"/>
                <w:tab w:val="left" w:pos="270"/>
                <w:tab w:val="left" w:pos="540"/>
                <w:tab w:val="left" w:pos="63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Կարծում ենք, որ սույն կարգավորումը խնդրահարույց է, քանի որ առկա են ակնհայտ հակասություններ՝ հաշվի առնելով հետևյալ դիտարկումները.</w:t>
            </w:r>
          </w:p>
          <w:p w:rsidR="00032440" w:rsidRPr="00032440" w:rsidRDefault="00032440" w:rsidP="00032440">
            <w:pPr>
              <w:tabs>
                <w:tab w:val="left" w:pos="0"/>
                <w:tab w:val="left" w:pos="270"/>
                <w:tab w:val="left" w:pos="540"/>
                <w:tab w:val="left" w:pos="63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2440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 «Նախադպրոցական կրթության մասին» ՀՀ օրենքի 19-րդ հոդվածի 2-րդ մասի համաձայն՝ </w:t>
            </w: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>նախադպրոցական ուսումնական հաստատության տնօրենի թափուր տեղի համար կարող է դիմել, իսկ ընտրվելու դեպքում հայտարարված մրցույթին մասնակցել կրթության պետական կառավարման լիազորված մարմնի սահմանած կարգով վերապատրաստված և նախադպրոցական ուսումնական հաստատության ղեկավարման իրավունք (հավաստագիր) ստացած անձը։ Բացառություն կարող են լինել սույն օրենքի 3-րդ հոդվածի 1-ին մասի 5-րդ և 6-րդ կետերով սահմանված կրթական ծրագրեր իրականացնող ոչ պետական նախադպրոցական ուսումնական հաստատությունների ղեկավարները։</w:t>
            </w:r>
          </w:p>
          <w:p w:rsidR="00032440" w:rsidRPr="00032440" w:rsidRDefault="00032440" w:rsidP="00032440">
            <w:pPr>
              <w:tabs>
                <w:tab w:val="left" w:pos="0"/>
                <w:tab w:val="left" w:pos="270"/>
                <w:tab w:val="left" w:pos="540"/>
                <w:tab w:val="left" w:pos="630"/>
              </w:tabs>
              <w:spacing w:line="360" w:lineRule="auto"/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</w:pP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հոդվածի համաձայն՝ նախադպրոցական ուսումնական հաստատության տնօրենի թափուր տեղի համար կարող է դիմել, իսկ ընտրվելու դեպքում հայտարարված մրցույթին մասնակցել </w:t>
            </w:r>
            <w:r w:rsidRPr="00032440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>ընտրված և 2022 թվականի օգոստոսի 1-ից սկսած պայմանագրով սահմանված պաշտոնավարման ժամկետը լրացող տնօրենների վրա:</w:t>
            </w:r>
          </w:p>
          <w:p w:rsidR="00032440" w:rsidRPr="00032440" w:rsidRDefault="00032440" w:rsidP="00032440">
            <w:pPr>
              <w:tabs>
                <w:tab w:val="left" w:pos="0"/>
                <w:tab w:val="left" w:pos="270"/>
                <w:tab w:val="left" w:pos="540"/>
                <w:tab w:val="left" w:pos="63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32440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 xml:space="preserve">«Նախադպրոցական կրթության մասին» ՀՀ օրենքի 19-րդ հոդվածի 3-րդ մասի համաձայն՝ </w:t>
            </w: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նախադպրոցական ուսումնական հաստատության ղեկավարման իրավունքի (հավաստագրի) համար կարող է վերապատրաստվել այն անձը, որն ունի բարձրագույն կրթություն և վերջին տասը տարվա ընթացքում մանկավարժական աշխատանքի կամ հանրային կառավարման ոլորտի առնվազն հինգ տարվա ընդհանուր աշխատանքային ստաժ:</w:t>
            </w:r>
          </w:p>
          <w:p w:rsidR="00032440" w:rsidRDefault="00032440" w:rsidP="00032440">
            <w:pPr>
              <w:tabs>
                <w:tab w:val="left" w:pos="0"/>
                <w:tab w:val="left" w:pos="270"/>
                <w:tab w:val="left" w:pos="540"/>
                <w:tab w:val="left" w:pos="630"/>
              </w:tabs>
              <w:spacing w:line="360" w:lineRule="auto"/>
              <w:rPr>
                <w:rFonts w:ascii="GHEA Grapalat" w:eastAsiaTheme="minorEastAsia" w:hAnsi="GHEA Grapalat" w:cs="Sylfaen"/>
                <w:sz w:val="24"/>
                <w:szCs w:val="24"/>
              </w:rPr>
            </w:pP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Նախագծի 2-րդ հոդվածի համաձայն՝ նախադպրոցական ուսումնական հաստատության ղեկավարման իրավունքի (հավաստագրի) համար կարող է վերապատրաստվել </w:t>
            </w:r>
            <w:r w:rsidRPr="00032440">
              <w:rPr>
                <w:rFonts w:ascii="GHEA Grapalat" w:eastAsiaTheme="minorEastAsia" w:hAnsi="GHEA Grapalat" w:cs="Sylfaen"/>
                <w:sz w:val="24"/>
                <w:szCs w:val="24"/>
                <w:lang w:val="hy-AM"/>
              </w:rPr>
              <w:t>ընտրված և 2022 թվականի օգոստոսի 1-ից սկսած պայմանագրով սահմանված պաշտոնավարման ժամկետը լրացող տնօրենների վրա:</w:t>
            </w:r>
          </w:p>
          <w:p w:rsidR="00570B72" w:rsidRPr="006E261B" w:rsidRDefault="00032440" w:rsidP="006E261B">
            <w:pPr>
              <w:tabs>
                <w:tab w:val="left" w:pos="0"/>
                <w:tab w:val="left" w:pos="270"/>
                <w:tab w:val="left" w:pos="540"/>
                <w:tab w:val="left" w:pos="630"/>
              </w:tabs>
              <w:spacing w:line="360" w:lineRule="auto"/>
              <w:rPr>
                <w:rFonts w:ascii="GHEA Grapalat" w:eastAsiaTheme="minorEastAsia" w:hAnsi="GHEA Grapalat" w:cs="Sylfaen"/>
                <w:sz w:val="24"/>
                <w:szCs w:val="24"/>
              </w:rPr>
            </w:pPr>
            <w:r w:rsidRPr="00032440">
              <w:rPr>
                <w:rFonts w:ascii="GHEA Grapalat" w:hAnsi="GHEA Grapalat" w:cs="Sylfaen"/>
                <w:sz w:val="24"/>
                <w:szCs w:val="24"/>
                <w:lang w:val="hy-AM"/>
              </w:rPr>
              <w:t>Նկատի ունենալով վերոնշյալ դիտարկումները, առաջարկում ենք Նախագիծը ևս մեկ անգամ քննարկել՝ առկա հակասությունները վերացնելու նպատակով:</w:t>
            </w:r>
          </w:p>
        </w:tc>
        <w:tc>
          <w:tcPr>
            <w:tcW w:w="4296" w:type="dxa"/>
            <w:tcBorders>
              <w:top w:val="single" w:sz="4" w:space="0" w:color="948A54" w:themeColor="background2" w:themeShade="80"/>
              <w:left w:val="outset" w:sz="6" w:space="0" w:color="auto"/>
              <w:bottom w:val="nil"/>
              <w:right w:val="nil"/>
            </w:tcBorders>
            <w:shd w:val="clear" w:color="auto" w:fill="FFFFFF" w:themeFill="background1"/>
            <w:hideMark/>
          </w:tcPr>
          <w:p w:rsidR="00570B72" w:rsidRDefault="00032440" w:rsidP="00506626">
            <w:pPr>
              <w:spacing w:line="360" w:lineRule="auto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lastRenderedPageBreak/>
              <w:t>Ընդունվել</w:t>
            </w:r>
            <w:proofErr w:type="spellEnd"/>
            <w:r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  <w:r w:rsidR="003A40A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. 2-րդ </w:t>
            </w:r>
            <w:proofErr w:type="spellStart"/>
            <w:r w:rsidR="003A40A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հոդվածը</w:t>
            </w:r>
            <w:proofErr w:type="spellEnd"/>
            <w:r w:rsidR="003A40A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</w:t>
            </w:r>
            <w:proofErr w:type="spellStart"/>
            <w:r w:rsidR="003A40A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>հանվել</w:t>
            </w:r>
            <w:proofErr w:type="spellEnd"/>
            <w:r w:rsidR="003A40AE"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  <w:t xml:space="preserve"> է</w:t>
            </w:r>
          </w:p>
        </w:tc>
        <w:tc>
          <w:tcPr>
            <w:tcW w:w="95" w:type="dxa"/>
            <w:tcBorders>
              <w:left w:val="nil"/>
              <w:bottom w:val="nil"/>
              <w:right w:val="nil"/>
            </w:tcBorders>
            <w:shd w:val="clear" w:color="auto" w:fill="FFFFFF"/>
            <w:hideMark/>
          </w:tcPr>
          <w:p w:rsidR="00570B72" w:rsidRPr="00BE3744" w:rsidRDefault="00570B72" w:rsidP="00C177D1">
            <w:pPr>
              <w:jc w:val="left"/>
              <w:rPr>
                <w:rFonts w:ascii="GHEA Grapalat" w:eastAsia="Times New Roman" w:hAnsi="GHEA Grapalat" w:cs="Arial"/>
                <w:color w:val="000000"/>
                <w:sz w:val="24"/>
                <w:szCs w:val="24"/>
              </w:rPr>
            </w:pPr>
          </w:p>
        </w:tc>
      </w:tr>
    </w:tbl>
    <w:p w:rsidR="002B3F8C" w:rsidRDefault="002B3F8C"/>
    <w:sectPr w:rsidR="002B3F8C" w:rsidSect="00C177D1">
      <w:pgSz w:w="11909" w:h="16834" w:code="9"/>
      <w:pgMar w:top="259" w:right="576" w:bottom="259" w:left="720" w:header="432" w:footer="0" w:gutter="0"/>
      <w:cols w:space="720"/>
      <w:titlePg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C60BC6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1">
    <w:nsid w:val="26331AFF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2">
    <w:nsid w:val="341B2F4B"/>
    <w:multiLevelType w:val="hybridMultilevel"/>
    <w:tmpl w:val="F000DA7C"/>
    <w:lvl w:ilvl="0" w:tplc="12ACD3FC">
      <w:start w:val="1"/>
      <w:numFmt w:val="decimal"/>
      <w:lvlText w:val="%1."/>
      <w:lvlJc w:val="left"/>
      <w:pPr>
        <w:ind w:left="4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9" w:hanging="360"/>
      </w:pPr>
    </w:lvl>
    <w:lvl w:ilvl="2" w:tplc="0409001B" w:tentative="1">
      <w:start w:val="1"/>
      <w:numFmt w:val="lowerRoman"/>
      <w:lvlText w:val="%3."/>
      <w:lvlJc w:val="right"/>
      <w:pPr>
        <w:ind w:left="1879" w:hanging="180"/>
      </w:pPr>
    </w:lvl>
    <w:lvl w:ilvl="3" w:tplc="0409000F" w:tentative="1">
      <w:start w:val="1"/>
      <w:numFmt w:val="decimal"/>
      <w:lvlText w:val="%4."/>
      <w:lvlJc w:val="left"/>
      <w:pPr>
        <w:ind w:left="2599" w:hanging="360"/>
      </w:pPr>
    </w:lvl>
    <w:lvl w:ilvl="4" w:tplc="04090019" w:tentative="1">
      <w:start w:val="1"/>
      <w:numFmt w:val="lowerLetter"/>
      <w:lvlText w:val="%5."/>
      <w:lvlJc w:val="left"/>
      <w:pPr>
        <w:ind w:left="3319" w:hanging="360"/>
      </w:pPr>
    </w:lvl>
    <w:lvl w:ilvl="5" w:tplc="0409001B" w:tentative="1">
      <w:start w:val="1"/>
      <w:numFmt w:val="lowerRoman"/>
      <w:lvlText w:val="%6."/>
      <w:lvlJc w:val="right"/>
      <w:pPr>
        <w:ind w:left="4039" w:hanging="180"/>
      </w:pPr>
    </w:lvl>
    <w:lvl w:ilvl="6" w:tplc="0409000F" w:tentative="1">
      <w:start w:val="1"/>
      <w:numFmt w:val="decimal"/>
      <w:lvlText w:val="%7."/>
      <w:lvlJc w:val="left"/>
      <w:pPr>
        <w:ind w:left="4759" w:hanging="360"/>
      </w:pPr>
    </w:lvl>
    <w:lvl w:ilvl="7" w:tplc="04090019" w:tentative="1">
      <w:start w:val="1"/>
      <w:numFmt w:val="lowerLetter"/>
      <w:lvlText w:val="%8."/>
      <w:lvlJc w:val="left"/>
      <w:pPr>
        <w:ind w:left="5479" w:hanging="360"/>
      </w:pPr>
    </w:lvl>
    <w:lvl w:ilvl="8" w:tplc="0409001B" w:tentative="1">
      <w:start w:val="1"/>
      <w:numFmt w:val="lowerRoman"/>
      <w:lvlText w:val="%9."/>
      <w:lvlJc w:val="right"/>
      <w:pPr>
        <w:ind w:left="6199" w:hanging="180"/>
      </w:pPr>
    </w:lvl>
  </w:abstractNum>
  <w:abstractNum w:abstractNumId="3">
    <w:nsid w:val="345029AA"/>
    <w:multiLevelType w:val="hybridMultilevel"/>
    <w:tmpl w:val="4A3A0CC8"/>
    <w:lvl w:ilvl="0" w:tplc="042B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0C1EE9"/>
    <w:multiLevelType w:val="hybridMultilevel"/>
    <w:tmpl w:val="3E9EA318"/>
    <w:lvl w:ilvl="0" w:tplc="3F26E0D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rawingGridVerticalSpacing w:val="136"/>
  <w:displayHorizontalDrawingGridEvery w:val="2"/>
  <w:displayVerticalDrawingGridEvery w:val="2"/>
  <w:characterSpacingControl w:val="doNotCompress"/>
  <w:compat/>
  <w:rsids>
    <w:rsidRoot w:val="00C177D1"/>
    <w:rsid w:val="0000310D"/>
    <w:rsid w:val="000051B9"/>
    <w:rsid w:val="000066AD"/>
    <w:rsid w:val="00027C33"/>
    <w:rsid w:val="00032440"/>
    <w:rsid w:val="00044000"/>
    <w:rsid w:val="0005063F"/>
    <w:rsid w:val="00062CCC"/>
    <w:rsid w:val="000B2F90"/>
    <w:rsid w:val="000B7E2E"/>
    <w:rsid w:val="00111D5C"/>
    <w:rsid w:val="001313A6"/>
    <w:rsid w:val="0014403D"/>
    <w:rsid w:val="00174B16"/>
    <w:rsid w:val="00185598"/>
    <w:rsid w:val="00187756"/>
    <w:rsid w:val="00191685"/>
    <w:rsid w:val="00192DA3"/>
    <w:rsid w:val="001B5D91"/>
    <w:rsid w:val="001C55B0"/>
    <w:rsid w:val="00213537"/>
    <w:rsid w:val="00223FB6"/>
    <w:rsid w:val="002313AD"/>
    <w:rsid w:val="002521B6"/>
    <w:rsid w:val="002B3F8C"/>
    <w:rsid w:val="002D7FA4"/>
    <w:rsid w:val="002E044C"/>
    <w:rsid w:val="002E2438"/>
    <w:rsid w:val="00304991"/>
    <w:rsid w:val="00305A7D"/>
    <w:rsid w:val="00310B04"/>
    <w:rsid w:val="0034343A"/>
    <w:rsid w:val="00367C29"/>
    <w:rsid w:val="00382C83"/>
    <w:rsid w:val="00390DDE"/>
    <w:rsid w:val="003A40AE"/>
    <w:rsid w:val="003E6D78"/>
    <w:rsid w:val="00410497"/>
    <w:rsid w:val="00432838"/>
    <w:rsid w:val="00441FDE"/>
    <w:rsid w:val="0044394F"/>
    <w:rsid w:val="004515F1"/>
    <w:rsid w:val="00456932"/>
    <w:rsid w:val="004A350C"/>
    <w:rsid w:val="004B1286"/>
    <w:rsid w:val="004B4BE6"/>
    <w:rsid w:val="004C0ACC"/>
    <w:rsid w:val="004D340A"/>
    <w:rsid w:val="00506626"/>
    <w:rsid w:val="00515020"/>
    <w:rsid w:val="005267E0"/>
    <w:rsid w:val="00534871"/>
    <w:rsid w:val="00570B72"/>
    <w:rsid w:val="005938D3"/>
    <w:rsid w:val="005A595C"/>
    <w:rsid w:val="005B35C5"/>
    <w:rsid w:val="005B41F5"/>
    <w:rsid w:val="005B6375"/>
    <w:rsid w:val="005C0A8C"/>
    <w:rsid w:val="005E532E"/>
    <w:rsid w:val="005F591D"/>
    <w:rsid w:val="00614FB2"/>
    <w:rsid w:val="00630CC0"/>
    <w:rsid w:val="00670EA5"/>
    <w:rsid w:val="00686529"/>
    <w:rsid w:val="00694C18"/>
    <w:rsid w:val="006A075A"/>
    <w:rsid w:val="006B6C38"/>
    <w:rsid w:val="006D7E3A"/>
    <w:rsid w:val="006E261B"/>
    <w:rsid w:val="006F1694"/>
    <w:rsid w:val="00721583"/>
    <w:rsid w:val="007C4C9C"/>
    <w:rsid w:val="007C7495"/>
    <w:rsid w:val="007D046D"/>
    <w:rsid w:val="007D71A7"/>
    <w:rsid w:val="007E3BA4"/>
    <w:rsid w:val="007F7FF1"/>
    <w:rsid w:val="00801EB2"/>
    <w:rsid w:val="0082540D"/>
    <w:rsid w:val="008309D7"/>
    <w:rsid w:val="008967D1"/>
    <w:rsid w:val="008D6C78"/>
    <w:rsid w:val="008E21A9"/>
    <w:rsid w:val="0090151E"/>
    <w:rsid w:val="00930DC1"/>
    <w:rsid w:val="009615B1"/>
    <w:rsid w:val="009A3D15"/>
    <w:rsid w:val="009A4EAF"/>
    <w:rsid w:val="009E79E0"/>
    <w:rsid w:val="00A34FA4"/>
    <w:rsid w:val="00A4734D"/>
    <w:rsid w:val="00A70675"/>
    <w:rsid w:val="00A72633"/>
    <w:rsid w:val="00AA3103"/>
    <w:rsid w:val="00AA51F2"/>
    <w:rsid w:val="00AB4AED"/>
    <w:rsid w:val="00AC2D17"/>
    <w:rsid w:val="00AF5026"/>
    <w:rsid w:val="00B061A6"/>
    <w:rsid w:val="00B140D0"/>
    <w:rsid w:val="00B17A4B"/>
    <w:rsid w:val="00B242EB"/>
    <w:rsid w:val="00B33322"/>
    <w:rsid w:val="00B5255C"/>
    <w:rsid w:val="00B76E0A"/>
    <w:rsid w:val="00B83D19"/>
    <w:rsid w:val="00BB0B14"/>
    <w:rsid w:val="00BD5EC6"/>
    <w:rsid w:val="00BE346F"/>
    <w:rsid w:val="00BE3744"/>
    <w:rsid w:val="00BF7E28"/>
    <w:rsid w:val="00C177D1"/>
    <w:rsid w:val="00C22949"/>
    <w:rsid w:val="00C2518C"/>
    <w:rsid w:val="00C65259"/>
    <w:rsid w:val="00C84E5F"/>
    <w:rsid w:val="00C8527C"/>
    <w:rsid w:val="00CC28E2"/>
    <w:rsid w:val="00CD4542"/>
    <w:rsid w:val="00D03F70"/>
    <w:rsid w:val="00D306CA"/>
    <w:rsid w:val="00D53266"/>
    <w:rsid w:val="00D65DAB"/>
    <w:rsid w:val="00D76519"/>
    <w:rsid w:val="00D777D4"/>
    <w:rsid w:val="00D77A20"/>
    <w:rsid w:val="00DC1C3E"/>
    <w:rsid w:val="00E001C3"/>
    <w:rsid w:val="00E02D5E"/>
    <w:rsid w:val="00E34B49"/>
    <w:rsid w:val="00E4104F"/>
    <w:rsid w:val="00E4707E"/>
    <w:rsid w:val="00E55A16"/>
    <w:rsid w:val="00EB2DC4"/>
    <w:rsid w:val="00ED1347"/>
    <w:rsid w:val="00EE7C10"/>
    <w:rsid w:val="00EE7E8E"/>
    <w:rsid w:val="00EF2733"/>
    <w:rsid w:val="00EF52DC"/>
    <w:rsid w:val="00F27FE3"/>
    <w:rsid w:val="00F42F13"/>
    <w:rsid w:val="00F45F26"/>
    <w:rsid w:val="00F53238"/>
    <w:rsid w:val="00F53380"/>
    <w:rsid w:val="00F604A5"/>
    <w:rsid w:val="00FA67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3F8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rsid w:val="00C177D1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C177D1"/>
    <w:rPr>
      <w:b/>
      <w:bCs/>
    </w:rPr>
  </w:style>
  <w:style w:type="paragraph" w:customStyle="1" w:styleId="norm">
    <w:name w:val="norm"/>
    <w:basedOn w:val="Normal"/>
    <w:link w:val="normChar"/>
    <w:rsid w:val="006B6C38"/>
    <w:pPr>
      <w:spacing w:line="480" w:lineRule="auto"/>
      <w:ind w:firstLine="709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6B6C38"/>
    <w:rPr>
      <w:rFonts w:ascii="Arial Armenian" w:eastAsia="Times New Roman" w:hAnsi="Arial Armenian" w:cs="Times New Roman"/>
      <w:szCs w:val="20"/>
      <w:lang w:eastAsia="ru-RU"/>
    </w:rPr>
  </w:style>
  <w:style w:type="paragraph" w:customStyle="1" w:styleId="Body">
    <w:name w:val="Body"/>
    <w:rsid w:val="00C65259"/>
    <w:pPr>
      <w:pBdr>
        <w:top w:val="nil"/>
        <w:left w:val="nil"/>
        <w:bottom w:val="nil"/>
        <w:right w:val="nil"/>
        <w:between w:val="nil"/>
        <w:bar w:val="nil"/>
      </w:pBdr>
      <w:jc w:val="left"/>
    </w:pPr>
    <w:rPr>
      <w:rFonts w:ascii="Helvetica" w:eastAsia="Arial Unicode MS" w:hAnsi="Helvetica" w:cs="Arial Unicode MS"/>
      <w:color w:val="000000"/>
      <w:bdr w:val="nil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ECDC AF Paragraph"/>
    <w:basedOn w:val="Normal"/>
    <w:link w:val="ListParagraphChar"/>
    <w:uiPriority w:val="34"/>
    <w:qFormat/>
    <w:rsid w:val="006D7E3A"/>
    <w:pPr>
      <w:spacing w:after="200" w:line="276" w:lineRule="auto"/>
      <w:ind w:left="720"/>
      <w:contextualSpacing/>
      <w:jc w:val="left"/>
    </w:pPr>
    <w:rPr>
      <w:rFonts w:eastAsiaTheme="minorEastAsia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ECDC AF Paragraph Char"/>
    <w:link w:val="ListParagraph"/>
    <w:uiPriority w:val="34"/>
    <w:locked/>
    <w:rsid w:val="006D7E3A"/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683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4B5137-7E12-45A2-9F0F-4971700B8D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7</Pages>
  <Words>1249</Words>
  <Characters>7122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Թեհմինե</dc:creator>
  <cp:keywords/>
  <dc:description/>
  <cp:lastModifiedBy>Թեհմինե</cp:lastModifiedBy>
  <cp:revision>40</cp:revision>
  <dcterms:created xsi:type="dcterms:W3CDTF">2021-03-18T05:41:00Z</dcterms:created>
  <dcterms:modified xsi:type="dcterms:W3CDTF">2022-01-19T10:30:00Z</dcterms:modified>
</cp:coreProperties>
</file>