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9B70A" w14:textId="4BFD2E54" w:rsidR="002060FD" w:rsidRPr="00DB5A22" w:rsidRDefault="002060FD" w:rsidP="00EB25E5">
      <w:pPr>
        <w:spacing w:after="0" w:line="360" w:lineRule="auto"/>
        <w:rPr>
          <w:rFonts w:ascii="GHEA Grapalat" w:eastAsia="Times New Roman" w:hAnsi="GHEA Grapalat" w:cs="Times New Roman"/>
          <w:iCs/>
          <w:sz w:val="24"/>
          <w:szCs w:val="24"/>
          <w:lang w:val="hy-AM"/>
        </w:rPr>
      </w:pPr>
    </w:p>
    <w:tbl>
      <w:tblPr>
        <w:tblpPr w:leftFromText="180" w:rightFromText="180" w:horzAnchor="margin" w:tblpY="-1260"/>
        <w:tblW w:w="5225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87"/>
        <w:gridCol w:w="5337"/>
      </w:tblGrid>
      <w:tr w:rsidR="002060FD" w:rsidRPr="00DB5A22" w14:paraId="4B86839F" w14:textId="77777777" w:rsidTr="00CD1E21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CFFA29" w14:textId="77777777" w:rsidR="002060FD" w:rsidRPr="00DB5A22" w:rsidRDefault="002060FD" w:rsidP="00CD1E2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</w:p>
        </w:tc>
        <w:tc>
          <w:tcPr>
            <w:tcW w:w="523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4BCD6BB" w14:textId="77777777" w:rsidR="002060FD" w:rsidRPr="00DB5A22" w:rsidRDefault="002060FD" w:rsidP="00CD1E21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</w:p>
        </w:tc>
      </w:tr>
    </w:tbl>
    <w:p w14:paraId="027453BE" w14:textId="77777777" w:rsidR="002060FD" w:rsidRPr="00DB5A22" w:rsidRDefault="002060FD" w:rsidP="00EB25E5">
      <w:pPr>
        <w:tabs>
          <w:tab w:val="left" w:pos="1268"/>
        </w:tabs>
        <w:jc w:val="center"/>
        <w:rPr>
          <w:rFonts w:ascii="GHEA Grapalat" w:eastAsia="Times New Roman" w:hAnsi="GHEA Grapalat" w:cs="Times New Roman"/>
          <w:iCs/>
          <w:sz w:val="24"/>
          <w:szCs w:val="24"/>
          <w:lang w:val="hy-AM"/>
        </w:rPr>
      </w:pPr>
      <w:r w:rsidRPr="00DB5A22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ՀԻՄՆԱՎՈՐՈՒՄ</w:t>
      </w:r>
    </w:p>
    <w:p w14:paraId="43BD3F7E" w14:textId="77777777" w:rsidR="002060FD" w:rsidRPr="00DB5A22" w:rsidRDefault="002060FD" w:rsidP="002060FD">
      <w:pPr>
        <w:tabs>
          <w:tab w:val="left" w:pos="1698"/>
        </w:tabs>
        <w:spacing w:after="0" w:line="360" w:lineRule="auto"/>
        <w:jc w:val="center"/>
        <w:rPr>
          <w:rFonts w:ascii="GHEA Grapalat" w:eastAsia="Times New Roman" w:hAnsi="GHEA Grapalat" w:cs="Times New Roman"/>
          <w:iCs/>
          <w:sz w:val="24"/>
          <w:szCs w:val="24"/>
          <w:lang w:val="hy-AM"/>
        </w:rPr>
      </w:pPr>
      <w:r w:rsidRPr="00DB5A22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«ՀԱՅԱՍՏԱՆԻ ՀԱՆՐԱՊԵՏՈՒԹՅԱՆ ԿԱՌԱՎԱՐՈՒԹՅԱՆ 2017Թ. ՀՈԿՏԵՄԲԵՐԻ 5-Ի N1337-Ն ՈՐՈՇՄԱՆ ՄԵՋ ՓՈՓՈԽՈՒԹՅՈՒՆ ԿԱՏԱՐԵԼՈՒ ՄԱՍԻՆ» ՀԱՅԱՍՏԱՆԻ ՀԱՆՐԱՊԵՏՈՒԹՅԱՆ ԿԱՌԱՎԱՐՈՒԹՅԱՆ ՈՐՈՇՄԱՆ ՆԱԽԱԳԾԻ</w:t>
      </w:r>
    </w:p>
    <w:p w14:paraId="4E39A9B4" w14:textId="77777777" w:rsidR="002060FD" w:rsidRPr="00DB5A22" w:rsidRDefault="002060FD" w:rsidP="002060FD">
      <w:pPr>
        <w:tabs>
          <w:tab w:val="left" w:pos="1268"/>
        </w:tabs>
        <w:rPr>
          <w:rFonts w:ascii="GHEA Grapalat" w:eastAsia="Times New Roman" w:hAnsi="GHEA Grapalat" w:cs="Times New Roman"/>
          <w:iCs/>
          <w:sz w:val="24"/>
          <w:szCs w:val="24"/>
          <w:lang w:val="hy-AM"/>
        </w:rPr>
      </w:pPr>
    </w:p>
    <w:p w14:paraId="15304293" w14:textId="77777777" w:rsidR="002060FD" w:rsidRPr="00DB5A22" w:rsidRDefault="002060FD" w:rsidP="002060FD">
      <w:pPr>
        <w:pStyle w:val="NormalWeb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hAnsi="GHEA Grapalat"/>
          <w:iCs/>
          <w:lang w:val="hy-AM"/>
        </w:rPr>
      </w:pPr>
      <w:r w:rsidRPr="00DB5A22">
        <w:rPr>
          <w:rFonts w:ascii="GHEA Grapalat" w:hAnsi="GHEA Grapalat"/>
          <w:iCs/>
          <w:lang w:val="hy-AM"/>
        </w:rPr>
        <w:t xml:space="preserve">Կարգավորման նպատակները                                                                           </w:t>
      </w:r>
    </w:p>
    <w:p w14:paraId="7776AF41" w14:textId="77777777" w:rsidR="002060FD" w:rsidRPr="00DB5A22" w:rsidRDefault="002060FD" w:rsidP="002060FD">
      <w:pPr>
        <w:pStyle w:val="NormalWeb"/>
        <w:tabs>
          <w:tab w:val="left" w:pos="567"/>
        </w:tabs>
        <w:spacing w:after="0" w:line="360" w:lineRule="auto"/>
        <w:ind w:left="0"/>
        <w:jc w:val="both"/>
        <w:rPr>
          <w:rFonts w:ascii="GHEA Grapalat" w:hAnsi="GHEA Grapalat"/>
          <w:iCs/>
          <w:lang w:val="hy-AM"/>
        </w:rPr>
      </w:pPr>
      <w:r w:rsidRPr="00DB5A22">
        <w:rPr>
          <w:rFonts w:ascii="GHEA Grapalat" w:hAnsi="GHEA Grapalat"/>
          <w:iCs/>
          <w:lang w:val="hy-AM"/>
        </w:rPr>
        <w:tab/>
        <w:t xml:space="preserve">Խնդրի կարգավորումը բխում է Հայաստանի Հանրապետության պետական եկամուտների կոմիտեին ներկայացվող գյուղատնտեսական տեխնիկայի հաշվառման վերաբերյալ տեղեկատվության տրամադրմանը, որի նպատակով անհրաժեշտություն է առաջացել փոփոխություն կատարել Հանրապետության կառավարության 2017 թվականի հոկտեմբերի 5-ի N 1337-Ն որոշման </w:t>
      </w:r>
      <w:r w:rsidRPr="001F74C1">
        <w:rPr>
          <w:rFonts w:ascii="GHEA Grapalat" w:hAnsi="GHEA Grapalat"/>
          <w:iCs/>
          <w:lang w:val="hy-AM"/>
        </w:rPr>
        <w:t>N</w:t>
      </w:r>
      <w:r>
        <w:rPr>
          <w:rFonts w:ascii="GHEA Grapalat" w:hAnsi="GHEA Grapalat"/>
          <w:iCs/>
          <w:lang w:val="hy-AM"/>
        </w:rPr>
        <w:t xml:space="preserve"> 2 </w:t>
      </w:r>
      <w:r w:rsidRPr="00DB5A22">
        <w:rPr>
          <w:rFonts w:ascii="GHEA Grapalat" w:hAnsi="GHEA Grapalat"/>
          <w:iCs/>
          <w:lang w:val="hy-AM"/>
        </w:rPr>
        <w:t>հավելվածի 7-րդ կետի 3-րդ ենթակետում։</w:t>
      </w:r>
    </w:p>
    <w:p w14:paraId="1F2E571D" w14:textId="77777777" w:rsidR="002060FD" w:rsidRPr="00DB5A22" w:rsidRDefault="002060FD" w:rsidP="002060FD">
      <w:pPr>
        <w:pStyle w:val="NormalWeb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567"/>
        <w:rPr>
          <w:rFonts w:ascii="GHEA Grapalat" w:hAnsi="GHEA Grapalat"/>
          <w:iCs/>
          <w:lang w:val="hy-AM"/>
        </w:rPr>
      </w:pPr>
      <w:bookmarkStart w:id="0" w:name="_GoBack"/>
      <w:bookmarkEnd w:id="0"/>
      <w:r w:rsidRPr="00DB5A22">
        <w:rPr>
          <w:rFonts w:ascii="GHEA Grapalat" w:hAnsi="GHEA Grapalat"/>
          <w:iCs/>
          <w:lang w:val="hy-AM"/>
        </w:rPr>
        <w:t xml:space="preserve">Առկա իրավիճակը </w:t>
      </w:r>
    </w:p>
    <w:p w14:paraId="4FD0A8CF" w14:textId="0C515F42" w:rsidR="002060FD" w:rsidRPr="00DB5A22" w:rsidRDefault="002060FD" w:rsidP="002060FD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/>
        </w:rPr>
      </w:pPr>
      <w:r w:rsidRPr="00DB5A22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ab/>
        <w:t>Համաձայն Հանրապետության կառավարության 2017 թվ</w:t>
      </w:r>
      <w:r w:rsidR="001F74C1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 xml:space="preserve">ականի հոկտեմբերի 5-ի      </w:t>
      </w:r>
      <w:r w:rsidRPr="00DB5A22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 xml:space="preserve">N 1337-Ն որոշման </w:t>
      </w:r>
      <w:r w:rsidRPr="001F74C1">
        <w:rPr>
          <w:rFonts w:ascii="GHEA Grapalat" w:hAnsi="GHEA Grapalat"/>
          <w:iCs/>
          <w:lang w:val="hy-AM"/>
        </w:rPr>
        <w:t>N</w:t>
      </w:r>
      <w:r>
        <w:rPr>
          <w:rFonts w:ascii="GHEA Grapalat" w:hAnsi="GHEA Grapalat"/>
          <w:iCs/>
          <w:lang w:val="hy-AM"/>
        </w:rPr>
        <w:t xml:space="preserve"> 2</w:t>
      </w:r>
      <w:r w:rsidRPr="00DB5A22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 xml:space="preserve"> հավելվածի 7-րդ կետի 3-րդ ենթակետի գյուղատնտեսական տեխնիկայի հաշվառման վերաբերյալ տեղեկատվությունը պետք է ներկայացնի Հայաստանի Հանրապետության էկոնոմիկայի նախարարությունը, սակայն Հայաստանի Հանրապետության կառավարության 2018 թվականի մայիսի 11-ի N 569-Ն որոշմամբ գյուղատնտեսական տեխնիկայի վերաբերյալ գործառույթները փոխանցվել են Հայաստանի Հանրապետության ոստիկանության ճանապարհային ոստիկանության համապատասխան ստորաբաժանմանը, իսկ տրանսպորտային միջոցների վերաբերյալ փաստաթղթերը հանձնվել են «Հայաստանի ազգային արխիվ» ՊՈԱԿ-ին։</w:t>
      </w:r>
    </w:p>
    <w:p w14:paraId="12E8ECA9" w14:textId="77777777" w:rsidR="002060FD" w:rsidRPr="00DB5A22" w:rsidRDefault="002060FD" w:rsidP="002060FD">
      <w:pPr>
        <w:pStyle w:val="NormalWeb"/>
        <w:shd w:val="clear" w:color="auto" w:fill="FFFFFF"/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hAnsi="GHEA Grapalat"/>
          <w:iCs/>
          <w:lang w:val="hy-AM"/>
        </w:rPr>
      </w:pPr>
      <w:r w:rsidRPr="00DB5A22">
        <w:rPr>
          <w:rFonts w:ascii="GHEA Grapalat" w:hAnsi="GHEA Grapalat"/>
          <w:iCs/>
          <w:lang w:val="hy-AM"/>
        </w:rPr>
        <w:t>3</w:t>
      </w:r>
      <w:r w:rsidRPr="00DB5A22">
        <w:rPr>
          <w:rFonts w:ascii="Cambria Math" w:hAnsi="Cambria Math" w:cs="Cambria Math"/>
          <w:iCs/>
          <w:lang w:val="hy-AM"/>
        </w:rPr>
        <w:t>․</w:t>
      </w:r>
      <w:r>
        <w:rPr>
          <w:rFonts w:ascii="Cambria Math" w:hAnsi="Cambria Math" w:cs="Cambria Math"/>
          <w:iCs/>
          <w:lang w:val="hy-AM"/>
        </w:rPr>
        <w:tab/>
      </w:r>
      <w:r w:rsidRPr="00DB5A22">
        <w:rPr>
          <w:rFonts w:ascii="GHEA Grapalat" w:hAnsi="GHEA Grapalat"/>
          <w:iCs/>
          <w:lang w:val="hy-AM"/>
        </w:rPr>
        <w:t>Առաջարկվող լուծումները</w:t>
      </w:r>
    </w:p>
    <w:p w14:paraId="0CCBD29C" w14:textId="77777777" w:rsidR="002060FD" w:rsidRPr="00DB5A22" w:rsidRDefault="002060FD" w:rsidP="002060FD">
      <w:pPr>
        <w:pStyle w:val="NormalWeb"/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hAnsi="GHEA Grapalat"/>
          <w:iCs/>
          <w:lang w:val="hy-AM"/>
        </w:rPr>
      </w:pPr>
      <w:r w:rsidRPr="00DB5A22">
        <w:rPr>
          <w:rFonts w:ascii="GHEA Grapalat" w:hAnsi="GHEA Grapalat"/>
          <w:iCs/>
          <w:lang w:val="hy-AM"/>
        </w:rPr>
        <w:t xml:space="preserve">Նախագծի ընդունմամբ Հայաստանի Հանրապետության կառավարության 2017 թվականի հոկտեմբերի 5-ի N 1337-Ն որոշման </w:t>
      </w:r>
      <w:r w:rsidRPr="001F74C1">
        <w:rPr>
          <w:rFonts w:ascii="GHEA Grapalat" w:hAnsi="GHEA Grapalat"/>
          <w:iCs/>
          <w:lang w:val="hy-AM"/>
        </w:rPr>
        <w:t>N</w:t>
      </w:r>
      <w:r>
        <w:rPr>
          <w:rFonts w:ascii="GHEA Grapalat" w:hAnsi="GHEA Grapalat"/>
          <w:iCs/>
          <w:lang w:val="hy-AM"/>
        </w:rPr>
        <w:t xml:space="preserve"> 2</w:t>
      </w:r>
      <w:r w:rsidRPr="00DB5A22">
        <w:rPr>
          <w:rFonts w:ascii="GHEA Grapalat" w:hAnsi="GHEA Grapalat"/>
          <w:iCs/>
          <w:lang w:val="hy-AM"/>
        </w:rPr>
        <w:t xml:space="preserve"> հավելվածի 7-րդ կետի 3-րդ ենթակետում Հայաստանի Հանրապետության էկոնոմիկայի նախարարությունը </w:t>
      </w:r>
      <w:r w:rsidRPr="00DB5A22">
        <w:rPr>
          <w:rFonts w:ascii="GHEA Grapalat" w:hAnsi="GHEA Grapalat"/>
          <w:iCs/>
          <w:lang w:val="hy-AM"/>
        </w:rPr>
        <w:lastRenderedPageBreak/>
        <w:t>բառերը կփոխարինվի «Ճանապարհային ոստիկանություն» ծառայությունը բառերով և գյուղատնտեսական տեխնիկայի հաշվառման վերաբերյալ տեղեկատվությունը Հայաստանի Հանրապետության պետական եկամուտների կոմիտե կներկայացվի «Ճանապարհային ոստիկանություն» ծառայության կողմից։</w:t>
      </w:r>
    </w:p>
    <w:p w14:paraId="025B5B87" w14:textId="77777777" w:rsidR="002060FD" w:rsidRPr="00DB5A22" w:rsidRDefault="002060FD" w:rsidP="002060FD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/>
        </w:rPr>
      </w:pPr>
      <w:r w:rsidRPr="00DB5A22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Նախագիծը մշակվել է Հայաստանի Հանրապետության Էկոնոմիկայի նախարարության կողմից։</w:t>
      </w:r>
    </w:p>
    <w:p w14:paraId="05D30E02" w14:textId="77777777" w:rsidR="002060FD" w:rsidRPr="00DB5A22" w:rsidRDefault="002060FD" w:rsidP="002060FD">
      <w:pPr>
        <w:shd w:val="clear" w:color="auto" w:fill="FFFFFF"/>
        <w:suppressAutoHyphens/>
        <w:spacing w:after="0" w:line="360" w:lineRule="auto"/>
        <w:ind w:firstLine="450"/>
        <w:jc w:val="both"/>
        <w:textAlignment w:val="baseline"/>
        <w:rPr>
          <w:rFonts w:ascii="GHEA Grapalat" w:eastAsia="Times New Roman" w:hAnsi="GHEA Grapalat" w:cs="Times New Roman"/>
          <w:iCs/>
          <w:sz w:val="24"/>
          <w:szCs w:val="24"/>
          <w:lang w:val="hy-AM"/>
        </w:rPr>
      </w:pPr>
      <w:r w:rsidRPr="00DB5A22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 xml:space="preserve">«Հայաստանի Հանրապետության կառավարության 2017 թվականի հոկտեմբերի 5-ի  N 1337-Ն որոշման մեջ փոփոխություն կատարելու մասին» կառավարության որոշման նախագծի ընդունման կապակցությամբ Հայաստանի Հանրապետության պետական կամ տեղական ինքնակառավարման մարմինների բյուջեներում ծախսերի և եկամուտների ավելացում կամ նվազեցում չեն նախատեսվում: </w:t>
      </w:r>
    </w:p>
    <w:p w14:paraId="0CCD0C8B" w14:textId="77777777" w:rsidR="002060FD" w:rsidRPr="003B465F" w:rsidRDefault="002060FD" w:rsidP="002060FD">
      <w:pPr>
        <w:tabs>
          <w:tab w:val="left" w:pos="1134"/>
        </w:tabs>
        <w:ind w:firstLine="720"/>
        <w:jc w:val="both"/>
        <w:rPr>
          <w:rFonts w:ascii="GHEA Grapalat" w:eastAsia="MS Mincho" w:hAnsi="GHEA Grapalat" w:cs="Sylfaen"/>
          <w:bCs/>
          <w:sz w:val="24"/>
          <w:szCs w:val="24"/>
          <w:lang w:val="hy-AM"/>
        </w:rPr>
      </w:pPr>
      <w:r w:rsidRPr="003B465F">
        <w:rPr>
          <w:rFonts w:ascii="GHEA Grapalat" w:hAnsi="GHEA Grapalat"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12CF549F" w14:textId="77777777" w:rsidR="00016553" w:rsidRDefault="002060FD" w:rsidP="006F3904">
      <w:pPr>
        <w:shd w:val="clear" w:color="auto" w:fill="FFFFFF"/>
        <w:suppressAutoHyphens/>
        <w:spacing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E9779E">
        <w:rPr>
          <w:rFonts w:ascii="GHEA Grapalat" w:hAnsi="GHEA Grapalat"/>
          <w:bCs/>
          <w:sz w:val="24"/>
          <w:szCs w:val="24"/>
          <w:lang w:val="hy-AM"/>
        </w:rPr>
        <w:t xml:space="preserve">Նախագիծը չի բխում </w:t>
      </w:r>
      <w:r w:rsidRPr="00E9779E">
        <w:rPr>
          <w:rFonts w:ascii="GHEA Grapalat" w:hAnsi="GHEA Grapalat"/>
          <w:sz w:val="24"/>
          <w:szCs w:val="24"/>
          <w:lang w:val="hy-AM"/>
        </w:rPr>
        <w:t>Հայաստանի վերափոխման ռազմավարություն 2050-ից, Կառավարության 2021-2026թթ. ծրագիրից, ոլորտային և/կամ այլ ռազմավարություններից</w:t>
      </w:r>
      <w:r w:rsidR="00A34C52">
        <w:rPr>
          <w:rFonts w:ascii="GHEA Grapalat" w:hAnsi="GHEA Grapalat"/>
          <w:sz w:val="24"/>
          <w:szCs w:val="24"/>
          <w:lang w:val="hy-AM"/>
        </w:rPr>
        <w:t>։</w:t>
      </w:r>
    </w:p>
    <w:p w14:paraId="0B45A1C3" w14:textId="77777777" w:rsidR="00A34C52" w:rsidRDefault="00A34C52" w:rsidP="006F3904">
      <w:pPr>
        <w:shd w:val="clear" w:color="auto" w:fill="FFFFFF"/>
        <w:suppressAutoHyphens/>
        <w:spacing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719F1FBA" w14:textId="77777777" w:rsidR="00A34C52" w:rsidRDefault="00A34C52" w:rsidP="006F3904">
      <w:pPr>
        <w:shd w:val="clear" w:color="auto" w:fill="FFFFFF"/>
        <w:suppressAutoHyphens/>
        <w:spacing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59072DA9" w14:textId="77777777" w:rsidR="00A34C52" w:rsidRDefault="00A34C52" w:rsidP="006F3904">
      <w:pPr>
        <w:shd w:val="clear" w:color="auto" w:fill="FFFFFF"/>
        <w:suppressAutoHyphens/>
        <w:spacing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6AF8CC59" w14:textId="77777777" w:rsidR="00A34C52" w:rsidRDefault="00A34C52" w:rsidP="006F3904">
      <w:pPr>
        <w:shd w:val="clear" w:color="auto" w:fill="FFFFFF"/>
        <w:suppressAutoHyphens/>
        <w:spacing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0BDFC965" w14:textId="77777777" w:rsidR="0062642B" w:rsidRPr="001F74C1" w:rsidRDefault="0062642B" w:rsidP="001F74C1">
      <w:pPr>
        <w:spacing w:after="0"/>
        <w:rPr>
          <w:u w:val="single"/>
          <w:lang w:val="hy-AM"/>
        </w:rPr>
      </w:pPr>
    </w:p>
    <w:sectPr w:rsidR="0062642B" w:rsidRPr="001F74C1" w:rsidSect="00F95CF5">
      <w:pgSz w:w="11907" w:h="16840" w:code="9"/>
      <w:pgMar w:top="1440" w:right="1276" w:bottom="14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037777" w14:textId="77777777" w:rsidR="00BB080A" w:rsidRDefault="00BB080A" w:rsidP="00277D8F">
      <w:pPr>
        <w:spacing w:after="0" w:line="240" w:lineRule="auto"/>
      </w:pPr>
      <w:r>
        <w:separator/>
      </w:r>
    </w:p>
  </w:endnote>
  <w:endnote w:type="continuationSeparator" w:id="0">
    <w:p w14:paraId="1D31F321" w14:textId="77777777" w:rsidR="00BB080A" w:rsidRDefault="00BB080A" w:rsidP="00277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8CE525" w14:textId="77777777" w:rsidR="00BB080A" w:rsidRDefault="00BB080A" w:rsidP="00277D8F">
      <w:pPr>
        <w:spacing w:after="0" w:line="240" w:lineRule="auto"/>
      </w:pPr>
      <w:r>
        <w:separator/>
      </w:r>
    </w:p>
  </w:footnote>
  <w:footnote w:type="continuationSeparator" w:id="0">
    <w:p w14:paraId="727E1075" w14:textId="77777777" w:rsidR="00BB080A" w:rsidRDefault="00BB080A" w:rsidP="00277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D4A67"/>
    <w:multiLevelType w:val="hybridMultilevel"/>
    <w:tmpl w:val="B47C6E6C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608"/>
    <w:rsid w:val="00007978"/>
    <w:rsid w:val="00016553"/>
    <w:rsid w:val="00052764"/>
    <w:rsid w:val="00061034"/>
    <w:rsid w:val="00061206"/>
    <w:rsid w:val="00062D93"/>
    <w:rsid w:val="00066E7C"/>
    <w:rsid w:val="0007051C"/>
    <w:rsid w:val="00134CE5"/>
    <w:rsid w:val="001378EB"/>
    <w:rsid w:val="00147A0A"/>
    <w:rsid w:val="00155AF6"/>
    <w:rsid w:val="00164993"/>
    <w:rsid w:val="001951A9"/>
    <w:rsid w:val="00197F66"/>
    <w:rsid w:val="001C33D3"/>
    <w:rsid w:val="001D0F20"/>
    <w:rsid w:val="001D5C6E"/>
    <w:rsid w:val="001D78B5"/>
    <w:rsid w:val="001D79F2"/>
    <w:rsid w:val="001E4843"/>
    <w:rsid w:val="001F74C1"/>
    <w:rsid w:val="002060FD"/>
    <w:rsid w:val="002240DC"/>
    <w:rsid w:val="00237C19"/>
    <w:rsid w:val="0025115E"/>
    <w:rsid w:val="0027195C"/>
    <w:rsid w:val="002722B9"/>
    <w:rsid w:val="00277D8F"/>
    <w:rsid w:val="002916EB"/>
    <w:rsid w:val="0029762A"/>
    <w:rsid w:val="002A08B5"/>
    <w:rsid w:val="002A3E57"/>
    <w:rsid w:val="002C597F"/>
    <w:rsid w:val="002C5ADE"/>
    <w:rsid w:val="002D09D4"/>
    <w:rsid w:val="002D43BF"/>
    <w:rsid w:val="002E40CE"/>
    <w:rsid w:val="002E7B2B"/>
    <w:rsid w:val="002F5148"/>
    <w:rsid w:val="0031093B"/>
    <w:rsid w:val="0031429E"/>
    <w:rsid w:val="00324C58"/>
    <w:rsid w:val="00331611"/>
    <w:rsid w:val="003418CE"/>
    <w:rsid w:val="00345C25"/>
    <w:rsid w:val="003554EB"/>
    <w:rsid w:val="00377CC1"/>
    <w:rsid w:val="003A28C2"/>
    <w:rsid w:val="003D1608"/>
    <w:rsid w:val="003F3B89"/>
    <w:rsid w:val="003F6FAA"/>
    <w:rsid w:val="00421202"/>
    <w:rsid w:val="004345D7"/>
    <w:rsid w:val="00437752"/>
    <w:rsid w:val="00450ABD"/>
    <w:rsid w:val="00452328"/>
    <w:rsid w:val="004838E1"/>
    <w:rsid w:val="004A758D"/>
    <w:rsid w:val="004B1F5F"/>
    <w:rsid w:val="004B5FC2"/>
    <w:rsid w:val="004F4324"/>
    <w:rsid w:val="00543134"/>
    <w:rsid w:val="00543636"/>
    <w:rsid w:val="00547E6B"/>
    <w:rsid w:val="00551239"/>
    <w:rsid w:val="005637FF"/>
    <w:rsid w:val="00581EC0"/>
    <w:rsid w:val="005A3B93"/>
    <w:rsid w:val="005B7399"/>
    <w:rsid w:val="005E68C0"/>
    <w:rsid w:val="0062365C"/>
    <w:rsid w:val="0062642B"/>
    <w:rsid w:val="00631BF8"/>
    <w:rsid w:val="00632F96"/>
    <w:rsid w:val="00657273"/>
    <w:rsid w:val="00682989"/>
    <w:rsid w:val="006D4631"/>
    <w:rsid w:val="006E5650"/>
    <w:rsid w:val="006E5B63"/>
    <w:rsid w:val="006F3904"/>
    <w:rsid w:val="00713852"/>
    <w:rsid w:val="00717C11"/>
    <w:rsid w:val="00717E23"/>
    <w:rsid w:val="0072418D"/>
    <w:rsid w:val="00791B7D"/>
    <w:rsid w:val="00794822"/>
    <w:rsid w:val="00794F3A"/>
    <w:rsid w:val="007C31B9"/>
    <w:rsid w:val="0081747D"/>
    <w:rsid w:val="0082461F"/>
    <w:rsid w:val="00827663"/>
    <w:rsid w:val="008301DD"/>
    <w:rsid w:val="00841174"/>
    <w:rsid w:val="0085132F"/>
    <w:rsid w:val="00857602"/>
    <w:rsid w:val="00886216"/>
    <w:rsid w:val="008A3F09"/>
    <w:rsid w:val="008B2A39"/>
    <w:rsid w:val="008D1CF6"/>
    <w:rsid w:val="00917957"/>
    <w:rsid w:val="009669A8"/>
    <w:rsid w:val="00980B07"/>
    <w:rsid w:val="009921DF"/>
    <w:rsid w:val="009C1250"/>
    <w:rsid w:val="009F2A29"/>
    <w:rsid w:val="009F3E6C"/>
    <w:rsid w:val="00A34C52"/>
    <w:rsid w:val="00A37FE4"/>
    <w:rsid w:val="00A556AE"/>
    <w:rsid w:val="00A627DD"/>
    <w:rsid w:val="00A67E96"/>
    <w:rsid w:val="00A848ED"/>
    <w:rsid w:val="00A92C3B"/>
    <w:rsid w:val="00AB0ACF"/>
    <w:rsid w:val="00AB2693"/>
    <w:rsid w:val="00AB3310"/>
    <w:rsid w:val="00AF0C8A"/>
    <w:rsid w:val="00B0686A"/>
    <w:rsid w:val="00B23278"/>
    <w:rsid w:val="00B50814"/>
    <w:rsid w:val="00B51073"/>
    <w:rsid w:val="00B528D0"/>
    <w:rsid w:val="00B63BF1"/>
    <w:rsid w:val="00B66745"/>
    <w:rsid w:val="00BA7E9A"/>
    <w:rsid w:val="00BB080A"/>
    <w:rsid w:val="00BE4224"/>
    <w:rsid w:val="00BE5A92"/>
    <w:rsid w:val="00C32F40"/>
    <w:rsid w:val="00C50907"/>
    <w:rsid w:val="00C54F63"/>
    <w:rsid w:val="00C671C0"/>
    <w:rsid w:val="00C90982"/>
    <w:rsid w:val="00CC0DA3"/>
    <w:rsid w:val="00D519D9"/>
    <w:rsid w:val="00D71B72"/>
    <w:rsid w:val="00DE1969"/>
    <w:rsid w:val="00E022A1"/>
    <w:rsid w:val="00E02DC9"/>
    <w:rsid w:val="00E24003"/>
    <w:rsid w:val="00E26AB8"/>
    <w:rsid w:val="00E6768C"/>
    <w:rsid w:val="00E76910"/>
    <w:rsid w:val="00E94E7C"/>
    <w:rsid w:val="00EA078C"/>
    <w:rsid w:val="00EB25E5"/>
    <w:rsid w:val="00F32147"/>
    <w:rsid w:val="00F9553B"/>
    <w:rsid w:val="00F95CF5"/>
    <w:rsid w:val="00F97C29"/>
    <w:rsid w:val="00FB3312"/>
    <w:rsid w:val="00FD2AD3"/>
    <w:rsid w:val="00FD4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F55B0"/>
  <w15:chartTrackingRefBased/>
  <w15:docId w15:val="{F3061C03-6D41-4543-A196-6CE844BD2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1073"/>
    <w:pPr>
      <w:spacing w:after="200" w:line="276" w:lineRule="auto"/>
    </w:pPr>
    <w:rPr>
      <w:rFonts w:eastAsiaTheme="minorEastAsia"/>
    </w:rPr>
  </w:style>
  <w:style w:type="paragraph" w:styleId="Heading1">
    <w:name w:val="heading 1"/>
    <w:basedOn w:val="Normal"/>
    <w:next w:val="Normal"/>
    <w:link w:val="Heading1Char"/>
    <w:qFormat/>
    <w:rsid w:val="00C5090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5107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51073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5107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C5090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77D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D8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77D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D8F"/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3F3B89"/>
    <w:rPr>
      <w:b/>
      <w:bCs/>
    </w:rPr>
  </w:style>
  <w:style w:type="paragraph" w:styleId="ListParagraph">
    <w:name w:val="List Paragraph"/>
    <w:basedOn w:val="Normal"/>
    <w:uiPriority w:val="34"/>
    <w:qFormat/>
    <w:rsid w:val="00AB33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7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8830F-5F9B-4853-80B0-5D680DACB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Hrachya B. Nikovhosyan</dc:creator>
  <cp:keywords/>
  <dc:description/>
  <cp:lastModifiedBy>Gohar Mirzoyan</cp:lastModifiedBy>
  <cp:revision>2</cp:revision>
  <dcterms:created xsi:type="dcterms:W3CDTF">2022-01-25T05:53:00Z</dcterms:created>
  <dcterms:modified xsi:type="dcterms:W3CDTF">2022-01-25T05:53:00Z</dcterms:modified>
</cp:coreProperties>
</file>