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EBD" w:rsidRPr="00695428" w:rsidRDefault="00295EBD" w:rsidP="00295EBD">
      <w:pPr>
        <w:shd w:val="clear" w:color="auto" w:fill="FFFFFF" w:themeFill="background1"/>
        <w:spacing w:after="200" w:line="276" w:lineRule="auto"/>
        <w:ind w:right="-822"/>
        <w:jc w:val="center"/>
        <w:rPr>
          <w:rFonts w:ascii="GHEA Grapalat" w:hAnsi="GHEA Grapalat" w:cs="Sylfaen"/>
          <w:b/>
          <w:lang w:val="hy-AM" w:eastAsia="en-US"/>
        </w:rPr>
      </w:pPr>
      <w:r w:rsidRPr="00695428">
        <w:rPr>
          <w:rFonts w:ascii="GHEA Grapalat" w:hAnsi="GHEA Grapalat" w:cs="Sylfaen"/>
          <w:b/>
          <w:lang w:val="hy-AM" w:eastAsia="en-US"/>
        </w:rPr>
        <w:t>ՀԻՄՆԱՎՈՐՈՒՄ</w:t>
      </w:r>
    </w:p>
    <w:p w:rsidR="00295EBD" w:rsidRPr="00695428" w:rsidRDefault="00295EBD" w:rsidP="0035549A">
      <w:pPr>
        <w:spacing w:line="276" w:lineRule="auto"/>
        <w:jc w:val="center"/>
        <w:rPr>
          <w:rFonts w:ascii="GHEA Grapalat" w:hAnsi="GHEA Grapalat" w:cs="Times Armenian"/>
          <w:b/>
          <w:lang w:val="hy-AM"/>
        </w:rPr>
      </w:pPr>
    </w:p>
    <w:tbl>
      <w:tblPr>
        <w:tblW w:w="10530" w:type="dxa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"/>
        <w:gridCol w:w="10080"/>
      </w:tblGrid>
      <w:tr w:rsidR="00295EBD" w:rsidRPr="00695428" w:rsidTr="00A76800">
        <w:tc>
          <w:tcPr>
            <w:tcW w:w="10530" w:type="dxa"/>
            <w:gridSpan w:val="2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695428">
              <w:rPr>
                <w:rFonts w:ascii="GHEA Grapalat" w:hAnsi="GHEA Grapalat"/>
                <w:b/>
                <w:lang w:val="en-US" w:eastAsia="en-US"/>
              </w:rPr>
              <w:t>Իրավական ակտի հիմնավորումը</w:t>
            </w:r>
          </w:p>
        </w:tc>
      </w:tr>
      <w:tr w:rsidR="00295EBD" w:rsidRPr="00695428" w:rsidTr="0035549A">
        <w:trPr>
          <w:trHeight w:val="422"/>
        </w:trPr>
        <w:tc>
          <w:tcPr>
            <w:tcW w:w="450" w:type="dxa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695428">
              <w:rPr>
                <w:rFonts w:ascii="GHEA Grapalat" w:hAnsi="GHEA Grapalat"/>
                <w:b/>
                <w:lang w:val="en-US" w:eastAsia="en-US"/>
              </w:rPr>
              <w:t>1.</w:t>
            </w:r>
          </w:p>
        </w:tc>
        <w:tc>
          <w:tcPr>
            <w:tcW w:w="10080" w:type="dxa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695428">
              <w:rPr>
                <w:rFonts w:ascii="GHEA Grapalat" w:hAnsi="GHEA Grapalat"/>
                <w:b/>
                <w:lang w:val="en-US" w:eastAsia="en-US"/>
              </w:rPr>
              <w:t>Անհրաժեշտությունը</w:t>
            </w:r>
          </w:p>
        </w:tc>
      </w:tr>
      <w:tr w:rsidR="00295EBD" w:rsidRPr="003D435F" w:rsidTr="00462AFA">
        <w:trPr>
          <w:trHeight w:val="2492"/>
        </w:trPr>
        <w:tc>
          <w:tcPr>
            <w:tcW w:w="450" w:type="dxa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</w:tcPr>
          <w:p w:rsidR="00295EBD" w:rsidRPr="00695428" w:rsidRDefault="006B64AF" w:rsidP="00890461">
            <w:pPr>
              <w:tabs>
                <w:tab w:val="left" w:pos="237"/>
                <w:tab w:val="left" w:pos="702"/>
              </w:tabs>
              <w:spacing w:line="360" w:lineRule="auto"/>
              <w:jc w:val="both"/>
              <w:rPr>
                <w:rFonts w:ascii="GHEA Grapalat" w:hAnsi="GHEA Grapalat" w:cs="Sylfaen"/>
                <w:lang w:val="hy-AM" w:eastAsia="en-US"/>
              </w:rPr>
            </w:pPr>
            <w:r w:rsidRPr="006B64AF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lang w:val="en-US" w:eastAsia="en-US"/>
              </w:rPr>
              <w:t xml:space="preserve">      </w:t>
            </w:r>
            <w:r w:rsidR="00462AFA">
              <w:rPr>
                <w:rFonts w:ascii="GHEA Grapalat" w:hAnsi="GHEA Grapalat" w:cs="Sylfaen"/>
                <w:lang w:val="hy-AM" w:eastAsia="en-US"/>
              </w:rPr>
              <w:t xml:space="preserve">  </w:t>
            </w:r>
            <w:r w:rsidRPr="006B64AF">
              <w:rPr>
                <w:rFonts w:ascii="GHEA Grapalat" w:hAnsi="GHEA Grapalat" w:cs="Sylfaen"/>
                <w:lang w:val="hy-AM" w:eastAsia="en-US"/>
              </w:rPr>
              <w:t>2020 թվականի սեպտեմբերի 27-ին Ադրբեջանի կողմից Արցախի Հանրապետության դեմ սանձազերծված պատերազմի ընթացքում</w:t>
            </w:r>
            <w:r w:rsidR="00462AFA">
              <w:rPr>
                <w:rFonts w:ascii="GHEA Grapalat" w:hAnsi="GHEA Grapalat" w:cs="Sylfaen"/>
                <w:lang w:val="hy-AM" w:eastAsia="en-US"/>
              </w:rPr>
              <w:t xml:space="preserve"> վիրավորում ստացած և ս</w:t>
            </w:r>
            <w:r w:rsidR="00462AFA" w:rsidRPr="006B64AF">
              <w:rPr>
                <w:rFonts w:ascii="GHEA Grapalat" w:hAnsi="GHEA Grapalat" w:cs="Sylfaen"/>
                <w:lang w:val="hy-AM" w:eastAsia="en-US"/>
              </w:rPr>
              <w:t xml:space="preserve">տորին զույգ վերջույթների ազդրի մակարդակում  անդամահատում  ունեցող </w:t>
            </w:r>
            <w:r w:rsidR="00462AFA">
              <w:rPr>
                <w:rFonts w:ascii="GHEA Grapalat" w:hAnsi="GHEA Grapalat" w:cs="Sylfaen"/>
                <w:lang w:val="hy-AM" w:eastAsia="en-US"/>
              </w:rPr>
              <w:t xml:space="preserve">զինծառայող </w:t>
            </w:r>
            <w:r w:rsidR="00462AFA" w:rsidRPr="006B64AF">
              <w:rPr>
                <w:rFonts w:ascii="GHEA Grapalat" w:hAnsi="GHEA Grapalat" w:cs="Sylfaen"/>
                <w:lang w:val="hy-AM" w:eastAsia="en-US"/>
              </w:rPr>
              <w:t>Արարատ Հարությունի Թորոսյանին</w:t>
            </w:r>
            <w:r w:rsidR="00890461">
              <w:rPr>
                <w:rFonts w:ascii="GHEA Grapalat" w:hAnsi="GHEA Grapalat" w:cs="Sylfaen"/>
                <w:lang w:val="hy-AM" w:eastAsia="en-US"/>
              </w:rPr>
              <w:t xml:space="preserve"> անհրաժեշտ է տրամադրել</w:t>
            </w:r>
            <w:r w:rsidRPr="006B64AF">
              <w:rPr>
                <w:rFonts w:ascii="GHEA Grapalat" w:hAnsi="GHEA Grapalat" w:cs="Sylfaen"/>
                <w:lang w:val="hy-AM" w:eastAsia="en-US"/>
              </w:rPr>
              <w:t xml:space="preserve"> բազմաֆունկցիոնալ պրոթեզներ</w:t>
            </w:r>
            <w:r w:rsidR="00462AFA">
              <w:rPr>
                <w:rFonts w:ascii="GHEA Grapalat" w:hAnsi="GHEA Grapalat" w:cs="Sylfaen"/>
                <w:lang w:val="hy-AM" w:eastAsia="en-US"/>
              </w:rPr>
              <w:t>:</w:t>
            </w:r>
            <w:r w:rsidRPr="006B64AF">
              <w:rPr>
                <w:rFonts w:ascii="GHEA Grapalat" w:hAnsi="GHEA Grapalat" w:cs="Sylfaen"/>
                <w:lang w:val="hy-AM" w:eastAsia="en-US"/>
              </w:rPr>
              <w:t xml:space="preserve"> </w:t>
            </w:r>
          </w:p>
        </w:tc>
      </w:tr>
      <w:tr w:rsidR="00295EBD" w:rsidRPr="00695428" w:rsidTr="00A76800">
        <w:trPr>
          <w:trHeight w:val="409"/>
        </w:trPr>
        <w:tc>
          <w:tcPr>
            <w:tcW w:w="450" w:type="dxa"/>
          </w:tcPr>
          <w:p w:rsidR="00295EBD" w:rsidRPr="00695428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695428">
              <w:rPr>
                <w:rFonts w:ascii="GHEA Grapalat" w:hAnsi="GHEA Grapalat"/>
                <w:b/>
                <w:lang w:val="en-US" w:eastAsia="en-US"/>
              </w:rPr>
              <w:t>2.</w:t>
            </w:r>
          </w:p>
        </w:tc>
        <w:tc>
          <w:tcPr>
            <w:tcW w:w="10080" w:type="dxa"/>
          </w:tcPr>
          <w:p w:rsidR="00295EBD" w:rsidRPr="00695428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695428">
              <w:rPr>
                <w:rFonts w:ascii="GHEA Grapalat" w:hAnsi="GHEA Grapalat"/>
                <w:b/>
                <w:lang w:val="hy-AM" w:eastAsia="en-US"/>
              </w:rPr>
              <w:t>Առկա</w:t>
            </w:r>
            <w:r w:rsidRPr="00695428">
              <w:rPr>
                <w:rFonts w:ascii="GHEA Grapalat" w:hAnsi="GHEA Grapalat"/>
                <w:b/>
                <w:lang w:val="en-US" w:eastAsia="en-US"/>
              </w:rPr>
              <w:t xml:space="preserve"> իրավիճակը և խնդիրները</w:t>
            </w:r>
          </w:p>
        </w:tc>
      </w:tr>
      <w:tr w:rsidR="00295EBD" w:rsidRPr="003D435F" w:rsidTr="006B64AF">
        <w:trPr>
          <w:trHeight w:val="1925"/>
        </w:trPr>
        <w:tc>
          <w:tcPr>
            <w:tcW w:w="450" w:type="dxa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</w:tcPr>
          <w:p w:rsidR="00462AFA" w:rsidRPr="006B64AF" w:rsidRDefault="00462AFA" w:rsidP="00462AFA">
            <w:pPr>
              <w:tabs>
                <w:tab w:val="left" w:pos="237"/>
                <w:tab w:val="left" w:pos="702"/>
              </w:tabs>
              <w:spacing w:line="360" w:lineRule="auto"/>
              <w:jc w:val="both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 xml:space="preserve">        </w:t>
            </w:r>
            <w:r w:rsidRPr="006B64AF">
              <w:rPr>
                <w:rFonts w:ascii="GHEA Grapalat" w:hAnsi="GHEA Grapalat" w:cs="Sylfaen"/>
                <w:lang w:val="hy-AM" w:eastAsia="en-US"/>
              </w:rPr>
              <w:t xml:space="preserve">2020 թվականի սեպտեմբերի 27-ին Ադրբեջանի կողմից Արցախի Հանրապետության դեմ սանձազերծված պատերազմի ընթացքում վերին կամ ստորին վերջույթների անդամահատում ունեցող զինծառայողներին տրամադրվում է բազմաֆունկցիոնալ պրոթեզներ` համաձայն  աշխատանքի և սոցիալական հարցերի նախարարության բազմամասնագիտական թիմի կողմից իրականացված կարիքի գնահատման: </w:t>
            </w:r>
          </w:p>
          <w:p w:rsidR="00462AFA" w:rsidRDefault="00462AFA" w:rsidP="00462AFA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 xml:space="preserve">         Ս</w:t>
            </w:r>
            <w:r w:rsidRPr="006B64AF">
              <w:rPr>
                <w:rFonts w:ascii="GHEA Grapalat" w:hAnsi="GHEA Grapalat" w:cs="Sylfaen"/>
                <w:lang w:val="hy-AM" w:eastAsia="en-US"/>
              </w:rPr>
              <w:t xml:space="preserve">տորին զույգ վերջույթների ազդրի մակարդակում  անդամահատում  ունեցող զինծառայող Արարատ Հարությունի Թորոսյանին նույնպես իրականացվել է կարիքի գնահատում, որի համաձայն նշանակվել է </w:t>
            </w:r>
            <w:r w:rsidRPr="006B64AF">
              <w:rPr>
                <w:rFonts w:ascii="GHEA Grapalat" w:hAnsi="GHEA Grapalat"/>
                <w:lang w:val="hy-AM"/>
              </w:rPr>
              <w:t>զույգ ազդրի միկրոպրոցեսորային պրոթեզ և զույգ ազդրի պրոթեզ լողանալու համար: Արարատ Թորոսյանը չի ներկայացել պրոթեզավորման համար և իր պրոթեզավորումը իրականացրել է արտասահմանում, համաձայն իր կողմից տրամադրած տեղեկատվության</w:t>
            </w:r>
            <w:r w:rsidR="00E56B0F">
              <w:rPr>
                <w:rFonts w:ascii="GHEA Grapalat" w:hAnsi="GHEA Grapalat"/>
                <w:lang w:val="hy-AM"/>
              </w:rPr>
              <w:t>՝</w:t>
            </w:r>
            <w:r w:rsidRPr="006B64AF">
              <w:rPr>
                <w:rFonts w:ascii="GHEA Grapalat" w:hAnsi="GHEA Grapalat"/>
                <w:lang w:val="hy-AM"/>
              </w:rPr>
              <w:t xml:space="preserve"> բարերարի կողմից իրականացված ֆինանսավորմամբ: Համաձայն «Աջակցություն վիրավոր զինվորներին և զինվորական հաշմանդամներին» բարեգործական ՀԿ-ի տրամադրած տեղեկատվության, որը հանդիանում է նաև նախարարության կողմից որակավորված պրոթեզ</w:t>
            </w:r>
            <w:r w:rsidR="00466B55">
              <w:rPr>
                <w:rFonts w:ascii="GHEA Grapalat" w:hAnsi="GHEA Grapalat"/>
                <w:lang w:val="hy-AM"/>
              </w:rPr>
              <w:t>ա</w:t>
            </w:r>
            <w:r w:rsidRPr="006B64AF">
              <w:rPr>
                <w:rFonts w:ascii="GHEA Grapalat" w:hAnsi="GHEA Grapalat"/>
                <w:lang w:val="hy-AM"/>
              </w:rPr>
              <w:t>վորում իրականացնող կազմակերպություն, Արարատ Թորոսյանի պրոթեզները, որը ստացել է արտասահմանում, միկրոպրոցեսորային պրոթեզներ չեն</w:t>
            </w:r>
            <w:r w:rsidR="00E56B0F">
              <w:rPr>
                <w:rFonts w:ascii="GHEA Grapalat" w:hAnsi="GHEA Grapalat"/>
                <w:lang w:val="hy-AM"/>
              </w:rPr>
              <w:t>։</w:t>
            </w:r>
          </w:p>
          <w:p w:rsidR="00295EBD" w:rsidRPr="00695428" w:rsidRDefault="006B64AF" w:rsidP="00E56B0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Sylfaen" w:hAnsi="Sylfaen" w:cs="Arial Unicode"/>
                <w:lang w:val="hy-AM"/>
              </w:rPr>
            </w:pPr>
            <w:r>
              <w:rPr>
                <w:rFonts w:ascii="GHEA Grapalat" w:hAnsi="GHEA Grapalat" w:cs="Sylfaen"/>
                <w:lang w:val="hy-AM" w:eastAsia="en-US"/>
              </w:rPr>
              <w:lastRenderedPageBreak/>
              <w:t>Ս</w:t>
            </w:r>
            <w:r w:rsidRPr="006B64AF">
              <w:rPr>
                <w:rFonts w:ascii="GHEA Grapalat" w:hAnsi="GHEA Grapalat" w:cs="Sylfaen"/>
                <w:lang w:val="hy-AM" w:eastAsia="en-US"/>
              </w:rPr>
              <w:t>տորին զույգ վերջույթների ազդրի մակարդակում  անդամահատում  ունեցող զինծառայող Արարատ Հարությունի Թորոսյանին</w:t>
            </w:r>
            <w:r>
              <w:rPr>
                <w:rFonts w:ascii="GHEA Grapalat" w:hAnsi="GHEA Grapalat" w:cs="Sylfaen"/>
                <w:lang w:val="hy-AM" w:eastAsia="en-US"/>
              </w:rPr>
              <w:t xml:space="preserve"> անհրաժեշտ է տրամադրել </w:t>
            </w:r>
            <w:r w:rsidRPr="006B64AF">
              <w:rPr>
                <w:rFonts w:ascii="GHEA Grapalat" w:hAnsi="GHEA Grapalat"/>
                <w:lang w:val="hy-AM"/>
              </w:rPr>
              <w:t>միկրոպրոցեսորային պրոթե</w:t>
            </w:r>
            <w:r>
              <w:rPr>
                <w:rFonts w:ascii="GHEA Grapalat" w:hAnsi="GHEA Grapalat"/>
                <w:lang w:val="hy-AM"/>
              </w:rPr>
              <w:t>զներ: Քանի որ պետական հավաստագրերի միջոցով նման արժեքի պրոթեզներ չեն տրամադրվում</w:t>
            </w:r>
            <w:r w:rsidR="00812BC1" w:rsidRPr="00F5613C">
              <w:rPr>
                <w:rFonts w:ascii="GHEA Grapalat" w:hAnsi="GHEA Grapalat"/>
                <w:lang w:val="hy-AM"/>
              </w:rPr>
              <w:t>,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E56B0F">
              <w:rPr>
                <w:rFonts w:ascii="GHEA Grapalat" w:hAnsi="GHEA Grapalat"/>
                <w:lang w:val="hy-AM"/>
              </w:rPr>
              <w:t xml:space="preserve"> ուստի </w:t>
            </w:r>
            <w:r>
              <w:rPr>
                <w:rFonts w:ascii="GHEA Grapalat" w:hAnsi="GHEA Grapalat"/>
                <w:lang w:val="hy-AM"/>
              </w:rPr>
              <w:t>անհրաժեշտ են լրացուցիչ ֆինանսական միջոցներ</w:t>
            </w:r>
            <w:r w:rsidR="00E56B0F">
              <w:rPr>
                <w:rFonts w:ascii="GHEA Grapalat" w:hAnsi="GHEA Grapalat"/>
                <w:lang w:val="hy-AM"/>
              </w:rPr>
              <w:t xml:space="preserve"> խնդիրը կարգավորելու նպատակով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</w:tr>
      <w:tr w:rsidR="00295EBD" w:rsidRPr="00695428" w:rsidTr="00A76800">
        <w:tc>
          <w:tcPr>
            <w:tcW w:w="450" w:type="dxa"/>
          </w:tcPr>
          <w:p w:rsidR="00295EBD" w:rsidRPr="00695428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695428">
              <w:rPr>
                <w:rFonts w:ascii="GHEA Grapalat" w:hAnsi="GHEA Grapalat"/>
                <w:b/>
                <w:lang w:eastAsia="en-US"/>
              </w:rPr>
              <w:lastRenderedPageBreak/>
              <w:t>3</w:t>
            </w:r>
            <w:r w:rsidRPr="00695428">
              <w:rPr>
                <w:rFonts w:ascii="GHEA Grapalat" w:hAnsi="GHEA Grapalat"/>
                <w:b/>
                <w:lang w:val="en-US" w:eastAsia="en-US"/>
              </w:rPr>
              <w:t>.</w:t>
            </w:r>
          </w:p>
        </w:tc>
        <w:tc>
          <w:tcPr>
            <w:tcW w:w="10080" w:type="dxa"/>
          </w:tcPr>
          <w:p w:rsidR="00295EBD" w:rsidRPr="00695428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 w:cs="IRTEK Courier"/>
                <w:b/>
                <w:lang w:val="af-ZA" w:eastAsia="en-US"/>
              </w:rPr>
            </w:pPr>
            <w:r w:rsidRPr="00695428">
              <w:rPr>
                <w:rFonts w:ascii="GHEA Grapalat" w:hAnsi="GHEA Grapalat" w:cs="IRTEK Courier"/>
                <w:b/>
                <w:lang w:val="af-ZA" w:eastAsia="en-US"/>
              </w:rPr>
              <w:t>Կարգավորման նպատակը և բնույթը</w:t>
            </w:r>
          </w:p>
        </w:tc>
      </w:tr>
      <w:tr w:rsidR="00295EBD" w:rsidRPr="003D435F" w:rsidTr="00A76800">
        <w:trPr>
          <w:trHeight w:val="710"/>
        </w:trPr>
        <w:tc>
          <w:tcPr>
            <w:tcW w:w="450" w:type="dxa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10080" w:type="dxa"/>
          </w:tcPr>
          <w:p w:rsidR="00295EBD" w:rsidRPr="00695428" w:rsidRDefault="006B64AF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Համապատասխան ֆինանսական միջոցներ ստանալով իրականացնել </w:t>
            </w:r>
            <w:r w:rsidR="00295EBD" w:rsidRPr="0069542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6B64AF">
              <w:rPr>
                <w:rFonts w:ascii="GHEA Grapalat" w:hAnsi="GHEA Grapalat" w:cs="Sylfaen"/>
                <w:lang w:val="hy-AM" w:eastAsia="en-US"/>
              </w:rPr>
              <w:t>Արարատ Հարությունի Թորոսյանի</w:t>
            </w:r>
            <w:r>
              <w:rPr>
                <w:rFonts w:ascii="GHEA Grapalat" w:hAnsi="GHEA Grapalat" w:cs="Sylfaen"/>
                <w:lang w:val="hy-AM" w:eastAsia="en-US"/>
              </w:rPr>
              <w:t xml:space="preserve"> պրոթեզավորումը:</w:t>
            </w:r>
          </w:p>
        </w:tc>
      </w:tr>
      <w:tr w:rsidR="00295EBD" w:rsidRPr="003D435F" w:rsidTr="00A76800">
        <w:tc>
          <w:tcPr>
            <w:tcW w:w="450" w:type="dxa"/>
          </w:tcPr>
          <w:p w:rsidR="00295EBD" w:rsidRPr="00695428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695428">
              <w:rPr>
                <w:rFonts w:ascii="GHEA Grapalat" w:hAnsi="GHEA Grapalat"/>
                <w:b/>
                <w:lang w:eastAsia="en-US"/>
              </w:rPr>
              <w:t>4</w:t>
            </w:r>
            <w:r w:rsidRPr="00695428">
              <w:rPr>
                <w:rFonts w:ascii="GHEA Grapalat" w:hAnsi="GHEA Grapalat"/>
                <w:b/>
                <w:lang w:val="en-US" w:eastAsia="en-US"/>
              </w:rPr>
              <w:t>.</w:t>
            </w:r>
          </w:p>
        </w:tc>
        <w:tc>
          <w:tcPr>
            <w:tcW w:w="10080" w:type="dxa"/>
          </w:tcPr>
          <w:p w:rsidR="00295EBD" w:rsidRPr="00695428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 w:cs="IRTEK Courier"/>
                <w:b/>
                <w:lang w:val="af-ZA" w:eastAsia="en-US"/>
              </w:rPr>
            </w:pPr>
            <w:r w:rsidRPr="00695428">
              <w:rPr>
                <w:rFonts w:ascii="GHEA Grapalat" w:hAnsi="GHEA Grapalat" w:cs="IRTEK Courier"/>
                <w:b/>
                <w:lang w:val="af-ZA" w:eastAsia="en-US"/>
              </w:rPr>
              <w:t>Նախագծի մշակման գործընթացում ներգրավված ինստիտուտները և անձինք</w:t>
            </w:r>
          </w:p>
        </w:tc>
      </w:tr>
      <w:tr w:rsidR="00295EBD" w:rsidRPr="003D435F" w:rsidTr="00A76800">
        <w:trPr>
          <w:trHeight w:val="411"/>
        </w:trPr>
        <w:tc>
          <w:tcPr>
            <w:tcW w:w="450" w:type="dxa"/>
          </w:tcPr>
          <w:p w:rsidR="00295EBD" w:rsidRPr="00695428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</w:tcPr>
          <w:p w:rsidR="00295EBD" w:rsidRPr="00695428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 w:cs="IRTEK Courier"/>
                <w:lang w:val="af-ZA" w:eastAsia="en-US"/>
              </w:rPr>
            </w:pPr>
            <w:r w:rsidRPr="00695428">
              <w:rPr>
                <w:rFonts w:ascii="GHEA Grapalat" w:hAnsi="GHEA Grapalat" w:cs="IRTEK Courier"/>
                <w:lang w:val="af-ZA" w:eastAsia="en-US"/>
              </w:rPr>
              <w:t>Աշխատանքի և սոցիալական հարցերի նախարարությ</w:t>
            </w:r>
            <w:r w:rsidRPr="00695428">
              <w:rPr>
                <w:rFonts w:ascii="GHEA Grapalat" w:hAnsi="GHEA Grapalat" w:cs="IRTEK Courier"/>
                <w:lang w:val="hy-AM" w:eastAsia="en-US"/>
              </w:rPr>
              <w:t>ուն</w:t>
            </w:r>
          </w:p>
        </w:tc>
      </w:tr>
      <w:tr w:rsidR="00295EBD" w:rsidRPr="00695428" w:rsidTr="00A76800">
        <w:trPr>
          <w:trHeight w:val="186"/>
        </w:trPr>
        <w:tc>
          <w:tcPr>
            <w:tcW w:w="450" w:type="dxa"/>
          </w:tcPr>
          <w:p w:rsidR="00295EBD" w:rsidRPr="00695428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695428">
              <w:rPr>
                <w:rFonts w:ascii="GHEA Grapalat" w:hAnsi="GHEA Grapalat"/>
                <w:b/>
                <w:lang w:eastAsia="en-US"/>
              </w:rPr>
              <w:t>5</w:t>
            </w:r>
            <w:r w:rsidRPr="00695428">
              <w:rPr>
                <w:rFonts w:ascii="GHEA Grapalat" w:hAnsi="GHEA Grapalat"/>
                <w:b/>
                <w:lang w:val="en-US" w:eastAsia="en-US"/>
              </w:rPr>
              <w:t>.</w:t>
            </w:r>
          </w:p>
        </w:tc>
        <w:tc>
          <w:tcPr>
            <w:tcW w:w="10080" w:type="dxa"/>
          </w:tcPr>
          <w:p w:rsidR="00295EBD" w:rsidRPr="00695428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 w:cs="IRTEK Courier"/>
                <w:b/>
                <w:lang w:val="af-ZA" w:eastAsia="en-US"/>
              </w:rPr>
            </w:pPr>
            <w:r w:rsidRPr="00695428">
              <w:rPr>
                <w:rFonts w:ascii="GHEA Grapalat" w:hAnsi="GHEA Grapalat" w:cs="IRTEK Courier"/>
                <w:b/>
                <w:lang w:val="af-ZA" w:eastAsia="en-US"/>
              </w:rPr>
              <w:t>Ակնկալվող արդյունքը</w:t>
            </w:r>
          </w:p>
        </w:tc>
      </w:tr>
      <w:tr w:rsidR="00295EBD" w:rsidRPr="003D435F" w:rsidTr="0035549A">
        <w:trPr>
          <w:trHeight w:val="728"/>
        </w:trPr>
        <w:tc>
          <w:tcPr>
            <w:tcW w:w="450" w:type="dxa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</w:tcPr>
          <w:p w:rsidR="00295EBD" w:rsidRPr="00695428" w:rsidRDefault="006B64AF" w:rsidP="00A76800">
            <w:pPr>
              <w:shd w:val="clear" w:color="auto" w:fill="FFFFFF" w:themeFill="background1"/>
              <w:tabs>
                <w:tab w:val="left" w:pos="10620"/>
              </w:tabs>
              <w:spacing w:after="200" w:line="276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6B64AF">
              <w:rPr>
                <w:rFonts w:ascii="GHEA Grapalat" w:hAnsi="GHEA Grapalat" w:cs="Sylfaen"/>
                <w:lang w:val="hy-AM" w:eastAsia="en-US"/>
              </w:rPr>
              <w:t>Արարատ Հարությունի Թորոսյանի</w:t>
            </w:r>
            <w:r>
              <w:rPr>
                <w:rFonts w:ascii="GHEA Grapalat" w:hAnsi="GHEA Grapalat" w:cs="Sylfaen"/>
                <w:lang w:val="hy-AM" w:eastAsia="en-US"/>
              </w:rPr>
              <w:t xml:space="preserve">ն ըստ նրա գնահատված կարիքի </w:t>
            </w:r>
            <w:r w:rsidR="00462AFA">
              <w:rPr>
                <w:rFonts w:ascii="GHEA Grapalat" w:hAnsi="GHEA Grapalat" w:cs="Sylfaen"/>
                <w:lang w:val="hy-AM" w:eastAsia="en-US"/>
              </w:rPr>
              <w:t>պրոթեզավորում իրականացնելը:</w:t>
            </w:r>
          </w:p>
        </w:tc>
      </w:tr>
      <w:tr w:rsidR="00295EBD" w:rsidRPr="003D435F" w:rsidTr="00A76800">
        <w:tc>
          <w:tcPr>
            <w:tcW w:w="450" w:type="dxa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695428">
              <w:rPr>
                <w:rFonts w:ascii="GHEA Grapalat" w:hAnsi="GHEA Grapalat"/>
                <w:lang w:val="hy-AM" w:eastAsia="en-US"/>
              </w:rPr>
              <w:t>6.</w:t>
            </w:r>
          </w:p>
        </w:tc>
        <w:tc>
          <w:tcPr>
            <w:tcW w:w="10080" w:type="dxa"/>
          </w:tcPr>
          <w:p w:rsidR="00295EBD" w:rsidRPr="00695428" w:rsidRDefault="00295EBD" w:rsidP="00A76800">
            <w:pPr>
              <w:shd w:val="clear" w:color="auto" w:fill="FFFFFF" w:themeFill="background1"/>
              <w:tabs>
                <w:tab w:val="left" w:pos="10620"/>
              </w:tabs>
              <w:spacing w:after="200" w:line="276" w:lineRule="auto"/>
              <w:jc w:val="both"/>
              <w:rPr>
                <w:rFonts w:ascii="GHEA Grapalat" w:hAnsi="GHEA Grapalat"/>
                <w:b/>
                <w:lang w:val="hy-AM" w:eastAsia="en-US"/>
              </w:rPr>
            </w:pPr>
            <w:r w:rsidRPr="00695428">
              <w:rPr>
                <w:rFonts w:ascii="GHEA Grapalat" w:eastAsiaTheme="minorHAnsi" w:hAnsi="GHEA Grapalat" w:cstheme="minorBidi"/>
                <w:b/>
                <w:bCs/>
                <w:lang w:val="hy-AM" w:eastAsia="en-US"/>
              </w:rPr>
              <w:t>Հայաստանի Հանրապետության պետական բյուջեի եկամուտների և ծախսերի փոփոխությունները</w:t>
            </w:r>
            <w:r w:rsidR="00F5613C">
              <w:rPr>
                <w:rFonts w:ascii="GHEA Grapalat" w:eastAsiaTheme="minorHAnsi" w:hAnsi="GHEA Grapalat" w:cstheme="minorBidi"/>
                <w:b/>
                <w:bCs/>
                <w:lang w:val="hy-AM" w:eastAsia="en-US"/>
              </w:rPr>
              <w:t>։</w:t>
            </w:r>
          </w:p>
        </w:tc>
      </w:tr>
      <w:tr w:rsidR="00295EBD" w:rsidRPr="003D435F" w:rsidTr="0035549A">
        <w:trPr>
          <w:trHeight w:val="800"/>
        </w:trPr>
        <w:tc>
          <w:tcPr>
            <w:tcW w:w="450" w:type="dxa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10080" w:type="dxa"/>
          </w:tcPr>
          <w:p w:rsidR="00295EBD" w:rsidRPr="00876D14" w:rsidRDefault="00876D14" w:rsidP="003D435F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ro-RO"/>
              </w:rPr>
            </w:pPr>
            <w:r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Sylfaen"/>
                <w:lang w:val="af-ZA"/>
              </w:rPr>
              <w:t>«</w:t>
            </w:r>
            <w:r w:rsidRPr="005C77EB">
              <w:rPr>
                <w:rFonts w:ascii="GHEA Grapalat" w:hAnsi="GHEA Grapalat" w:cs="Sylfaen"/>
                <w:lang w:val="hy-AM"/>
              </w:rPr>
              <w:t>Հայաստանի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Pr="005C77EB">
              <w:rPr>
                <w:rFonts w:ascii="GHEA Grapalat" w:hAnsi="GHEA Grapalat" w:cs="Sylfaen"/>
                <w:lang w:val="hy-AM"/>
              </w:rPr>
              <w:t>Հանրապետության</w:t>
            </w:r>
            <w:r>
              <w:rPr>
                <w:rFonts w:ascii="GHEA Grapalat" w:hAnsi="GHEA Grapalat" w:cs="Sylfaen"/>
                <w:lang w:val="af-ZA"/>
              </w:rPr>
              <w:t xml:space="preserve"> 20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="003D435F">
              <w:rPr>
                <w:rFonts w:ascii="GHEA Grapalat" w:hAnsi="GHEA Grapalat" w:cs="Sylfaen"/>
                <w:lang w:val="hy-AM"/>
              </w:rPr>
              <w:t>2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Pr="005C77EB">
              <w:rPr>
                <w:rFonts w:ascii="GHEA Grapalat" w:hAnsi="GHEA Grapalat" w:cs="Sylfaen"/>
                <w:lang w:val="hy-AM"/>
              </w:rPr>
              <w:t>թվականի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Pr="005C77EB">
              <w:rPr>
                <w:rFonts w:ascii="GHEA Grapalat" w:hAnsi="GHEA Grapalat" w:cs="Sylfaen"/>
                <w:lang w:val="hy-AM"/>
              </w:rPr>
              <w:t>պետական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Pr="005C77EB">
              <w:rPr>
                <w:rFonts w:ascii="GHEA Grapalat" w:hAnsi="GHEA Grapalat" w:cs="Sylfaen"/>
                <w:lang w:val="hy-AM"/>
              </w:rPr>
              <w:t>բյուջեի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Pr="005C77EB">
              <w:rPr>
                <w:rFonts w:ascii="GHEA Grapalat" w:hAnsi="GHEA Grapalat" w:cs="Sylfaen"/>
                <w:lang w:val="hy-AM"/>
              </w:rPr>
              <w:t>մասին</w:t>
            </w:r>
            <w:r>
              <w:rPr>
                <w:rFonts w:ascii="GHEA Grapalat" w:hAnsi="GHEA Grapalat" w:cs="Sylfaen"/>
                <w:lang w:val="af-ZA"/>
              </w:rPr>
              <w:t>»</w:t>
            </w:r>
            <w:r>
              <w:rPr>
                <w:rFonts w:ascii="GHEA Grapalat" w:hAnsi="GHEA Grapalat" w:cs="Sylfaen"/>
                <w:lang w:val="hy-AM"/>
              </w:rPr>
              <w:t xml:space="preserve"> օրենքում վերաբաշխում,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fr-FR"/>
              </w:rPr>
              <w:t xml:space="preserve">Հայաստանի Հանրապետության կառավարության </w:t>
            </w:r>
            <w:r>
              <w:rPr>
                <w:rFonts w:ascii="GHEA Grapalat" w:hAnsi="GHEA Grapalat"/>
                <w:lang w:val="hy-AM"/>
              </w:rPr>
              <w:t>202</w:t>
            </w:r>
            <w:r w:rsidR="003D435F"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  <w:lang w:val="fr-FR"/>
              </w:rPr>
              <w:t xml:space="preserve"> թվականի դեկտեմբերի </w:t>
            </w:r>
            <w:r w:rsidR="003D435F">
              <w:rPr>
                <w:rFonts w:ascii="GHEA Grapalat" w:hAnsi="GHEA Grapalat"/>
                <w:lang w:val="hy-AM"/>
              </w:rPr>
              <w:t>23</w:t>
            </w:r>
            <w:r>
              <w:rPr>
                <w:rFonts w:ascii="GHEA Grapalat" w:hAnsi="GHEA Grapalat"/>
                <w:lang w:val="fr-FR"/>
              </w:rPr>
              <w:t xml:space="preserve">-ի N </w:t>
            </w:r>
            <w:r w:rsidR="003D435F">
              <w:rPr>
                <w:rFonts w:ascii="GHEA Grapalat" w:hAnsi="GHEA Grapalat"/>
                <w:lang w:val="hy-AM"/>
              </w:rPr>
              <w:t>2121</w:t>
            </w:r>
            <w:bookmarkStart w:id="0" w:name="_GoBack"/>
            <w:bookmarkEnd w:id="0"/>
            <w:r>
              <w:rPr>
                <w:rFonts w:ascii="GHEA Grapalat" w:hAnsi="GHEA Grapalat"/>
                <w:lang w:val="fr-FR"/>
              </w:rPr>
              <w:t>-Ն որոշման մեջ փոփոխություն</w:t>
            </w:r>
            <w:r>
              <w:rPr>
                <w:rFonts w:ascii="GHEA Grapalat" w:hAnsi="GHEA Grapalat"/>
                <w:lang w:val="hy-AM"/>
              </w:rPr>
              <w:t xml:space="preserve">ներ և լրացումներ </w:t>
            </w:r>
            <w:r>
              <w:rPr>
                <w:rFonts w:ascii="GHEA Grapalat" w:hAnsi="GHEA Grapalat"/>
                <w:lang w:val="fr-FR"/>
              </w:rPr>
              <w:t xml:space="preserve"> կատարելու մասին»</w:t>
            </w:r>
            <w:r>
              <w:rPr>
                <w:rFonts w:ascii="GHEA Grapalat" w:hAnsi="GHEA Grapalat" w:cs="Sylfaen"/>
                <w:lang w:val="ro-RO"/>
              </w:rPr>
              <w:t xml:space="preserve"> Հայաստանի Հանրապետության կառավարության որոշման նախագծի ընդունման կապակցությամբ Հայաստանի Հանրապետության պետական բյուջեի ծախսերի և եկամուտների մասերում ավելացումներ և նվազեցումներ չեն </w:t>
            </w:r>
            <w:r w:rsidR="001E161D">
              <w:rPr>
                <w:rFonts w:ascii="GHEA Grapalat" w:hAnsi="GHEA Grapalat" w:cs="Sylfaen"/>
                <w:lang w:val="hy-AM"/>
              </w:rPr>
              <w:t>նախատեսվում</w:t>
            </w:r>
            <w:r>
              <w:rPr>
                <w:rFonts w:ascii="GHEA Grapalat" w:hAnsi="GHEA Grapalat" w:cs="Sylfaen"/>
                <w:lang w:val="ro-RO"/>
              </w:rPr>
              <w:t>:</w:t>
            </w:r>
          </w:p>
        </w:tc>
      </w:tr>
      <w:tr w:rsidR="0035549A" w:rsidRPr="003D435F" w:rsidTr="0035549A">
        <w:trPr>
          <w:trHeight w:val="1025"/>
        </w:trPr>
        <w:tc>
          <w:tcPr>
            <w:tcW w:w="450" w:type="dxa"/>
          </w:tcPr>
          <w:p w:rsidR="0035549A" w:rsidRPr="00695428" w:rsidRDefault="0035549A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lang w:val="en-US" w:eastAsia="en-US"/>
              </w:rPr>
            </w:pPr>
            <w:r w:rsidRPr="00695428">
              <w:rPr>
                <w:rFonts w:ascii="GHEA Grapalat" w:hAnsi="GHEA Grapalat"/>
                <w:lang w:val="en-US" w:eastAsia="en-US"/>
              </w:rPr>
              <w:t>7.</w:t>
            </w:r>
          </w:p>
        </w:tc>
        <w:tc>
          <w:tcPr>
            <w:tcW w:w="10080" w:type="dxa"/>
          </w:tcPr>
          <w:p w:rsidR="0035549A" w:rsidRPr="00695428" w:rsidRDefault="0035549A" w:rsidP="00A76800">
            <w:pPr>
              <w:shd w:val="clear" w:color="auto" w:fill="FFFFFF" w:themeFill="background1"/>
              <w:tabs>
                <w:tab w:val="left" w:pos="10620"/>
              </w:tabs>
              <w:spacing w:after="200" w:line="276" w:lineRule="auto"/>
              <w:jc w:val="both"/>
              <w:rPr>
                <w:rFonts w:ascii="GHEA Grapalat" w:hAnsi="GHEA Grapalat" w:cs="Arial Unicode"/>
                <w:b/>
                <w:bCs/>
                <w:lang w:val="hy-AM"/>
              </w:rPr>
            </w:pPr>
            <w:r w:rsidRPr="00695428">
              <w:rPr>
                <w:rFonts w:ascii="GHEA Grapalat" w:hAnsi="GHEA Grapalat" w:cs="Arial Unicode"/>
                <w:b/>
                <w:bCs/>
                <w:lang w:val="hy-AM"/>
              </w:rPr>
      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ռազմավարությունների հետ</w:t>
            </w:r>
            <w:r w:rsidR="00AB0E50">
              <w:rPr>
                <w:rFonts w:ascii="GHEA Grapalat" w:hAnsi="GHEA Grapalat" w:cs="Arial Unicode"/>
                <w:b/>
                <w:bCs/>
                <w:lang w:val="hy-AM"/>
              </w:rPr>
              <w:t>։</w:t>
            </w:r>
          </w:p>
        </w:tc>
      </w:tr>
      <w:tr w:rsidR="0035549A" w:rsidRPr="003D435F" w:rsidTr="00A76800">
        <w:trPr>
          <w:trHeight w:val="782"/>
        </w:trPr>
        <w:tc>
          <w:tcPr>
            <w:tcW w:w="450" w:type="dxa"/>
          </w:tcPr>
          <w:p w:rsidR="0035549A" w:rsidRPr="00AB0E50" w:rsidRDefault="0035549A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10080" w:type="dxa"/>
          </w:tcPr>
          <w:p w:rsidR="0035549A" w:rsidRPr="00695428" w:rsidRDefault="0035549A" w:rsidP="00A76800">
            <w:pPr>
              <w:shd w:val="clear" w:color="auto" w:fill="FFFFFF" w:themeFill="background1"/>
              <w:tabs>
                <w:tab w:val="left" w:pos="10620"/>
              </w:tabs>
              <w:spacing w:after="200" w:line="276" w:lineRule="auto"/>
              <w:jc w:val="both"/>
              <w:rPr>
                <w:rFonts w:ascii="GHEA Grapalat" w:hAnsi="GHEA Grapalat" w:cs="Arial Unicode"/>
                <w:b/>
                <w:bCs/>
                <w:lang w:val="hy-AM"/>
              </w:rPr>
            </w:pPr>
            <w:r w:rsidRPr="00695428">
              <w:rPr>
                <w:rFonts w:ascii="GHEA Grapalat" w:hAnsi="GHEA Grapalat" w:cs="Arial Unicode"/>
                <w:bCs/>
                <w:lang w:val="hy-AM"/>
              </w:rPr>
              <w:t>Նախագիծը վերոնշյալ փաստաթղթերի հետ փոխկապակցված չէ։</w:t>
            </w:r>
          </w:p>
        </w:tc>
      </w:tr>
    </w:tbl>
    <w:p w:rsidR="00F32D3A" w:rsidRPr="00876D14" w:rsidRDefault="00F32D3A">
      <w:pPr>
        <w:rPr>
          <w:lang w:val="hy-AM"/>
        </w:rPr>
      </w:pPr>
    </w:p>
    <w:sectPr w:rsidR="00F32D3A" w:rsidRPr="00876D14" w:rsidSect="00695428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6E76" w:rsidRDefault="00976E76" w:rsidP="0035549A">
      <w:r>
        <w:separator/>
      </w:r>
    </w:p>
  </w:endnote>
  <w:endnote w:type="continuationSeparator" w:id="0">
    <w:p w:rsidR="00976E76" w:rsidRDefault="00976E76" w:rsidP="00355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6E76" w:rsidRDefault="00976E76" w:rsidP="0035549A">
      <w:r>
        <w:separator/>
      </w:r>
    </w:p>
  </w:footnote>
  <w:footnote w:type="continuationSeparator" w:id="0">
    <w:p w:rsidR="00976E76" w:rsidRDefault="00976E76" w:rsidP="003554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EBD"/>
    <w:rsid w:val="0000413B"/>
    <w:rsid w:val="00020646"/>
    <w:rsid w:val="00032E43"/>
    <w:rsid w:val="00046B84"/>
    <w:rsid w:val="000533AA"/>
    <w:rsid w:val="00054DA1"/>
    <w:rsid w:val="00055AE6"/>
    <w:rsid w:val="00062FFE"/>
    <w:rsid w:val="0007573C"/>
    <w:rsid w:val="00076C27"/>
    <w:rsid w:val="000955F6"/>
    <w:rsid w:val="000A68D6"/>
    <w:rsid w:val="000C2ACE"/>
    <w:rsid w:val="000D2333"/>
    <w:rsid w:val="000E2517"/>
    <w:rsid w:val="000F0727"/>
    <w:rsid w:val="000F7AE0"/>
    <w:rsid w:val="001060D4"/>
    <w:rsid w:val="0010648C"/>
    <w:rsid w:val="00110134"/>
    <w:rsid w:val="00123824"/>
    <w:rsid w:val="00123DCE"/>
    <w:rsid w:val="001325AD"/>
    <w:rsid w:val="00134776"/>
    <w:rsid w:val="001517B5"/>
    <w:rsid w:val="001551EC"/>
    <w:rsid w:val="00163A99"/>
    <w:rsid w:val="00172C01"/>
    <w:rsid w:val="00183971"/>
    <w:rsid w:val="00193839"/>
    <w:rsid w:val="001A7E1E"/>
    <w:rsid w:val="001B5F3F"/>
    <w:rsid w:val="001C22E1"/>
    <w:rsid w:val="001D4201"/>
    <w:rsid w:val="001D6905"/>
    <w:rsid w:val="001E0466"/>
    <w:rsid w:val="001E161D"/>
    <w:rsid w:val="001E6689"/>
    <w:rsid w:val="001F1EED"/>
    <w:rsid w:val="00202934"/>
    <w:rsid w:val="00210A47"/>
    <w:rsid w:val="00212960"/>
    <w:rsid w:val="00235212"/>
    <w:rsid w:val="0023780F"/>
    <w:rsid w:val="00240599"/>
    <w:rsid w:val="002464BB"/>
    <w:rsid w:val="00246F58"/>
    <w:rsid w:val="002558EA"/>
    <w:rsid w:val="00261576"/>
    <w:rsid w:val="0028072F"/>
    <w:rsid w:val="00282CB5"/>
    <w:rsid w:val="00291734"/>
    <w:rsid w:val="00292559"/>
    <w:rsid w:val="00295280"/>
    <w:rsid w:val="00295EBD"/>
    <w:rsid w:val="002965EA"/>
    <w:rsid w:val="002A061D"/>
    <w:rsid w:val="002A2EBB"/>
    <w:rsid w:val="002A34FE"/>
    <w:rsid w:val="002A4D4A"/>
    <w:rsid w:val="002B3850"/>
    <w:rsid w:val="002B3BD6"/>
    <w:rsid w:val="002B542E"/>
    <w:rsid w:val="002D6394"/>
    <w:rsid w:val="002E2CBF"/>
    <w:rsid w:val="002E7B5E"/>
    <w:rsid w:val="002F415F"/>
    <w:rsid w:val="002F5587"/>
    <w:rsid w:val="002F5E3A"/>
    <w:rsid w:val="002F7F8B"/>
    <w:rsid w:val="00320D0B"/>
    <w:rsid w:val="00322DA7"/>
    <w:rsid w:val="00323311"/>
    <w:rsid w:val="00333A79"/>
    <w:rsid w:val="0033404F"/>
    <w:rsid w:val="0033674C"/>
    <w:rsid w:val="0035403E"/>
    <w:rsid w:val="00354231"/>
    <w:rsid w:val="0035549A"/>
    <w:rsid w:val="00357E91"/>
    <w:rsid w:val="00361C04"/>
    <w:rsid w:val="003728EC"/>
    <w:rsid w:val="003767AD"/>
    <w:rsid w:val="00387484"/>
    <w:rsid w:val="003969AF"/>
    <w:rsid w:val="003A3481"/>
    <w:rsid w:val="003C02EE"/>
    <w:rsid w:val="003D0320"/>
    <w:rsid w:val="003D435F"/>
    <w:rsid w:val="003D53F3"/>
    <w:rsid w:val="003D61D5"/>
    <w:rsid w:val="003F13EE"/>
    <w:rsid w:val="003F3F86"/>
    <w:rsid w:val="003F6D81"/>
    <w:rsid w:val="00405917"/>
    <w:rsid w:val="004311E5"/>
    <w:rsid w:val="00442E7A"/>
    <w:rsid w:val="00443A64"/>
    <w:rsid w:val="00454ACA"/>
    <w:rsid w:val="0046224E"/>
    <w:rsid w:val="00462A34"/>
    <w:rsid w:val="00462AFA"/>
    <w:rsid w:val="00465025"/>
    <w:rsid w:val="00466B55"/>
    <w:rsid w:val="00472FAD"/>
    <w:rsid w:val="0047661F"/>
    <w:rsid w:val="004A3391"/>
    <w:rsid w:val="004A35A0"/>
    <w:rsid w:val="004A5F20"/>
    <w:rsid w:val="004D6B38"/>
    <w:rsid w:val="004E07E0"/>
    <w:rsid w:val="004E2EA7"/>
    <w:rsid w:val="004E7D8C"/>
    <w:rsid w:val="004F0413"/>
    <w:rsid w:val="004F701F"/>
    <w:rsid w:val="004F7219"/>
    <w:rsid w:val="00510722"/>
    <w:rsid w:val="005117F6"/>
    <w:rsid w:val="0052122D"/>
    <w:rsid w:val="005218C9"/>
    <w:rsid w:val="00524B0D"/>
    <w:rsid w:val="00526B58"/>
    <w:rsid w:val="00527929"/>
    <w:rsid w:val="00532DCA"/>
    <w:rsid w:val="00533190"/>
    <w:rsid w:val="005436C7"/>
    <w:rsid w:val="00546DF4"/>
    <w:rsid w:val="0055222F"/>
    <w:rsid w:val="005545BE"/>
    <w:rsid w:val="00557F48"/>
    <w:rsid w:val="00567DE9"/>
    <w:rsid w:val="00572BAC"/>
    <w:rsid w:val="005738F5"/>
    <w:rsid w:val="00592E2B"/>
    <w:rsid w:val="00594D2A"/>
    <w:rsid w:val="005C5C4A"/>
    <w:rsid w:val="005D61FC"/>
    <w:rsid w:val="005E0AB2"/>
    <w:rsid w:val="005E1880"/>
    <w:rsid w:val="0060104A"/>
    <w:rsid w:val="0061050E"/>
    <w:rsid w:val="00625439"/>
    <w:rsid w:val="0063372A"/>
    <w:rsid w:val="00633A39"/>
    <w:rsid w:val="006365EF"/>
    <w:rsid w:val="0063705D"/>
    <w:rsid w:val="00644187"/>
    <w:rsid w:val="00644479"/>
    <w:rsid w:val="006467FA"/>
    <w:rsid w:val="006575CA"/>
    <w:rsid w:val="006615D9"/>
    <w:rsid w:val="006637FC"/>
    <w:rsid w:val="00666D42"/>
    <w:rsid w:val="00683347"/>
    <w:rsid w:val="0069217B"/>
    <w:rsid w:val="0069427A"/>
    <w:rsid w:val="00695428"/>
    <w:rsid w:val="006A3900"/>
    <w:rsid w:val="006B214B"/>
    <w:rsid w:val="006B64AF"/>
    <w:rsid w:val="006E080E"/>
    <w:rsid w:val="006E21AD"/>
    <w:rsid w:val="006E2889"/>
    <w:rsid w:val="006E34FF"/>
    <w:rsid w:val="006F7239"/>
    <w:rsid w:val="00704DA0"/>
    <w:rsid w:val="00721BCD"/>
    <w:rsid w:val="00731A9F"/>
    <w:rsid w:val="00747992"/>
    <w:rsid w:val="007605A4"/>
    <w:rsid w:val="007663E6"/>
    <w:rsid w:val="00767DA0"/>
    <w:rsid w:val="007701A6"/>
    <w:rsid w:val="00777EFD"/>
    <w:rsid w:val="0079624E"/>
    <w:rsid w:val="007A2D8B"/>
    <w:rsid w:val="007A40B5"/>
    <w:rsid w:val="007A5550"/>
    <w:rsid w:val="007A7FFE"/>
    <w:rsid w:val="007C403F"/>
    <w:rsid w:val="007C48DB"/>
    <w:rsid w:val="007C5687"/>
    <w:rsid w:val="007D0077"/>
    <w:rsid w:val="007D63A8"/>
    <w:rsid w:val="007F3700"/>
    <w:rsid w:val="007F51B8"/>
    <w:rsid w:val="008118E6"/>
    <w:rsid w:val="00811D6F"/>
    <w:rsid w:val="00812BC1"/>
    <w:rsid w:val="00816CB1"/>
    <w:rsid w:val="00822926"/>
    <w:rsid w:val="00833F6F"/>
    <w:rsid w:val="008345C9"/>
    <w:rsid w:val="0083716A"/>
    <w:rsid w:val="0084092D"/>
    <w:rsid w:val="00854F9E"/>
    <w:rsid w:val="00856892"/>
    <w:rsid w:val="00861BC0"/>
    <w:rsid w:val="0086766F"/>
    <w:rsid w:val="00873171"/>
    <w:rsid w:val="00876D14"/>
    <w:rsid w:val="00876E92"/>
    <w:rsid w:val="00890461"/>
    <w:rsid w:val="00890824"/>
    <w:rsid w:val="008A01BC"/>
    <w:rsid w:val="008A115C"/>
    <w:rsid w:val="008A1908"/>
    <w:rsid w:val="008A53D4"/>
    <w:rsid w:val="008B040B"/>
    <w:rsid w:val="008B590A"/>
    <w:rsid w:val="008C4361"/>
    <w:rsid w:val="008D1C7A"/>
    <w:rsid w:val="008D2553"/>
    <w:rsid w:val="008F0690"/>
    <w:rsid w:val="00902C67"/>
    <w:rsid w:val="009111A5"/>
    <w:rsid w:val="009112C3"/>
    <w:rsid w:val="00911E06"/>
    <w:rsid w:val="0093011F"/>
    <w:rsid w:val="00932211"/>
    <w:rsid w:val="009355AB"/>
    <w:rsid w:val="0094055B"/>
    <w:rsid w:val="00940B31"/>
    <w:rsid w:val="009479F4"/>
    <w:rsid w:val="009514B3"/>
    <w:rsid w:val="009560BE"/>
    <w:rsid w:val="00957222"/>
    <w:rsid w:val="00972BF4"/>
    <w:rsid w:val="00976E76"/>
    <w:rsid w:val="00982D02"/>
    <w:rsid w:val="00990979"/>
    <w:rsid w:val="00991821"/>
    <w:rsid w:val="009972BA"/>
    <w:rsid w:val="009975C3"/>
    <w:rsid w:val="009B0D36"/>
    <w:rsid w:val="009B28B5"/>
    <w:rsid w:val="009C1935"/>
    <w:rsid w:val="009C4BD3"/>
    <w:rsid w:val="009D020C"/>
    <w:rsid w:val="009E4F2C"/>
    <w:rsid w:val="009F375C"/>
    <w:rsid w:val="009F399C"/>
    <w:rsid w:val="009F5AE4"/>
    <w:rsid w:val="00A10BF4"/>
    <w:rsid w:val="00A20916"/>
    <w:rsid w:val="00A215D1"/>
    <w:rsid w:val="00A530C8"/>
    <w:rsid w:val="00A57D41"/>
    <w:rsid w:val="00A708BB"/>
    <w:rsid w:val="00A70E19"/>
    <w:rsid w:val="00A72014"/>
    <w:rsid w:val="00A73643"/>
    <w:rsid w:val="00AA6860"/>
    <w:rsid w:val="00AB0E50"/>
    <w:rsid w:val="00AC429C"/>
    <w:rsid w:val="00AE2FC5"/>
    <w:rsid w:val="00AE560D"/>
    <w:rsid w:val="00B03549"/>
    <w:rsid w:val="00B04EF4"/>
    <w:rsid w:val="00B22257"/>
    <w:rsid w:val="00B23033"/>
    <w:rsid w:val="00B349D6"/>
    <w:rsid w:val="00B358F4"/>
    <w:rsid w:val="00B42D22"/>
    <w:rsid w:val="00B47426"/>
    <w:rsid w:val="00B53657"/>
    <w:rsid w:val="00B55607"/>
    <w:rsid w:val="00B6631A"/>
    <w:rsid w:val="00B81079"/>
    <w:rsid w:val="00B90373"/>
    <w:rsid w:val="00BA59AA"/>
    <w:rsid w:val="00BA7892"/>
    <w:rsid w:val="00BB1B54"/>
    <w:rsid w:val="00BC020F"/>
    <w:rsid w:val="00BC0A43"/>
    <w:rsid w:val="00BC131B"/>
    <w:rsid w:val="00BC5961"/>
    <w:rsid w:val="00BD0527"/>
    <w:rsid w:val="00C01F0C"/>
    <w:rsid w:val="00C12931"/>
    <w:rsid w:val="00C16326"/>
    <w:rsid w:val="00C20B9F"/>
    <w:rsid w:val="00C23324"/>
    <w:rsid w:val="00C24592"/>
    <w:rsid w:val="00C32E80"/>
    <w:rsid w:val="00C70C77"/>
    <w:rsid w:val="00C85DD9"/>
    <w:rsid w:val="00CA27D9"/>
    <w:rsid w:val="00CC2664"/>
    <w:rsid w:val="00CC6E6D"/>
    <w:rsid w:val="00CD1FF6"/>
    <w:rsid w:val="00CD6A79"/>
    <w:rsid w:val="00D12D03"/>
    <w:rsid w:val="00D32BCC"/>
    <w:rsid w:val="00D4064C"/>
    <w:rsid w:val="00D4104A"/>
    <w:rsid w:val="00D45B91"/>
    <w:rsid w:val="00D4680E"/>
    <w:rsid w:val="00D4796D"/>
    <w:rsid w:val="00D513BB"/>
    <w:rsid w:val="00D5166D"/>
    <w:rsid w:val="00D56616"/>
    <w:rsid w:val="00D7158A"/>
    <w:rsid w:val="00D73FDB"/>
    <w:rsid w:val="00D756FC"/>
    <w:rsid w:val="00D87593"/>
    <w:rsid w:val="00DA3D2D"/>
    <w:rsid w:val="00DB504B"/>
    <w:rsid w:val="00DB7036"/>
    <w:rsid w:val="00DB7668"/>
    <w:rsid w:val="00DE598B"/>
    <w:rsid w:val="00DE6B95"/>
    <w:rsid w:val="00DF10C1"/>
    <w:rsid w:val="00E021B0"/>
    <w:rsid w:val="00E03787"/>
    <w:rsid w:val="00E074FE"/>
    <w:rsid w:val="00E157EF"/>
    <w:rsid w:val="00E27971"/>
    <w:rsid w:val="00E51260"/>
    <w:rsid w:val="00E52EF9"/>
    <w:rsid w:val="00E542E8"/>
    <w:rsid w:val="00E5462A"/>
    <w:rsid w:val="00E56B0F"/>
    <w:rsid w:val="00E84F8A"/>
    <w:rsid w:val="00E8766C"/>
    <w:rsid w:val="00E9041E"/>
    <w:rsid w:val="00E937E1"/>
    <w:rsid w:val="00E979D3"/>
    <w:rsid w:val="00EA761B"/>
    <w:rsid w:val="00EC0F30"/>
    <w:rsid w:val="00ED2274"/>
    <w:rsid w:val="00ED2EAD"/>
    <w:rsid w:val="00EE109C"/>
    <w:rsid w:val="00EE237B"/>
    <w:rsid w:val="00EE5F14"/>
    <w:rsid w:val="00EF1EA1"/>
    <w:rsid w:val="00EF4B56"/>
    <w:rsid w:val="00EF4BBB"/>
    <w:rsid w:val="00EF631A"/>
    <w:rsid w:val="00F1002F"/>
    <w:rsid w:val="00F16010"/>
    <w:rsid w:val="00F21D5A"/>
    <w:rsid w:val="00F32023"/>
    <w:rsid w:val="00F32D3A"/>
    <w:rsid w:val="00F33BA2"/>
    <w:rsid w:val="00F51B68"/>
    <w:rsid w:val="00F5613C"/>
    <w:rsid w:val="00F6314A"/>
    <w:rsid w:val="00F73272"/>
    <w:rsid w:val="00F912F5"/>
    <w:rsid w:val="00F92581"/>
    <w:rsid w:val="00F932F6"/>
    <w:rsid w:val="00F94603"/>
    <w:rsid w:val="00FA2D08"/>
    <w:rsid w:val="00FB5CCC"/>
    <w:rsid w:val="00FC485A"/>
    <w:rsid w:val="00FD6D02"/>
    <w:rsid w:val="00FF0391"/>
    <w:rsid w:val="00FF0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BAE39"/>
  <w15:docId w15:val="{943EFDCB-C90B-49C3-89B4-807939A2F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5E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qFormat/>
    <w:rsid w:val="00295EBD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295EB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554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549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3554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549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68F07-5B28-434A-8FA1-C29550CCA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Gevorg.Khachatryan</dc:creator>
  <cp:lastModifiedBy>Artak.Mkrtchyan</cp:lastModifiedBy>
  <cp:revision>41</cp:revision>
  <dcterms:created xsi:type="dcterms:W3CDTF">2021-09-24T09:33:00Z</dcterms:created>
  <dcterms:modified xsi:type="dcterms:W3CDTF">2022-01-10T14:28:00Z</dcterms:modified>
</cp:coreProperties>
</file>