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57294B" w:rsidRDefault="00D109F7" w:rsidP="002F37E0">
      <w:pPr>
        <w:pStyle w:val="mechtex"/>
        <w:spacing w:line="360" w:lineRule="auto"/>
        <w:rPr>
          <w:rFonts w:ascii="GHEA Grapalat" w:hAnsi="GHEA Grapalat"/>
          <w:sz w:val="24"/>
          <w:lang w:val="af-ZA"/>
        </w:rPr>
      </w:pPr>
      <w:r w:rsidRPr="00B96FC6">
        <w:rPr>
          <w:rFonts w:ascii="GHEA Grapalat" w:hAnsi="GHEA Grapalat" w:cs="Sylfaen"/>
          <w:sz w:val="24"/>
          <w:szCs w:val="24"/>
          <w:lang w:val="hy-AM"/>
        </w:rPr>
        <w:t>««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B96FC6">
        <w:rPr>
          <w:rFonts w:ascii="GHEA Grapalat" w:hAnsi="GHEA Grapalat" w:cs="Sylfaen"/>
          <w:sz w:val="24"/>
          <w:szCs w:val="24"/>
          <w:lang w:val="hy-AM"/>
        </w:rPr>
        <w:t>»</w:t>
      </w:r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6FC6">
        <w:rPr>
          <w:rFonts w:ascii="GHEA Grapalat" w:hAnsi="GHEA Grapalat" w:cs="Sylfaen"/>
          <w:sz w:val="24"/>
          <w:szCs w:val="24"/>
          <w:lang w:val="hy-AM"/>
        </w:rPr>
        <w:t>Հանրապետության օրենքում վերաբաշխում, Հայաստանի Հանրապետության կառավարության 202</w:t>
      </w:r>
      <w:r w:rsidRPr="00D109F7">
        <w:rPr>
          <w:rFonts w:ascii="GHEA Grapalat" w:hAnsi="GHEA Grapalat" w:cs="Sylfaen"/>
          <w:sz w:val="24"/>
          <w:szCs w:val="24"/>
          <w:lang w:val="af-ZA"/>
        </w:rPr>
        <w:t>1</w:t>
      </w:r>
      <w:r w:rsidRPr="00B96FC6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23-ի N </w:t>
      </w:r>
      <w:r w:rsidRPr="00D109F7">
        <w:rPr>
          <w:rFonts w:ascii="GHEA Grapalat" w:hAnsi="GHEA Grapalat" w:cs="Sylfaen"/>
          <w:sz w:val="24"/>
          <w:szCs w:val="24"/>
          <w:lang w:val="af-ZA"/>
        </w:rPr>
        <w:t>2121</w:t>
      </w:r>
      <w:r w:rsidRPr="00B96FC6">
        <w:rPr>
          <w:rFonts w:ascii="GHEA Grapalat" w:hAnsi="GHEA Grapalat" w:cs="Sylfaen"/>
          <w:sz w:val="24"/>
          <w:szCs w:val="24"/>
          <w:lang w:val="hy-AM"/>
        </w:rPr>
        <w:t xml:space="preserve">-Ն որոշման մեջ փոփոխություններ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B96FC6">
        <w:rPr>
          <w:rFonts w:ascii="GHEA Grapalat" w:hAnsi="GHEA Grapalat" w:cs="Sylfaen"/>
          <w:sz w:val="24"/>
          <w:szCs w:val="24"/>
          <w:lang w:val="hy-AM"/>
        </w:rPr>
        <w:t xml:space="preserve"> լրացումներ</w:t>
      </w:r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D5FCC" w:rsidRPr="00B96FC6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1D5FCC" w:rsidRPr="001D5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6FC6">
        <w:rPr>
          <w:rFonts w:ascii="GHEA Grapalat" w:hAnsi="GHEA Grapalat" w:cs="Sylfaen"/>
          <w:sz w:val="24"/>
          <w:szCs w:val="24"/>
        </w:rPr>
        <w:t>և</w:t>
      </w:r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6FC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արտակարգ</w:t>
      </w:r>
      <w:proofErr w:type="spellEnd"/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իրավիճակների</w:t>
      </w:r>
      <w:proofErr w:type="spellEnd"/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FC6">
        <w:rPr>
          <w:rFonts w:ascii="GHEA Grapalat" w:hAnsi="GHEA Grapalat" w:cs="Sylfaen"/>
          <w:sz w:val="24"/>
          <w:szCs w:val="24"/>
        </w:rPr>
        <w:t>նախարարությանը</w:t>
      </w:r>
      <w:proofErr w:type="spellEnd"/>
      <w:r w:rsidRPr="00B96FC6">
        <w:rPr>
          <w:rFonts w:ascii="GHEA Grapalat" w:hAnsi="GHEA Grapalat" w:cs="Sylfaen"/>
          <w:sz w:val="24"/>
          <w:szCs w:val="24"/>
          <w:lang w:val="hy-AM"/>
        </w:rPr>
        <w:t xml:space="preserve"> գումար հատկացնելու մասին»</w:t>
      </w:r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Կ</w:t>
      </w:r>
      <w:r w:rsidRPr="0057294B">
        <w:rPr>
          <w:rFonts w:ascii="GHEA Grapalat" w:hAnsi="GHEA Grapalat"/>
          <w:sz w:val="24"/>
          <w:lang w:val="ru-RU"/>
        </w:rPr>
        <w:t>առավարության</w:t>
      </w:r>
      <w:r w:rsidRPr="0057294B">
        <w:rPr>
          <w:rFonts w:ascii="GHEA Grapalat" w:hAnsi="GHEA Grapalat"/>
          <w:sz w:val="24"/>
          <w:lang w:val="af-ZA"/>
        </w:rPr>
        <w:t xml:space="preserve"> </w:t>
      </w:r>
      <w:r w:rsidRPr="0057294B">
        <w:rPr>
          <w:rFonts w:ascii="GHEA Grapalat" w:hAnsi="GHEA Grapalat"/>
          <w:sz w:val="24"/>
          <w:lang w:val="ru-RU"/>
        </w:rPr>
        <w:t>որոշման</w:t>
      </w:r>
      <w:r w:rsidRPr="0057294B">
        <w:rPr>
          <w:rFonts w:ascii="GHEA Grapalat" w:hAnsi="GHEA Grapalat"/>
          <w:sz w:val="24"/>
          <w:lang w:val="af-ZA"/>
        </w:rPr>
        <w:t xml:space="preserve"> </w:t>
      </w:r>
      <w:r w:rsidRPr="0057294B">
        <w:rPr>
          <w:rFonts w:ascii="GHEA Grapalat" w:hAnsi="GHEA Grapalat"/>
          <w:sz w:val="24"/>
          <w:lang w:val="ru-RU"/>
        </w:rPr>
        <w:t>նախագծի</w:t>
      </w: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28"/>
        <w:gridCol w:w="4962"/>
      </w:tblGrid>
      <w:tr w:rsidR="002F37E0" w:rsidRPr="00FB29B2" w:rsidTr="006E2F06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FB29B2" w:rsidRDefault="00D109F7" w:rsidP="00D109F7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21</w:t>
            </w:r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հունվարի</w:t>
            </w:r>
            <w:r w:rsidR="002F37E0" w:rsidRPr="00FB29B2">
              <w:rPr>
                <w:rFonts w:ascii="GHEA Grapalat" w:hAnsi="GHEA Grapalat"/>
                <w:szCs w:val="24"/>
              </w:rPr>
              <w:t>ի</w:t>
            </w:r>
            <w:proofErr w:type="spellEnd"/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FB29B2">
              <w:rPr>
                <w:rFonts w:ascii="GHEA Grapalat" w:hAnsi="GHEA Grapalat"/>
                <w:szCs w:val="24"/>
              </w:rPr>
              <w:t>2</w:t>
            </w:r>
            <w:r>
              <w:rPr>
                <w:rFonts w:ascii="GHEA Grapalat" w:hAnsi="GHEA Grapalat"/>
                <w:szCs w:val="24"/>
              </w:rPr>
              <w:t>2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2F37E0" w:rsidRPr="00FB29B2" w:rsidTr="006E2F06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BodyText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D109F7">
              <w:rPr>
                <w:rFonts w:ascii="GHEA Grapalat" w:eastAsia="Calibri" w:hAnsi="GHEA Grapalat"/>
                <w:szCs w:val="24"/>
                <w:lang w:val="pt-BR"/>
              </w:rPr>
              <w:t xml:space="preserve">N </w:t>
            </w:r>
            <w:r w:rsidR="00D109F7" w:rsidRPr="00D109F7">
              <w:rPr>
                <w:rFonts w:ascii="GHEA Grapalat" w:eastAsia="Calibri" w:hAnsi="GHEA Grapalat"/>
                <w:bCs/>
                <w:szCs w:val="24"/>
                <w:lang w:val="pt-BR"/>
              </w:rPr>
              <w:t>01/8-5/1052-2022</w:t>
            </w:r>
          </w:p>
        </w:tc>
      </w:tr>
      <w:tr w:rsidR="002F37E0" w:rsidRPr="004F7798" w:rsidTr="006E2F06">
        <w:trPr>
          <w:trHeight w:val="754"/>
        </w:trPr>
        <w:tc>
          <w:tcPr>
            <w:tcW w:w="2635" w:type="pct"/>
          </w:tcPr>
          <w:p w:rsidR="00D109F7" w:rsidRPr="00DA334C" w:rsidRDefault="00D109F7" w:rsidP="00D109F7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</w:pPr>
            <w:proofErr w:type="spellStart"/>
            <w:r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Այդ</w:t>
            </w:r>
            <w:proofErr w:type="spellEnd"/>
            <w:r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կապակցությամբ</w:t>
            </w:r>
            <w:proofErr w:type="spellEnd"/>
            <w:r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հայտնում</w:t>
            </w:r>
            <w:proofErr w:type="spellEnd"/>
            <w:r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ենք</w:t>
            </w:r>
            <w:proofErr w:type="spellEnd"/>
            <w:r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 w:rsidRPr="00B96FC6"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  <w:t>որ</w:t>
            </w:r>
            <w:proofErr w:type="spellEnd"/>
            <w:r w:rsidRPr="00B96FC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պետական բյուջեով նախատեսված կառավարության պահուստային ֆոնդ</w:t>
            </w:r>
            <w:r w:rsidRPr="00F6769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ը ուղղվում է պետական բյուջեում չկանխատեսված ելքերին և հաշվի առնելով որ, Նախագծով նախատեսվող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վերաորակավորման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վարժանք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>-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քննության անցկացման հարցը </w:t>
            </w:r>
            <w:r w:rsidRPr="00F676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առկա է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դեռևս 2020 թվականից</w:t>
            </w:r>
            <w:r w:rsidRPr="00F676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, հետևաբար նպատակահարմար կլիներ վերջինիս ֆինանսավորման հարցին անդրադառնալ ՀՀ 2022 թվականի բյուջետային գործընթացի՝ </w:t>
            </w:r>
            <w:r w:rsidRPr="00F67698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բյուջետային տարվա բյուջեները կազմելու, քննարկելու և հաստատելու </w:t>
            </w:r>
            <w:r w:rsidRPr="00F676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շրջանակներում:</w:t>
            </w:r>
          </w:p>
          <w:p w:rsidR="004F7798" w:rsidRPr="00DA334C" w:rsidRDefault="004F7798" w:rsidP="00D109F7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</w:pPr>
          </w:p>
          <w:p w:rsidR="004F7798" w:rsidRPr="00DA334C" w:rsidRDefault="004F7798" w:rsidP="00D109F7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</w:pPr>
          </w:p>
          <w:p w:rsidR="00D109F7" w:rsidRPr="00B96FC6" w:rsidRDefault="00D109F7" w:rsidP="00D109F7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</w:pP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Ելնելով</w:t>
            </w:r>
            <w:r w:rsidRPr="00D109F7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վերոգրյալից՝</w:t>
            </w:r>
            <w:r w:rsidRPr="00D109F7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ա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ռաջարկում ենք Նախագիծը համապատասխանեցնել ՀՀ կառավարության 20</w:t>
            </w:r>
            <w:r w:rsidRPr="00D109F7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21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թվականի դեկտեմբերի </w:t>
            </w:r>
            <w:r w:rsidRPr="00D109F7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23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-ի N </w:t>
            </w:r>
            <w:r w:rsidRPr="00D109F7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2121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-Ն որոշման 4-րդ կետի 9-րդ 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ենթակետի «բ» պարբերության հանձնարարականին, այսինքն` առաջարկության հետ միասին ներկայացնել նաև տեղեկատվություն 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Նախարարությանը</w:t>
            </w:r>
            <w:r w:rsidRPr="00D109F7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ՀՀ 20</w:t>
            </w:r>
            <w:r w:rsidRPr="00D109F7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22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թվականի պետական բյուջեով նախատեսված հատկացումներից` ՀՀ կառավարության պահուստային ֆոնդ նույն չափի գումար վերաբաշխելու մասին:</w:t>
            </w:r>
          </w:p>
          <w:p w:rsidR="00D109F7" w:rsidRPr="00D109F7" w:rsidRDefault="00D109F7" w:rsidP="00D109F7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Միաժամանակ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Նախագծին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կից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ներկայացված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չէ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վերաորակավորման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վարժանք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>-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քննություն</w:t>
            </w:r>
            <w:r w:rsidRPr="00D109F7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անցնող</w:t>
            </w:r>
            <w:r w:rsidRPr="00D109F7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մասնակիցների</w:t>
            </w:r>
            <w:r w:rsidRPr="00D109F7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,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ՀՀ</w:t>
            </w:r>
            <w:r w:rsidRPr="00D109F7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ժամանող</w:t>
            </w:r>
            <w:r w:rsidRPr="00D109F7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պատվիրակության</w:t>
            </w:r>
            <w:r w:rsidRPr="00D109F7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անդամների</w:t>
            </w:r>
            <w:r w:rsidRPr="00D109F7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թվաքանակի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վերաբերյալ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տեղեկատվություն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: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Բացի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այդ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անհրաժեշտ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ներկայացնել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նաև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վերջիններս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թվաքանակներին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համապատասխան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ծախսերի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հաշվարկ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-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հիմնավորումներ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գնորոշման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աղբուրներ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ձեռբերվող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ապրանքների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ծառայությունների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վարչական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սարքավորումների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գծով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  <w:p w:rsidR="00D109F7" w:rsidRPr="00D109F7" w:rsidRDefault="00D109F7" w:rsidP="00D109F7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Այնուամենայնիվ՝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Նախագիծը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ՀՀ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կողմից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հավանության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արժանանալու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պարագայում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առաջարկում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ենք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</w:t>
            </w:r>
            <w:r w:rsidRPr="00D109F7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.</w:t>
            </w:r>
          </w:p>
          <w:p w:rsidR="00D109F7" w:rsidRPr="004F7798" w:rsidRDefault="00D109F7" w:rsidP="00D109F7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1.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Վերնագիրը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խմբագրել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հետևյալ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կերպ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.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««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Հայաստանի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Հանրապետության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2022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պետական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բյուջեի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մասին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Հայաստանի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օրենքում վերաբաշխում, Հայաստանի Հանրապետության կառավարության 202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1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թվականի դեկտեմբերի 23-ի N 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2121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-Ն որոշման մեջ փոփոխություններ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lastRenderedPageBreak/>
              <w:t>ու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լրացումներ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="001D5FCC"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կատարելու</w:t>
            </w:r>
            <w:r w:rsidR="001D5FCC" w:rsidRPr="001D5FCC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արտակարգ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իրավիճակների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նախարարությանը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գումար հատկացնելու մասին»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,</w:t>
            </w:r>
          </w:p>
          <w:p w:rsidR="00D109F7" w:rsidRPr="004F7798" w:rsidRDefault="00D109F7" w:rsidP="00D109F7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2. N 4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հավելվածում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1090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ծրագրի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11001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միջոցառմանը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ուղղվող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գումարը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ճշգրտել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,</w:t>
            </w:r>
          </w:p>
          <w:p w:rsidR="00D109F7" w:rsidRPr="004F7798" w:rsidRDefault="00D109F7" w:rsidP="00D109F7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3. N 6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հավելվածում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նախատեսել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Առաջին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եռամսյակ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,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Առաջին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կիսամյակ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և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Ինն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ամիս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սյուները</w:t>
            </w: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,</w:t>
            </w:r>
          </w:p>
          <w:p w:rsidR="00D109F7" w:rsidRDefault="00D109F7" w:rsidP="00D109F7">
            <w:pPr>
              <w:spacing w:after="0" w:line="360" w:lineRule="auto"/>
              <w:ind w:firstLine="708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F7798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4. N 7 </w:t>
            </w:r>
            <w:r w:rsidRPr="00B96FC6">
              <w:rPr>
                <w:rFonts w:ascii="GHEA Grapalat" w:hAnsi="GHEA Grapalat"/>
                <w:sz w:val="24"/>
                <w:szCs w:val="24"/>
                <w:lang w:val="hy-AM"/>
              </w:rPr>
              <w:t>հավելվածում 42671180 և 44611400 ԳՄԱ կոդերով գնման առարկաների գնման ձևը նշել ԷԱՃ, քանի որ վերջիններս ներառված են «Էլեկտրոնային աճուրդի միջոցով ձեռք բերվող գնման առարկաների թվային ծածկագրերի (CPV կոդեր)» ցանկում:</w:t>
            </w:r>
          </w:p>
          <w:p w:rsidR="002F37E0" w:rsidRPr="00611E19" w:rsidRDefault="002F37E0" w:rsidP="006E2F06">
            <w:pPr>
              <w:spacing w:after="0"/>
              <w:ind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65" w:type="pct"/>
          </w:tcPr>
          <w:p w:rsidR="004F7798" w:rsidRPr="00B96FC6" w:rsidRDefault="004F7798" w:rsidP="0026438A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</w:pPr>
            <w:r w:rsidRPr="004F779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Պարզաբանում          </w:t>
            </w:r>
            <w:r w:rsidRPr="00F676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ՄԱԿ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>-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ի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Միջազգային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որոնողափրկարարական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խորհրդատվական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խմբի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(INSARAG)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չափորոշիչներին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համապատասխան</w:t>
            </w:r>
            <w:r w:rsidRPr="004F77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՝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հայկական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քաղաքային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որոնողափրկարարական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թիմի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վերաորակավորման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վարժանք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>-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քննություն</w:t>
            </w:r>
            <w:r w:rsidR="00DA334C" w:rsidRPr="00DA334C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ը</w:t>
            </w:r>
            <w:r w:rsidRPr="00B96FC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4F77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չի անցկացվել 2020թ. </w:t>
            </w:r>
            <w:r w:rsidR="00D47BC5" w:rsidRPr="00F46F33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COVID-19 </w:t>
            </w:r>
            <w:r w:rsidR="00D47BC5" w:rsidRPr="00D47BC5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համավարակ</w:t>
            </w:r>
            <w:r w:rsidRPr="004F77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ի պատճառով և անորոշ ժամկետով հետաձգվել է: </w:t>
            </w:r>
            <w:r w:rsidRPr="00F676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ՀՀ 2022 թվականի բյուջետային գործընթացի՝ </w:t>
            </w:r>
            <w:r w:rsidRPr="00F67698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բյուջետային տարվա բյուջեները կազմելու, քննարկելու և հաստատելու </w:t>
            </w:r>
            <w:r w:rsidRPr="00F676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շրջանակներում</w:t>
            </w:r>
            <w:r w:rsidRPr="004F77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հարցին չի անդրադարձվել,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քանի որ անցկացման </w:t>
            </w:r>
            <w:r w:rsidRPr="004F77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ժամկետը հայտնի չի եղել </w:t>
            </w:r>
            <w:r w:rsidRPr="00F67698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:</w:t>
            </w:r>
          </w:p>
          <w:p w:rsidR="004F7798" w:rsidRPr="004F7798" w:rsidRDefault="004F7798" w:rsidP="0026438A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fr-FR" w:eastAsia="ru-RU"/>
              </w:rPr>
            </w:pP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Նախարարությանը</w:t>
            </w:r>
            <w:r w:rsidRPr="00D109F7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ՀՀ 20</w:t>
            </w:r>
            <w:r w:rsidRPr="00D109F7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22</w:t>
            </w:r>
            <w:r w:rsidRPr="00B96FC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թվականի պետական բյուջեով նախատեսված հատկացումներից` ՀՀ կառավարության պահուստային ֆո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նդ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lastRenderedPageBreak/>
              <w:t>նույն չափի գումար վերաբաշխել</w:t>
            </w:r>
            <w:r w:rsidRPr="004F7798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հնարավոր</w:t>
            </w:r>
            <w:proofErr w:type="spellEnd"/>
            <w:r w:rsidRPr="004F7798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չէ</w:t>
            </w:r>
            <w:proofErr w:type="spellEnd"/>
            <w:r w:rsidRPr="004F7798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ազատ</w:t>
            </w:r>
            <w:proofErr w:type="spellEnd"/>
            <w:r w:rsidRPr="004F7798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միջոցների</w:t>
            </w:r>
            <w:proofErr w:type="spellEnd"/>
            <w:r w:rsidRPr="004F7798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բացակայության</w:t>
            </w:r>
            <w:proofErr w:type="spellEnd"/>
            <w:r w:rsidRPr="004F7798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պատճառով</w:t>
            </w:r>
            <w:proofErr w:type="spellEnd"/>
            <w:r w:rsidRPr="004F7798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>:</w:t>
            </w:r>
          </w:p>
          <w:p w:rsidR="004F78B4" w:rsidRDefault="004F78B4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4F7798" w:rsidRDefault="004F779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4F7798" w:rsidRDefault="004F779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4F7798" w:rsidRDefault="004F779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4F7798" w:rsidRDefault="004F779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4F7798" w:rsidRDefault="004F779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4F7798" w:rsidRDefault="004F7798" w:rsidP="006E2F06">
            <w:pPr>
              <w:pStyle w:val="norm"/>
              <w:spacing w:line="276" w:lineRule="auto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</w:p>
          <w:p w:rsidR="004F7798" w:rsidRDefault="004F7798" w:rsidP="0028096F">
            <w:pPr>
              <w:pStyle w:val="norm"/>
              <w:spacing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Վ</w:t>
            </w:r>
            <w:r w:rsidRPr="00B96F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արժանք</w:t>
            </w:r>
            <w:r w:rsidRPr="00B96FC6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-</w:t>
            </w:r>
            <w:r w:rsidRPr="00B96FC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քննություն</w:t>
            </w:r>
            <w:r w:rsidRPr="00D109F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4F77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անցնող</w:t>
            </w:r>
            <w:r w:rsidRPr="00D109F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4F77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մասնակիցների</w:t>
            </w:r>
            <w:r w:rsidRPr="00D109F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, </w:t>
            </w:r>
            <w:r w:rsidRPr="004F77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D109F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4F77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ժամանող</w:t>
            </w:r>
            <w:r w:rsidRPr="00D109F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4F77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պատվիրակության</w:t>
            </w:r>
            <w:r w:rsidRPr="00D109F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4F77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անդամների</w:t>
            </w:r>
            <w:r w:rsidRPr="00D109F7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4F77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թվաքանակի</w:t>
            </w:r>
            <w:r w:rsidRPr="00D109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F7798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D109F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F7798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տեղեկատվություն</w:t>
            </w:r>
            <w:r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4F779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ճշգրտվում</w:t>
            </w:r>
            <w:proofErr w:type="spellEnd"/>
            <w:r w:rsidRPr="004F779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>՝</w:t>
            </w:r>
            <w:r w:rsidRPr="004F779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հրավերներ</w:t>
            </w:r>
            <w:proofErr w:type="spellEnd"/>
            <w:r w:rsidRPr="004F779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6438A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4F779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ուղարկվել</w:t>
            </w:r>
            <w:proofErr w:type="spellEnd"/>
            <w:r w:rsidRPr="004F779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>բոլոր</w:t>
            </w:r>
            <w:proofErr w:type="spellEnd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>մասնակիցներին</w:t>
            </w:r>
            <w:proofErr w:type="spellEnd"/>
            <w:r w:rsidR="0026438A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>Լրացուցիչ</w:t>
            </w:r>
            <w:proofErr w:type="spellEnd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>կտրամադրվի</w:t>
            </w:r>
            <w:proofErr w:type="spellEnd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>համապատասխան</w:t>
            </w:r>
            <w:proofErr w:type="spellEnd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>տեղեկատվությունը</w:t>
            </w:r>
            <w:proofErr w:type="spellEnd"/>
            <w:r w:rsidR="0026438A">
              <w:rPr>
                <w:rFonts w:ascii="Courier New" w:hAnsi="Courier New" w:cs="Courier New"/>
                <w:sz w:val="24"/>
                <w:szCs w:val="24"/>
                <w:lang w:val="fr-FR"/>
              </w:rPr>
              <w:t> </w:t>
            </w:r>
            <w:r w:rsidR="0026438A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26438A" w:rsidRDefault="0026438A" w:rsidP="0026438A">
            <w:pPr>
              <w:pStyle w:val="norm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DA334C" w:rsidRPr="00D47BC5" w:rsidRDefault="00DA334C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1.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</w:t>
            </w: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8096F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2.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</w:t>
            </w:r>
          </w:p>
          <w:p w:rsidR="0026438A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3.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</w:t>
            </w:r>
          </w:p>
          <w:p w:rsidR="0026438A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26438A" w:rsidRPr="004F7798" w:rsidRDefault="0026438A" w:rsidP="0026438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4.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</w:t>
            </w: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460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25B6D"/>
    <w:rsid w:val="00164A8F"/>
    <w:rsid w:val="001917D5"/>
    <w:rsid w:val="001A0E0B"/>
    <w:rsid w:val="001B5A88"/>
    <w:rsid w:val="001D5FCC"/>
    <w:rsid w:val="001E51E7"/>
    <w:rsid w:val="001E58F5"/>
    <w:rsid w:val="00210C3B"/>
    <w:rsid w:val="002156A2"/>
    <w:rsid w:val="002269EA"/>
    <w:rsid w:val="002429F4"/>
    <w:rsid w:val="002463C1"/>
    <w:rsid w:val="0026438A"/>
    <w:rsid w:val="0028096F"/>
    <w:rsid w:val="002C0D11"/>
    <w:rsid w:val="002F37E0"/>
    <w:rsid w:val="0032630A"/>
    <w:rsid w:val="003B798C"/>
    <w:rsid w:val="003E02EE"/>
    <w:rsid w:val="003F75C3"/>
    <w:rsid w:val="004006D6"/>
    <w:rsid w:val="00452F57"/>
    <w:rsid w:val="00460514"/>
    <w:rsid w:val="00460F53"/>
    <w:rsid w:val="004855C0"/>
    <w:rsid w:val="004C4D55"/>
    <w:rsid w:val="004D4F3D"/>
    <w:rsid w:val="004F7798"/>
    <w:rsid w:val="004F78B4"/>
    <w:rsid w:val="005343EC"/>
    <w:rsid w:val="0057294B"/>
    <w:rsid w:val="0058535B"/>
    <w:rsid w:val="005C29C4"/>
    <w:rsid w:val="00611E19"/>
    <w:rsid w:val="00625E98"/>
    <w:rsid w:val="006266CD"/>
    <w:rsid w:val="006405F4"/>
    <w:rsid w:val="006776D6"/>
    <w:rsid w:val="006C3EE5"/>
    <w:rsid w:val="006E2F06"/>
    <w:rsid w:val="006F4485"/>
    <w:rsid w:val="007A1110"/>
    <w:rsid w:val="007A4634"/>
    <w:rsid w:val="007C6E99"/>
    <w:rsid w:val="008105D9"/>
    <w:rsid w:val="00813FB8"/>
    <w:rsid w:val="00837603"/>
    <w:rsid w:val="00871794"/>
    <w:rsid w:val="00873AFE"/>
    <w:rsid w:val="00876DE3"/>
    <w:rsid w:val="008B6624"/>
    <w:rsid w:val="008C6382"/>
    <w:rsid w:val="009306BC"/>
    <w:rsid w:val="0094160B"/>
    <w:rsid w:val="009A3EB2"/>
    <w:rsid w:val="009B4E0B"/>
    <w:rsid w:val="009E0715"/>
    <w:rsid w:val="009E75AA"/>
    <w:rsid w:val="00A2765E"/>
    <w:rsid w:val="00A37671"/>
    <w:rsid w:val="00A63C4A"/>
    <w:rsid w:val="00A74A12"/>
    <w:rsid w:val="00A977D1"/>
    <w:rsid w:val="00AF272D"/>
    <w:rsid w:val="00B20A9D"/>
    <w:rsid w:val="00B85DA9"/>
    <w:rsid w:val="00BA01AA"/>
    <w:rsid w:val="00BC5784"/>
    <w:rsid w:val="00C02155"/>
    <w:rsid w:val="00C300CF"/>
    <w:rsid w:val="00C528A2"/>
    <w:rsid w:val="00C65F4D"/>
    <w:rsid w:val="00C97340"/>
    <w:rsid w:val="00CA42D6"/>
    <w:rsid w:val="00CA5E3D"/>
    <w:rsid w:val="00CD78F4"/>
    <w:rsid w:val="00CE7DF2"/>
    <w:rsid w:val="00D109F7"/>
    <w:rsid w:val="00D47BC5"/>
    <w:rsid w:val="00D808D7"/>
    <w:rsid w:val="00D80D4C"/>
    <w:rsid w:val="00DA2A54"/>
    <w:rsid w:val="00DA334C"/>
    <w:rsid w:val="00DA47F7"/>
    <w:rsid w:val="00DB3684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4F07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Mkoyan</cp:lastModifiedBy>
  <cp:revision>74</cp:revision>
  <dcterms:created xsi:type="dcterms:W3CDTF">2021-03-26T10:23:00Z</dcterms:created>
  <dcterms:modified xsi:type="dcterms:W3CDTF">2022-01-26T07:24:00Z</dcterms:modified>
</cp:coreProperties>
</file>