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A77B9" w14:textId="77777777" w:rsidR="00D34356" w:rsidRPr="00F1566F" w:rsidRDefault="00D34356" w:rsidP="00D34356">
      <w:pPr>
        <w:spacing w:line="360" w:lineRule="auto"/>
        <w:ind w:left="-720" w:firstLine="720"/>
        <w:jc w:val="center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ՀԻՄՆԱՎՈՐՈՒՄ</w:t>
      </w:r>
    </w:p>
    <w:p w14:paraId="053FE893" w14:textId="29EE1DA7" w:rsidR="00D34356" w:rsidRPr="00F1566F" w:rsidRDefault="00D34356" w:rsidP="00D3435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2C2C59">
        <w:rPr>
          <w:rFonts w:ascii="GHEA Grapalat" w:hAnsi="GHEA Grapalat"/>
          <w:b/>
          <w:lang w:val="hy-AM"/>
        </w:rPr>
        <w:t>2021</w:t>
      </w:r>
      <w:r w:rsidRPr="00F1566F">
        <w:rPr>
          <w:rFonts w:ascii="GHEA Grapalat" w:hAnsi="GHEA Grapalat"/>
          <w:b/>
          <w:lang w:val="hy-AM"/>
        </w:rPr>
        <w:t xml:space="preserve"> ԹՎԱԿԱՆԻ </w:t>
      </w:r>
      <w:r w:rsidR="002C2C59">
        <w:rPr>
          <w:rFonts w:ascii="GHEA Grapalat" w:hAnsi="GHEA Grapalat"/>
          <w:b/>
          <w:lang w:val="hy-AM"/>
        </w:rPr>
        <w:t>ՀՈՒՆԻՍԻ 3</w:t>
      </w:r>
      <w:r w:rsidRPr="00F1566F">
        <w:rPr>
          <w:rFonts w:ascii="GHEA Grapalat" w:hAnsi="GHEA Grapalat"/>
          <w:b/>
          <w:lang w:val="hy-AM"/>
        </w:rPr>
        <w:t xml:space="preserve">-Ի N </w:t>
      </w:r>
      <w:r w:rsidR="002C2C59">
        <w:rPr>
          <w:rFonts w:ascii="GHEA Grapalat" w:hAnsi="GHEA Grapalat"/>
          <w:b/>
          <w:lang w:val="hy-AM"/>
        </w:rPr>
        <w:t>907</w:t>
      </w:r>
      <w:r w:rsidRPr="00F1566F">
        <w:rPr>
          <w:rFonts w:ascii="GHEA Grapalat" w:hAnsi="GHEA Grapalat"/>
          <w:b/>
          <w:lang w:val="hy-AM"/>
        </w:rPr>
        <w:t xml:space="preserve">-Ա ՈՐՈՇՄԱՆ ՄԵՋ ՓՈՓՈԽՈՒԹՅՈՒՆ </w:t>
      </w:r>
      <w:bookmarkStart w:id="0" w:name="_GoBack"/>
      <w:bookmarkEnd w:id="0"/>
      <w:r w:rsidR="00161A64" w:rsidRPr="00161A64">
        <w:rPr>
          <w:rFonts w:ascii="GHEA Grapalat" w:hAnsi="GHEA Grapalat"/>
          <w:b/>
          <w:lang w:val="hy-AM"/>
        </w:rPr>
        <w:t>ԵՎ ԼՐԱՑՈՒՄ ԿԱՏԱՐԵԼՈՒ ՄԱՍԻՆ</w:t>
      </w:r>
      <w:r w:rsidRPr="00F1566F">
        <w:rPr>
          <w:rFonts w:ascii="GHEA Grapalat" w:hAnsi="GHEA Grapalat"/>
          <w:b/>
          <w:lang w:val="hy-AM"/>
        </w:rPr>
        <w:t>» ՀԱՅԱՍՏԱՆԻ ՀԱՆՐԱՊԵՏՈՒԹՅԱՆ ԿԱՌԱՎԱՐՈՒԹՅԱՆ ՈՐՈՇՄԱՆ ԸՆԴՈՒՆՄԱՆ ՄԱՍԻՆ</w:t>
      </w:r>
    </w:p>
    <w:p w14:paraId="7FCA0652" w14:textId="77777777" w:rsidR="00D34356" w:rsidRPr="00F1566F" w:rsidRDefault="00D34356" w:rsidP="00D34356">
      <w:pPr>
        <w:spacing w:line="360" w:lineRule="auto"/>
        <w:rPr>
          <w:rFonts w:ascii="GHEA Grapalat" w:hAnsi="GHEA Grapalat"/>
          <w:lang w:val="hy-AM"/>
        </w:rPr>
      </w:pPr>
    </w:p>
    <w:p w14:paraId="04617D77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Անհրաժեշտությունը</w:t>
      </w:r>
    </w:p>
    <w:p w14:paraId="2B16F382" w14:textId="41C0BF2E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>Սույն որոշման նախագծի ընդունումը պայմանավորված է «</w:t>
      </w:r>
      <w:r w:rsidR="002C2C59">
        <w:rPr>
          <w:rFonts w:ascii="GHEA Grapalat" w:hAnsi="GHEA Grapalat" w:cs="Sylfaen"/>
          <w:lang w:val="hy-AM"/>
        </w:rPr>
        <w:t>Ա-Ս ԷՆԵՐՋԻ</w:t>
      </w:r>
      <w:r w:rsidRPr="00F1566F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</w:t>
      </w:r>
      <w:r w:rsidR="002C2C59">
        <w:rPr>
          <w:rFonts w:ascii="GHEA Grapalat" w:hAnsi="GHEA Grapalat"/>
          <w:lang w:val="hy-AM"/>
        </w:rPr>
        <w:t>2021</w:t>
      </w:r>
      <w:r w:rsidRPr="00F1566F">
        <w:rPr>
          <w:rFonts w:ascii="GHEA Grapalat" w:hAnsi="GHEA Grapalat"/>
          <w:lang w:val="hy-AM"/>
        </w:rPr>
        <w:t xml:space="preserve"> թվականի </w:t>
      </w:r>
      <w:r w:rsidR="002C2C59">
        <w:rPr>
          <w:rFonts w:ascii="GHEA Grapalat" w:hAnsi="GHEA Grapalat"/>
          <w:lang w:val="hy-AM"/>
        </w:rPr>
        <w:t>հունիսի 3</w:t>
      </w:r>
      <w:r w:rsidRPr="00F1566F">
        <w:rPr>
          <w:rFonts w:ascii="GHEA Grapalat" w:hAnsi="GHEA Grapalat"/>
          <w:lang w:val="hy-AM"/>
        </w:rPr>
        <w:t xml:space="preserve">-ի N </w:t>
      </w:r>
      <w:r w:rsidR="002C2C59">
        <w:rPr>
          <w:rFonts w:ascii="GHEA Grapalat" w:hAnsi="GHEA Grapalat"/>
          <w:lang w:val="hy-AM"/>
        </w:rPr>
        <w:t>907</w:t>
      </w:r>
      <w:r w:rsidRPr="00F1566F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ժամկետի փոփոխման անհրաժեշտությամբ:</w:t>
      </w:r>
    </w:p>
    <w:p w14:paraId="2A887B53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Ընթացիկ իրավիճակը և խնդիրները</w:t>
      </w:r>
    </w:p>
    <w:p w14:paraId="50EFE25D" w14:textId="4F3F5FDC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/>
          <w:b/>
          <w:i/>
          <w:lang w:val="hy-AM"/>
        </w:rPr>
        <w:t>Նախագծով նախատեսվում է</w:t>
      </w:r>
      <w:r w:rsidRPr="00F1566F">
        <w:rPr>
          <w:rFonts w:ascii="GHEA Grapalat" w:hAnsi="GHEA Grapalat"/>
          <w:lang w:val="hy-AM"/>
        </w:rPr>
        <w:t xml:space="preserve"> կատարել փոփոխություն ՀՀ կառավարության </w:t>
      </w:r>
      <w:r w:rsidR="002C2C59">
        <w:rPr>
          <w:rFonts w:ascii="GHEA Grapalat" w:hAnsi="GHEA Grapalat"/>
          <w:lang w:val="hy-AM"/>
        </w:rPr>
        <w:t>2021</w:t>
      </w:r>
      <w:r w:rsidRPr="00F1566F">
        <w:rPr>
          <w:rFonts w:ascii="GHEA Grapalat" w:hAnsi="GHEA Grapalat"/>
          <w:lang w:val="hy-AM"/>
        </w:rPr>
        <w:t xml:space="preserve"> թվականի </w:t>
      </w:r>
      <w:r w:rsidR="002C2C59">
        <w:rPr>
          <w:rFonts w:ascii="GHEA Grapalat" w:hAnsi="GHEA Grapalat"/>
          <w:lang w:val="hy-AM"/>
        </w:rPr>
        <w:t>հունիսի 3</w:t>
      </w:r>
      <w:r w:rsidRPr="00F1566F">
        <w:rPr>
          <w:rFonts w:ascii="GHEA Grapalat" w:hAnsi="GHEA Grapalat"/>
          <w:lang w:val="hy-AM"/>
        </w:rPr>
        <w:t xml:space="preserve">-ի N </w:t>
      </w:r>
      <w:r w:rsidR="002C2C59">
        <w:rPr>
          <w:rFonts w:ascii="GHEA Grapalat" w:hAnsi="GHEA Grapalat"/>
          <w:lang w:val="hy-AM"/>
        </w:rPr>
        <w:t>907</w:t>
      </w:r>
      <w:r w:rsidRPr="00F1566F">
        <w:rPr>
          <w:rFonts w:ascii="GHEA Grapalat" w:hAnsi="GHEA Grapalat"/>
          <w:lang w:val="hy-AM"/>
        </w:rPr>
        <w:t>-Ա որոշման մեջ</w:t>
      </w:r>
      <w:r w:rsidRPr="00F1566F">
        <w:rPr>
          <w:rFonts w:ascii="GHEA Grapalat" w:eastAsia="MS Mincho" w:hAnsi="GHEA Grapalat" w:cs="MS Mincho"/>
          <w:lang w:val="hy-AM"/>
        </w:rPr>
        <w:t xml:space="preserve"> ։</w:t>
      </w:r>
    </w:p>
    <w:p w14:paraId="1FA88D16" w14:textId="77777777" w:rsidR="002C2C59" w:rsidRPr="002C2C59" w:rsidRDefault="002C2C59" w:rsidP="002C2C5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2C2C59">
        <w:rPr>
          <w:rFonts w:ascii="GHEA Grapalat" w:hAnsi="GHEA Grapalat" w:cs="Sylfaen"/>
          <w:bCs/>
          <w:lang w:val="hy-AM"/>
        </w:rPr>
        <w:t>«Ա-Ս ԷՆԵՐՋԻ»</w:t>
      </w:r>
      <w:r w:rsidRPr="002C2C59">
        <w:rPr>
          <w:rFonts w:ascii="GHEA Grapalat" w:hAnsi="GHEA Grapalat" w:cs="Sylfaen"/>
          <w:lang w:val="hy-AM"/>
        </w:rPr>
        <w:t xml:space="preserve"> ՍՊ ընկերությունը զբաղվում է 5 </w:t>
      </w:r>
      <w:proofErr w:type="spellStart"/>
      <w:r w:rsidRPr="002C2C59">
        <w:rPr>
          <w:rFonts w:ascii="GHEA Grapalat" w:hAnsi="GHEA Grapalat" w:cs="Sylfaen"/>
          <w:lang w:val="hy-AM"/>
        </w:rPr>
        <w:t>ՄՎտ</w:t>
      </w:r>
      <w:proofErr w:type="spellEnd"/>
      <w:r w:rsidRPr="002C2C59">
        <w:rPr>
          <w:rFonts w:ascii="GHEA Grapalat" w:hAnsi="GHEA Grapalat" w:cs="Sylfaen"/>
          <w:lang w:val="hy-AM"/>
        </w:rPr>
        <w:t xml:space="preserve"> </w:t>
      </w:r>
      <w:proofErr w:type="spellStart"/>
      <w:r w:rsidRPr="002C2C59">
        <w:rPr>
          <w:rFonts w:ascii="GHEA Grapalat" w:hAnsi="GHEA Grapalat" w:cs="Sylfaen"/>
          <w:lang w:val="hy-AM"/>
        </w:rPr>
        <w:t>դրվածքային</w:t>
      </w:r>
      <w:proofErr w:type="spellEnd"/>
      <w:r w:rsidRPr="002C2C59">
        <w:rPr>
          <w:rFonts w:ascii="GHEA Grapalat" w:hAnsi="GHEA Grapalat" w:cs="Sylfaen"/>
          <w:lang w:val="hy-AM"/>
        </w:rPr>
        <w:t xml:space="preserve"> հզորությամբ </w:t>
      </w:r>
      <w:proofErr w:type="spellStart"/>
      <w:r w:rsidRPr="002C2C59">
        <w:rPr>
          <w:rFonts w:ascii="GHEA Grapalat" w:hAnsi="GHEA Grapalat" w:cs="Sylfaen"/>
          <w:lang w:val="hy-AM"/>
        </w:rPr>
        <w:t>արևային</w:t>
      </w:r>
      <w:proofErr w:type="spellEnd"/>
      <w:r w:rsidRPr="002C2C59">
        <w:rPr>
          <w:rFonts w:ascii="GHEA Grapalat" w:hAnsi="GHEA Grapalat" w:cs="Sylfaen"/>
          <w:lang w:val="hy-AM"/>
        </w:rPr>
        <w:t xml:space="preserve"> կայան </w:t>
      </w:r>
      <w:proofErr w:type="spellStart"/>
      <w:r w:rsidRPr="002C2C59">
        <w:rPr>
          <w:rFonts w:ascii="GHEA Grapalat" w:hAnsi="GHEA Grapalat" w:cs="Sylfaen"/>
          <w:lang w:val="hy-AM"/>
        </w:rPr>
        <w:t>կառուցմամբ</w:t>
      </w:r>
      <w:proofErr w:type="spellEnd"/>
      <w:r w:rsidRPr="002C2C59">
        <w:rPr>
          <w:rFonts w:ascii="GHEA Grapalat" w:hAnsi="GHEA Grapalat" w:cs="Sylfaen"/>
          <w:lang w:val="hy-AM"/>
        </w:rPr>
        <w:t xml:space="preserve">՝ ՀՀ Գեղարքունիքի մարզի </w:t>
      </w:r>
      <w:proofErr w:type="spellStart"/>
      <w:r w:rsidRPr="002C2C59">
        <w:rPr>
          <w:rFonts w:ascii="GHEA Grapalat" w:hAnsi="GHEA Grapalat" w:cs="Sylfaen"/>
          <w:lang w:val="hy-AM"/>
        </w:rPr>
        <w:t>Աստղաձոր</w:t>
      </w:r>
      <w:proofErr w:type="spellEnd"/>
      <w:r w:rsidRPr="002C2C59">
        <w:rPr>
          <w:rFonts w:ascii="GHEA Grapalat" w:hAnsi="GHEA Grapalat" w:cs="Sylfaen"/>
          <w:lang w:val="hy-AM"/>
        </w:rPr>
        <w:t xml:space="preserve"> համայնքում:</w:t>
      </w:r>
    </w:p>
    <w:p w14:paraId="20393672" w14:textId="46B94FFF" w:rsidR="002C2C59" w:rsidRPr="002C2C59" w:rsidRDefault="002C2C59" w:rsidP="002C2C5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2C2C59">
        <w:rPr>
          <w:rFonts w:ascii="GHEA Grapalat" w:hAnsi="GHEA Grapalat" w:cs="Sylfaen"/>
          <w:lang w:val="hy-AM"/>
        </w:rPr>
        <w:t xml:space="preserve">Ընկերությունը </w:t>
      </w:r>
      <w:r>
        <w:rPr>
          <w:rFonts w:ascii="GHEA Grapalat" w:hAnsi="GHEA Grapalat" w:cs="Sylfaen"/>
          <w:lang w:val="hy-AM"/>
        </w:rPr>
        <w:t>ԱԱՀ-ի գումարները 3 տարի ժամկետով երկարաձգման</w:t>
      </w:r>
      <w:r w:rsidRPr="002C2C59">
        <w:rPr>
          <w:rFonts w:ascii="GHEA Grapalat" w:hAnsi="GHEA Grapalat" w:cs="Sylfaen"/>
          <w:lang w:val="hy-AM"/>
        </w:rPr>
        <w:t xml:space="preserve"> արտոնության տրամադրման համար դիմել է մայիս ամսին, իսկ արտոնությունը </w:t>
      </w:r>
      <w:proofErr w:type="spellStart"/>
      <w:r w:rsidRPr="002C2C59">
        <w:rPr>
          <w:rFonts w:ascii="GHEA Grapalat" w:hAnsi="GHEA Grapalat" w:cs="Sylfaen"/>
          <w:lang w:val="hy-AM"/>
        </w:rPr>
        <w:t>երկարատև</w:t>
      </w:r>
      <w:proofErr w:type="spellEnd"/>
      <w:r w:rsidRPr="002C2C59">
        <w:rPr>
          <w:rFonts w:ascii="GHEA Grapalat" w:hAnsi="GHEA Grapalat" w:cs="Sylfaen"/>
          <w:lang w:val="hy-AM"/>
        </w:rPr>
        <w:t xml:space="preserve"> քննարկումների արդյունքում ՀՀ կառավարության կողմից տրամադրվել է </w:t>
      </w:r>
      <w:r>
        <w:rPr>
          <w:rFonts w:ascii="GHEA Grapalat" w:hAnsi="GHEA Grapalat" w:cs="Sylfaen"/>
          <w:lang w:val="hy-AM"/>
        </w:rPr>
        <w:t>հունիս</w:t>
      </w:r>
      <w:r w:rsidRPr="002C2C59">
        <w:rPr>
          <w:rFonts w:ascii="GHEA Grapalat" w:hAnsi="GHEA Grapalat" w:cs="Sylfaen"/>
          <w:lang w:val="hy-AM"/>
        </w:rPr>
        <w:t xml:space="preserve"> ամսին։ Հաշվի առնելով, որ տրամադրված  արտոնությունը տարածվում է 2021 թվականի հունիսի 10-ից </w:t>
      </w:r>
      <w:proofErr w:type="spellStart"/>
      <w:r w:rsidRPr="002C2C59">
        <w:rPr>
          <w:rFonts w:ascii="GHEA Grapalat" w:hAnsi="GHEA Grapalat" w:cs="Sylfaen"/>
          <w:lang w:val="hy-AM"/>
        </w:rPr>
        <w:t>մինչև</w:t>
      </w:r>
      <w:proofErr w:type="spellEnd"/>
      <w:r w:rsidRPr="002C2C59">
        <w:rPr>
          <w:rFonts w:ascii="GHEA Grapalat" w:hAnsi="GHEA Grapalat" w:cs="Sylfaen"/>
          <w:lang w:val="hy-AM"/>
        </w:rPr>
        <w:t xml:space="preserve"> 2021 թվականի հուլիսի 31-ը</w:t>
      </w:r>
      <w:r>
        <w:rPr>
          <w:rFonts w:ascii="GHEA Grapalat" w:hAnsi="GHEA Grapalat" w:cs="Sylfaen"/>
          <w:lang w:val="hy-AM"/>
        </w:rPr>
        <w:t xml:space="preserve"> ընկած ժամանակահատվածում </w:t>
      </w:r>
      <w:r w:rsidRPr="002C2C59">
        <w:rPr>
          <w:rFonts w:ascii="GHEA Grapalat" w:hAnsi="GHEA Grapalat" w:cs="Sylfaen"/>
          <w:lang w:val="hy-AM"/>
        </w:rPr>
        <w:t xml:space="preserve">ներմուծվող ապրանքների վրա, իսկ ընկերությունը որոշման հավելվածում ներկայացված ապրանքներն </w:t>
      </w:r>
      <w:proofErr w:type="spellStart"/>
      <w:r w:rsidRPr="002C2C59">
        <w:rPr>
          <w:rFonts w:ascii="GHEA Grapalat" w:hAnsi="GHEA Grapalat" w:cs="Sylfaen"/>
          <w:lang w:val="hy-AM"/>
        </w:rPr>
        <w:t>նեմուծել</w:t>
      </w:r>
      <w:proofErr w:type="spellEnd"/>
      <w:r w:rsidRPr="002C2C59">
        <w:rPr>
          <w:rFonts w:ascii="GHEA Grapalat" w:hAnsi="GHEA Grapalat" w:cs="Sylfaen"/>
          <w:lang w:val="hy-AM"/>
        </w:rPr>
        <w:t xml:space="preserve"> է շատ ավելի վաղ, ուստի </w:t>
      </w:r>
      <w:r>
        <w:rPr>
          <w:rFonts w:ascii="GHEA Grapalat" w:hAnsi="GHEA Grapalat" w:cs="Sylfaen"/>
          <w:lang w:val="hy-AM"/>
        </w:rPr>
        <w:t>արտոնությունը</w:t>
      </w:r>
      <w:r w:rsidRPr="002C2C59">
        <w:rPr>
          <w:rFonts w:ascii="GHEA Grapalat" w:hAnsi="GHEA Grapalat" w:cs="Sylfaen"/>
          <w:lang w:val="hy-AM"/>
        </w:rPr>
        <w:t xml:space="preserve"> չի տարածվում վերջինիս կողմից ներմուծված ապրանքների վրա։ </w:t>
      </w:r>
    </w:p>
    <w:p w14:paraId="4DEA88C2" w14:textId="77777777" w:rsidR="002C2C59" w:rsidRPr="002C2C59" w:rsidRDefault="002C2C59" w:rsidP="002C2C5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2C2C59">
        <w:rPr>
          <w:rFonts w:ascii="GHEA Grapalat" w:hAnsi="GHEA Grapalat" w:cs="Sylfaen"/>
          <w:lang w:val="hy-AM"/>
        </w:rPr>
        <w:t xml:space="preserve">Ելնելով </w:t>
      </w:r>
      <w:proofErr w:type="spellStart"/>
      <w:r w:rsidRPr="002C2C59">
        <w:rPr>
          <w:rFonts w:ascii="GHEA Grapalat" w:hAnsi="GHEA Grapalat" w:cs="Sylfaen"/>
          <w:lang w:val="hy-AM"/>
        </w:rPr>
        <w:t>վերոգրյալից</w:t>
      </w:r>
      <w:proofErr w:type="spellEnd"/>
      <w:r w:rsidRPr="002C2C59">
        <w:rPr>
          <w:rFonts w:ascii="GHEA Grapalat" w:hAnsi="GHEA Grapalat" w:cs="Sylfaen"/>
          <w:lang w:val="hy-AM"/>
        </w:rPr>
        <w:t>՝ անհրաժեշտություն է առաջացել սահմանել ապրանքների ներմուծման նոր ժամանակահատված, ինչը հնարավորություն կընձեռի ընկերությանը օգտվել տրամադրված արտոնությունից։</w:t>
      </w:r>
    </w:p>
    <w:p w14:paraId="5E6EB6A0" w14:textId="39AC3CE2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</w:p>
    <w:p w14:paraId="58611268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1F0C0A68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 xml:space="preserve">Ներդրումների ներգրավում, նոր </w:t>
      </w:r>
      <w:proofErr w:type="spellStart"/>
      <w:r w:rsidRPr="00F1566F">
        <w:rPr>
          <w:rFonts w:ascii="GHEA Grapalat" w:hAnsi="GHEA Grapalat"/>
          <w:lang w:val="hy-AM"/>
        </w:rPr>
        <w:t>տեխնոլոգիանների</w:t>
      </w:r>
      <w:proofErr w:type="spellEnd"/>
      <w:r w:rsidRPr="00F1566F">
        <w:rPr>
          <w:rFonts w:ascii="GHEA Grapalat" w:hAnsi="GHEA Grapalat"/>
          <w:lang w:val="hy-AM"/>
        </w:rPr>
        <w:t xml:space="preserve"> ներդրման խթանում և աշխատատեղերի ստեղծում:  </w:t>
      </w:r>
    </w:p>
    <w:p w14:paraId="2BF7FD77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Կարգավորման նպատակը և բնույթը</w:t>
      </w:r>
    </w:p>
    <w:p w14:paraId="63C39538" w14:textId="77777777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>ՀՀ հարկային օրենսգրքի 79-րդ հոդվածի 1-ին մասի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61408120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2A6852A" w14:textId="77777777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/>
          <w:bCs/>
          <w:lang w:val="hy-AM"/>
        </w:rPr>
      </w:pPr>
      <w:r w:rsidRPr="00726C52">
        <w:rPr>
          <w:rFonts w:ascii="GHEA Grapalat" w:hAnsi="GHEA Grapalat"/>
          <w:bCs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14:paraId="494F5C3F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Ակնկալվող արդյունքը</w:t>
      </w:r>
    </w:p>
    <w:p w14:paraId="0492BB61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  <w:r w:rsidRPr="00F1566F">
        <w:rPr>
          <w:rFonts w:ascii="GHEA Grapalat" w:hAnsi="GHEA Grapalat" w:cs="Sylfaen"/>
          <w:lang w:val="hy-AM"/>
        </w:rPr>
        <w:t>Ներդրումային ծրագրի իրագործման արդյունքում ընկերությունում երեք տարվա ընթացքում կստեղծվի 70 նոր աշխատատեղ` 170 հազ</w:t>
      </w:r>
      <w:r w:rsidRPr="00F1566F">
        <w:rPr>
          <w:rFonts w:ascii="Cambria Math" w:eastAsia="MS Mincho" w:hAnsi="Cambria Math" w:cs="Cambria Math"/>
          <w:lang w:val="hy-AM"/>
        </w:rPr>
        <w:t>․</w:t>
      </w:r>
      <w:r w:rsidRPr="00F1566F">
        <w:rPr>
          <w:rFonts w:ascii="GHEA Grapalat" w:eastAsia="MS Mincho" w:hAnsi="GHEA Grapalat" w:cs="MS Mincho"/>
          <w:lang w:val="hy-AM"/>
        </w:rPr>
        <w:t xml:space="preserve"> դրամ </w:t>
      </w:r>
      <w:r w:rsidRPr="00F1566F">
        <w:rPr>
          <w:rFonts w:ascii="GHEA Grapalat" w:hAnsi="GHEA Grapalat" w:cs="Sylfaen"/>
          <w:lang w:val="hy-AM"/>
        </w:rPr>
        <w:t>միջին աշխատավարձով:</w:t>
      </w:r>
      <w:r w:rsidRPr="00F1566F">
        <w:rPr>
          <w:rFonts w:ascii="GHEA Grapalat" w:hAnsi="GHEA Grapalat"/>
          <w:color w:val="FF0000"/>
          <w:lang w:val="hy-AM"/>
        </w:rPr>
        <w:t xml:space="preserve"> </w:t>
      </w:r>
    </w:p>
    <w:p w14:paraId="0C2B1E3B" w14:textId="77777777" w:rsidR="00D34356" w:rsidRPr="00F1566F" w:rsidRDefault="00D34356" w:rsidP="00D34356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F1566F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1566F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14:paraId="6D33746E" w14:textId="4DCA94A0" w:rsidR="00D34356" w:rsidRPr="00726C52" w:rsidRDefault="00D34356" w:rsidP="00727207">
      <w:pPr>
        <w:spacing w:line="360" w:lineRule="auto"/>
        <w:ind w:firstLine="360"/>
        <w:jc w:val="both"/>
        <w:rPr>
          <w:rFonts w:ascii="GHEA Grapalat" w:eastAsia="Calibri" w:hAnsi="GHEA Grapalat"/>
          <w:bCs/>
          <w:lang w:val="hy-AM" w:eastAsia="en-US"/>
        </w:rPr>
      </w:pPr>
      <w:r w:rsidRPr="00F1566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C2C59">
        <w:rPr>
          <w:rFonts w:ascii="GHEA Grapalat" w:eastAsia="Calibri" w:hAnsi="GHEA Grapalat"/>
          <w:lang w:val="hy-AM" w:eastAsia="en-US"/>
        </w:rPr>
        <w:t>2021</w:t>
      </w:r>
      <w:r w:rsidRPr="00F1566F">
        <w:rPr>
          <w:rFonts w:ascii="GHEA Grapalat" w:eastAsia="Calibri" w:hAnsi="GHEA Grapalat"/>
          <w:lang w:val="hy-AM" w:eastAsia="en-US"/>
        </w:rPr>
        <w:t xml:space="preserve"> թվականի </w:t>
      </w:r>
      <w:r w:rsidR="002C2C59">
        <w:rPr>
          <w:rFonts w:ascii="GHEA Grapalat" w:eastAsia="Calibri" w:hAnsi="GHEA Grapalat"/>
          <w:lang w:val="hy-AM" w:eastAsia="en-US"/>
        </w:rPr>
        <w:t>հունիսի 3</w:t>
      </w:r>
      <w:r w:rsidRPr="00F1566F">
        <w:rPr>
          <w:rFonts w:ascii="GHEA Grapalat" w:eastAsia="Calibri" w:hAnsi="GHEA Grapalat"/>
          <w:lang w:val="hy-AM" w:eastAsia="en-US"/>
        </w:rPr>
        <w:t xml:space="preserve">-ի թիվ </w:t>
      </w:r>
      <w:r w:rsidR="002C2C59">
        <w:rPr>
          <w:rFonts w:ascii="GHEA Grapalat" w:eastAsia="Calibri" w:hAnsi="GHEA Grapalat"/>
          <w:lang w:val="hy-AM" w:eastAsia="en-US"/>
        </w:rPr>
        <w:t>907</w:t>
      </w:r>
      <w:r w:rsidRPr="00F1566F">
        <w:rPr>
          <w:rFonts w:ascii="GHEA Grapalat" w:eastAsia="Calibri" w:hAnsi="GHEA Grapalat"/>
          <w:lang w:val="hy-AM" w:eastAsia="en-US"/>
        </w:rPr>
        <w:t xml:space="preserve">-Ա որոշման մեջ փոփոխություն կատարելու» Հայաստանի Հանրապետության կառավարության որոշման նախագիծը բխում է ՀՀ կառավարության 2021-2026թթ. ծրագրի </w:t>
      </w:r>
      <w:r w:rsidR="00727207" w:rsidRPr="00727207">
        <w:rPr>
          <w:rFonts w:ascii="GHEA Grapalat" w:eastAsia="Calibri" w:hAnsi="GHEA Grapalat"/>
          <w:bCs/>
          <w:lang w:val="hy-AM" w:eastAsia="en-US"/>
        </w:rPr>
        <w:t>«3</w:t>
      </w:r>
      <w:r w:rsidR="00727207" w:rsidRPr="00727207">
        <w:rPr>
          <w:rFonts w:ascii="Cambria Math" w:eastAsia="Calibri" w:hAnsi="Cambria Math" w:cs="Cambria Math"/>
          <w:bCs/>
          <w:lang w:val="hy-AM" w:eastAsia="en-US"/>
        </w:rPr>
        <w:t>․</w:t>
      </w:r>
      <w:r w:rsidR="00727207" w:rsidRPr="00727207">
        <w:rPr>
          <w:rFonts w:ascii="GHEA Grapalat" w:eastAsia="Calibri" w:hAnsi="GHEA Grapalat"/>
          <w:bCs/>
          <w:lang w:val="hy-AM" w:eastAsia="en-US"/>
        </w:rPr>
        <w:t xml:space="preserve">4 Էներգետիկա» կետից։ Արտոնության առկայությունը լուրջ խթան կհանդիսանա նոր ներդրումային ծրագրերի իրականացման և որպես </w:t>
      </w:r>
      <w:proofErr w:type="spellStart"/>
      <w:r w:rsidR="00727207" w:rsidRPr="00727207">
        <w:rPr>
          <w:rFonts w:ascii="GHEA Grapalat" w:eastAsia="Calibri" w:hAnsi="GHEA Grapalat"/>
          <w:bCs/>
          <w:lang w:val="hy-AM" w:eastAsia="en-US"/>
        </w:rPr>
        <w:t>հետևանք</w:t>
      </w:r>
      <w:proofErr w:type="spellEnd"/>
      <w:r w:rsidR="00727207" w:rsidRPr="00727207">
        <w:rPr>
          <w:rFonts w:ascii="GHEA Grapalat" w:eastAsia="Calibri" w:hAnsi="GHEA Grapalat"/>
          <w:bCs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համար, ինչպես նաև կնպաստի </w:t>
      </w:r>
      <w:proofErr w:type="spellStart"/>
      <w:r w:rsidR="00727207" w:rsidRPr="00727207">
        <w:rPr>
          <w:rFonts w:ascii="GHEA Grapalat" w:eastAsia="Calibri" w:hAnsi="GHEA Grapalat"/>
          <w:bCs/>
          <w:lang w:val="hy-AM" w:eastAsia="en-US"/>
        </w:rPr>
        <w:t>մինչև</w:t>
      </w:r>
      <w:proofErr w:type="spellEnd"/>
      <w:r w:rsidR="00727207" w:rsidRPr="00727207">
        <w:rPr>
          <w:rFonts w:ascii="GHEA Grapalat" w:eastAsia="Calibri" w:hAnsi="GHEA Grapalat"/>
          <w:bCs/>
          <w:lang w:val="hy-AM" w:eastAsia="en-US"/>
        </w:rPr>
        <w:t xml:space="preserve"> 2030 թվականը </w:t>
      </w:r>
      <w:proofErr w:type="spellStart"/>
      <w:r w:rsidR="00727207" w:rsidRPr="00727207">
        <w:rPr>
          <w:rFonts w:ascii="GHEA Grapalat" w:eastAsia="Calibri" w:hAnsi="GHEA Grapalat"/>
          <w:bCs/>
          <w:lang w:val="hy-AM" w:eastAsia="en-US"/>
        </w:rPr>
        <w:t>արևային</w:t>
      </w:r>
      <w:proofErr w:type="spellEnd"/>
      <w:r w:rsidR="00727207" w:rsidRPr="00727207">
        <w:rPr>
          <w:rFonts w:ascii="GHEA Grapalat" w:eastAsia="Calibri" w:hAnsi="GHEA Grapalat"/>
          <w:bCs/>
          <w:lang w:val="hy-AM" w:eastAsia="en-US"/>
        </w:rPr>
        <w:t xml:space="preserve"> էներգիայի արտադրության բաժինն ընդհանուրի մեջ հասցնել առնվազն 15 տոկոսի։</w:t>
      </w:r>
    </w:p>
    <w:p w14:paraId="6A06863C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F1566F">
        <w:rPr>
          <w:rFonts w:ascii="GHEA Grapalat" w:hAnsi="GHEA Grapalat" w:cs="GHEA Grapalat"/>
          <w:b/>
          <w:lang w:val="hy-AM"/>
        </w:rPr>
        <w:t>8</w:t>
      </w:r>
      <w:r w:rsidRPr="00F1566F">
        <w:rPr>
          <w:rFonts w:ascii="Cambria Math" w:eastAsia="MS Mincho" w:hAnsi="Cambria Math" w:cs="Cambria Math"/>
          <w:b/>
          <w:lang w:val="hy-AM"/>
        </w:rPr>
        <w:t>․</w:t>
      </w:r>
      <w:r>
        <w:rPr>
          <w:rFonts w:ascii="Cambria Math" w:eastAsia="MS Mincho" w:hAnsi="Cambria Math" w:cs="Cambria Math"/>
          <w:b/>
          <w:lang w:val="hy-AM"/>
        </w:rPr>
        <w:t xml:space="preserve">   </w:t>
      </w:r>
      <w:r w:rsidRPr="00F1566F">
        <w:rPr>
          <w:rFonts w:ascii="GHEA Grapalat" w:hAnsi="GHEA Grapalat" w:cs="GHEA Grapalat"/>
          <w:b/>
          <w:lang w:val="hy-AM"/>
        </w:rPr>
        <w:t>Այլ</w:t>
      </w:r>
      <w:r w:rsidRPr="00F1566F">
        <w:rPr>
          <w:rFonts w:ascii="GHEA Grapalat" w:hAnsi="GHEA Grapalat"/>
          <w:b/>
          <w:color w:val="FF0000"/>
          <w:lang w:val="hy-AM"/>
        </w:rPr>
        <w:t xml:space="preserve"> </w:t>
      </w:r>
      <w:r w:rsidRPr="00F1566F">
        <w:rPr>
          <w:rFonts w:ascii="GHEA Grapalat" w:hAnsi="GHEA Grapalat" w:cs="GHEA Grapalat"/>
          <w:b/>
          <w:lang w:val="hy-AM"/>
        </w:rPr>
        <w:t>տեղեկություններ</w:t>
      </w:r>
      <w:r w:rsidRPr="00F1566F">
        <w:rPr>
          <w:rFonts w:ascii="GHEA Grapalat" w:hAnsi="GHEA Grapalat"/>
          <w:b/>
          <w:color w:val="FF0000"/>
          <w:lang w:val="hy-AM"/>
        </w:rPr>
        <w:t xml:space="preserve"> </w:t>
      </w:r>
      <w:r w:rsidRPr="00F1566F">
        <w:rPr>
          <w:rFonts w:ascii="GHEA Grapalat" w:hAnsi="GHEA Grapalat" w:cs="GHEA Grapalat"/>
          <w:b/>
          <w:lang w:val="hy-AM"/>
        </w:rPr>
        <w:t>(եթե այդպիսիք առկա են)</w:t>
      </w:r>
    </w:p>
    <w:p w14:paraId="092F3028" w14:textId="6CFD3DE2" w:rsidR="00D34356" w:rsidRPr="00D34356" w:rsidRDefault="00D34356" w:rsidP="00D34356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lastRenderedPageBreak/>
        <w:t xml:space="preserve">     </w:t>
      </w:r>
      <w:r w:rsidRPr="00ED6C9C">
        <w:rPr>
          <w:rFonts w:ascii="GHEA Grapalat" w:hAnsi="GHEA Grapalat" w:cs="Sylfaen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72573184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6137DA1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4C759E4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6ED02F7B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3113423" w14:textId="77777777" w:rsidR="00250194" w:rsidRPr="00D34356" w:rsidRDefault="00250194">
      <w:pPr>
        <w:rPr>
          <w:lang w:val="hy-AM"/>
        </w:rPr>
      </w:pPr>
    </w:p>
    <w:sectPr w:rsidR="00250194" w:rsidRPr="00D34356" w:rsidSect="00D34356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56"/>
    <w:rsid w:val="00161A64"/>
    <w:rsid w:val="00250194"/>
    <w:rsid w:val="002C2C59"/>
    <w:rsid w:val="00727207"/>
    <w:rsid w:val="008B3C8F"/>
    <w:rsid w:val="00BC4F25"/>
    <w:rsid w:val="00D3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F327"/>
  <w15:chartTrackingRefBased/>
  <w15:docId w15:val="{AC47912F-8DD3-469E-861B-C26136CB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6</cp:revision>
  <dcterms:created xsi:type="dcterms:W3CDTF">2021-10-29T08:40:00Z</dcterms:created>
  <dcterms:modified xsi:type="dcterms:W3CDTF">2022-01-31T07:15:00Z</dcterms:modified>
</cp:coreProperties>
</file>