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140CCE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</w:t>
      </w:r>
      <w:r w:rsidR="003B0BA9" w:rsidRPr="003B0BA9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A255E">
        <w:rPr>
          <w:rFonts w:ascii="GHEA Grapalat" w:hAnsi="GHEA Grapalat"/>
          <w:b/>
          <w:caps/>
          <w:lang w:val="hy-AM"/>
        </w:rPr>
        <w:t>նոյեմբերի 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A255E">
        <w:rPr>
          <w:rFonts w:ascii="GHEA Grapalat" w:hAnsi="GHEA Grapalat"/>
          <w:b/>
          <w:caps/>
          <w:lang w:val="hy-AM"/>
        </w:rPr>
        <w:t>1806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B0BA9">
        <w:rPr>
          <w:rFonts w:ascii="GHEA Grapalat" w:hAnsi="GHEA Grapalat"/>
          <w:b/>
          <w:caps/>
          <w:lang w:val="hy-AM"/>
        </w:rPr>
        <w:t>փոփոխություն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6D1F48">
        <w:rPr>
          <w:rFonts w:ascii="GHEA Grapalat" w:hAnsi="GHEA Grapalat"/>
          <w:b/>
          <w:caps/>
          <w:lang w:val="hy-AM"/>
        </w:rPr>
        <w:t xml:space="preserve">ԵՎ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9DC9AA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A255E">
        <w:rPr>
          <w:rFonts w:ascii="GHEA Grapalat" w:eastAsia="Calibri" w:hAnsi="GHEA Grapalat"/>
          <w:bCs/>
          <w:lang w:val="hy-AM" w:eastAsia="en-US"/>
        </w:rPr>
        <w:t>Ա-Ս ԷՆԵՐՋԻ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F2DAA5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3B0BA9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A255E">
        <w:rPr>
          <w:rFonts w:ascii="GHEA Grapalat" w:hAnsi="GHEA Grapalat" w:cs="Sylfaen"/>
          <w:lang w:val="hy-AM"/>
        </w:rPr>
        <w:t>նոյեմբերի 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A255E">
        <w:rPr>
          <w:rFonts w:ascii="GHEA Grapalat" w:hAnsi="GHEA Grapalat" w:cs="Sylfaen"/>
          <w:lang w:val="hy-AM"/>
        </w:rPr>
        <w:t>1806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A255E">
        <w:rPr>
          <w:rFonts w:ascii="GHEA Grapalat" w:hAnsi="GHEA Grapalat" w:cs="Sylfaen"/>
          <w:bCs/>
          <w:lang w:val="hy-AM"/>
        </w:rPr>
        <w:t>Ա-Ս ԷՆԵՐՋԻ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21DD36D" w14:textId="6FF842AC" w:rsidR="00D93087" w:rsidRPr="00E8627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A255E">
        <w:rPr>
          <w:rFonts w:ascii="GHEA Grapalat" w:hAnsi="GHEA Grapalat" w:cs="Sylfaen"/>
          <w:bCs/>
          <w:lang w:val="hy-AM"/>
        </w:rPr>
        <w:t>Ա-Ս ԷՆԵՐՋԻ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3A255E" w:rsidRPr="003A255E">
        <w:rPr>
          <w:rFonts w:ascii="GHEA Grapalat" w:hAnsi="GHEA Grapalat"/>
          <w:lang w:val="hy-AM"/>
        </w:rPr>
        <w:t xml:space="preserve">5 ՄՎտ դրվածքային հզորությամբ արևային կայան </w:t>
      </w:r>
      <w:r w:rsidR="003A255E">
        <w:rPr>
          <w:rFonts w:ascii="GHEA Grapalat" w:hAnsi="GHEA Grapalat"/>
          <w:lang w:val="hy-AM"/>
        </w:rPr>
        <w:t xml:space="preserve">կառուցմամբ՝ ՀՀ </w:t>
      </w:r>
      <w:r w:rsidR="003A255E" w:rsidRPr="003A255E">
        <w:rPr>
          <w:rFonts w:ascii="GHEA Grapalat" w:hAnsi="GHEA Grapalat"/>
          <w:lang w:val="hy-AM"/>
        </w:rPr>
        <w:t>Գեղարքունիքի մարզ</w:t>
      </w:r>
      <w:r w:rsidR="003A255E">
        <w:rPr>
          <w:rFonts w:ascii="GHEA Grapalat" w:hAnsi="GHEA Grapalat"/>
          <w:lang w:val="hy-AM"/>
        </w:rPr>
        <w:t>ի</w:t>
      </w:r>
      <w:r w:rsidR="003A255E" w:rsidRPr="003A255E">
        <w:rPr>
          <w:rFonts w:ascii="GHEA Grapalat" w:hAnsi="GHEA Grapalat"/>
          <w:lang w:val="hy-AM"/>
        </w:rPr>
        <w:t xml:space="preserve"> Աստղաձոր համայնքում</w:t>
      </w:r>
      <w:r w:rsidRPr="00E86277">
        <w:rPr>
          <w:rFonts w:ascii="GHEA Grapalat" w:hAnsi="GHEA Grapalat" w:cs="Sylfaen"/>
          <w:lang w:val="hy-AM"/>
        </w:rPr>
        <w:t>:</w:t>
      </w:r>
    </w:p>
    <w:p w14:paraId="1D44B46C" w14:textId="0AC31595" w:rsidR="00D93087" w:rsidRDefault="003A255E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Ընկերությունը մաքսատուրքից ազատման արտոնության տրամադրման համար դիմել է մայիս ամսին</w:t>
      </w:r>
      <w:r w:rsidR="00926A08">
        <w:rPr>
          <w:rFonts w:ascii="GHEA Grapalat" w:hAnsi="GHEA Grapalat" w:cs="Sylfaen"/>
          <w:lang w:val="hy-AM"/>
        </w:rPr>
        <w:t>,</w:t>
      </w:r>
      <w:r w:rsidR="00926A08">
        <w:rPr>
          <w:rFonts w:ascii="Cambria Math" w:hAnsi="Cambria Math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իսկ արտոնությունը </w:t>
      </w:r>
      <w:r w:rsidR="00926A08">
        <w:rPr>
          <w:rFonts w:ascii="GHEA Grapalat" w:hAnsi="GHEA Grapalat" w:cs="Sylfaen"/>
          <w:lang w:val="hy-AM"/>
        </w:rPr>
        <w:t>երկարատև քննարկումներ</w:t>
      </w:r>
      <w:r w:rsidR="00F31B7D">
        <w:rPr>
          <w:rFonts w:ascii="GHEA Grapalat" w:hAnsi="GHEA Grapalat" w:cs="Sylfaen"/>
          <w:lang w:val="hy-AM"/>
        </w:rPr>
        <w:t xml:space="preserve">ի արդյունքում </w:t>
      </w:r>
      <w:r w:rsidR="0050578A">
        <w:rPr>
          <w:rFonts w:ascii="GHEA Grapalat" w:hAnsi="GHEA Grapalat" w:cs="Sylfaen"/>
          <w:lang w:val="hy-AM"/>
        </w:rPr>
        <w:t xml:space="preserve">ՀՀ կառավարության կողմից </w:t>
      </w:r>
      <w:r>
        <w:rPr>
          <w:rFonts w:ascii="GHEA Grapalat" w:hAnsi="GHEA Grapalat" w:cs="Sylfaen"/>
          <w:lang w:val="hy-AM"/>
        </w:rPr>
        <w:t>տրամադրվել է նոյեմբեր ամսին</w:t>
      </w:r>
      <w:r w:rsidR="00926A08">
        <w:rPr>
          <w:rFonts w:ascii="GHEA Grapalat" w:hAnsi="GHEA Grapalat" w:cs="Sylfaen"/>
          <w:lang w:val="hy-AM"/>
        </w:rPr>
        <w:t xml:space="preserve">։ Հաշվի </w:t>
      </w:r>
      <w:r w:rsidR="00926A08" w:rsidRPr="00926A08">
        <w:rPr>
          <w:rFonts w:ascii="GHEA Grapalat" w:hAnsi="GHEA Grapalat" w:cs="Sylfaen"/>
          <w:lang w:val="hy-AM"/>
        </w:rPr>
        <w:t>առնելով,</w:t>
      </w:r>
      <w:r w:rsidR="0050578A">
        <w:rPr>
          <w:rFonts w:ascii="GHEA Grapalat" w:hAnsi="GHEA Grapalat" w:cs="Sylfaen"/>
          <w:lang w:val="hy-AM"/>
        </w:rPr>
        <w:t xml:space="preserve"> որ տրամադրված </w:t>
      </w:r>
      <w:r w:rsidR="00926A08" w:rsidRPr="00926A08">
        <w:rPr>
          <w:rFonts w:ascii="GHEA Grapalat" w:hAnsi="GHEA Grapalat" w:cs="Sylfaen"/>
          <w:lang w:val="hy-AM"/>
        </w:rPr>
        <w:t xml:space="preserve"> </w:t>
      </w:r>
      <w:r w:rsidR="0050578A">
        <w:rPr>
          <w:rFonts w:ascii="GHEA Grapalat" w:hAnsi="GHEA Grapalat" w:cs="Sylfaen"/>
          <w:lang w:val="hy-AM"/>
        </w:rPr>
        <w:t xml:space="preserve">արտոնությունը տարածվում է </w:t>
      </w:r>
      <w:r w:rsidR="0050578A" w:rsidRPr="00926A08">
        <w:rPr>
          <w:rFonts w:ascii="GHEA Grapalat" w:hAnsi="GHEA Grapalat" w:cs="Sylfaen"/>
          <w:lang w:val="hy-AM"/>
        </w:rPr>
        <w:t>որոշումն ուժի մեջ մտնելուց հետո 6 ամսվա ընթացքում</w:t>
      </w:r>
      <w:r w:rsidR="0050578A">
        <w:rPr>
          <w:rFonts w:ascii="GHEA Grapalat" w:hAnsi="GHEA Grapalat" w:cs="Sylfaen"/>
          <w:lang w:val="hy-AM"/>
        </w:rPr>
        <w:t xml:space="preserve"> ներմուծվող ապրանքների վրա, իսկ ընկերությունը</w:t>
      </w:r>
      <w:r>
        <w:rPr>
          <w:rFonts w:ascii="GHEA Grapalat" w:hAnsi="GHEA Grapalat" w:cs="Sylfaen"/>
          <w:lang w:val="hy-AM"/>
        </w:rPr>
        <w:t xml:space="preserve"> որոշման հավելվածում ներկայացված ապրանքներ</w:t>
      </w:r>
      <w:r w:rsidR="0050578A">
        <w:rPr>
          <w:rFonts w:ascii="GHEA Grapalat" w:hAnsi="GHEA Grapalat" w:cs="Sylfaen"/>
          <w:lang w:val="hy-AM"/>
        </w:rPr>
        <w:t xml:space="preserve">ն նեմուծել է </w:t>
      </w:r>
      <w:r w:rsidR="00167D2D">
        <w:rPr>
          <w:rFonts w:ascii="GHEA Grapalat" w:hAnsi="GHEA Grapalat" w:cs="Sylfaen"/>
          <w:lang w:val="hy-AM"/>
        </w:rPr>
        <w:t>շատ ավելի վաղ</w:t>
      </w:r>
      <w:r w:rsidR="0050578A">
        <w:rPr>
          <w:rFonts w:ascii="GHEA Grapalat" w:hAnsi="GHEA Grapalat" w:cs="Sylfaen"/>
          <w:lang w:val="hy-AM"/>
        </w:rPr>
        <w:t xml:space="preserve">, ուստի </w:t>
      </w:r>
      <w:r w:rsidR="00C71BED">
        <w:rPr>
          <w:rFonts w:ascii="GHEA Grapalat" w:hAnsi="GHEA Grapalat" w:cs="Sylfaen"/>
          <w:lang w:val="hy-AM"/>
        </w:rPr>
        <w:t>մաքսատուրքից ազատման արտոնությունը չի տարածվում վերջինիս կողմից ներմուծված ապրանքների վրա</w:t>
      </w:r>
      <w:r w:rsidR="0050578A">
        <w:rPr>
          <w:rFonts w:ascii="GHEA Grapalat" w:hAnsi="GHEA Grapalat" w:cs="Sylfaen"/>
          <w:lang w:val="hy-AM"/>
        </w:rPr>
        <w:t>։</w:t>
      </w:r>
      <w:r w:rsidR="00926A08">
        <w:rPr>
          <w:rFonts w:ascii="GHEA Grapalat" w:hAnsi="GHEA Grapalat" w:cs="Sylfaen"/>
          <w:lang w:val="hy-AM"/>
        </w:rPr>
        <w:t xml:space="preserve"> </w:t>
      </w:r>
    </w:p>
    <w:p w14:paraId="1CD41DDA" w14:textId="15317B3C" w:rsidR="00926A08" w:rsidRPr="00926A08" w:rsidRDefault="00926A08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Ելնելով վերոգրյալից՝ անհրաժեշտություն է առաջացել սահմանել ապրանքների ներմուծման նոր ժամանակահատված, ինչը հնարավորություն կ</w:t>
      </w:r>
      <w:r w:rsidR="0050578A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նձեռի ընկերությանը օգտվել տրամադրված արտոնությունից։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AE5B09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A255E">
        <w:rPr>
          <w:rFonts w:ascii="GHEA Grapalat" w:hAnsi="GHEA Grapalat"/>
          <w:bCs/>
          <w:lang w:val="hy-AM"/>
        </w:rPr>
        <w:t>Ա-Ս ԷՆԵՐՋԻ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</w:t>
      </w:r>
      <w:r w:rsidR="00C2605B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A255E">
        <w:rPr>
          <w:rFonts w:ascii="GHEA Grapalat" w:hAnsi="GHEA Grapalat" w:cs="Sylfaen"/>
          <w:lang w:val="hy-AM"/>
        </w:rPr>
        <w:t>նոյեմբերի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A255E">
        <w:rPr>
          <w:rFonts w:ascii="GHEA Grapalat" w:hAnsi="GHEA Grapalat" w:cs="Sylfaen"/>
          <w:lang w:val="hy-AM"/>
        </w:rPr>
        <w:t>1806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C9A55B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A255E">
        <w:rPr>
          <w:rFonts w:ascii="GHEA Grapalat" w:hAnsi="GHEA Grapalat"/>
          <w:bCs/>
          <w:lang w:val="hy-AM"/>
        </w:rPr>
        <w:t>Ա-Ս ԷՆԵՐՋԻ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7777777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415B78C" w14:textId="031FB53A" w:rsidR="00E802F9" w:rsidRPr="00E802F9" w:rsidRDefault="00E802F9" w:rsidP="00E802F9">
      <w:pPr>
        <w:spacing w:line="360" w:lineRule="auto"/>
        <w:ind w:left="540"/>
        <w:jc w:val="both"/>
        <w:rPr>
          <w:rFonts w:ascii="GHEA Grapalat" w:eastAsia="Calibri" w:hAnsi="GHEA Grapalat"/>
          <w:lang w:val="hy-AM" w:eastAsia="en-US"/>
        </w:rPr>
      </w:pPr>
      <w:r w:rsidRPr="00E802F9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2021 թվականի </w:t>
      </w:r>
      <w:r>
        <w:rPr>
          <w:rFonts w:ascii="GHEA Grapalat" w:eastAsia="Calibri" w:hAnsi="GHEA Grapalat"/>
          <w:lang w:val="hy-AM" w:eastAsia="en-US"/>
        </w:rPr>
        <w:t>նոյեմբերի</w:t>
      </w:r>
      <w:r w:rsidRPr="00E802F9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4</w:t>
      </w:r>
      <w:r w:rsidRPr="00E802F9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1806</w:t>
      </w:r>
      <w:r w:rsidRPr="00E802F9">
        <w:rPr>
          <w:rFonts w:ascii="GHEA Grapalat" w:eastAsia="Calibri" w:hAnsi="GHEA Grapalat"/>
          <w:lang w:val="hy-AM" w:eastAsia="en-US"/>
        </w:rPr>
        <w:t xml:space="preserve">-Ա որոշման մեջ փոփոխություն </w:t>
      </w:r>
      <w:r w:rsidR="00F37359">
        <w:rPr>
          <w:rFonts w:ascii="GHEA Grapalat" w:eastAsia="Calibri" w:hAnsi="GHEA Grapalat"/>
          <w:lang w:val="hy-AM" w:eastAsia="en-US"/>
        </w:rPr>
        <w:t xml:space="preserve">և լրացում </w:t>
      </w:r>
      <w:r w:rsidRPr="00E802F9">
        <w:rPr>
          <w:rFonts w:ascii="GHEA Grapalat" w:eastAsia="Calibri" w:hAnsi="GHEA Grapalat"/>
          <w:lang w:val="hy-AM" w:eastAsia="en-US"/>
        </w:rPr>
        <w:t>կատարելու</w:t>
      </w:r>
      <w:r w:rsidR="00F37359">
        <w:rPr>
          <w:rFonts w:ascii="GHEA Grapalat" w:eastAsia="Calibri" w:hAnsi="GHEA Grapalat"/>
          <w:lang w:val="hy-AM" w:eastAsia="en-US"/>
        </w:rPr>
        <w:t xml:space="preserve"> մասին</w:t>
      </w:r>
      <w:r w:rsidRPr="00E802F9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2F41B1">
        <w:rPr>
          <w:rFonts w:ascii="GHEA Grapalat" w:eastAsia="Calibri" w:hAnsi="GHEA Grapalat"/>
          <w:lang w:val="hy-AM" w:eastAsia="en-US"/>
        </w:rPr>
        <w:t xml:space="preserve">բխում է ՀՀ կառավարության 2021-2026թթ. </w:t>
      </w:r>
      <w:r w:rsidRPr="00E802F9">
        <w:rPr>
          <w:rFonts w:ascii="GHEA Grapalat" w:eastAsia="Calibri" w:hAnsi="GHEA Grapalat"/>
          <w:lang w:val="hy-AM" w:eastAsia="en-US"/>
        </w:rPr>
        <w:t>ծրագրի «3</w:t>
      </w:r>
      <w:r w:rsidRPr="00E802F9">
        <w:rPr>
          <w:rFonts w:ascii="Cambria Math" w:eastAsia="Calibri" w:hAnsi="Cambria Math" w:cs="Cambria Math"/>
          <w:lang w:val="hy-AM" w:eastAsia="en-US"/>
        </w:rPr>
        <w:t>․</w:t>
      </w:r>
      <w:r w:rsidRPr="00E802F9">
        <w:rPr>
          <w:rFonts w:ascii="GHEA Grapalat" w:eastAsia="Calibri" w:hAnsi="GHEA Grapalat"/>
          <w:lang w:val="hy-AM" w:eastAsia="en-US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2ED663A3" w14:textId="502F2FB4" w:rsidR="00D93087" w:rsidRPr="00BF4A36" w:rsidRDefault="00D93087" w:rsidP="00E802F9">
      <w:pPr>
        <w:spacing w:line="360" w:lineRule="auto"/>
        <w:ind w:left="540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7D869304"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2605B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A255E">
        <w:rPr>
          <w:rFonts w:ascii="GHEA Grapalat" w:hAnsi="GHEA Grapalat" w:cs="Sylfaen"/>
          <w:lang w:val="hy-AM"/>
        </w:rPr>
        <w:t>նոյեմբերի 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A255E">
        <w:rPr>
          <w:rFonts w:ascii="GHEA Grapalat" w:hAnsi="GHEA Grapalat" w:cs="Sylfaen"/>
          <w:lang w:val="hy-AM"/>
        </w:rPr>
        <w:t>1806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="00C2605B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E802F9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F37359">
        <w:rPr>
          <w:rFonts w:ascii="GHEA Grapalat" w:eastAsia="Calibri" w:hAnsi="GHEA Grapalat"/>
          <w:lang w:val="hy-AM" w:eastAsia="en-US"/>
        </w:rPr>
        <w:t xml:space="preserve">և լրացում </w:t>
      </w:r>
      <w:r w:rsidRPr="004F385F">
        <w:rPr>
          <w:rFonts w:ascii="GHEA Grapalat" w:eastAsia="Calibri" w:hAnsi="GHEA Grapalat"/>
          <w:lang w:val="hy-AM" w:eastAsia="en-US"/>
        </w:rPr>
        <w:t>կատարելու</w:t>
      </w:r>
      <w:r w:rsidR="00F37359">
        <w:rPr>
          <w:rFonts w:ascii="GHEA Grapalat" w:eastAsia="Calibri" w:hAnsi="GHEA Grapalat"/>
          <w:lang w:val="hy-AM" w:eastAsia="en-US"/>
        </w:rPr>
        <w:t xml:space="preserve">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14355D"/>
    <w:rsid w:val="00167D2D"/>
    <w:rsid w:val="001C56CA"/>
    <w:rsid w:val="00250194"/>
    <w:rsid w:val="002D6AB1"/>
    <w:rsid w:val="003A255E"/>
    <w:rsid w:val="003B0BA9"/>
    <w:rsid w:val="0050578A"/>
    <w:rsid w:val="006D1F48"/>
    <w:rsid w:val="008B3C8F"/>
    <w:rsid w:val="00926A08"/>
    <w:rsid w:val="00C2605B"/>
    <w:rsid w:val="00C71BED"/>
    <w:rsid w:val="00D93087"/>
    <w:rsid w:val="00E802F9"/>
    <w:rsid w:val="00F31B7D"/>
    <w:rsid w:val="00F3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https:/mul2-mineconomy.gov.am/tasks/267907/oneclick/himnavorum.docx?token=3953a3d3474ffc91e6db983829affe98</cp:keywords>
  <dc:description/>
  <cp:lastModifiedBy>Anjela Aslanyan</cp:lastModifiedBy>
  <cp:revision>2</cp:revision>
  <dcterms:created xsi:type="dcterms:W3CDTF">2022-02-03T07:26:00Z</dcterms:created>
  <dcterms:modified xsi:type="dcterms:W3CDTF">2022-02-03T07:26:00Z</dcterms:modified>
</cp:coreProperties>
</file>