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F89" w:rsidRDefault="00474F89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F89" w:rsidRDefault="00474F89" w:rsidP="00206B53">
      <w:pPr>
        <w:jc w:val="center"/>
      </w:pPr>
    </w:p>
    <w:p w:rsidR="00474F89" w:rsidRDefault="00474F89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74F89" w:rsidRDefault="00474F89" w:rsidP="00206B53">
      <w:pPr>
        <w:pStyle w:val="mechtex"/>
        <w:rPr>
          <w:rFonts w:ascii="GHEA Mariam" w:hAnsi="GHEA Mariam"/>
          <w:b/>
        </w:rPr>
      </w:pPr>
    </w:p>
    <w:p w:rsidR="00474F89" w:rsidRDefault="00474F89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74F89" w:rsidRPr="00773468" w:rsidRDefault="00474F89" w:rsidP="00206B53">
      <w:pPr>
        <w:jc w:val="center"/>
        <w:rPr>
          <w:rFonts w:ascii="GHEA Mariam" w:hAnsi="GHEA Mariam"/>
          <w:sz w:val="4"/>
          <w:szCs w:val="24"/>
        </w:rPr>
      </w:pPr>
    </w:p>
    <w:p w:rsidR="00474F89" w:rsidRPr="00474F89" w:rsidRDefault="00474F89" w:rsidP="00206B53">
      <w:pPr>
        <w:jc w:val="center"/>
        <w:rPr>
          <w:rFonts w:ascii="GHEA Mariam" w:hAnsi="GHEA Mariam"/>
          <w:sz w:val="6"/>
          <w:szCs w:val="24"/>
        </w:rPr>
      </w:pPr>
    </w:p>
    <w:p w:rsidR="00474F89" w:rsidRPr="00773468" w:rsidRDefault="00474F89" w:rsidP="00206B53">
      <w:pPr>
        <w:jc w:val="center"/>
        <w:rPr>
          <w:rFonts w:ascii="GHEA Mariam" w:hAnsi="GHEA Mariam"/>
          <w:sz w:val="18"/>
          <w:szCs w:val="24"/>
        </w:rPr>
      </w:pPr>
    </w:p>
    <w:p w:rsidR="00474F89" w:rsidRPr="00000A81" w:rsidRDefault="00474F89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10 </w:t>
      </w:r>
      <w:proofErr w:type="spellStart"/>
      <w:r>
        <w:rPr>
          <w:rFonts w:ascii="GHEA Mariam" w:hAnsi="GHEA Mariam"/>
          <w:sz w:val="24"/>
          <w:szCs w:val="24"/>
        </w:rPr>
        <w:t>փետրվար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00A81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000A81">
        <w:rPr>
          <w:rFonts w:ascii="GHEA Mariam" w:hAnsi="GHEA Mariam"/>
          <w:sz w:val="24"/>
          <w:szCs w:val="24"/>
        </w:rPr>
        <w:t xml:space="preserve">              - Ն</w:t>
      </w:r>
    </w:p>
    <w:p w:rsidR="00474F89" w:rsidRPr="00773468" w:rsidRDefault="00474F89" w:rsidP="00206B53">
      <w:pPr>
        <w:jc w:val="center"/>
        <w:rPr>
          <w:rFonts w:ascii="GHEA Mariam" w:hAnsi="GHEA Mariam"/>
          <w:sz w:val="18"/>
          <w:szCs w:val="24"/>
        </w:rPr>
      </w:pPr>
    </w:p>
    <w:p w:rsidR="00474F89" w:rsidRPr="00773468" w:rsidRDefault="00474F89" w:rsidP="00206B53">
      <w:pPr>
        <w:jc w:val="center"/>
        <w:rPr>
          <w:rFonts w:ascii="GHEA Mariam" w:hAnsi="GHEA Mariam"/>
          <w:szCs w:val="24"/>
        </w:rPr>
      </w:pPr>
    </w:p>
    <w:p w:rsidR="00474F89" w:rsidRDefault="00474F89" w:rsidP="00474F89">
      <w:pPr>
        <w:pStyle w:val="mechtex"/>
        <w:rPr>
          <w:rFonts w:ascii="GHEA Mariam" w:hAnsi="GHEA Mariam" w:cs="Sylfaen"/>
          <w:spacing w:val="-2"/>
          <w:sz w:val="24"/>
          <w:szCs w:val="24"/>
          <w:lang w:val="hy-AM"/>
        </w:rPr>
      </w:pPr>
      <w:r w:rsidRPr="00474F89">
        <w:rPr>
          <w:rFonts w:ascii="GHEA Mariam" w:hAnsi="GHEA Mariam" w:cs="Sylfaen"/>
          <w:spacing w:val="-6"/>
          <w:sz w:val="24"/>
          <w:szCs w:val="24"/>
          <w:lang w:val="hy-AM"/>
        </w:rPr>
        <w:t>ՀԱՅԱՍՏԱՆԻ</w:t>
      </w:r>
      <w:r w:rsidRPr="00474F8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74F89">
        <w:rPr>
          <w:rFonts w:ascii="GHEA Mariam" w:hAnsi="GHEA Mariam" w:cs="Sylfaen"/>
          <w:spacing w:val="-6"/>
          <w:sz w:val="24"/>
          <w:szCs w:val="24"/>
          <w:lang w:val="hy-AM"/>
        </w:rPr>
        <w:t>ՀԱՆՐԱՊԵՏՈՒԹՅԱՆ</w:t>
      </w:r>
      <w:r w:rsidRPr="00474F8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74F89">
        <w:rPr>
          <w:rFonts w:ascii="GHEA Mariam" w:hAnsi="GHEA Mariam" w:cs="Sylfaen"/>
          <w:spacing w:val="-6"/>
          <w:sz w:val="24"/>
          <w:szCs w:val="24"/>
          <w:lang w:val="hy-AM"/>
        </w:rPr>
        <w:t>ԿԱՌԱՎԱՐՈՒԹՅԱՆ</w:t>
      </w:r>
      <w:r w:rsidRPr="00474F89">
        <w:rPr>
          <w:rFonts w:ascii="GHEA Mariam" w:hAnsi="GHEA Mariam"/>
          <w:spacing w:val="-6"/>
          <w:sz w:val="24"/>
          <w:szCs w:val="24"/>
          <w:lang w:val="hy-AM"/>
        </w:rPr>
        <w:t xml:space="preserve"> 2006 </w:t>
      </w:r>
      <w:r w:rsidRPr="00474F89">
        <w:rPr>
          <w:rFonts w:ascii="GHEA Mariam" w:hAnsi="GHEA Mariam" w:cs="Sylfaen"/>
          <w:spacing w:val="-6"/>
          <w:sz w:val="24"/>
          <w:szCs w:val="24"/>
          <w:lang w:val="hy-AM"/>
        </w:rPr>
        <w:t>ԹՎԱԿԱՆԻ</w:t>
      </w:r>
      <w:r w:rsidRPr="00474F89">
        <w:rPr>
          <w:rFonts w:ascii="GHEA Mariam" w:hAnsi="GHEA Mariam"/>
          <w:sz w:val="24"/>
          <w:szCs w:val="24"/>
          <w:lang w:val="hy-AM"/>
        </w:rPr>
        <w:t xml:space="preserve"> </w:t>
      </w:r>
      <w:r w:rsidRPr="00474F89">
        <w:rPr>
          <w:rFonts w:ascii="GHEA Mariam" w:hAnsi="GHEA Mariam" w:cs="Sylfaen"/>
          <w:spacing w:val="-2"/>
          <w:sz w:val="24"/>
          <w:szCs w:val="24"/>
          <w:lang w:val="hy-AM"/>
        </w:rPr>
        <w:t>ՀՈՒՆԻՍԻ</w:t>
      </w:r>
      <w:r w:rsidRPr="00474F89">
        <w:rPr>
          <w:rFonts w:ascii="GHEA Mariam" w:hAnsi="GHEA Mariam"/>
          <w:spacing w:val="-2"/>
          <w:sz w:val="24"/>
          <w:szCs w:val="24"/>
          <w:lang w:val="hy-AM"/>
        </w:rPr>
        <w:t xml:space="preserve"> 22-</w:t>
      </w:r>
      <w:r w:rsidRPr="00474F89">
        <w:rPr>
          <w:rFonts w:ascii="GHEA Mariam" w:hAnsi="GHEA Mariam" w:cs="Sylfaen"/>
          <w:spacing w:val="-2"/>
          <w:sz w:val="24"/>
          <w:szCs w:val="24"/>
          <w:lang w:val="hy-AM"/>
        </w:rPr>
        <w:t>Ի</w:t>
      </w:r>
      <w:r w:rsidRPr="00474F89">
        <w:rPr>
          <w:rFonts w:ascii="GHEA Mariam" w:hAnsi="GHEA Mariam"/>
          <w:spacing w:val="-2"/>
          <w:sz w:val="24"/>
          <w:szCs w:val="24"/>
          <w:lang w:val="hy-AM"/>
        </w:rPr>
        <w:t xml:space="preserve"> N 884-</w:t>
      </w:r>
      <w:r w:rsidRPr="00474F89">
        <w:rPr>
          <w:rFonts w:ascii="GHEA Mariam" w:hAnsi="GHEA Mariam" w:cs="Sylfaen"/>
          <w:spacing w:val="-2"/>
          <w:sz w:val="24"/>
          <w:szCs w:val="24"/>
          <w:lang w:val="hy-AM"/>
        </w:rPr>
        <w:t>Ն</w:t>
      </w:r>
      <w:r w:rsidRPr="00474F8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74F89">
        <w:rPr>
          <w:rFonts w:ascii="GHEA Mariam" w:hAnsi="GHEA Mariam" w:cs="Sylfaen"/>
          <w:spacing w:val="-2"/>
          <w:sz w:val="24"/>
          <w:szCs w:val="24"/>
          <w:lang w:val="hy-AM"/>
        </w:rPr>
        <w:t>ՈՐՈՇՄԱՆ</w:t>
      </w:r>
      <w:r w:rsidRPr="00474F8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74F89">
        <w:rPr>
          <w:rFonts w:ascii="GHEA Mariam" w:hAnsi="GHEA Mariam" w:cs="Sylfaen"/>
          <w:spacing w:val="-2"/>
          <w:sz w:val="24"/>
          <w:szCs w:val="24"/>
          <w:lang w:val="hy-AM"/>
        </w:rPr>
        <w:t>ՄԵՋ</w:t>
      </w:r>
      <w:r w:rsidRPr="00474F8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74F89">
        <w:rPr>
          <w:rFonts w:ascii="GHEA Mariam" w:hAnsi="GHEA Mariam" w:cs="Sylfaen"/>
          <w:spacing w:val="-2"/>
          <w:sz w:val="24"/>
          <w:szCs w:val="24"/>
          <w:lang w:val="hy-AM"/>
        </w:rPr>
        <w:t>ԼՐԱՑՈՒՄ</w:t>
      </w:r>
      <w:r w:rsidRPr="00474F8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74F89">
        <w:rPr>
          <w:rFonts w:ascii="GHEA Mariam" w:hAnsi="GHEA Mariam" w:cs="Sylfaen"/>
          <w:spacing w:val="-2"/>
          <w:sz w:val="24"/>
          <w:szCs w:val="24"/>
          <w:lang w:val="hy-AM"/>
        </w:rPr>
        <w:t>ԿԱՏԱՐԵԼՈՒ</w:t>
      </w:r>
      <w:r w:rsidRPr="00474F8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74F89">
        <w:rPr>
          <w:rFonts w:ascii="GHEA Mariam" w:hAnsi="GHEA Mariam" w:cs="Sylfaen"/>
          <w:spacing w:val="-2"/>
          <w:sz w:val="24"/>
          <w:szCs w:val="24"/>
          <w:lang w:val="hy-AM"/>
        </w:rPr>
        <w:t>ՄԱՍԻՆ</w:t>
      </w:r>
    </w:p>
    <w:p w:rsidR="00474F89" w:rsidRPr="00474F89" w:rsidRDefault="00474F89" w:rsidP="00474F89">
      <w:pPr>
        <w:pStyle w:val="mechtex"/>
        <w:rPr>
          <w:rFonts w:ascii="GHEA Mariam" w:hAnsi="GHEA Mariam"/>
          <w:spacing w:val="-2"/>
          <w:sz w:val="24"/>
          <w:szCs w:val="24"/>
        </w:rPr>
      </w:pPr>
      <w:r>
        <w:rPr>
          <w:rFonts w:ascii="GHEA Mariam" w:hAnsi="GHEA Mariam" w:cs="Sylfaen"/>
          <w:spacing w:val="-2"/>
          <w:sz w:val="24"/>
          <w:szCs w:val="24"/>
        </w:rPr>
        <w:t>-----------------------------------------------------------------------------------------------------------</w:t>
      </w:r>
    </w:p>
    <w:p w:rsidR="00474F89" w:rsidRPr="00773468" w:rsidRDefault="00474F89" w:rsidP="00474F89">
      <w:pPr>
        <w:shd w:val="clear" w:color="auto" w:fill="FFFFFF"/>
        <w:spacing w:line="360" w:lineRule="auto"/>
        <w:ind w:left="-180" w:right="-810" w:firstLine="375"/>
        <w:rPr>
          <w:rFonts w:ascii="GHEA Grapalat" w:hAnsi="GHEA Grapalat"/>
          <w:color w:val="000000"/>
          <w:sz w:val="18"/>
          <w:szCs w:val="24"/>
          <w:lang w:val="hy-AM"/>
        </w:rPr>
      </w:pPr>
      <w:r w:rsidRPr="00DA52E8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</w:p>
    <w:p w:rsidR="00474F89" w:rsidRPr="00773468" w:rsidRDefault="00474F89" w:rsidP="00773468">
      <w:pPr>
        <w:pStyle w:val="Style15"/>
        <w:rPr>
          <w:rFonts w:ascii="GHEA Mariam" w:hAnsi="GHEA Mariam"/>
          <w:spacing w:val="-8"/>
          <w:sz w:val="24"/>
          <w:szCs w:val="24"/>
          <w:lang w:val="hy-AM"/>
        </w:rPr>
      </w:pP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Ղեկավարվելով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Նորմատիվ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իրավական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ակտերի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մասին</w:t>
      </w:r>
      <w:r w:rsidRPr="00773468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773468">
        <w:rPr>
          <w:rFonts w:ascii="GHEA Mariam" w:hAnsi="GHEA Mariam" w:cs="Sylfaen"/>
          <w:bCs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773468">
        <w:rPr>
          <w:rFonts w:ascii="GHEA Mariam" w:hAnsi="GHEA Mariam" w:cs="Arial Armenian"/>
          <w:bCs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773468">
        <w:rPr>
          <w:rFonts w:ascii="GHEA Mariam" w:hAnsi="GHEA Mariam" w:cs="Sylfaen"/>
          <w:bCs/>
          <w:spacing w:val="-8"/>
          <w:sz w:val="24"/>
          <w:szCs w:val="24"/>
          <w:lang w:val="fr-FR" w:eastAsia="en-US"/>
        </w:rPr>
        <w:t>Հան</w:t>
      </w:r>
      <w:r w:rsidR="00773468">
        <w:rPr>
          <w:rFonts w:ascii="GHEA Mariam" w:hAnsi="GHEA Mariam" w:cs="Sylfaen"/>
          <w:bCs/>
          <w:spacing w:val="-8"/>
          <w:sz w:val="24"/>
          <w:szCs w:val="24"/>
          <w:lang w:val="fr-FR" w:eastAsia="en-US"/>
        </w:rPr>
        <w:softHyphen/>
      </w:r>
      <w:r w:rsidRPr="00773468">
        <w:rPr>
          <w:rFonts w:ascii="GHEA Mariam" w:hAnsi="GHEA Mariam" w:cs="Sylfaen"/>
          <w:bCs/>
          <w:spacing w:val="-8"/>
          <w:sz w:val="24"/>
          <w:szCs w:val="24"/>
          <w:lang w:val="fr-FR" w:eastAsia="en-US"/>
        </w:rPr>
        <w:t>րա</w:t>
      </w:r>
      <w:r w:rsidRPr="00773468">
        <w:rPr>
          <w:rFonts w:ascii="GHEA Mariam" w:hAnsi="GHEA Mariam" w:cs="Sylfaen"/>
          <w:bCs/>
          <w:spacing w:val="-8"/>
          <w:sz w:val="24"/>
          <w:szCs w:val="24"/>
          <w:lang w:val="fr-FR" w:eastAsia="en-US"/>
        </w:rPr>
        <w:softHyphen/>
      </w:r>
      <w:r w:rsidR="00773468">
        <w:rPr>
          <w:rFonts w:ascii="GHEA Mariam" w:hAnsi="GHEA Mariam" w:cs="Sylfaen"/>
          <w:bCs/>
          <w:spacing w:val="-8"/>
          <w:sz w:val="24"/>
          <w:szCs w:val="24"/>
          <w:lang w:val="fr-FR" w:eastAsia="en-US"/>
        </w:rPr>
        <w:softHyphen/>
      </w:r>
      <w:r w:rsidR="00773468">
        <w:rPr>
          <w:rFonts w:ascii="GHEA Mariam" w:hAnsi="GHEA Mariam" w:cs="Sylfaen"/>
          <w:bCs/>
          <w:spacing w:val="-8"/>
          <w:sz w:val="24"/>
          <w:szCs w:val="24"/>
          <w:lang w:val="fr-FR" w:eastAsia="en-US"/>
        </w:rPr>
        <w:softHyphen/>
      </w:r>
      <w:r w:rsidRPr="00773468">
        <w:rPr>
          <w:rFonts w:ascii="GHEA Mariam" w:hAnsi="GHEA Mariam" w:cs="Sylfaen"/>
          <w:bCs/>
          <w:spacing w:val="-8"/>
          <w:sz w:val="24"/>
          <w:szCs w:val="24"/>
          <w:lang w:val="fr-FR" w:eastAsia="en-US"/>
        </w:rPr>
        <w:t>պե</w:t>
      </w:r>
      <w:r w:rsidR="00773468">
        <w:rPr>
          <w:rFonts w:ascii="GHEA Mariam" w:hAnsi="GHEA Mariam" w:cs="Sylfaen"/>
          <w:bCs/>
          <w:spacing w:val="-8"/>
          <w:sz w:val="24"/>
          <w:szCs w:val="24"/>
          <w:lang w:val="fr-FR" w:eastAsia="en-US"/>
        </w:rPr>
        <w:softHyphen/>
      </w:r>
      <w:r w:rsidRPr="00773468">
        <w:rPr>
          <w:rFonts w:ascii="GHEA Mariam" w:hAnsi="GHEA Mariam" w:cs="Sylfaen"/>
          <w:bCs/>
          <w:spacing w:val="-8"/>
          <w:sz w:val="24"/>
          <w:szCs w:val="24"/>
          <w:lang w:val="fr-FR" w:eastAsia="en-US"/>
        </w:rPr>
        <w:softHyphen/>
        <w:t>տության</w:t>
      </w:r>
      <w:proofErr w:type="spellEnd"/>
      <w:r w:rsidRPr="00773468">
        <w:rPr>
          <w:rFonts w:ascii="GHEA Mariam" w:hAnsi="GHEA Mariam"/>
          <w:spacing w:val="-8"/>
          <w:sz w:val="24"/>
          <w:szCs w:val="24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օրենքի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33-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րդ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և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34-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րդ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հոդվածներով՝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կառավա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րությունը</w:t>
      </w:r>
      <w:r w:rsidRPr="00773468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773468">
        <w:rPr>
          <w:rFonts w:ascii="GHEA Mariam" w:hAnsi="GHEA Mariam" w:cs="Calibri"/>
          <w:spacing w:val="-8"/>
          <w:sz w:val="24"/>
          <w:szCs w:val="24"/>
        </w:rPr>
        <w:t xml:space="preserve">    </w:t>
      </w:r>
      <w:r w:rsidRPr="00773468">
        <w:rPr>
          <w:rFonts w:ascii="GHEA Mariam" w:hAnsi="GHEA Mariam" w:cs="Sylfaen"/>
          <w:bCs/>
          <w:iCs/>
          <w:spacing w:val="-8"/>
          <w:sz w:val="24"/>
          <w:szCs w:val="24"/>
          <w:lang w:val="hy-AM"/>
        </w:rPr>
        <w:t>ո</w:t>
      </w:r>
      <w:r w:rsidRPr="00773468">
        <w:rPr>
          <w:rFonts w:ascii="GHEA Mariam" w:hAnsi="GHEA Mariam"/>
          <w:bCs/>
          <w:iCs/>
          <w:spacing w:val="-8"/>
          <w:sz w:val="24"/>
          <w:szCs w:val="24"/>
        </w:rPr>
        <w:t xml:space="preserve"> </w:t>
      </w:r>
      <w:r w:rsidRPr="00773468">
        <w:rPr>
          <w:rFonts w:ascii="GHEA Mariam" w:hAnsi="GHEA Mariam" w:cs="Sylfaen"/>
          <w:bCs/>
          <w:iCs/>
          <w:spacing w:val="-8"/>
          <w:sz w:val="24"/>
          <w:szCs w:val="24"/>
          <w:lang w:val="hy-AM"/>
        </w:rPr>
        <w:t>ր</w:t>
      </w:r>
      <w:r w:rsidRPr="00773468">
        <w:rPr>
          <w:rFonts w:ascii="GHEA Mariam" w:hAnsi="GHEA Mariam"/>
          <w:bCs/>
          <w:iCs/>
          <w:spacing w:val="-8"/>
          <w:sz w:val="24"/>
          <w:szCs w:val="24"/>
        </w:rPr>
        <w:t xml:space="preserve"> </w:t>
      </w:r>
      <w:r w:rsidRPr="00773468">
        <w:rPr>
          <w:rFonts w:ascii="GHEA Mariam" w:hAnsi="GHEA Mariam" w:cs="Sylfaen"/>
          <w:bCs/>
          <w:iCs/>
          <w:spacing w:val="-8"/>
          <w:sz w:val="24"/>
          <w:szCs w:val="24"/>
          <w:lang w:val="hy-AM"/>
        </w:rPr>
        <w:t>ո</w:t>
      </w:r>
      <w:r w:rsidRPr="00773468">
        <w:rPr>
          <w:rFonts w:ascii="GHEA Mariam" w:hAnsi="GHEA Mariam"/>
          <w:bCs/>
          <w:iCs/>
          <w:spacing w:val="-8"/>
          <w:sz w:val="24"/>
          <w:szCs w:val="24"/>
        </w:rPr>
        <w:t xml:space="preserve"> </w:t>
      </w:r>
      <w:r w:rsidRPr="00773468">
        <w:rPr>
          <w:rFonts w:ascii="GHEA Mariam" w:hAnsi="GHEA Mariam" w:cs="Sylfaen"/>
          <w:bCs/>
          <w:iCs/>
          <w:spacing w:val="-8"/>
          <w:sz w:val="24"/>
          <w:szCs w:val="24"/>
          <w:lang w:val="hy-AM"/>
        </w:rPr>
        <w:t>շ</w:t>
      </w:r>
      <w:r w:rsidRPr="00773468">
        <w:rPr>
          <w:rFonts w:ascii="GHEA Mariam" w:hAnsi="GHEA Mariam"/>
          <w:bCs/>
          <w:iCs/>
          <w:spacing w:val="-8"/>
          <w:sz w:val="24"/>
          <w:szCs w:val="24"/>
        </w:rPr>
        <w:t xml:space="preserve"> </w:t>
      </w:r>
      <w:r w:rsidRPr="00773468">
        <w:rPr>
          <w:rFonts w:ascii="GHEA Mariam" w:hAnsi="GHEA Mariam" w:cs="Sylfaen"/>
          <w:bCs/>
          <w:iCs/>
          <w:spacing w:val="-8"/>
          <w:sz w:val="24"/>
          <w:szCs w:val="24"/>
          <w:lang w:val="hy-AM"/>
        </w:rPr>
        <w:t>ու</w:t>
      </w:r>
      <w:r w:rsidRPr="00773468">
        <w:rPr>
          <w:rFonts w:ascii="GHEA Mariam" w:hAnsi="GHEA Mariam"/>
          <w:bCs/>
          <w:iCs/>
          <w:spacing w:val="-8"/>
          <w:sz w:val="24"/>
          <w:szCs w:val="24"/>
        </w:rPr>
        <w:t xml:space="preserve"> </w:t>
      </w:r>
      <w:r w:rsidRPr="00773468">
        <w:rPr>
          <w:rFonts w:ascii="GHEA Mariam" w:hAnsi="GHEA Mariam" w:cs="Sylfaen"/>
          <w:bCs/>
          <w:iCs/>
          <w:spacing w:val="-8"/>
          <w:sz w:val="24"/>
          <w:szCs w:val="24"/>
          <w:lang w:val="hy-AM"/>
        </w:rPr>
        <w:t>մ</w:t>
      </w:r>
      <w:r w:rsidRPr="00773468">
        <w:rPr>
          <w:rFonts w:ascii="GHEA Mariam" w:hAnsi="GHEA Mariam"/>
          <w:bCs/>
          <w:iCs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/>
          <w:bCs/>
          <w:iCs/>
          <w:spacing w:val="-8"/>
          <w:sz w:val="24"/>
          <w:szCs w:val="24"/>
        </w:rPr>
        <w:t xml:space="preserve">   </w:t>
      </w:r>
      <w:r w:rsidRPr="00773468">
        <w:rPr>
          <w:rFonts w:ascii="GHEA Mariam" w:hAnsi="GHEA Mariam" w:cs="Sylfaen"/>
          <w:bCs/>
          <w:iCs/>
          <w:spacing w:val="-8"/>
          <w:sz w:val="24"/>
          <w:szCs w:val="24"/>
          <w:lang w:val="hy-AM"/>
        </w:rPr>
        <w:t>է</w:t>
      </w:r>
      <w:r w:rsidRPr="00773468">
        <w:rPr>
          <w:rFonts w:ascii="GHEA Mariam" w:hAnsi="GHEA Mariam"/>
          <w:bCs/>
          <w:iCs/>
          <w:spacing w:val="-8"/>
          <w:sz w:val="24"/>
          <w:szCs w:val="24"/>
          <w:lang w:val="hy-AM"/>
        </w:rPr>
        <w:t>.</w:t>
      </w:r>
    </w:p>
    <w:p w:rsidR="00474F89" w:rsidRPr="00773468" w:rsidRDefault="00474F89" w:rsidP="00773468">
      <w:pPr>
        <w:pStyle w:val="Style15"/>
        <w:rPr>
          <w:rFonts w:ascii="GHEA Mariam" w:hAnsi="GHEA Mariam"/>
          <w:spacing w:val="-8"/>
          <w:sz w:val="24"/>
          <w:szCs w:val="24"/>
          <w:lang w:val="hy-AM"/>
        </w:rPr>
      </w:pPr>
      <w:r w:rsidRPr="00773468">
        <w:rPr>
          <w:rFonts w:ascii="GHEA Mariam" w:hAnsi="GHEA Mariam"/>
          <w:spacing w:val="-2"/>
          <w:sz w:val="24"/>
          <w:szCs w:val="24"/>
          <w:lang w:val="hy-AM"/>
        </w:rPr>
        <w:t xml:space="preserve">1. </w:t>
      </w:r>
      <w:r w:rsidRPr="00773468">
        <w:rPr>
          <w:rFonts w:ascii="GHEA Mariam" w:hAnsi="GHEA Mariam" w:cs="Sylfaen"/>
          <w:spacing w:val="-2"/>
          <w:sz w:val="24"/>
          <w:szCs w:val="24"/>
          <w:lang w:val="hy-AM"/>
        </w:rPr>
        <w:t>Հայաստանի</w:t>
      </w:r>
      <w:r w:rsidRPr="007734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2"/>
          <w:sz w:val="24"/>
          <w:szCs w:val="24"/>
          <w:lang w:val="hy-AM"/>
        </w:rPr>
        <w:t>Հանրապետության</w:t>
      </w:r>
      <w:r w:rsidRPr="007734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2"/>
          <w:sz w:val="24"/>
          <w:szCs w:val="24"/>
          <w:lang w:val="hy-AM"/>
        </w:rPr>
        <w:t>կառավարության</w:t>
      </w:r>
      <w:r w:rsidRPr="00773468">
        <w:rPr>
          <w:rFonts w:ascii="GHEA Mariam" w:hAnsi="GHEA Mariam"/>
          <w:spacing w:val="-2"/>
          <w:sz w:val="24"/>
          <w:szCs w:val="24"/>
          <w:lang w:val="hy-AM"/>
        </w:rPr>
        <w:t xml:space="preserve"> 2006 </w:t>
      </w:r>
      <w:r w:rsidRPr="00773468">
        <w:rPr>
          <w:rFonts w:ascii="GHEA Mariam" w:hAnsi="GHEA Mariam" w:cs="Sylfaen"/>
          <w:spacing w:val="-2"/>
          <w:sz w:val="24"/>
          <w:szCs w:val="24"/>
          <w:lang w:val="hy-AM"/>
        </w:rPr>
        <w:t>թվականի</w:t>
      </w:r>
      <w:r w:rsidRPr="0077346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2"/>
          <w:sz w:val="24"/>
          <w:szCs w:val="24"/>
          <w:lang w:val="hy-AM"/>
        </w:rPr>
        <w:t>հունիսի</w:t>
      </w:r>
      <w:r w:rsidRPr="00773468">
        <w:rPr>
          <w:rFonts w:ascii="GHEA Mariam" w:hAnsi="GHEA Mariam"/>
          <w:spacing w:val="-2"/>
          <w:sz w:val="24"/>
          <w:szCs w:val="24"/>
          <w:lang w:val="hy-AM"/>
        </w:rPr>
        <w:t xml:space="preserve"> 22-</w:t>
      </w:r>
      <w:r w:rsidRPr="00773468">
        <w:rPr>
          <w:rFonts w:ascii="GHEA Mariam" w:hAnsi="GHEA Mariam" w:cs="Sylfaen"/>
          <w:spacing w:val="-2"/>
          <w:sz w:val="24"/>
          <w:szCs w:val="24"/>
          <w:lang w:val="hy-AM"/>
        </w:rPr>
        <w:t>ի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սահմանային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էլեկտրոնային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կառավարման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տեղեկատվական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համակարգ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ստեղծելու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դրա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շահագործման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կարգը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և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համակարգից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օգտվողների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ցանկը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սահ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մանելու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մասին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>» N 884-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Ն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որոշման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N 1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հավելվածի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5-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րդ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կետը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լրացնել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հետևյալ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բովան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դա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կությամբ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նոր</w:t>
      </w:r>
      <w:r w:rsidRPr="00773468">
        <w:rPr>
          <w:rFonts w:ascii="GHEA Mariam" w:hAnsi="GHEA Mariam" w:cs="Sylfaen"/>
          <w:spacing w:val="-8"/>
          <w:sz w:val="24"/>
          <w:szCs w:val="24"/>
        </w:rPr>
        <w:t>՝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ժա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ենթակետով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>.</w:t>
      </w:r>
    </w:p>
    <w:p w:rsidR="00474F89" w:rsidRPr="00773468" w:rsidRDefault="00474F89" w:rsidP="00773468">
      <w:pPr>
        <w:pStyle w:val="Style15"/>
        <w:rPr>
          <w:rFonts w:ascii="GHEA Mariam" w:hAnsi="GHEA Mariam"/>
          <w:spacing w:val="-8"/>
          <w:sz w:val="24"/>
          <w:szCs w:val="24"/>
          <w:lang w:val="hy-AM"/>
        </w:rPr>
      </w:pPr>
      <w:r w:rsidRPr="00773468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ժա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շարժական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գույքի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գրավի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պայմանագրով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գրավադրված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տրանսպորտային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միջոցի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տվյալները՝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տրանսպորտային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միջոցի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Հանրապետությունից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ելքի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սահմանա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փակ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ման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կամ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սահմանափակումը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վերացնելու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մասին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տեղեկատվությունն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ստանալու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պահին</w:t>
      </w:r>
      <w:r w:rsidRPr="00773468">
        <w:rPr>
          <w:rFonts w:ascii="GHEA Mariam" w:hAnsi="GHEA Mariam" w:cs="Tahoma"/>
          <w:spacing w:val="-8"/>
          <w:sz w:val="24"/>
          <w:szCs w:val="24"/>
          <w:lang w:val="hy-AM"/>
        </w:rPr>
        <w:t>։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>»</w:t>
      </w:r>
      <w:r w:rsidRPr="00773468">
        <w:rPr>
          <w:rFonts w:ascii="GHEA Mariam" w:hAnsi="GHEA Mariam" w:cs="Tahoma"/>
          <w:spacing w:val="-8"/>
          <w:sz w:val="24"/>
          <w:szCs w:val="24"/>
          <w:lang w:val="hy-AM"/>
        </w:rPr>
        <w:t>։</w:t>
      </w:r>
    </w:p>
    <w:p w:rsidR="00474F89" w:rsidRPr="00773468" w:rsidRDefault="00474F89" w:rsidP="00773468">
      <w:pPr>
        <w:pStyle w:val="Style15"/>
        <w:rPr>
          <w:rFonts w:ascii="GHEA Mariam" w:hAnsi="GHEA Mariam"/>
          <w:spacing w:val="-8"/>
          <w:sz w:val="24"/>
          <w:szCs w:val="24"/>
          <w:lang w:val="hy-AM"/>
        </w:rPr>
      </w:pP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2.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Սույն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որոշումն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ուժի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մեջ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մտնում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պաշտոնական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հրապարակմանը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հաջորդող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73468">
        <w:rPr>
          <w:rFonts w:ascii="GHEA Mariam" w:hAnsi="GHEA Mariam" w:cs="Sylfaen"/>
          <w:spacing w:val="-8"/>
          <w:sz w:val="24"/>
          <w:szCs w:val="24"/>
          <w:lang w:val="hy-AM"/>
        </w:rPr>
        <w:t>օրվանից</w:t>
      </w:r>
      <w:r w:rsidRPr="00773468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474F89" w:rsidRPr="00773468" w:rsidRDefault="00474F89" w:rsidP="00773468">
      <w:pPr>
        <w:pStyle w:val="Style15"/>
        <w:rPr>
          <w:spacing w:val="-8"/>
          <w:sz w:val="20"/>
        </w:rPr>
      </w:pPr>
    </w:p>
    <w:p w:rsidR="00773468" w:rsidRPr="00FC14D1" w:rsidRDefault="00773468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73468" w:rsidRPr="00FC14D1" w:rsidRDefault="00773468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73468" w:rsidRDefault="00773468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  <w:sectPr w:rsidR="00773468" w:rsidSect="00773468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45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  <w:proofErr w:type="spellEnd"/>
    </w:p>
    <w:p w:rsidR="001F225D" w:rsidRPr="00474F89" w:rsidRDefault="001F225D" w:rsidP="00474F89">
      <w:pPr>
        <w:pStyle w:val="mechtex"/>
        <w:spacing w:line="360" w:lineRule="auto"/>
        <w:rPr>
          <w:rFonts w:ascii="GHEA Mariam" w:hAnsi="GHEA Mariam"/>
          <w:spacing w:val="-8"/>
          <w:sz w:val="24"/>
          <w:szCs w:val="24"/>
        </w:rPr>
      </w:pPr>
    </w:p>
    <w:sectPr w:rsidR="001F225D" w:rsidRPr="00474F89" w:rsidSect="00474F89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9" w:h="16834" w:code="9"/>
      <w:pgMar w:top="81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7EE7" w:rsidRDefault="00317EE7">
      <w:r>
        <w:separator/>
      </w:r>
    </w:p>
  </w:endnote>
  <w:endnote w:type="continuationSeparator" w:id="0">
    <w:p w:rsidR="00317EE7" w:rsidRDefault="00317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468" w:rsidRDefault="0077346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468" w:rsidRDefault="0077346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468" w:rsidRPr="00605851" w:rsidRDefault="00773468" w:rsidP="00605851">
    <w:pPr>
      <w:pStyle w:val="Footer"/>
    </w:pPr>
    <w:r w:rsidRPr="00605851">
      <w:t>voroshumMK-057</w: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17EE7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7EE7" w:rsidRDefault="00317EE7">
      <w:r>
        <w:separator/>
      </w:r>
    </w:p>
  </w:footnote>
  <w:footnote w:type="continuationSeparator" w:id="0">
    <w:p w:rsidR="00317EE7" w:rsidRDefault="00317E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468" w:rsidRDefault="0077346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73468" w:rsidRDefault="007734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468" w:rsidRDefault="0077346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73468" w:rsidRDefault="0077346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F8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17EE7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4F89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468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9DA796"/>
  <w15:chartTrackingRefBased/>
  <w15:docId w15:val="{906CC393-5272-49D6-8876-08A5D98FF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74F89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773468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77346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73468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6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2022-02-08T07:30:00Z</dcterms:created>
  <dcterms:modified xsi:type="dcterms:W3CDTF">2022-02-08T07:49:00Z</dcterms:modified>
</cp:coreProperties>
</file>