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6E25F36" w:rsidR="0077537C" w:rsidRPr="0077537C" w:rsidRDefault="00C52231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2231">
        <w:rPr>
          <w:rFonts w:ascii="GHEA Grapalat" w:eastAsia="Times New Roman" w:hAnsi="GHEA Grapalat" w:cs="Times New Roman"/>
          <w:sz w:val="24"/>
          <w:szCs w:val="24"/>
          <w:lang w:val="hy-AM"/>
        </w:rPr>
        <w:t>«ԱՐԱՐԱՏ» ՍՆՆԴԻ ԿՈՄԲԻՆԱՏ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="0077537C"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6C20C5" w:rsidR="0077537C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60877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4384" w:rsidRPr="00B04384">
              <w:rPr>
                <w:rFonts w:ascii="GHEA Grapalat" w:eastAsia="Times New Roman" w:hAnsi="GHEA Grapalat" w:cs="Times New Roman"/>
                <w:sz w:val="24"/>
                <w:szCs w:val="24"/>
              </w:rPr>
              <w:t>01/2-1/18780-2021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6E248E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9323027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3F2D27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-2021թ.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35B814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04384" w:rsidRPr="00B04384">
              <w:rPr>
                <w:rFonts w:ascii="GHEA Grapalat" w:eastAsia="Times New Roman" w:hAnsi="GHEA Grapalat" w:cs="Times New Roman"/>
                <w:sz w:val="24"/>
                <w:szCs w:val="24"/>
              </w:rPr>
              <w:t>01/3-2/74444-2021</w:t>
            </w:r>
          </w:p>
        </w:tc>
      </w:tr>
      <w:tr w:rsidR="0077537C" w:rsidRPr="00523E45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22EC0B" w14:textId="617289BB" w:rsidR="00B04384" w:rsidRPr="00B04384" w:rsidRDefault="0016145A" w:rsidP="00B0438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B04384"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իմումին կից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63C65B61" w:rsidR="0077537C" w:rsidRPr="0077537C" w:rsidRDefault="00B04384" w:rsidP="00B0438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Հայտնում ենք նաև, որ «ԱՐԱՐԱՏ» ՍՆՆԴԻ ԿՈՄԲԻՆԱՏ սահմանափակ պատասխանատվությամբ ընկերությունը (ՀՎՀՀ 05523921, գրանցված 28.03.2001թ.) գործում է հարկման ընդհանուր համակարգում, ըստ ներկայացրած վերջին՝ 2021թ. սեպտեմբեր ամսվա եկամտային հարկի և սոցիալական վճարի ամսական հաշվարկի ունի 202 հարկման բազա ունեցող վարձու աշխատողներ, որոնց միջին հարկման բազան կազմում է 91,356 ՀՀ դրամ: Ինչ վերաբերում է ընկերության շրջանառությունից ստացված տարեկան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հասույթներին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ապա այս առումով հարկ է 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նկատի ունենալ, որ ընկերության կողմից իրացման վերաբերյալ դիմումին կից ներկայացված տեղեկատվությունը չի համընկնում հարկային մարմնի տեղեկատվական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բազայում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առկա տվյալների հետ, ուստի նշված տեղեկատվությունը հանդիսանում է հարկային գաղտնիք և ենթակա չէ տրամադրման, իսկ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15.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.2021թ.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դրությամբ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ընկերությունը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մարմնի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վերահսկվող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ժամկետանց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պարտավորություն</w:t>
            </w:r>
            <w:proofErr w:type="spellEnd"/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021AC12D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45205810" w14:textId="77777777" w:rsidR="00B04384" w:rsidRDefault="00B043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A6BA8" w14:textId="77777777" w:rsidR="00B04384" w:rsidRDefault="00B043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718096" w14:textId="5F27BF7E" w:rsidR="00B04384" w:rsidRPr="00B04384" w:rsidRDefault="00B043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Ընկերությունը մարել է </w:t>
            </w:r>
            <w:r w:rsidR="00932D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ժամկետանց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պարտավորությունը 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տեղեկանքը կցվում է</w:t>
            </w:r>
            <w:r w:rsidRPr="00B04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 w:rsidR="004218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23E45" w:rsidRPr="00523E45" w14:paraId="34F9A7A3" w14:textId="77777777" w:rsidTr="00523E45">
        <w:trPr>
          <w:trHeight w:val="27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54ADE0F" w14:textId="031FB46A" w:rsidR="00523E45" w:rsidRDefault="00523E45" w:rsidP="00B0438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3.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3589F1" w14:textId="0BEFAE3B" w:rsidR="00523E45" w:rsidRPr="0077537C" w:rsidRDefault="00523E4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08.02.2022թ.</w:t>
            </w:r>
          </w:p>
        </w:tc>
      </w:tr>
      <w:tr w:rsidR="00523E45" w:rsidRPr="00523E45" w14:paraId="28A31498" w14:textId="77777777" w:rsidTr="00523E45">
        <w:trPr>
          <w:trHeight w:val="209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334E62" w14:textId="77777777" w:rsidR="00523E45" w:rsidRDefault="00523E45" w:rsidP="00B0438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52E836" w14:textId="1F767D54" w:rsidR="00523E45" w:rsidRPr="0077537C" w:rsidRDefault="00523E4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23E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01/27.4/5276-2022</w:t>
            </w:r>
          </w:p>
        </w:tc>
      </w:tr>
      <w:tr w:rsidR="00523E45" w:rsidRPr="00523E45" w14:paraId="683D485E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0E2D1F" w14:textId="77777777" w:rsidR="00523E45" w:rsidRPr="00537880" w:rsidRDefault="00523E45" w:rsidP="00523E4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788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իրականացվող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ներմուծվող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բաղկացուցիչ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մասերի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սակագնային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մաքսատուրքից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ազատելու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արտոնությունից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օգտվելու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Արարատ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սննդի կոմբինատ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սահմանափակ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բավարարելու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արտոնությունը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 w:rsidRPr="00537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88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37880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(այսուհետ՝ Նախագիծ) 1-ին կետով հաստատվող հավելվածի վերնագրում «ԳԵՐԱԿԱ ՈԼՈՐՏՈՒՄ» բառերից հետո անհրաժեշտ է լրացնել «ԻՐԱԿԱՆԱՑՎՈՂ» բառը՝ նկատի ունենալով Նախագծի վերնագրի պահանջները:</w:t>
            </w:r>
          </w:p>
          <w:p w14:paraId="5F154163" w14:textId="76C8B4B8" w:rsidR="00523E45" w:rsidRPr="00523E45" w:rsidRDefault="00523E45" w:rsidP="00523E4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378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օրենքի 12-րդ հոդվածի 1-ին մասի </w:t>
            </w:r>
            <w:proofErr w:type="spellStart"/>
            <w:r w:rsidRPr="00537880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կարգավորումներից</w:t>
            </w:r>
            <w:proofErr w:type="spellEnd"/>
            <w:r w:rsidRPr="005378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այն է՝ </w:t>
            </w:r>
            <w:r w:rsidRPr="00537880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</w:t>
            </w:r>
            <w:r w:rsidRPr="0053788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որմատիվ իրավական ակտը ունենում է </w:t>
            </w:r>
            <w:r w:rsidRPr="005378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</w:t>
            </w:r>
            <w:r w:rsidRPr="0053788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համապատասխանում է նորմատիվ իրավական ակտի </w:t>
            </w:r>
            <w:r w:rsidRPr="0053788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բովանդակությանը</w:t>
            </w:r>
            <w:r w:rsidRPr="0053788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DD1D83" w14:textId="77777777" w:rsidR="00523E45" w:rsidRDefault="00523E4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 </w:t>
            </w:r>
          </w:p>
          <w:p w14:paraId="4D7A4F33" w14:textId="37EF38A3" w:rsidR="00523E45" w:rsidRPr="0077537C" w:rsidRDefault="00523E4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</w:t>
            </w: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ապատասխան փոփոխությունը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6145A"/>
    <w:rsid w:val="00250194"/>
    <w:rsid w:val="00421878"/>
    <w:rsid w:val="00523E45"/>
    <w:rsid w:val="0077537C"/>
    <w:rsid w:val="008B3C8F"/>
    <w:rsid w:val="00932D5E"/>
    <w:rsid w:val="00B04384"/>
    <w:rsid w:val="00C5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274</Words>
  <Characters>2117</Characters>
  <Application>Microsoft Office Word</Application>
  <DocSecurity>0</DocSecurity>
  <Lines>64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https://mul2.gov.am/tasks/570834/oneclick/ampopatert.docx?token=3cd72d16c8c4ce47f373724e673dd7b3</cp:keywords>
  <dc:description/>
  <cp:lastModifiedBy>Anna Hayrapetyan</cp:lastModifiedBy>
  <cp:revision>5</cp:revision>
  <dcterms:created xsi:type="dcterms:W3CDTF">2021-11-10T11:33:00Z</dcterms:created>
  <dcterms:modified xsi:type="dcterms:W3CDTF">2022-02-16T14:12:00Z</dcterms:modified>
</cp:coreProperties>
</file>