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45FD5" w14:textId="77777777" w:rsidR="00933018" w:rsidRDefault="00933018" w:rsidP="00933018">
      <w:pPr>
        <w:jc w:val="right"/>
        <w:rPr>
          <w:rFonts w:ascii="GHEA Grapalat" w:hAnsi="GHEA Grapalat" w:cs="Sylfaen"/>
          <w:b/>
          <w:lang w:val="af-ZA"/>
        </w:rPr>
      </w:pPr>
      <w:r w:rsidRPr="00902FDB">
        <w:rPr>
          <w:rFonts w:ascii="GHEA Grapalat" w:hAnsi="GHEA Grapalat" w:cs="Sylfaen"/>
          <w:b/>
          <w:lang w:val="hy-AM"/>
        </w:rPr>
        <w:t>ՆԱԽԱԳԻԾ</w:t>
      </w:r>
    </w:p>
    <w:p w14:paraId="35E3B824" w14:textId="77777777" w:rsidR="00933018" w:rsidRPr="006009AE" w:rsidRDefault="00933018" w:rsidP="006009AE">
      <w:pPr>
        <w:spacing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7C1C0AED" w14:textId="77777777" w:rsidR="00933018" w:rsidRPr="006009AE" w:rsidRDefault="00933018" w:rsidP="006009A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6009AE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6009AE">
        <w:rPr>
          <w:rFonts w:ascii="GHEA Grapalat" w:hAnsi="GHEA Grapalat" w:cs="Sylfaen"/>
          <w:b/>
          <w:sz w:val="24"/>
          <w:szCs w:val="24"/>
          <w:lang w:val="nb-NO"/>
        </w:rPr>
        <w:t>U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Pr="006009AE"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5ADC1BBC" w14:textId="77777777" w:rsidR="00933018" w:rsidRPr="006009AE" w:rsidRDefault="00933018" w:rsidP="006009A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009AE">
        <w:rPr>
          <w:rFonts w:ascii="GHEA Grapalat" w:hAnsi="GHEA Grapalat" w:cs="Sylfaen"/>
          <w:b/>
          <w:sz w:val="24"/>
          <w:szCs w:val="24"/>
          <w:lang w:val="nb-NO"/>
        </w:rPr>
        <w:t>O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4920DC07" w14:textId="3FDFE8DF" w:rsidR="00933018" w:rsidRPr="006009AE" w:rsidRDefault="00933018" w:rsidP="006009A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009AE">
        <w:rPr>
          <w:rFonts w:ascii="GHEA Grapalat" w:hAnsi="GHEA Grapalat" w:cs="Sylfaen"/>
          <w:sz w:val="24"/>
          <w:szCs w:val="24"/>
          <w:lang w:val="af-ZA"/>
        </w:rPr>
        <w:t>«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ՎԱՐՉԱԿԱՆ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ԻՐԱՎԱԽԱԽՏՈՒՄՆԵՐԻ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6009AE">
        <w:rPr>
          <w:rFonts w:ascii="GHEA Grapalat" w:hAnsi="GHEA Grapalat" w:cs="Sylfaen"/>
          <w:sz w:val="24"/>
          <w:szCs w:val="24"/>
          <w:lang w:val="af-ZA"/>
        </w:rPr>
        <w:t>»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056E6">
        <w:rPr>
          <w:rFonts w:ascii="GHEA Grapalat" w:hAnsi="GHEA Grapalat" w:cs="Sylfaen"/>
          <w:b/>
          <w:sz w:val="24"/>
          <w:szCs w:val="24"/>
          <w:lang w:val="hy-AM"/>
        </w:rPr>
        <w:t>ԵՎ ՓՈՓՈԽՈՒԹՅՈՒՆ</w:t>
      </w:r>
      <w:r w:rsidR="00B1236B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3056E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Pr="006009AE">
        <w:rPr>
          <w:rFonts w:ascii="GHEA Grapalat" w:hAnsi="GHEA Grapalat" w:cs="Sylfaen"/>
          <w:b/>
          <w:sz w:val="24"/>
          <w:szCs w:val="24"/>
          <w:lang w:val="af-ZA"/>
        </w:rPr>
        <w:t>U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ԻՆ</w:t>
      </w:r>
    </w:p>
    <w:p w14:paraId="5990FB45" w14:textId="433CDEE9" w:rsidR="00933018" w:rsidRPr="006009AE" w:rsidRDefault="00933018" w:rsidP="006009AE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</w:pPr>
      <w:r w:rsidRPr="006009AE">
        <w:rPr>
          <w:rFonts w:ascii="GHEA Grapalat" w:hAnsi="GHEA Grapalat" w:cs="Sylfaen"/>
          <w:b/>
        </w:rPr>
        <w:t>ՀՈԴՎԱԾ</w:t>
      </w:r>
      <w:r w:rsidRPr="006009AE">
        <w:rPr>
          <w:rFonts w:ascii="GHEA Grapalat" w:hAnsi="GHEA Grapalat" w:cs="Sylfaen"/>
          <w:b/>
          <w:lang w:val="nb-NO"/>
        </w:rPr>
        <w:t xml:space="preserve"> 1.</w:t>
      </w:r>
      <w:r w:rsidRPr="006009AE">
        <w:rPr>
          <w:rFonts w:ascii="Calibri" w:hAnsi="Calibri" w:cs="Calibri"/>
          <w:b/>
          <w:bCs/>
          <w:color w:val="000000"/>
          <w:shd w:val="clear" w:color="auto" w:fill="FFFFFF"/>
          <w:lang w:val="af-ZA"/>
        </w:rPr>
        <w:t> 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Վարչական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իրավախախտումների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վերաբերյալ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1985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դեկտեմբերի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6-</w:t>
      </w:r>
      <w:r w:rsidRPr="006009AE">
        <w:rPr>
          <w:rFonts w:ascii="GHEA Grapalat" w:hAnsi="GHEA Grapalat"/>
          <w:color w:val="000000"/>
          <w:shd w:val="clear" w:color="auto" w:fill="FFFFFF"/>
        </w:rPr>
        <w:t>ի</w:t>
      </w:r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օրենսգիրքը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լրացնել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Fonts w:ascii="GHEA Grapalat" w:hAnsi="GHEA Grapalat"/>
          <w:color w:val="000000"/>
          <w:shd w:val="clear" w:color="auto" w:fill="FFFFFF"/>
        </w:rPr>
        <w:t>նոր</w:t>
      </w:r>
      <w:proofErr w:type="spellEnd"/>
      <w:r w:rsidRPr="006009A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009A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110.</w:t>
      </w:r>
      <w:r w:rsidRPr="006009AE">
        <w:rPr>
          <w:rStyle w:val="Strong"/>
          <w:rFonts w:ascii="GHEA Grapalat" w:hAnsi="GHEA Grapalat"/>
          <w:color w:val="000000"/>
          <w:shd w:val="clear" w:color="auto" w:fill="FFFFFF"/>
          <w:vertAlign w:val="superscript"/>
          <w:lang w:val="af-ZA"/>
        </w:rPr>
        <w:t>3</w:t>
      </w:r>
      <w:r w:rsidRPr="006009A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-</w:t>
      </w:r>
      <w:proofErr w:type="spellStart"/>
      <w:r w:rsidRPr="006009AE">
        <w:rPr>
          <w:rStyle w:val="Strong"/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6009AE">
        <w:rPr>
          <w:rStyle w:val="Strong"/>
          <w:rFonts w:ascii="GHEA Grapalat" w:hAnsi="GHEA Grapalat" w:cs="Calibri"/>
          <w:color w:val="000000"/>
          <w:shd w:val="clear" w:color="auto" w:fill="FFFFFF"/>
          <w:lang w:val="af-ZA"/>
        </w:rPr>
        <w:t xml:space="preserve"> </w:t>
      </w:r>
      <w:proofErr w:type="spellStart"/>
      <w:r w:rsidRPr="006009AE">
        <w:rPr>
          <w:rStyle w:val="Strong"/>
          <w:rFonts w:ascii="GHEA Grapalat" w:hAnsi="GHEA Grapalat"/>
          <w:color w:val="000000"/>
          <w:shd w:val="clear" w:color="auto" w:fill="FFFFFF"/>
        </w:rPr>
        <w:t>հոդվածով</w:t>
      </w:r>
      <w:proofErr w:type="spellEnd"/>
      <w:r w:rsidRPr="006009A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.</w:t>
      </w:r>
    </w:p>
    <w:p w14:paraId="339CF915" w14:textId="77777777" w:rsidR="00933018" w:rsidRPr="006009AE" w:rsidRDefault="00933018" w:rsidP="006009AE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</w:pPr>
    </w:p>
    <w:p w14:paraId="280C5EBE" w14:textId="32A2CC43" w:rsidR="00933018" w:rsidRPr="006009AE" w:rsidRDefault="00933018" w:rsidP="006009AE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009AE">
        <w:rPr>
          <w:rFonts w:ascii="GHEA Grapalat" w:hAnsi="GHEA Grapalat" w:cs="Sylfaen"/>
          <w:sz w:val="24"/>
          <w:szCs w:val="24"/>
          <w:lang w:val="af-ZA"/>
        </w:rPr>
        <w:t>«</w:t>
      </w:r>
      <w:r w:rsidRPr="006009AE">
        <w:rPr>
          <w:rFonts w:ascii="GHEA Grapalat" w:hAnsi="GHEA Grapalat" w:cs="Sylfaen"/>
          <w:b/>
          <w:sz w:val="24"/>
          <w:szCs w:val="24"/>
          <w:lang w:val="nb-NO"/>
        </w:rPr>
        <w:t>ՀՈԴՎԱԾ</w:t>
      </w:r>
      <w:r w:rsidRPr="006009AE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nb-NO"/>
        </w:rPr>
        <w:t>110.</w:t>
      </w:r>
      <w:r w:rsidRPr="006009AE">
        <w:rPr>
          <w:rFonts w:ascii="GHEA Grapalat" w:hAnsi="GHEA Grapalat" w:cs="Sylfaen"/>
          <w:b/>
          <w:sz w:val="24"/>
          <w:szCs w:val="24"/>
          <w:vertAlign w:val="superscript"/>
          <w:lang w:val="nb-NO"/>
        </w:rPr>
        <w:t>3</w:t>
      </w:r>
      <w:r w:rsidRPr="006009AE">
        <w:rPr>
          <w:rFonts w:ascii="GHEA Grapalat" w:hAnsi="GHEA Grapalat" w:cs="Sylfaen"/>
          <w:sz w:val="24"/>
          <w:szCs w:val="24"/>
          <w:lang w:val="nb-NO"/>
        </w:rPr>
        <w:t>.</w:t>
      </w:r>
      <w:r w:rsidRPr="006009AE">
        <w:rPr>
          <w:rFonts w:ascii="GHEA Grapalat" w:hAnsi="GHEA Grapalat"/>
          <w:sz w:val="24"/>
          <w:szCs w:val="24"/>
          <w:lang w:val="hy-AM"/>
        </w:rPr>
        <w:t xml:space="preserve"> </w:t>
      </w:r>
      <w:r w:rsidR="00395F9A" w:rsidRPr="006009A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Գյուղատնտեսական մշակաբույսերի</w:t>
      </w:r>
      <w:r w:rsidR="00EC638F" w:rsidRPr="006009A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սորտերի և տնկանյութի ձևերի  օգտագործ</w:t>
      </w:r>
      <w:r w:rsidR="00395F9A" w:rsidRPr="006009A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ման, </w:t>
      </w:r>
      <w:r w:rsidR="00EC638F" w:rsidRPr="006009A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բազմաց</w:t>
      </w:r>
      <w:r w:rsidR="00395F9A" w:rsidRPr="006009A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ման</w:t>
      </w:r>
      <w:r w:rsidR="00EC638F" w:rsidRPr="006009AE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395F9A" w:rsidRPr="006009A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95F9A" w:rsidRPr="006009AE">
        <w:rPr>
          <w:rFonts w:ascii="GHEA Grapalat" w:hAnsi="GHEA Grapalat"/>
          <w:b/>
          <w:sz w:val="24"/>
          <w:szCs w:val="24"/>
          <w:lang w:val="hy-AM"/>
        </w:rPr>
        <w:t>ներմուծման և հավաստագրման պահանջների խախտումը</w:t>
      </w:r>
      <w:r w:rsidR="00EC638F" w:rsidRPr="006009A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F753C52" w14:textId="77777777" w:rsidR="00933018" w:rsidRPr="006009AE" w:rsidRDefault="00933018" w:rsidP="006009A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7CDDAE10" w14:textId="08434147" w:rsidR="00160D95" w:rsidRPr="006009AE" w:rsidRDefault="00933018" w:rsidP="006009AE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009AE">
        <w:rPr>
          <w:rFonts w:ascii="GHEA Grapalat" w:hAnsi="GHEA Grapalat"/>
          <w:sz w:val="24"/>
          <w:szCs w:val="24"/>
          <w:lang w:val="hy-AM"/>
        </w:rPr>
        <w:t xml:space="preserve"> </w:t>
      </w:r>
      <w:r w:rsidR="00160D95" w:rsidRPr="006009AE">
        <w:rPr>
          <w:rFonts w:ascii="GHEA Grapalat" w:hAnsi="GHEA Grapalat"/>
          <w:sz w:val="24"/>
          <w:szCs w:val="24"/>
          <w:lang w:val="hy-AM"/>
        </w:rPr>
        <w:tab/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Օ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>գտագործման</w:t>
      </w:r>
      <w:r w:rsidR="009F3855"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թույլտվություն</w:t>
      </w:r>
      <w:r w:rsidR="009F3855"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>ունեցող</w:t>
      </w:r>
      <w:r w:rsidR="009F3855"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3855"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սորտերի 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>ցանկում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>չգրանցված սորտերի և տնկանյութի ձևերի  Հայաստանի</w:t>
      </w:r>
      <w:r w:rsidR="009F3855"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9F3855"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տարածքում </w:t>
      </w:r>
      <w:r w:rsidR="006E0E62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ներմուծումը, 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>օգտագործ</w:t>
      </w:r>
      <w:r w:rsidR="00902FDB" w:rsidRPr="006009AE">
        <w:rPr>
          <w:rFonts w:ascii="GHEA Grapalat" w:eastAsia="Times New Roman" w:hAnsi="GHEA Grapalat" w:cs="Sylfaen"/>
          <w:sz w:val="24"/>
          <w:szCs w:val="24"/>
          <w:lang w:val="hy-AM"/>
        </w:rPr>
        <w:t>ումը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բազմաց</w:t>
      </w:r>
      <w:r w:rsidR="00902FDB" w:rsidRPr="006009AE">
        <w:rPr>
          <w:rFonts w:ascii="GHEA Grapalat" w:eastAsia="Times New Roman" w:hAnsi="GHEA Grapalat" w:cs="Sylfaen"/>
          <w:sz w:val="24"/>
          <w:szCs w:val="24"/>
          <w:lang w:val="hy-AM"/>
        </w:rPr>
        <w:t>ումը</w:t>
      </w:r>
      <w:r w:rsidR="00870658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70658" w:rsidRPr="006009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առաջին անգամ արձանագրելիս </w:t>
      </w:r>
    </w:p>
    <w:p w14:paraId="372C079A" w14:textId="61E72E07" w:rsidR="00870658" w:rsidRPr="006009AE" w:rsidRDefault="00870658" w:rsidP="006009AE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009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առաջացնում է նախազգուշացում</w:t>
      </w:r>
      <w:r w:rsidR="009F3855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6009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իսկ դրանից հետո </w:t>
      </w:r>
      <w:r w:rsidR="00A24E42" w:rsidRPr="006009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18 ամսվա</w:t>
      </w:r>
      <w:r w:rsidRPr="006009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ընթացքում խախտումը յուրաքանչյուր անգամ արձանագրելու  կամ խախտումը վերացնելու մասին տրված հանձնարարականի կամ կարգադրագրի պահանջը սահմանված ժամկետում չկատարելու դեպքերում՝ տուգանքի նշանակում սահմանված նվազագույն աշխատավարձի երեսնապատիկի</w:t>
      </w:r>
      <w:r w:rsidR="00A24E42" w:rsidRPr="006009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ց հիսունապատիկի չափով, </w:t>
      </w:r>
      <w:r w:rsidR="00A24E42"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պաշտոնատար անձանց նկատմամբ` հարյուրապատիկից մինչև երկուհարյուրապատիկի չափով:</w:t>
      </w:r>
    </w:p>
    <w:p w14:paraId="42F36658" w14:textId="77777777" w:rsidR="00EC638F" w:rsidRPr="006009AE" w:rsidRDefault="009F3855" w:rsidP="006009AE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 </w:t>
      </w:r>
      <w:r w:rsidR="00A24E42" w:rsidRPr="006009AE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  <w:r w:rsidR="00902FDB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շակաբույսերի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սերմերի</w:t>
      </w:r>
      <w:r w:rsidRPr="006009AE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009AE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տնկանյութի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խմբաքանակի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02FDB"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ներմուծումը առանց </w:t>
      </w:r>
      <w:r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պատկանելիության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որակական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ցուցանիշների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արտահանող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երկրի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իրավասու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6009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24E42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կողմից տրամադրված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հավաստագրերի, </w:t>
      </w:r>
      <w:bookmarkStart w:id="0" w:name="_Hlk70585886"/>
    </w:p>
    <w:p w14:paraId="7D3ECEAC" w14:textId="69AA3D02" w:rsidR="00870658" w:rsidRPr="006009AE" w:rsidRDefault="003E1814" w:rsidP="006009AE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առաջացնում են տուգանքի նշանակում ֆիզիկական անձանց նկատմամբ սահմանված նվազագույն աշխատավարձի յոթանասունապատիկից հարյուրապատիկի չափով, պաշտոնատար անձանց նկատմամբ` հազարապատիկից մինչև երկուհազարապատիկի չափով:</w:t>
      </w:r>
      <w:bookmarkEnd w:id="0"/>
    </w:p>
    <w:p w14:paraId="3C504E2B" w14:textId="77777777" w:rsidR="00160D95" w:rsidRPr="006009AE" w:rsidRDefault="00265984" w:rsidP="006009AE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Նախահիմնային</w:t>
      </w:r>
      <w:r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հիմնային</w:t>
      </w:r>
      <w:r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վերարտադրված</w:t>
      </w:r>
      <w:r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սերմերը</w:t>
      </w:r>
      <w:r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5F9A" w:rsidRPr="006009AE">
        <w:rPr>
          <w:rFonts w:ascii="GHEA Grapalat" w:eastAsia="Times New Roman" w:hAnsi="GHEA Grapalat" w:cs="Times New Roman"/>
          <w:sz w:val="24"/>
          <w:szCs w:val="24"/>
          <w:lang w:val="hy-AM"/>
        </w:rPr>
        <w:t>չ</w:t>
      </w:r>
      <w:r w:rsidR="00870658" w:rsidRPr="006009AE">
        <w:rPr>
          <w:rFonts w:ascii="GHEA Grapalat" w:eastAsia="Times New Roman" w:hAnsi="GHEA Grapalat" w:cs="Sylfaen"/>
          <w:sz w:val="24"/>
          <w:szCs w:val="24"/>
          <w:lang w:val="hy-AM"/>
        </w:rPr>
        <w:t>հավաստագր</w:t>
      </w:r>
      <w:r w:rsidR="00395F9A" w:rsidRPr="006009AE">
        <w:rPr>
          <w:rFonts w:ascii="GHEA Grapalat" w:eastAsia="Times New Roman" w:hAnsi="GHEA Grapalat" w:cs="Sylfaen"/>
          <w:sz w:val="24"/>
          <w:szCs w:val="24"/>
          <w:lang w:val="hy-AM"/>
        </w:rPr>
        <w:t>ելու</w:t>
      </w:r>
      <w:r w:rsidR="00870658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դեպքում</w:t>
      </w:r>
      <w:r w:rsidR="003E1814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0B5FBCA4" w14:textId="5F6B8EC0" w:rsidR="00395F9A" w:rsidRPr="006009AE" w:rsidRDefault="003E1814" w:rsidP="006009A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առաջացնում են տուգանքի նշանակում ֆիզիկական անձանց նկատմամբ սահմանված նվազագույն աշխատավարձի յոթանասունապատիկից հարյուրապատիկի չափով, պաշտոնատար անձանց նկատմամբ` հազարապատիկից մինչև երկուհազարապատիկի չափով:</w:t>
      </w:r>
      <w:r w:rsidR="00395F9A"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FC3F455" w14:textId="23ABD6A9" w:rsidR="00902FDB" w:rsidRPr="006009AE" w:rsidRDefault="00395F9A" w:rsidP="006009AE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="00265984" w:rsidRPr="006009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լակետային, հիմնային, հավաստագրված, վերարտադրված և սովորական տնկանյութերը Հայաստանի Հանրապետության կառավարության սահմանած ժամկետում </w:t>
      </w:r>
      <w:r w:rsidRPr="006009AE">
        <w:rPr>
          <w:rFonts w:ascii="GHEA Grapalat" w:eastAsia="Times New Roman" w:hAnsi="GHEA Grapalat" w:cs="Sylfaen"/>
          <w:sz w:val="24"/>
          <w:szCs w:val="24"/>
          <w:lang w:val="hy-AM"/>
        </w:rPr>
        <w:t>չհավաստագրելը</w:t>
      </w:r>
    </w:p>
    <w:p w14:paraId="79127FC1" w14:textId="2207097D" w:rsidR="00395F9A" w:rsidRDefault="00395F9A" w:rsidP="006009A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են տուգանքի նշանակում ֆիզիկական անձանց նկատմամբ սահմանված նվազագույն աշխատավարձի հարյուրապատիկից մինչև հարյուրերեսունապատիկի չափով, պաշտոնատար անձանց նկատմամբ` երկուհազարապատիկից մինչև երեքհազարապատիկի չափով: </w:t>
      </w:r>
    </w:p>
    <w:p w14:paraId="0303B95C" w14:textId="4559350A" w:rsidR="00A6225B" w:rsidRDefault="00412C5D" w:rsidP="00412C5D">
      <w:pPr>
        <w:tabs>
          <w:tab w:val="left" w:pos="90"/>
        </w:tabs>
        <w:spacing w:line="360" w:lineRule="auto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Ս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երմերի 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և տնկանյութի որակի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փաստաթղթերում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արձանագրված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սորտ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ային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մաքրության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ցեղային, տեսակային, 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>սորտ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ային և հիբրիդային, ինչպես նաև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կարգային կամ դասային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պատկանելիության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ցուցանիշների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համապատասխանությունը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իրացվող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սերմերի և տնկանյութի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հավաստագրին</w:t>
      </w:r>
      <w:r w:rsidR="00A6225B" w:rsidRPr="006F5C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25B" w:rsidRPr="006F5C4E">
        <w:rPr>
          <w:rFonts w:ascii="GHEA Grapalat" w:eastAsia="Times New Roman" w:hAnsi="GHEA Grapalat" w:cs="Sylfaen"/>
          <w:sz w:val="24"/>
          <w:szCs w:val="24"/>
          <w:lang w:val="hy-AM"/>
        </w:rPr>
        <w:t>խախ</w:t>
      </w:r>
      <w:r w:rsidR="00F710FE">
        <w:rPr>
          <w:rFonts w:ascii="GHEA Grapalat" w:eastAsia="Times New Roman" w:hAnsi="GHEA Grapalat" w:cs="Sylfaen"/>
          <w:sz w:val="24"/>
          <w:szCs w:val="24"/>
          <w:lang w:val="hy-AM"/>
        </w:rPr>
        <w:t>տելը</w:t>
      </w:r>
    </w:p>
    <w:p w14:paraId="57013C3B" w14:textId="70FCCA23" w:rsidR="00412C5D" w:rsidRDefault="00412C5D" w:rsidP="00412C5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առաջացնում են տուգանքի նշանակում ֆիզիկական անձանց նկատմամբ սահմանված նվազագույն աշխատավարձի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հարյուրապատիկից մինչև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հարյուր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հիսունա</w:t>
      </w:r>
      <w:r w:rsidRPr="006009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պատիկի չափով, պաշտոնատար անձանց նկատմամբ` երկուհազարապատիկից մինչև երեքհազարապատիկի չափով: </w:t>
      </w:r>
    </w:p>
    <w:p w14:paraId="4F763F0C" w14:textId="46A91371" w:rsidR="0087099A" w:rsidRPr="008C10E9" w:rsidRDefault="007A6686" w:rsidP="005C3FB7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A6686">
        <w:rPr>
          <w:rFonts w:ascii="GHEA Grapalat" w:hAnsi="GHEA Grapalat" w:cs="Sylfaen"/>
          <w:b/>
          <w:lang w:val="hy-AM"/>
        </w:rPr>
        <w:t>ՀՈԴՎԱԾ</w:t>
      </w:r>
      <w:r>
        <w:rPr>
          <w:rFonts w:ascii="GHEA Grapalat" w:hAnsi="GHEA Grapalat" w:cs="Sylfaen"/>
          <w:b/>
          <w:lang w:val="nb-NO"/>
        </w:rPr>
        <w:t xml:space="preserve"> 2.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af-ZA"/>
        </w:rPr>
        <w:t> </w:t>
      </w:r>
      <w:r>
        <w:rPr>
          <w:rFonts w:ascii="GHEA Grapalat" w:hAnsi="GHEA Grapalat" w:cs="Calibri"/>
          <w:bCs/>
          <w:color w:val="000000"/>
          <w:shd w:val="clear" w:color="auto" w:fill="FFFFFF"/>
          <w:lang w:val="af-ZA"/>
        </w:rPr>
        <w:t xml:space="preserve"> </w:t>
      </w:r>
      <w:r w:rsidRPr="005C3FB7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Օրենսգրքի</w:t>
      </w:r>
      <w:r w:rsidRPr="005C3FB7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238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af-ZA"/>
        </w:rPr>
        <w:t>1-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8C10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6370D" w:rsidRPr="00CA33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Բույսերի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370D" w:rsidRPr="00CA33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կարանտինի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370D" w:rsidRPr="00CA33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370D" w:rsidRPr="00CA33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երկրագործության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370D" w:rsidRPr="00CA33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ոլորտի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370D" w:rsidRPr="00CA33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370D" w:rsidRPr="00CA33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տեսչության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370D" w:rsidRPr="00CA33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մարմինները</w:t>
      </w:r>
      <w:r w:rsidR="0056370D"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6370D" w:rsidRPr="005C3FB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բառերը </w:t>
      </w:r>
      <w:r w:rsidR="008C10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և դրանց հոլովաձևերը </w:t>
      </w:r>
      <w:r w:rsidR="0056370D" w:rsidRPr="005C3FB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="005C3FB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370D" w:rsidRPr="005C3FB7">
        <w:rPr>
          <w:rFonts w:ascii="GHEA Grapalat" w:hAnsi="GHEA Grapalat"/>
          <w:sz w:val="24"/>
          <w:szCs w:val="24"/>
          <w:lang w:val="hy-AM"/>
        </w:rPr>
        <w:t>«</w:t>
      </w:r>
      <w:r w:rsidR="0056370D" w:rsidRPr="005C3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Բուսասանիտարիայի</w:t>
      </w:r>
      <w:r w:rsidR="0056370D" w:rsidRPr="005C3FB7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56370D" w:rsidRPr="005C3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="00E02A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370D" w:rsidRPr="005C3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5C3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370D" w:rsidRPr="005C3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վերահսկողություն</w:t>
      </w:r>
      <w:r w:rsidR="005C3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370D" w:rsidRPr="005C3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իրականացնող մարմինը</w:t>
      </w:r>
      <w:r w:rsidR="0056370D" w:rsidRPr="005C3FB7">
        <w:rPr>
          <w:rFonts w:ascii="GHEA Grapalat" w:hAnsi="GHEA Grapalat"/>
          <w:sz w:val="24"/>
          <w:szCs w:val="24"/>
          <w:lang w:val="hy-AM"/>
        </w:rPr>
        <w:t>» բառեր</w:t>
      </w:r>
      <w:r w:rsidR="008C10E9">
        <w:rPr>
          <w:rFonts w:ascii="GHEA Grapalat" w:hAnsi="GHEA Grapalat"/>
          <w:sz w:val="24"/>
          <w:szCs w:val="24"/>
          <w:lang w:val="hy-AM"/>
        </w:rPr>
        <w:t>ով և դրանց համապատասխան հոլովաձևերով,</w:t>
      </w:r>
      <w:r w:rsidR="005C3FB7" w:rsidRPr="005C3F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3FB7">
        <w:rPr>
          <w:rFonts w:ascii="GHEA Grapalat" w:hAnsi="GHEA Grapalat" w:cs="Sylfaen"/>
          <w:sz w:val="24"/>
          <w:szCs w:val="24"/>
          <w:lang w:val="af-ZA"/>
        </w:rPr>
        <w:t>«և</w:t>
      </w:r>
      <w:r w:rsidRPr="005C3FB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110</w:t>
      </w:r>
      <w:r w:rsidRPr="005C3FB7">
        <w:rPr>
          <w:rFonts w:ascii="GHEA Grapalat" w:hAnsi="GHEA Grapalat" w:cs="Sylfaen"/>
          <w:sz w:val="24"/>
          <w:szCs w:val="24"/>
          <w:lang w:val="af-ZA"/>
        </w:rPr>
        <w:t>»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5C3F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C3FB7">
        <w:rPr>
          <w:rFonts w:ascii="GHEA Grapalat" w:hAnsi="GHEA Grapalat" w:cs="Sylfaen"/>
          <w:sz w:val="24"/>
          <w:szCs w:val="24"/>
          <w:lang w:val="af-ZA"/>
        </w:rPr>
        <w:t>«</w:t>
      </w:r>
      <w:r w:rsidR="00536D48" w:rsidRPr="005C3FB7">
        <w:rPr>
          <w:rFonts w:ascii="GHEA Grapalat" w:hAnsi="GHEA Grapalat" w:cs="Sylfaen"/>
          <w:sz w:val="24"/>
          <w:szCs w:val="24"/>
          <w:lang w:val="hy-AM"/>
        </w:rPr>
        <w:t>,</w:t>
      </w:r>
      <w:r w:rsidRPr="005C3FB7">
        <w:rPr>
          <w:rFonts w:ascii="GHEA Grapalat" w:hAnsi="GHEA Grapalat" w:cs="Sylfaen"/>
          <w:sz w:val="24"/>
          <w:szCs w:val="24"/>
          <w:lang w:val="af-ZA"/>
        </w:rPr>
        <w:t xml:space="preserve">110 և </w:t>
      </w:r>
      <w:r w:rsidRPr="005C3FB7">
        <w:rPr>
          <w:rFonts w:ascii="GHEA Grapalat" w:hAnsi="GHEA Grapalat" w:cs="Sylfaen"/>
          <w:sz w:val="24"/>
          <w:szCs w:val="24"/>
          <w:lang w:val="nb-NO"/>
        </w:rPr>
        <w:t>110.</w:t>
      </w:r>
      <w:r w:rsidRPr="005C3FB7">
        <w:rPr>
          <w:rFonts w:ascii="GHEA Grapalat" w:hAnsi="GHEA Grapalat" w:cs="Sylfaen"/>
          <w:sz w:val="24"/>
          <w:szCs w:val="24"/>
          <w:vertAlign w:val="superscript"/>
          <w:lang w:val="nb-NO"/>
        </w:rPr>
        <w:t>3</w:t>
      </w:r>
      <w:r w:rsidRPr="005C3FB7">
        <w:rPr>
          <w:rFonts w:ascii="GHEA Grapalat" w:hAnsi="GHEA Grapalat" w:cs="Sylfaen"/>
          <w:sz w:val="24"/>
          <w:szCs w:val="24"/>
          <w:lang w:val="af-ZA"/>
        </w:rPr>
        <w:t>»</w:t>
      </w:r>
      <w:r w:rsidRPr="005C3FB7">
        <w:rPr>
          <w:rFonts w:ascii="GHEA Grapalat" w:hAnsi="GHEA Grapalat" w:cs="Sylfaen"/>
          <w:sz w:val="24"/>
          <w:szCs w:val="24"/>
          <w:vertAlign w:val="superscript"/>
          <w:lang w:val="nb-NO"/>
        </w:rPr>
        <w:t xml:space="preserve">   </w:t>
      </w:r>
      <w:r w:rsidRPr="005C3FB7">
        <w:rPr>
          <w:rFonts w:ascii="GHEA Grapalat" w:hAnsi="GHEA Grapalat" w:cs="Sylfaen"/>
          <w:sz w:val="24"/>
          <w:szCs w:val="24"/>
          <w:lang w:val="nb-NO"/>
        </w:rPr>
        <w:t>բառերով</w:t>
      </w:r>
      <w:r w:rsidR="0092065B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="003E0001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8C10E9">
        <w:rPr>
          <w:rFonts w:ascii="GHEA Grapalat" w:hAnsi="GHEA Grapalat" w:cs="Sylfaen"/>
          <w:sz w:val="24"/>
          <w:szCs w:val="24"/>
          <w:lang w:val="hy-AM"/>
        </w:rPr>
        <w:t>«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C10E9" w:rsidRPr="008C10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C10E9" w:rsidRPr="008C10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բույսերի</w:t>
      </w:r>
      <w:r w:rsidR="008C10E9" w:rsidRPr="008C10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կարանտինի</w:t>
      </w:r>
      <w:r w:rsidR="008C10E9" w:rsidRPr="008C10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և</w:t>
      </w:r>
      <w:r w:rsidR="008C10E9" w:rsidRPr="008C10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երկրագործության</w:t>
      </w:r>
      <w:r w:rsidR="008C10E9" w:rsidRPr="008C10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8C10E9" w:rsidRPr="008C10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="008C10E9" w:rsidRPr="008C10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0E9" w:rsidRPr="008C10E9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տեսուչը, </w:t>
      </w:r>
      <w:r w:rsidR="008C10E9" w:rsidRPr="008C10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նրա տեղակալները և տարածքային պետական տեսուչներ</w:t>
      </w:r>
      <w:r w:rsidR="008C10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ը» բառերը փոխարինել «</w:t>
      </w:r>
      <w:r w:rsidR="008C10E9" w:rsidRPr="008C10E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սննդամթերքի անվտանգության տեսչական մարմնի ղեկավարը, նրա տեղակալները և տարածքային մարմնի ղեկավարները</w:t>
      </w:r>
      <w:r w:rsidR="008C10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բառերով։</w:t>
      </w:r>
    </w:p>
    <w:p w14:paraId="470DD789" w14:textId="4C09262B" w:rsidR="00395F9A" w:rsidRDefault="0087099A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7099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ՀՈԴՎԱԾ </w:t>
      </w:r>
      <w:r w:rsidR="007A668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</w:t>
      </w:r>
      <w:r w:rsidRPr="0087099A">
        <w:rPr>
          <w:rFonts w:ascii="Cambria Math" w:eastAsia="Times New Roman" w:hAnsi="Cambria Math" w:cs="Sylfaen"/>
          <w:b/>
          <w:bCs/>
          <w:sz w:val="24"/>
          <w:szCs w:val="24"/>
          <w:lang w:val="hy-AM"/>
        </w:rPr>
        <w:t xml:space="preserve">․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օրենքն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պաշտոնական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հրապարակումից մեկ տարի հետո։</w:t>
      </w:r>
    </w:p>
    <w:p w14:paraId="160A2A79" w14:textId="1F0C182F" w:rsidR="00CA33FB" w:rsidRDefault="00CA33FB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2E088DB4" w14:textId="193108EF" w:rsidR="00CA33FB" w:rsidRDefault="00CA33FB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09308ACD" w14:textId="26498303" w:rsidR="00CA33FB" w:rsidRDefault="00CA33FB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6D33C7D4" w14:textId="768603A1" w:rsidR="00CA33FB" w:rsidRDefault="00CA33FB" w:rsidP="00395F9A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CA33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F15515"/>
    <w:multiLevelType w:val="hybridMultilevel"/>
    <w:tmpl w:val="AED6BCDE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D8C"/>
    <w:rsid w:val="000835C8"/>
    <w:rsid w:val="0008550E"/>
    <w:rsid w:val="00133E5C"/>
    <w:rsid w:val="00160D95"/>
    <w:rsid w:val="001A7D8C"/>
    <w:rsid w:val="002076DE"/>
    <w:rsid w:val="00265984"/>
    <w:rsid w:val="00281924"/>
    <w:rsid w:val="003056E6"/>
    <w:rsid w:val="00395F9A"/>
    <w:rsid w:val="003E0001"/>
    <w:rsid w:val="003E1814"/>
    <w:rsid w:val="00412C5D"/>
    <w:rsid w:val="00536D48"/>
    <w:rsid w:val="0056370D"/>
    <w:rsid w:val="00575C01"/>
    <w:rsid w:val="005C3FB7"/>
    <w:rsid w:val="006009AE"/>
    <w:rsid w:val="006E0E62"/>
    <w:rsid w:val="007A6686"/>
    <w:rsid w:val="00845E59"/>
    <w:rsid w:val="00856A75"/>
    <w:rsid w:val="00870658"/>
    <w:rsid w:val="0087099A"/>
    <w:rsid w:val="008C10E9"/>
    <w:rsid w:val="008F2122"/>
    <w:rsid w:val="00902FDB"/>
    <w:rsid w:val="0092065B"/>
    <w:rsid w:val="00933018"/>
    <w:rsid w:val="00946A8D"/>
    <w:rsid w:val="009F3855"/>
    <w:rsid w:val="00A24E42"/>
    <w:rsid w:val="00A30BAC"/>
    <w:rsid w:val="00A4547C"/>
    <w:rsid w:val="00A6225B"/>
    <w:rsid w:val="00B1236B"/>
    <w:rsid w:val="00B24B4D"/>
    <w:rsid w:val="00B966F2"/>
    <w:rsid w:val="00BA1105"/>
    <w:rsid w:val="00CA33FB"/>
    <w:rsid w:val="00DE282D"/>
    <w:rsid w:val="00DE3B8A"/>
    <w:rsid w:val="00E02A30"/>
    <w:rsid w:val="00EC638F"/>
    <w:rsid w:val="00EF5446"/>
    <w:rsid w:val="00F710FE"/>
    <w:rsid w:val="00F97DB5"/>
    <w:rsid w:val="00FB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A19B9"/>
  <w15:chartTrackingRefBased/>
  <w15:docId w15:val="{F9E8B425-1F1F-4648-A8BB-4D4044D8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2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02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4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https:/mul2-mineconomy.gov.am/tasks/240881/oneclick/fa87b047ec9ad8bedcbda70dc1846a8196360a7baf8af6dddfa1a089bb47a12c.docx?token=c6ddf2cb4b8d7de77d4c1167bb275c96</cp:keywords>
  <dc:description/>
  <cp:lastModifiedBy>Varsik R. Martirosyan</cp:lastModifiedBy>
  <cp:revision>5</cp:revision>
  <dcterms:created xsi:type="dcterms:W3CDTF">2021-11-15T12:38:00Z</dcterms:created>
  <dcterms:modified xsi:type="dcterms:W3CDTF">2022-01-26T12:52:00Z</dcterms:modified>
</cp:coreProperties>
</file>