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7C7" w:rsidRPr="009F47C7" w:rsidRDefault="009F47C7" w:rsidP="009F47C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Սերմերի և տնկանյութի մասին օրենքը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Էկոնոմիկայի նախարարություն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Օրենք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Գյուղատնտեսություն, Էկոնոմիկա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10/03/2021 - 25/03/2021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 ստացվել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 կողմ</w:t>
      </w:r>
    </w:p>
    <w:p w:rsidR="009F47C7" w:rsidRPr="009F47C7" w:rsidRDefault="009F47C7" w:rsidP="009F47C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 դեմ</w:t>
      </w:r>
    </w:p>
    <w:p w:rsidR="009F47C7" w:rsidRPr="009F47C7" w:rsidRDefault="009F47C7" w:rsidP="009F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9F47C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F47C7" w:rsidRPr="009F47C7" w:rsidRDefault="009F47C7" w:rsidP="009F47C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9F47C7" w:rsidRPr="009F47C7" w:rsidRDefault="009F47C7" w:rsidP="009F47C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F47C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30/03/2021</w:t>
      </w:r>
    </w:p>
    <w:p w:rsidR="00770E69" w:rsidRDefault="00770E69">
      <w:bookmarkStart w:id="0" w:name="_GoBack"/>
      <w:bookmarkEnd w:id="0"/>
    </w:p>
    <w:sectPr w:rsidR="00770E6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7C7"/>
    <w:rsid w:val="00076B45"/>
    <w:rsid w:val="0043554B"/>
    <w:rsid w:val="00770E69"/>
    <w:rsid w:val="009F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2735F-8409-4AE4-9FE8-3BAD79CF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F47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9F47C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F47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9F47C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9F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F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Yekaterina Zh. Khachatryan</dc:creator>
  <cp:keywords/>
  <dc:description/>
  <cp:lastModifiedBy>Yekaterina Zh. Khachatryan</cp:lastModifiedBy>
  <cp:revision>1</cp:revision>
  <dcterms:created xsi:type="dcterms:W3CDTF">2021-03-30T12:57:00Z</dcterms:created>
  <dcterms:modified xsi:type="dcterms:W3CDTF">2021-03-30T12:57:00Z</dcterms:modified>
</cp:coreProperties>
</file>