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7C" w:rsidRPr="004F4504" w:rsidRDefault="006B2C7C" w:rsidP="004F450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</w:pPr>
      <w:r w:rsidRPr="004F4504"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  <w:t>ԱՄՓՈՓԱԹԵՐԹ</w:t>
      </w:r>
    </w:p>
    <w:p w:rsidR="00BD392A" w:rsidRPr="004F4504" w:rsidRDefault="00BD392A" w:rsidP="004F450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</w:pPr>
    </w:p>
    <w:p w:rsidR="006B2C7C" w:rsidRPr="004F4504" w:rsidRDefault="00851D33" w:rsidP="004F450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</w:pPr>
      <w:r w:rsidRPr="004F4504"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№2121-Ն որոշման մեջ փոփոխություններ ու լրացումներ կատարելու և Հայաստանի Հանրապետության ոստիկանությանը գումար հատկացնելու մասին»</w:t>
      </w:r>
      <w:r w:rsidR="004F4504"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  <w:t xml:space="preserve"> </w:t>
      </w:r>
      <w:r w:rsidR="003D3424" w:rsidRPr="004F4504"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  <w:t xml:space="preserve">Կառավարության որոշման </w:t>
      </w:r>
      <w:r w:rsidR="00BD392A" w:rsidRPr="004F4504"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  <w:t>նախագծի</w:t>
      </w:r>
      <w:r w:rsidR="003D3424" w:rsidRPr="004F4504"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  <w:t xml:space="preserve"> վերաբերյալ ստացված առաջարկություններ</w:t>
      </w:r>
    </w:p>
    <w:p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Ind w:w="-41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3D3424" w:rsidRDefault="00BD392A" w:rsidP="003D34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3D342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կենտրոնական ընտրական հանձնաժողով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851D33" w:rsidP="00851D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19.01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թ.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BA1ADF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851D33" w:rsidRPr="00851D3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01/11/30-2022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3D3424" w:rsidRDefault="00851D33" w:rsidP="00851D33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51D33">
              <w:rPr>
                <w:rFonts w:ascii="GHEA Grapalat" w:hAnsi="GHEA Grapalat" w:cs="Sylfaen"/>
                <w:noProof/>
                <w:lang w:val="hy-AM"/>
              </w:rPr>
      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№2121-Ն որոշման մեջ փոփոխություններ ու լրացումներ կատարելու և Հայաստանի Հանրապետության ոստիկանությանը գումար հատկացնելու մասին»</w:t>
            </w:r>
            <w:r w:rsidR="003D3424" w:rsidRPr="00BF40FB">
              <w:rPr>
                <w:rFonts w:ascii="GHEA Grapalat" w:hAnsi="GHEA Grapalat" w:cs="Sylfaen"/>
                <w:noProof/>
                <w:lang w:val="hy-AM"/>
              </w:rPr>
              <w:t xml:space="preserve"> Կառավարության որոշման նախագ</w:t>
            </w:r>
            <w:r w:rsidR="003D3424">
              <w:rPr>
                <w:rFonts w:ascii="GHEA Grapalat" w:hAnsi="GHEA Grapalat" w:cs="Sylfaen"/>
                <w:noProof/>
              </w:rPr>
              <w:t>ծի վերաբերյալ առաջարկություն</w:t>
            </w:r>
            <w:r>
              <w:rPr>
                <w:rFonts w:ascii="GHEA Grapalat" w:hAnsi="GHEA Grapalat" w:cs="Sylfaen"/>
                <w:noProof/>
                <w:lang w:val="hy-AM"/>
              </w:rPr>
              <w:t>ներ և</w:t>
            </w:r>
            <w:r w:rsidR="003D3424">
              <w:rPr>
                <w:rFonts w:ascii="GHEA Grapalat" w:hAnsi="GHEA Grapalat" w:cs="Sylfaen"/>
                <w:noProof/>
              </w:rPr>
              <w:t xml:space="preserve"> </w:t>
            </w:r>
            <w:r>
              <w:rPr>
                <w:rFonts w:ascii="GHEA Grapalat" w:hAnsi="GHEA Grapalat" w:cs="Sylfaen"/>
                <w:noProof/>
              </w:rPr>
              <w:t>դիտողություն</w:t>
            </w:r>
            <w:r>
              <w:rPr>
                <w:rFonts w:ascii="GHEA Grapalat" w:hAnsi="GHEA Grapalat" w:cs="Sylfaen"/>
                <w:noProof/>
                <w:lang w:val="hy-AM"/>
              </w:rPr>
              <w:t>ներ</w:t>
            </w:r>
            <w:r>
              <w:rPr>
                <w:rFonts w:ascii="GHEA Grapalat" w:hAnsi="GHEA Grapalat" w:cs="Sylfaen"/>
                <w:noProof/>
              </w:rPr>
              <w:t xml:space="preserve"> </w:t>
            </w:r>
            <w:r w:rsidR="003D3424">
              <w:rPr>
                <w:rFonts w:ascii="GHEA Grapalat" w:hAnsi="GHEA Grapalat" w:cs="Sylfaen"/>
                <w:noProof/>
              </w:rPr>
              <w:t>չկա</w:t>
            </w:r>
            <w:r>
              <w:rPr>
                <w:rFonts w:ascii="GHEA Grapalat" w:hAnsi="GHEA Grapalat" w:cs="Sylfaen"/>
                <w:noProof/>
                <w:lang w:val="hy-AM"/>
              </w:rPr>
              <w:t>ն</w:t>
            </w:r>
            <w:r w:rsidR="003D3424">
              <w:rPr>
                <w:rFonts w:ascii="GHEA Grapalat" w:hAnsi="GHEA Grapalat" w:cs="Sylfaen"/>
                <w:noProof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4F4504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Ընդունվել է ի գիտություն</w:t>
            </w:r>
          </w:p>
        </w:tc>
      </w:tr>
      <w:tr w:rsidR="00BA1ADF" w:rsidRPr="004E0A33" w:rsidTr="003D3424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463F54" w:rsidRDefault="00BA1ADF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2. 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851D33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21.01.2022թ.</w:t>
            </w:r>
          </w:p>
        </w:tc>
      </w:tr>
      <w:tr w:rsidR="00BA1ADF" w:rsidRPr="004E0A33" w:rsidTr="003D3424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851D33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851D3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01/8-5/986-2022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851D33" w:rsidP="00851D33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t>ՀՀ ֆինանսների նախարարությունը ՀՀ տարածքային կառավարման և ենթակառուցվածքների նախարարության կողմից ս.թ. հունվարի 18-ի N ԳՍ/14.1/1049-2022 գրությամբ ներ</w:t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  <w:t>կ</w:t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  <w:t>ա</w:t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  <w:t>յա</w:t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  <w:t>ց</w:t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  <w:t>ված`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և Հայաստանի Հանրապետության ոստիկանությանը գումար հատկացնելու մասին» ՀՀ կառավարության որո</w:t>
            </w:r>
            <w:r w:rsidRPr="00851D33">
              <w:rPr>
                <w:rFonts w:ascii="GHEA Grapalat" w:hAnsi="GHEA Grapalat"/>
                <w:bCs/>
                <w:szCs w:val="24"/>
                <w:lang w:val="hy-AM"/>
              </w:rPr>
              <w:softHyphen/>
              <w:t>շման նախագծի վերաբերյալ դիտողություններ և առաջարկություններ չունի: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4F4504" w:rsidRDefault="00851D33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Ընդունվել է ի գիտություն</w:t>
            </w:r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3D3424" w:rsidRDefault="00BA1ADF" w:rsidP="003D34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8D271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3. </w:t>
            </w:r>
            <w:r w:rsidR="000D2D0D" w:rsidRPr="008D271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r w:rsidR="003D3424" w:rsidRPr="008D271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ոստիկանություն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851D33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25.01.2022թ.</w:t>
            </w:r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BD392A" w:rsidRDefault="00BA1ADF" w:rsidP="004E0A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463F54" w:rsidRDefault="004F4504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="00851D33"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1/21/6001-22</w:t>
            </w:r>
          </w:p>
        </w:tc>
      </w:tr>
      <w:tr w:rsidR="00BA1ADF" w:rsidRPr="00BA1ADF" w:rsidTr="00463F54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Default="00851D33" w:rsidP="00BA1ADF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1D33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Ի պատասխան Ձեր՝ 18.01.2022թ. ԳՍ/14.1/1049-2022 գրության, «Հայաստանի Հանրապետության 2022 թվականի պետական բյուջեի մասին» օրենքում վերաբաշխում, Հայաստանի Հանրապետության կառավարության 2021 թվականի դեկտեմբերի 23-ի </w:t>
            </w:r>
            <w:r w:rsidRPr="00AF30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2121-Ն </w:t>
            </w:r>
            <w:r w:rsidRPr="00851D33">
              <w:rPr>
                <w:rFonts w:ascii="GHEA Grapalat" w:eastAsia="Times New Roman" w:hAnsi="GHEA Grapalat" w:cs="Times New Roman"/>
                <w:color w:val="000000"/>
                <w:lang w:val="hy-AM"/>
              </w:rPr>
              <w:t>որոշման մեջ փոփոխություններ ու լրացումներ կատարելու և Հայաստանի Հանրապետության ոստիկանությանը գումար հատկացնելու մասին» Կառավարության որոշման նախագծի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վերաբերյալ, առաջարկություններ և</w:t>
            </w:r>
            <w:r w:rsidRPr="00851D33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դիտողություններ չկան:</w:t>
            </w:r>
          </w:p>
          <w:p w:rsidR="004F4504" w:rsidRPr="00BD392A" w:rsidRDefault="004F4504" w:rsidP="00BA1ADF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0FDC" w:rsidRPr="004F4504" w:rsidRDefault="00851D33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lastRenderedPageBreak/>
              <w:t>Ընդունվել է ի գիտություն</w:t>
            </w:r>
          </w:p>
        </w:tc>
      </w:tr>
      <w:tr w:rsidR="004F4504" w:rsidRPr="004E0A33" w:rsidTr="001B17A7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4F4504" w:rsidRPr="004F4504" w:rsidRDefault="004F4504" w:rsidP="001B17A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lastRenderedPageBreak/>
              <w:t xml:space="preserve">4.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F4504" w:rsidRPr="004F4504" w:rsidRDefault="004F4504" w:rsidP="001B17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16.02.2022թ.</w:t>
            </w:r>
          </w:p>
        </w:tc>
      </w:tr>
      <w:tr w:rsidR="004F4504" w:rsidRPr="004E0A33" w:rsidTr="001B17A7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F4504" w:rsidRPr="004E0A33" w:rsidRDefault="004F4504" w:rsidP="001B17A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F4504" w:rsidRPr="004F4504" w:rsidRDefault="004F4504" w:rsidP="001B17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№02/16.4/4559-2022</w:t>
            </w:r>
          </w:p>
        </w:tc>
      </w:tr>
      <w:tr w:rsidR="004F4504" w:rsidRPr="004F4504" w:rsidTr="001B17A7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F4504" w:rsidRPr="00BA1ADF" w:rsidRDefault="004F4504" w:rsidP="001B17A7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4F4504">
              <w:rPr>
                <w:rFonts w:ascii="GHEA Grapalat" w:eastAsia="Times New Roman" w:hAnsi="GHEA Grapalat" w:cs="Times New Roman"/>
                <w:color w:val="000000"/>
              </w:rPr>
              <w:t>Ներկայացված նախագծի նախաբանում նշված են ոչ վերաբերելի դրույթներ, մասնավորապես՝ «Հայաստանի Հանրապետության ընտրական օրենսգիրք» սահմանադրական օրենքի 127-րդ հոդվածը, «Տեղական ինքնակառավարման մասին» օրենքի 23-րդ, 26-րդ, 102-րդ հոդվածները: Այս առումով հարկ է նկատի ունենալ, որ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Հիմք ընդունելով նշված դրույթը՝ նախագծի նախաբանում անհրաժեշտ է նշել միայն սույն որոշման ընդունման համար կառավարությանը համապատասխան լիազորություն վերապահող իրավական ակտի հոդվածը կամ մասը, իսկ ոչ վերաբերելի դրույթների ամրագրման անհրաժեշտությունը բացակայում է: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F4504" w:rsidRPr="004F4504" w:rsidRDefault="004F4504" w:rsidP="004F45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Ընդունվել է</w:t>
            </w:r>
          </w:p>
          <w:p w:rsidR="004F4504" w:rsidRPr="004F4504" w:rsidRDefault="004F4504" w:rsidP="004F45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նախագծի նախաբանից հանվել են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«</w:t>
            </w:r>
            <w:bookmarkStart w:id="0" w:name="_GoBack"/>
            <w:bookmarkEnd w:id="0"/>
            <w:r w:rsidRPr="004F450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«Հայաստանի Հանրապետության ընտրական օրենսգիրք» սահմանադրական օրենքի 127-րդ հոդվածով, «Տեղական ինքնակառավարման մասին» օրենքի 23-րդ, 26-րդ, 102-րդ հոդվածներով և» բառերը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:</w:t>
            </w:r>
          </w:p>
        </w:tc>
      </w:tr>
    </w:tbl>
    <w:p w:rsidR="005A2681" w:rsidRPr="00C5136D" w:rsidRDefault="005A2681">
      <w:pPr>
        <w:rPr>
          <w:rFonts w:ascii="GHEA Grapalat" w:hAnsi="GHEA Grapalat"/>
          <w:lang w:val="hy-AM"/>
        </w:rPr>
      </w:pPr>
    </w:p>
    <w:sectPr w:rsidR="005A2681" w:rsidRPr="00C5136D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93F9E"/>
    <w:rsid w:val="000D2D0D"/>
    <w:rsid w:val="00120F26"/>
    <w:rsid w:val="00130100"/>
    <w:rsid w:val="001A2CC0"/>
    <w:rsid w:val="00270C89"/>
    <w:rsid w:val="003946AB"/>
    <w:rsid w:val="003D3424"/>
    <w:rsid w:val="00463F54"/>
    <w:rsid w:val="00484D66"/>
    <w:rsid w:val="004A3B13"/>
    <w:rsid w:val="004E0A33"/>
    <w:rsid w:val="004F4504"/>
    <w:rsid w:val="005A2681"/>
    <w:rsid w:val="005D43A0"/>
    <w:rsid w:val="006B2C7C"/>
    <w:rsid w:val="007424B9"/>
    <w:rsid w:val="007C0FDC"/>
    <w:rsid w:val="00803A7C"/>
    <w:rsid w:val="00851D33"/>
    <w:rsid w:val="008C1C66"/>
    <w:rsid w:val="008D2718"/>
    <w:rsid w:val="00902C2A"/>
    <w:rsid w:val="00A42DEF"/>
    <w:rsid w:val="00B30C5B"/>
    <w:rsid w:val="00B5347A"/>
    <w:rsid w:val="00BA1ADF"/>
    <w:rsid w:val="00BD392A"/>
    <w:rsid w:val="00C5136D"/>
    <w:rsid w:val="00CC512A"/>
    <w:rsid w:val="00DA2D04"/>
    <w:rsid w:val="00E242CC"/>
    <w:rsid w:val="00E34BAE"/>
    <w:rsid w:val="00E655D0"/>
    <w:rsid w:val="00EA03A8"/>
    <w:rsid w:val="00EB4B1F"/>
    <w:rsid w:val="00F27372"/>
    <w:rsid w:val="00F5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0DFC3-9EA0-4A83-B4D1-589840BDD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18</cp:revision>
  <dcterms:created xsi:type="dcterms:W3CDTF">2021-04-23T10:38:00Z</dcterms:created>
  <dcterms:modified xsi:type="dcterms:W3CDTF">2022-02-16T11:27:00Z</dcterms:modified>
</cp:coreProperties>
</file>