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6DBC3" w14:textId="77777777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5B19A161" w14:textId="04170013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792FE1">
        <w:rPr>
          <w:rFonts w:ascii="GHEA Grapalat" w:eastAsia="Calibri" w:hAnsi="GHEA Grapalat"/>
          <w:b/>
          <w:caps/>
          <w:lang w:val="hy-AM" w:eastAsia="en-US"/>
        </w:rPr>
        <w:t>ՄԻՄՈ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0150E267" w14:textId="77777777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70A4CEE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01361331" w14:textId="0DB23B21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792FE1">
        <w:rPr>
          <w:rFonts w:ascii="GHEA Grapalat" w:hAnsi="GHEA Grapalat"/>
          <w:lang w:val="hy-AM"/>
        </w:rPr>
        <w:t>ՄԻՄՈ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28AFDC8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9369B9C" w14:textId="014A6FC7" w:rsidR="001736BA" w:rsidRPr="00DE6CCB" w:rsidRDefault="001736BA" w:rsidP="001736BA">
      <w:pPr>
        <w:tabs>
          <w:tab w:val="left" w:pos="1785"/>
        </w:tabs>
        <w:spacing w:line="360" w:lineRule="auto"/>
        <w:ind w:left="567"/>
        <w:jc w:val="both"/>
        <w:rPr>
          <w:rFonts w:ascii="GHEA Grapalat" w:hAnsi="GHEA Grapalat"/>
          <w:bCs/>
          <w:lang w:val="hy-AM"/>
        </w:rPr>
      </w:pPr>
      <w:bookmarkStart w:id="0" w:name="_Hlk69202218"/>
      <w:r w:rsidRPr="00FF1005">
        <w:rPr>
          <w:rFonts w:ascii="GHEA Grapalat" w:hAnsi="GHEA Grapalat"/>
          <w:lang w:val="hy-AM"/>
        </w:rPr>
        <w:t>«</w:t>
      </w:r>
      <w:r w:rsidR="00792FE1">
        <w:rPr>
          <w:rFonts w:ascii="GHEA Grapalat" w:hAnsi="GHEA Grapalat"/>
          <w:lang w:val="hy-AM"/>
        </w:rPr>
        <w:t>ՄԻՄՈ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0"/>
      <w:r>
        <w:rPr>
          <w:rFonts w:ascii="GHEA Grapalat" w:eastAsia="Calibri" w:hAnsi="GHEA Grapalat"/>
          <w:lang w:val="hy-AM" w:eastAsia="en-US"/>
        </w:rPr>
        <w:t xml:space="preserve">սարքավորումները օգտագործվելու են զբոսաշրջության ոլորտում։ </w:t>
      </w:r>
      <w:r>
        <w:rPr>
          <w:rFonts w:ascii="GHEA Grapalat" w:hAnsi="GHEA Grapalat"/>
          <w:bCs/>
          <w:lang w:val="hy-AM"/>
        </w:rPr>
        <w:t xml:space="preserve">Ընկերությունը պլանավորում է ներդնել </w:t>
      </w:r>
      <w:r w:rsidR="00792FE1">
        <w:rPr>
          <w:rFonts w:ascii="GHEA Grapalat" w:hAnsi="GHEA Grapalat"/>
          <w:bCs/>
          <w:lang w:val="hy-AM"/>
        </w:rPr>
        <w:t xml:space="preserve">էկոլոգիապես անվնաս տրանսպորտային միջոցների վարձակալության ծառայություն </w:t>
      </w:r>
      <w:r w:rsidR="00792FE1" w:rsidRPr="00792FE1">
        <w:rPr>
          <w:rFonts w:ascii="GHEA Grapalat" w:hAnsi="GHEA Grapalat"/>
          <w:bCs/>
          <w:lang w:val="hy-AM"/>
        </w:rPr>
        <w:t>(</w:t>
      </w:r>
      <w:bookmarkStart w:id="1" w:name="_Hlk94537492"/>
      <w:r>
        <w:rPr>
          <w:rFonts w:ascii="GHEA Grapalat" w:hAnsi="GHEA Grapalat"/>
          <w:bCs/>
          <w:lang w:val="hy-AM"/>
        </w:rPr>
        <w:t xml:space="preserve">էլեկտրական </w:t>
      </w:r>
      <w:r w:rsidR="00792FE1">
        <w:rPr>
          <w:rFonts w:ascii="GHEA Grapalat" w:hAnsi="GHEA Grapalat"/>
          <w:bCs/>
          <w:lang w:val="hy-AM"/>
        </w:rPr>
        <w:t>հեծանիվների, մոպեդների, ինքնագլորների և դրանց մարտկոցների ու պահեստամասերի</w:t>
      </w:r>
      <w:bookmarkEnd w:id="1"/>
      <w:r w:rsidR="00792FE1" w:rsidRPr="00792FE1">
        <w:rPr>
          <w:rFonts w:ascii="GHEA Grapalat" w:hAnsi="GHEA Grapalat"/>
          <w:bCs/>
          <w:lang w:val="hy-AM"/>
        </w:rPr>
        <w:t xml:space="preserve"> </w:t>
      </w:r>
      <w:r w:rsidR="00792FE1">
        <w:rPr>
          <w:rFonts w:ascii="GHEA Grapalat" w:hAnsi="GHEA Grapalat"/>
          <w:bCs/>
          <w:lang w:val="hy-AM"/>
        </w:rPr>
        <w:t>ներմուծում</w:t>
      </w:r>
      <w:r w:rsidR="00792FE1" w:rsidRPr="00792FE1">
        <w:rPr>
          <w:rFonts w:ascii="GHEA Grapalat" w:hAnsi="GHEA Grapalat"/>
          <w:bCs/>
          <w:lang w:val="hy-AM"/>
        </w:rPr>
        <w:t>)</w:t>
      </w:r>
      <w:r>
        <w:rPr>
          <w:rFonts w:ascii="GHEA Grapalat" w:hAnsi="GHEA Grapalat"/>
          <w:bCs/>
          <w:lang w:val="hy-AM"/>
        </w:rPr>
        <w:t xml:space="preserve">։ Ծրագրի նպատակն է Երևան քաղաքի բնակիչներին և զբոսաշրջիկներին ապահովել արագ, էկոլոգիապես մաքուր և անվտանգ տրանսպորտ։ </w:t>
      </w:r>
    </w:p>
    <w:p w14:paraId="3EFCBB57" w14:textId="5FA174F6" w:rsidR="001736BA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 xml:space="preserve">ում է իրականացնել </w:t>
      </w:r>
      <w:r w:rsidR="00792FE1">
        <w:rPr>
          <w:rFonts w:ascii="GHEA Grapalat" w:eastAsia="Calibri" w:hAnsi="GHEA Grapalat"/>
          <w:lang w:val="hy-AM" w:eastAsia="en-US"/>
        </w:rPr>
        <w:t>3 մլրդ</w:t>
      </w:r>
      <w:r>
        <w:rPr>
          <w:rFonts w:ascii="GHEA Grapalat" w:eastAsia="Calibri" w:hAnsi="GHEA Grapalat"/>
          <w:lang w:val="hy-AM" w:eastAsia="en-US"/>
        </w:rPr>
        <w:t xml:space="preserve"> դրամի ներդրում՝ </w:t>
      </w:r>
      <w:r w:rsidR="00792FE1" w:rsidRPr="00792FE1">
        <w:rPr>
          <w:rFonts w:ascii="GHEA Grapalat" w:eastAsia="Calibri" w:hAnsi="GHEA Grapalat"/>
          <w:bCs/>
          <w:lang w:val="hy-AM" w:eastAsia="en-US"/>
        </w:rPr>
        <w:t xml:space="preserve">էլեկտրական հեծանիվների, մոպեդների, ինքնագլորների և դրանց մարտկոցների ու </w:t>
      </w:r>
      <w:r w:rsidR="00792FE1" w:rsidRPr="00792FE1">
        <w:rPr>
          <w:rFonts w:ascii="GHEA Grapalat" w:eastAsia="Calibri" w:hAnsi="GHEA Grapalat"/>
          <w:bCs/>
          <w:lang w:val="hy-AM" w:eastAsia="en-US"/>
        </w:rPr>
        <w:lastRenderedPageBreak/>
        <w:t xml:space="preserve">պահեստամասերի </w:t>
      </w:r>
      <w:r>
        <w:rPr>
          <w:rFonts w:ascii="GHEA Grapalat" w:eastAsia="Calibri" w:hAnsi="GHEA Grapalat"/>
          <w:lang w:val="hy-AM" w:eastAsia="en-US"/>
        </w:rPr>
        <w:t>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Նախատեսվում է ներդրումային ծրագրի շրջանակում ստեղծել </w:t>
      </w:r>
      <w:r w:rsidR="00FC23DF">
        <w:rPr>
          <w:rFonts w:ascii="GHEA Grapalat" w:eastAsia="Calibri" w:hAnsi="GHEA Grapalat"/>
          <w:lang w:val="hy-AM" w:eastAsia="en-US"/>
        </w:rPr>
        <w:t>26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Pr="008D39A6">
        <w:rPr>
          <w:rFonts w:ascii="GHEA Grapalat" w:eastAsia="Calibri" w:hAnsi="GHEA Grapalat"/>
          <w:lang w:val="hy-AM" w:eastAsia="en-US"/>
        </w:rPr>
        <w:t xml:space="preserve">մինչև </w:t>
      </w:r>
      <w:r w:rsidR="00FC23DF">
        <w:rPr>
          <w:rFonts w:ascii="GHEA Grapalat" w:eastAsia="Calibri" w:hAnsi="GHEA Grapalat"/>
          <w:lang w:val="hy-AM" w:eastAsia="en-US"/>
        </w:rPr>
        <w:t>150,000-30</w:t>
      </w:r>
      <w:r w:rsidRPr="008D39A6">
        <w:rPr>
          <w:rFonts w:ascii="GHEA Grapalat" w:eastAsia="Calibri" w:hAnsi="GHEA Grapalat"/>
          <w:lang w:val="hy-AM" w:eastAsia="en-US"/>
        </w:rPr>
        <w:t>0,000 դրամ միջին աշխատավարձով։</w:t>
      </w:r>
    </w:p>
    <w:p w14:paraId="00ABC244" w14:textId="5322AFAB" w:rsidR="001736BA" w:rsidRPr="00911479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Ներմուծվող ապրանքների ընդհանուր արժեքը կազմում է </w:t>
      </w:r>
      <w:r w:rsidR="001E4DF1" w:rsidRPr="001E4DF1">
        <w:rPr>
          <w:rFonts w:ascii="GHEA Grapalat" w:eastAsia="Calibri" w:hAnsi="GHEA Grapalat"/>
          <w:lang w:val="hy-AM" w:eastAsia="en-US"/>
        </w:rPr>
        <w:t>2.6</w:t>
      </w:r>
      <w:r w:rsidR="00FC23DF">
        <w:rPr>
          <w:rFonts w:ascii="GHEA Grapalat" w:eastAsia="Calibri" w:hAnsi="GHEA Grapalat"/>
          <w:lang w:val="hy-AM" w:eastAsia="en-US"/>
        </w:rPr>
        <w:t xml:space="preserve"> մլրդ</w:t>
      </w:r>
      <w:r>
        <w:rPr>
          <w:rFonts w:ascii="GHEA Grapalat" w:eastAsia="Calibri" w:hAnsi="GHEA Grapalat"/>
          <w:lang w:val="hy-AM" w:eastAsia="en-US"/>
        </w:rPr>
        <w:t xml:space="preserve"> դրամ։ Մաքսատուրքից ազատման ատոնությունը գնահատվում է </w:t>
      </w:r>
      <w:r w:rsidR="001E4DF1" w:rsidRPr="001E4DF1">
        <w:rPr>
          <w:rFonts w:ascii="GHEA Grapalat" w:eastAsia="Calibri" w:hAnsi="GHEA Grapalat"/>
          <w:lang w:val="hy-AM" w:eastAsia="en-US"/>
        </w:rPr>
        <w:t>36</w:t>
      </w:r>
      <w:r w:rsidR="001E4DF1">
        <w:rPr>
          <w:rFonts w:ascii="GHEA Grapalat" w:eastAsia="Calibri" w:hAnsi="GHEA Grapalat"/>
          <w:lang w:val="en-US" w:eastAsia="en-US"/>
        </w:rPr>
        <w:t>0</w:t>
      </w:r>
      <w:bookmarkStart w:id="2" w:name="_GoBack"/>
      <w:bookmarkEnd w:id="2"/>
      <w:r>
        <w:rPr>
          <w:rFonts w:ascii="GHEA Grapalat" w:eastAsia="Calibri" w:hAnsi="GHEA Grapalat"/>
          <w:lang w:val="hy-AM" w:eastAsia="en-US"/>
        </w:rPr>
        <w:t xml:space="preserve"> մլն դրամ։</w:t>
      </w:r>
    </w:p>
    <w:p w14:paraId="58484D05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8BF99FF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1983C77F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F891047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425605" w14:textId="1E7801B3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792FE1">
        <w:rPr>
          <w:rFonts w:ascii="GHEA Grapalat" w:hAnsi="GHEA Grapalat"/>
          <w:lang w:val="hy-AM"/>
        </w:rPr>
        <w:t>ՄԻՄՈ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3EB031E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9E34EC6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051B03C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8E2D161" w14:textId="1A138083" w:rsidR="001736BA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792FE1">
        <w:rPr>
          <w:rFonts w:ascii="GHEA Grapalat" w:hAnsi="GHEA Grapalat"/>
          <w:lang w:val="hy-AM"/>
        </w:rPr>
        <w:t>ՄԻՄՈ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00873927" w14:textId="77777777" w:rsidR="001736BA" w:rsidRPr="00227689" w:rsidRDefault="001736BA" w:rsidP="001736BA">
      <w:pPr>
        <w:numPr>
          <w:ilvl w:val="0"/>
          <w:numId w:val="2"/>
        </w:numPr>
        <w:spacing w:after="160" w:line="360" w:lineRule="auto"/>
        <w:ind w:left="45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27689">
        <w:rPr>
          <w:rFonts w:ascii="GHEA Grapalat" w:eastAsia="Calibri" w:hAnsi="GHEA Grapalat"/>
          <w:b/>
          <w:bCs/>
          <w:lang w:val="hy-AM" w:eastAsia="en-US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EA84882" w14:textId="23E22054" w:rsidR="001736BA" w:rsidRPr="00227689" w:rsidRDefault="001736BA" w:rsidP="00AF7AA7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227689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92FE1">
        <w:rPr>
          <w:rFonts w:ascii="GHEA Grapalat" w:hAnsi="GHEA Grapalat"/>
          <w:lang w:val="hy-AM"/>
        </w:rPr>
        <w:t>ՄԻՄՈ</w:t>
      </w:r>
      <w:r w:rsidRPr="00227689">
        <w:rPr>
          <w:rFonts w:ascii="GHEA Grapalat" w:eastAsia="Calibri" w:hAnsi="GHEA Grapalat"/>
          <w:lang w:val="hy-AM" w:eastAsia="en-US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227689">
        <w:rPr>
          <w:rFonts w:ascii="GHEA Grapalat" w:eastAsia="Calibri" w:hAnsi="GHEA Grapalat"/>
          <w:bCs/>
          <w:lang w:val="hy-AM" w:eastAsia="en-US"/>
        </w:rPr>
        <w:t>«2</w:t>
      </w:r>
      <w:r w:rsidRPr="00227689">
        <w:rPr>
          <w:rFonts w:ascii="Cambria Math" w:eastAsia="Calibri" w:hAnsi="Cambria Math" w:cs="Cambria Math"/>
          <w:bCs/>
          <w:lang w:val="hy-AM" w:eastAsia="en-US"/>
        </w:rPr>
        <w:t>․</w:t>
      </w:r>
      <w:r>
        <w:rPr>
          <w:rFonts w:ascii="GHEA Grapalat" w:eastAsia="Calibri" w:hAnsi="GHEA Grapalat"/>
          <w:bCs/>
          <w:lang w:val="hy-AM" w:eastAsia="en-US"/>
        </w:rPr>
        <w:t>5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 </w:t>
      </w:r>
      <w:r>
        <w:rPr>
          <w:rFonts w:ascii="GHEA Grapalat" w:eastAsia="Calibri" w:hAnsi="GHEA Grapalat"/>
          <w:bCs/>
          <w:lang w:val="hy-AM" w:eastAsia="en-US"/>
        </w:rPr>
        <w:t>Զբոսաշրջություն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» կետից։ </w:t>
      </w:r>
      <w:r>
        <w:rPr>
          <w:rFonts w:ascii="GHEA Grapalat" w:eastAsia="Calibri" w:hAnsi="GHEA Grapalat"/>
          <w:bCs/>
          <w:lang w:val="hy-AM" w:eastAsia="en-US"/>
        </w:rPr>
        <w:t>Ծրագրի մեկնարկը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 լուրջ խթան կհանդիսանա </w:t>
      </w:r>
      <w:r>
        <w:rPr>
          <w:rFonts w:ascii="GHEA Grapalat" w:eastAsia="Calibri" w:hAnsi="GHEA Grapalat"/>
          <w:bCs/>
          <w:lang w:val="hy-AM" w:eastAsia="en-US"/>
        </w:rPr>
        <w:t>Երևան քաղաքի բնակիչներին և զբոսաշրջիկներին արագ, էկոլոգիապես մաքուր և անվտանգ տրանսպորտ</w:t>
      </w:r>
      <w:r w:rsidRPr="001E0220">
        <w:rPr>
          <w:rFonts w:ascii="GHEA Grapalat" w:eastAsia="Calibri" w:hAnsi="GHEA Grapalat"/>
          <w:bCs/>
          <w:lang w:val="hy-AM" w:eastAsia="en-US"/>
        </w:rPr>
        <w:t xml:space="preserve"> </w:t>
      </w:r>
      <w:r>
        <w:rPr>
          <w:rFonts w:ascii="GHEA Grapalat" w:eastAsia="Calibri" w:hAnsi="GHEA Grapalat"/>
          <w:bCs/>
          <w:lang w:val="hy-AM" w:eastAsia="en-US"/>
        </w:rPr>
        <w:t>ապահովելու համար</w:t>
      </w:r>
      <w:r w:rsidRPr="00227689">
        <w:rPr>
          <w:rFonts w:ascii="GHEA Grapalat" w:eastAsia="Calibri" w:hAnsi="GHEA Grapalat"/>
          <w:bCs/>
          <w:lang w:val="hy-AM" w:eastAsia="en-US"/>
        </w:rPr>
        <w:t>:</w:t>
      </w:r>
    </w:p>
    <w:p w14:paraId="78F29E08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EA59969" w14:textId="36125C87" w:rsidR="001736BA" w:rsidRPr="002A3ABF" w:rsidRDefault="001736BA" w:rsidP="00AF7AA7">
      <w:pPr>
        <w:spacing w:line="360" w:lineRule="auto"/>
        <w:ind w:left="630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92FE1">
        <w:rPr>
          <w:rFonts w:ascii="GHEA Grapalat" w:hAnsi="GHEA Grapalat"/>
          <w:lang w:val="hy-AM"/>
        </w:rPr>
        <w:t>ՄԻՄՈ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1FB1868" w14:textId="77777777" w:rsidR="00250194" w:rsidRPr="001736BA" w:rsidRDefault="00250194">
      <w:pPr>
        <w:rPr>
          <w:lang w:val="hy-AM"/>
        </w:rPr>
      </w:pPr>
    </w:p>
    <w:sectPr w:rsidR="00250194" w:rsidRPr="001736BA" w:rsidSect="001736BA">
      <w:pgSz w:w="12240" w:h="15840"/>
      <w:pgMar w:top="81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6BA"/>
    <w:rsid w:val="001736BA"/>
    <w:rsid w:val="001E4DF1"/>
    <w:rsid w:val="00250194"/>
    <w:rsid w:val="00792FE1"/>
    <w:rsid w:val="008B3C8F"/>
    <w:rsid w:val="00AF7AA7"/>
    <w:rsid w:val="00FC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2C3D9"/>
  <w15:chartTrackingRefBased/>
  <w15:docId w15:val="{274238A6-867D-4695-AF7A-0B2F0BB2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</cp:revision>
  <dcterms:created xsi:type="dcterms:W3CDTF">2021-11-05T11:09:00Z</dcterms:created>
  <dcterms:modified xsi:type="dcterms:W3CDTF">2022-02-02T12:07:00Z</dcterms:modified>
</cp:coreProperties>
</file>