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C8442" w14:textId="77777777" w:rsidR="00F30856" w:rsidRDefault="00F30856" w:rsidP="009358C2">
      <w:pPr>
        <w:jc w:val="center"/>
        <w:rPr>
          <w:rFonts w:ascii="GHEA Grapalat" w:hAnsi="GHEA Grapalat"/>
          <w:sz w:val="24"/>
          <w:szCs w:val="24"/>
          <w:lang w:val="hy-AM"/>
        </w:rPr>
      </w:pPr>
    </w:p>
    <w:p w14:paraId="4A33067B" w14:textId="48425966" w:rsidR="009358C2" w:rsidRPr="00F30856" w:rsidRDefault="009358C2" w:rsidP="008F2B1A">
      <w:pPr>
        <w:spacing w:line="360" w:lineRule="auto"/>
        <w:jc w:val="center"/>
        <w:rPr>
          <w:rFonts w:ascii="GHEA Grapalat" w:hAnsi="GHEA Grapalat"/>
          <w:sz w:val="24"/>
          <w:szCs w:val="24"/>
          <w:lang w:val="hy-AM"/>
        </w:rPr>
      </w:pPr>
      <w:r w:rsidRPr="00F30856">
        <w:rPr>
          <w:rFonts w:ascii="GHEA Grapalat" w:hAnsi="GHEA Grapalat"/>
          <w:sz w:val="24"/>
          <w:szCs w:val="24"/>
          <w:lang w:val="hy-AM"/>
        </w:rPr>
        <w:t>ԱՄՓՈՓԱԹԵՐԹ</w:t>
      </w:r>
    </w:p>
    <w:p w14:paraId="73A00335" w14:textId="5024CA9E" w:rsidR="009358C2" w:rsidRPr="00B909A3" w:rsidRDefault="00B909A3" w:rsidP="00B909A3">
      <w:pPr>
        <w:spacing w:line="360" w:lineRule="auto"/>
        <w:jc w:val="center"/>
        <w:rPr>
          <w:rFonts w:ascii="Sylfaen" w:hAnsi="Sylfaen"/>
          <w:sz w:val="24"/>
          <w:szCs w:val="24"/>
          <w:lang w:val="hy-AM"/>
        </w:rPr>
      </w:pPr>
      <w:r w:rsidRPr="00B909A3">
        <w:rPr>
          <w:rFonts w:ascii="GHEA Grapalat" w:hAnsi="GHEA Grapalat"/>
          <w:sz w:val="24"/>
          <w:szCs w:val="24"/>
          <w:lang w:val="hy-AM"/>
        </w:rPr>
        <w:t>«</w:t>
      </w:r>
      <w:r w:rsidRPr="00B909A3">
        <w:rPr>
          <w:rFonts w:ascii="GHEA Grapalat" w:hAnsi="GHEA Grapalat" w:cs="Sylfaen"/>
          <w:bCs/>
          <w:sz w:val="24"/>
          <w:szCs w:val="24"/>
          <w:lang w:val="hy-AM"/>
        </w:rPr>
        <w:t>ՀԱՅԱՍՏԱՆԻ</w:t>
      </w:r>
      <w:r w:rsidRPr="00B909A3">
        <w:rPr>
          <w:rFonts w:ascii="GHEA Grapalat" w:hAnsi="GHEA Grapalat"/>
          <w:bCs/>
          <w:sz w:val="24"/>
          <w:szCs w:val="24"/>
          <w:lang w:val="hy-AM"/>
        </w:rPr>
        <w:t xml:space="preserve"> </w:t>
      </w:r>
      <w:r w:rsidRPr="00B909A3">
        <w:rPr>
          <w:rFonts w:ascii="GHEA Grapalat" w:hAnsi="GHEA Grapalat" w:cs="Sylfaen"/>
          <w:bCs/>
          <w:sz w:val="24"/>
          <w:szCs w:val="24"/>
          <w:lang w:val="hy-AM"/>
        </w:rPr>
        <w:t>ՀԱՆՐԱՊԵՏՈՒԹՅԱՆ</w:t>
      </w:r>
      <w:r w:rsidRPr="00B909A3">
        <w:rPr>
          <w:rFonts w:ascii="GHEA Grapalat" w:hAnsi="GHEA Grapalat"/>
          <w:bCs/>
          <w:sz w:val="24"/>
          <w:szCs w:val="24"/>
          <w:lang w:val="hy-AM"/>
        </w:rPr>
        <w:t xml:space="preserve"> </w:t>
      </w:r>
      <w:r w:rsidRPr="00B909A3">
        <w:rPr>
          <w:rFonts w:ascii="GHEA Grapalat" w:hAnsi="GHEA Grapalat" w:cs="Sylfaen"/>
          <w:bCs/>
          <w:sz w:val="24"/>
          <w:szCs w:val="24"/>
          <w:lang w:val="hy-AM"/>
        </w:rPr>
        <w:t>ԿԱՌԱՎԱՐՈՒԹՅԱՆ</w:t>
      </w:r>
      <w:r w:rsidRPr="00B909A3">
        <w:rPr>
          <w:rFonts w:ascii="GHEA Grapalat" w:hAnsi="GHEA Grapalat"/>
          <w:bCs/>
          <w:sz w:val="24"/>
          <w:szCs w:val="24"/>
          <w:lang w:val="hy-AM"/>
        </w:rPr>
        <w:t xml:space="preserve"> 2021 </w:t>
      </w:r>
      <w:r w:rsidRPr="00B909A3">
        <w:rPr>
          <w:rFonts w:ascii="GHEA Grapalat" w:hAnsi="GHEA Grapalat" w:cs="Sylfaen"/>
          <w:bCs/>
          <w:sz w:val="24"/>
          <w:szCs w:val="24"/>
          <w:lang w:val="hy-AM"/>
        </w:rPr>
        <w:t>ԹՎԱԿԱՆԻ</w:t>
      </w:r>
      <w:r w:rsidRPr="00B909A3">
        <w:rPr>
          <w:rFonts w:ascii="GHEA Grapalat" w:hAnsi="GHEA Grapalat"/>
          <w:bCs/>
          <w:sz w:val="24"/>
          <w:szCs w:val="24"/>
          <w:lang w:val="hy-AM"/>
        </w:rPr>
        <w:t xml:space="preserve"> </w:t>
      </w:r>
      <w:r w:rsidRPr="00B909A3">
        <w:rPr>
          <w:rFonts w:ascii="GHEA Grapalat" w:hAnsi="GHEA Grapalat" w:cs="Sylfaen"/>
          <w:bCs/>
          <w:sz w:val="24"/>
          <w:szCs w:val="24"/>
          <w:lang w:val="hy-AM"/>
        </w:rPr>
        <w:t>ՀՈՒՆՎԱՐԻ</w:t>
      </w:r>
      <w:r w:rsidRPr="00B909A3">
        <w:rPr>
          <w:rFonts w:ascii="GHEA Grapalat" w:hAnsi="GHEA Grapalat"/>
          <w:bCs/>
          <w:sz w:val="24"/>
          <w:szCs w:val="24"/>
          <w:lang w:val="hy-AM"/>
        </w:rPr>
        <w:t xml:space="preserve"> 14–</w:t>
      </w:r>
      <w:r w:rsidRPr="00B909A3">
        <w:rPr>
          <w:rFonts w:ascii="GHEA Grapalat" w:hAnsi="GHEA Grapalat" w:cs="Sylfaen"/>
          <w:bCs/>
          <w:sz w:val="24"/>
          <w:szCs w:val="24"/>
          <w:lang w:val="hy-AM"/>
        </w:rPr>
        <w:t>Ի</w:t>
      </w:r>
      <w:r w:rsidRPr="00B909A3">
        <w:rPr>
          <w:rFonts w:ascii="GHEA Grapalat" w:hAnsi="GHEA Grapalat"/>
          <w:bCs/>
          <w:sz w:val="24"/>
          <w:szCs w:val="24"/>
          <w:lang w:val="hy-AM"/>
        </w:rPr>
        <w:t xml:space="preserve"> №48-</w:t>
      </w:r>
      <w:r w:rsidRPr="00B909A3">
        <w:rPr>
          <w:rFonts w:ascii="GHEA Grapalat" w:hAnsi="GHEA Grapalat" w:cs="Sylfaen"/>
          <w:bCs/>
          <w:sz w:val="24"/>
          <w:szCs w:val="24"/>
          <w:lang w:val="hy-AM"/>
        </w:rPr>
        <w:t>Լ</w:t>
      </w:r>
      <w:r w:rsidRPr="00B909A3">
        <w:rPr>
          <w:rFonts w:ascii="GHEA Grapalat" w:hAnsi="GHEA Grapalat"/>
          <w:bCs/>
          <w:sz w:val="24"/>
          <w:szCs w:val="24"/>
          <w:lang w:val="hy-AM"/>
        </w:rPr>
        <w:t xml:space="preserve"> </w:t>
      </w:r>
      <w:r w:rsidRPr="00B909A3">
        <w:rPr>
          <w:rFonts w:ascii="GHEA Grapalat" w:hAnsi="GHEA Grapalat" w:cs="Sylfaen"/>
          <w:bCs/>
          <w:sz w:val="24"/>
          <w:szCs w:val="24"/>
          <w:lang w:val="hy-AM"/>
        </w:rPr>
        <w:t>ՈՐՈՇՄԱՆ</w:t>
      </w:r>
      <w:r w:rsidRPr="00B909A3">
        <w:rPr>
          <w:rFonts w:ascii="GHEA Grapalat" w:hAnsi="GHEA Grapalat"/>
          <w:bCs/>
          <w:sz w:val="24"/>
          <w:szCs w:val="24"/>
          <w:lang w:val="hy-AM"/>
        </w:rPr>
        <w:t xml:space="preserve"> </w:t>
      </w:r>
      <w:r w:rsidRPr="00B909A3">
        <w:rPr>
          <w:rFonts w:ascii="GHEA Grapalat" w:hAnsi="GHEA Grapalat" w:cs="Sylfaen"/>
          <w:bCs/>
          <w:sz w:val="24"/>
          <w:szCs w:val="24"/>
          <w:lang w:val="hy-AM"/>
        </w:rPr>
        <w:t>ՄԵՋ</w:t>
      </w:r>
      <w:r w:rsidRPr="00B909A3">
        <w:rPr>
          <w:rFonts w:ascii="GHEA Grapalat" w:hAnsi="GHEA Grapalat"/>
          <w:bCs/>
          <w:sz w:val="24"/>
          <w:szCs w:val="24"/>
          <w:lang w:val="hy-AM"/>
        </w:rPr>
        <w:t xml:space="preserve"> ՓՈՓՈԽՈՒԹՅՈՒՆՆԵՐ </w:t>
      </w:r>
      <w:r w:rsidRPr="00B909A3">
        <w:rPr>
          <w:rFonts w:ascii="GHEA Grapalat" w:hAnsi="GHEA Grapalat" w:cs="Sylfaen"/>
          <w:bCs/>
          <w:sz w:val="24"/>
          <w:szCs w:val="24"/>
          <w:lang w:val="hy-AM"/>
        </w:rPr>
        <w:t>ԿԱՏԱՐԵԼՈՒ</w:t>
      </w:r>
      <w:r w:rsidRPr="00B909A3">
        <w:rPr>
          <w:rFonts w:ascii="GHEA Grapalat" w:hAnsi="GHEA Grapalat"/>
          <w:bCs/>
          <w:sz w:val="24"/>
          <w:szCs w:val="24"/>
          <w:lang w:val="hy-AM"/>
        </w:rPr>
        <w:t xml:space="preserve"> </w:t>
      </w:r>
      <w:r w:rsidRPr="00B909A3">
        <w:rPr>
          <w:rFonts w:ascii="GHEA Grapalat" w:hAnsi="GHEA Grapalat" w:cs="Sylfaen"/>
          <w:bCs/>
          <w:sz w:val="24"/>
          <w:szCs w:val="24"/>
          <w:lang w:val="hy-AM"/>
        </w:rPr>
        <w:t>ՄԱՍԻՆ</w:t>
      </w:r>
      <w:r w:rsidRPr="00B909A3">
        <w:rPr>
          <w:rFonts w:ascii="GHEA Grapalat" w:hAnsi="GHEA Grapalat"/>
          <w:bCs/>
          <w:sz w:val="24"/>
          <w:szCs w:val="24"/>
          <w:lang w:val="hy-AM"/>
        </w:rPr>
        <w:t>»</w:t>
      </w:r>
      <w:r w:rsidRPr="00B909A3">
        <w:rPr>
          <w:rFonts w:ascii="GHEA Grapalat" w:hAnsi="GHEA Grapalat"/>
          <w:sz w:val="24"/>
          <w:szCs w:val="24"/>
          <w:lang w:val="hy-AM"/>
        </w:rPr>
        <w:t xml:space="preserve"> ՀԱՅԱՍՏԱՆԻ ՀԱՆՐԱՊԵՏՈՒԹՅԱՆ ԿԱՌԱՎԱՐՈՒԹՅԱՆ ՈՐՈՇՄԱՆ ՆԱԽԱԳԾԻ</w:t>
      </w:r>
    </w:p>
    <w:tbl>
      <w:tblPr>
        <w:tblStyle w:val="TableGrid"/>
        <w:tblW w:w="10291" w:type="dxa"/>
        <w:tblLook w:val="04A0" w:firstRow="1" w:lastRow="0" w:firstColumn="1" w:lastColumn="0" w:noHBand="0" w:noVBand="1"/>
      </w:tblPr>
      <w:tblGrid>
        <w:gridCol w:w="4675"/>
        <w:gridCol w:w="2355"/>
        <w:gridCol w:w="3261"/>
      </w:tblGrid>
      <w:tr w:rsidR="009358C2" w:rsidRPr="00F30856" w14:paraId="61CAB50C" w14:textId="77777777" w:rsidTr="00CD774A">
        <w:tc>
          <w:tcPr>
            <w:tcW w:w="7030" w:type="dxa"/>
            <w:gridSpan w:val="2"/>
            <w:vMerge w:val="restart"/>
            <w:shd w:val="clear" w:color="auto" w:fill="A6A6A6" w:themeFill="background1" w:themeFillShade="A6"/>
          </w:tcPr>
          <w:p w14:paraId="7C6796F3" w14:textId="6CE8530D" w:rsidR="009358C2" w:rsidRPr="00E43DE9" w:rsidRDefault="00051FFA" w:rsidP="00E43DE9">
            <w:pPr>
              <w:pStyle w:val="ListParagraph"/>
              <w:numPr>
                <w:ilvl w:val="0"/>
                <w:numId w:val="1"/>
              </w:numPr>
              <w:jc w:val="center"/>
              <w:rPr>
                <w:rFonts w:ascii="GHEA Grapalat" w:hAnsi="GHEA Grapalat"/>
                <w:sz w:val="24"/>
                <w:szCs w:val="24"/>
              </w:rPr>
            </w:pPr>
            <w:proofErr w:type="spellStart"/>
            <w:r>
              <w:rPr>
                <w:rFonts w:ascii="GHEA Grapalat" w:hAnsi="GHEA Grapalat"/>
                <w:sz w:val="24"/>
                <w:szCs w:val="24"/>
              </w:rPr>
              <w:t>Ֆինանսների</w:t>
            </w:r>
            <w:proofErr w:type="spellEnd"/>
            <w:r w:rsidR="00E43DE9" w:rsidRPr="00E43DE9">
              <w:rPr>
                <w:rFonts w:ascii="GHEA Grapalat" w:hAnsi="GHEA Grapalat"/>
                <w:sz w:val="24"/>
                <w:szCs w:val="24"/>
                <w:lang w:val="hy-AM"/>
              </w:rPr>
              <w:t xml:space="preserve"> նախարարություն</w:t>
            </w:r>
          </w:p>
        </w:tc>
        <w:tc>
          <w:tcPr>
            <w:tcW w:w="3261" w:type="dxa"/>
            <w:shd w:val="clear" w:color="auto" w:fill="A6A6A6" w:themeFill="background1" w:themeFillShade="A6"/>
          </w:tcPr>
          <w:p w14:paraId="2D16E137" w14:textId="2C26E1E4" w:rsidR="009358C2" w:rsidRPr="008F2B1A" w:rsidRDefault="00B909A3" w:rsidP="00546BA4">
            <w:pPr>
              <w:spacing w:line="360" w:lineRule="auto"/>
              <w:rPr>
                <w:rFonts w:ascii="GHEA Grapalat" w:hAnsi="GHEA Grapalat"/>
                <w:sz w:val="24"/>
                <w:szCs w:val="24"/>
                <w:lang w:val="hy-AM"/>
              </w:rPr>
            </w:pPr>
            <w:r>
              <w:rPr>
                <w:rFonts w:ascii="GHEA Grapalat" w:hAnsi="GHEA Grapalat"/>
                <w:sz w:val="24"/>
                <w:szCs w:val="24"/>
              </w:rPr>
              <w:t>2</w:t>
            </w:r>
            <w:r w:rsidR="00546BA4">
              <w:rPr>
                <w:rFonts w:ascii="GHEA Grapalat" w:hAnsi="GHEA Grapalat"/>
                <w:sz w:val="24"/>
                <w:szCs w:val="24"/>
                <w:lang w:val="hy-AM"/>
              </w:rPr>
              <w:t>5</w:t>
            </w:r>
            <w:r w:rsidR="00E43DE9" w:rsidRPr="008F2B1A">
              <w:rPr>
                <w:rFonts w:ascii="GHEA Grapalat" w:hAnsi="GHEA Grapalat"/>
                <w:sz w:val="24"/>
                <w:szCs w:val="24"/>
                <w:lang w:val="hy-AM"/>
              </w:rPr>
              <w:t>.</w:t>
            </w:r>
            <w:r>
              <w:rPr>
                <w:rFonts w:ascii="GHEA Grapalat" w:hAnsi="GHEA Grapalat"/>
                <w:sz w:val="24"/>
                <w:szCs w:val="24"/>
              </w:rPr>
              <w:t>11</w:t>
            </w:r>
            <w:r w:rsidR="00E43DE9" w:rsidRPr="008F2B1A">
              <w:rPr>
                <w:rFonts w:ascii="GHEA Grapalat" w:hAnsi="GHEA Grapalat"/>
                <w:sz w:val="24"/>
                <w:szCs w:val="24"/>
                <w:lang w:val="hy-AM"/>
              </w:rPr>
              <w:t>.202</w:t>
            </w:r>
            <w:r>
              <w:rPr>
                <w:rFonts w:ascii="GHEA Grapalat" w:hAnsi="GHEA Grapalat"/>
                <w:sz w:val="24"/>
                <w:szCs w:val="24"/>
              </w:rPr>
              <w:t>1</w:t>
            </w:r>
            <w:r w:rsidR="009358C2" w:rsidRPr="008F2B1A">
              <w:rPr>
                <w:rFonts w:ascii="GHEA Grapalat" w:hAnsi="GHEA Grapalat"/>
                <w:sz w:val="24"/>
                <w:szCs w:val="24"/>
                <w:lang w:val="hy-AM"/>
              </w:rPr>
              <w:t>թ</w:t>
            </w:r>
            <w:r w:rsidR="00E43DE9" w:rsidRPr="008F2B1A">
              <w:rPr>
                <w:rFonts w:ascii="GHEA Grapalat" w:hAnsi="GHEA Grapalat"/>
                <w:sz w:val="24"/>
                <w:szCs w:val="24"/>
                <w:lang w:val="hy-AM"/>
              </w:rPr>
              <w:t>.</w:t>
            </w:r>
          </w:p>
        </w:tc>
      </w:tr>
      <w:tr w:rsidR="009358C2" w:rsidRPr="00546BA4" w14:paraId="4B67D7B0" w14:textId="77777777" w:rsidTr="00CD774A">
        <w:tc>
          <w:tcPr>
            <w:tcW w:w="7030" w:type="dxa"/>
            <w:gridSpan w:val="2"/>
            <w:vMerge/>
            <w:shd w:val="clear" w:color="auto" w:fill="A6A6A6" w:themeFill="background1" w:themeFillShade="A6"/>
          </w:tcPr>
          <w:p w14:paraId="1B434E1E" w14:textId="77777777" w:rsidR="009358C2" w:rsidRPr="00F30856" w:rsidRDefault="009358C2">
            <w:pPr>
              <w:rPr>
                <w:rFonts w:ascii="GHEA Grapalat" w:hAnsi="GHEA Grapalat"/>
                <w:lang w:val="hy-AM"/>
              </w:rPr>
            </w:pPr>
          </w:p>
        </w:tc>
        <w:tc>
          <w:tcPr>
            <w:tcW w:w="3261" w:type="dxa"/>
            <w:shd w:val="clear" w:color="auto" w:fill="A6A6A6" w:themeFill="background1" w:themeFillShade="A6"/>
          </w:tcPr>
          <w:p w14:paraId="00189DBC" w14:textId="16869BB3" w:rsidR="009358C2" w:rsidRPr="008F2B1A" w:rsidRDefault="006A3208" w:rsidP="008F2B1A">
            <w:pPr>
              <w:spacing w:line="360" w:lineRule="auto"/>
              <w:rPr>
                <w:rFonts w:ascii="GHEA Grapalat" w:hAnsi="GHEA Grapalat"/>
                <w:sz w:val="24"/>
                <w:szCs w:val="24"/>
              </w:rPr>
            </w:pPr>
            <w:r w:rsidRPr="00546BA4">
              <w:rPr>
                <w:rFonts w:ascii="GHEA Grapalat" w:hAnsi="GHEA Grapalat"/>
                <w:sz w:val="24"/>
                <w:szCs w:val="24"/>
              </w:rPr>
              <w:t>№</w:t>
            </w:r>
            <w:r w:rsidR="00546BA4" w:rsidRPr="00546BA4">
              <w:rPr>
                <w:rFonts w:ascii="GHEA Grapalat" w:hAnsi="GHEA Grapalat"/>
                <w:sz w:val="24"/>
                <w:szCs w:val="24"/>
              </w:rPr>
              <w:t xml:space="preserve"> 01/11-1/19057-2021</w:t>
            </w:r>
          </w:p>
        </w:tc>
      </w:tr>
      <w:tr w:rsidR="0065316A" w:rsidRPr="00B909A3" w14:paraId="09607A52" w14:textId="77777777" w:rsidTr="00CD774A">
        <w:trPr>
          <w:trHeight w:val="512"/>
        </w:trPr>
        <w:tc>
          <w:tcPr>
            <w:tcW w:w="4675" w:type="dxa"/>
          </w:tcPr>
          <w:p w14:paraId="69CA6316" w14:textId="25C91235" w:rsidR="0065316A" w:rsidRPr="00B909A3" w:rsidRDefault="0065316A" w:rsidP="0003333F">
            <w:pPr>
              <w:tabs>
                <w:tab w:val="left" w:pos="240"/>
                <w:tab w:val="left" w:pos="330"/>
                <w:tab w:val="left" w:pos="420"/>
              </w:tabs>
              <w:spacing w:line="360" w:lineRule="auto"/>
              <w:contextualSpacing/>
              <w:jc w:val="both"/>
              <w:rPr>
                <w:rFonts w:ascii="GHEA Grapalat" w:hAnsi="GHEA Grapalat"/>
                <w:sz w:val="24"/>
                <w:szCs w:val="24"/>
              </w:rPr>
            </w:pPr>
            <w:r w:rsidRPr="008F2B1A">
              <w:rPr>
                <w:rFonts w:ascii="GHEA Grapalat" w:hAnsi="GHEA Grapalat"/>
                <w:sz w:val="24"/>
                <w:szCs w:val="24"/>
              </w:rPr>
              <w:t>1.</w:t>
            </w:r>
            <w:r w:rsidRPr="008F2B1A">
              <w:rPr>
                <w:rFonts w:ascii="GHEA Grapalat" w:eastAsia="Arial" w:hAnsi="GHEA Grapalat" w:cs="Arial"/>
                <w:sz w:val="24"/>
                <w:szCs w:val="24"/>
                <w:lang w:val="hy-AM"/>
              </w:rPr>
              <w:t xml:space="preserve"> </w:t>
            </w:r>
            <w:proofErr w:type="spellStart"/>
            <w:r w:rsidR="0003333F" w:rsidRPr="0003333F">
              <w:rPr>
                <w:rFonts w:ascii="GHEA Grapalat" w:eastAsia="Arial" w:hAnsi="GHEA Grapalat" w:cs="Arial"/>
                <w:sz w:val="24"/>
                <w:szCs w:val="24"/>
              </w:rPr>
              <w:t>Դիտողություններ</w:t>
            </w:r>
            <w:proofErr w:type="spellEnd"/>
            <w:r w:rsidR="0003333F" w:rsidRPr="0003333F">
              <w:rPr>
                <w:rFonts w:ascii="GHEA Grapalat" w:eastAsia="Arial" w:hAnsi="GHEA Grapalat" w:cs="Arial"/>
                <w:sz w:val="24"/>
                <w:szCs w:val="24"/>
              </w:rPr>
              <w:t xml:space="preserve"> և </w:t>
            </w:r>
            <w:proofErr w:type="spellStart"/>
            <w:r w:rsidR="0003333F" w:rsidRPr="0003333F">
              <w:rPr>
                <w:rFonts w:ascii="GHEA Grapalat" w:eastAsia="Arial" w:hAnsi="GHEA Grapalat" w:cs="Arial"/>
                <w:sz w:val="24"/>
                <w:szCs w:val="24"/>
              </w:rPr>
              <w:t>ա</w:t>
            </w:r>
            <w:r w:rsidR="00B909A3">
              <w:rPr>
                <w:rFonts w:ascii="GHEA Grapalat" w:eastAsia="Arial" w:hAnsi="GHEA Grapalat" w:cs="Arial"/>
                <w:sz w:val="24"/>
                <w:szCs w:val="24"/>
              </w:rPr>
              <w:t>ռաջարկություններ</w:t>
            </w:r>
            <w:proofErr w:type="spellEnd"/>
            <w:r w:rsidR="00B909A3">
              <w:rPr>
                <w:rFonts w:ascii="GHEA Grapalat" w:eastAsia="Arial" w:hAnsi="GHEA Grapalat" w:cs="Arial"/>
                <w:sz w:val="24"/>
                <w:szCs w:val="24"/>
              </w:rPr>
              <w:t xml:space="preserve"> </w:t>
            </w:r>
            <w:proofErr w:type="spellStart"/>
            <w:r w:rsidR="00B909A3">
              <w:rPr>
                <w:rFonts w:ascii="GHEA Grapalat" w:eastAsia="Arial" w:hAnsi="GHEA Grapalat" w:cs="Arial"/>
                <w:sz w:val="24"/>
                <w:szCs w:val="24"/>
              </w:rPr>
              <w:t>չկան</w:t>
            </w:r>
            <w:proofErr w:type="spellEnd"/>
            <w:r w:rsidR="00B909A3">
              <w:rPr>
                <w:rFonts w:ascii="GHEA Grapalat" w:eastAsia="Arial" w:hAnsi="GHEA Grapalat" w:cs="Arial"/>
                <w:sz w:val="24"/>
                <w:szCs w:val="24"/>
              </w:rPr>
              <w:t>:</w:t>
            </w:r>
          </w:p>
        </w:tc>
        <w:tc>
          <w:tcPr>
            <w:tcW w:w="5616" w:type="dxa"/>
            <w:gridSpan w:val="2"/>
          </w:tcPr>
          <w:p w14:paraId="325531B3" w14:textId="77777777" w:rsidR="0065316A" w:rsidRPr="00F30856" w:rsidRDefault="0065316A" w:rsidP="00B909A3">
            <w:pPr>
              <w:tabs>
                <w:tab w:val="left" w:pos="226"/>
              </w:tabs>
              <w:spacing w:line="360" w:lineRule="auto"/>
              <w:jc w:val="both"/>
              <w:rPr>
                <w:rFonts w:ascii="GHEA Grapalat" w:hAnsi="GHEA Grapalat"/>
                <w:lang w:val="hy-AM"/>
              </w:rPr>
            </w:pPr>
          </w:p>
        </w:tc>
      </w:tr>
      <w:tr w:rsidR="00E66D0E" w:rsidRPr="00F30856" w14:paraId="2B25F714" w14:textId="77777777" w:rsidTr="00CD774A">
        <w:trPr>
          <w:trHeight w:val="620"/>
        </w:trPr>
        <w:tc>
          <w:tcPr>
            <w:tcW w:w="7030" w:type="dxa"/>
            <w:gridSpan w:val="2"/>
            <w:vMerge w:val="restart"/>
            <w:shd w:val="clear" w:color="auto" w:fill="A6A6A6" w:themeFill="background1" w:themeFillShade="A6"/>
          </w:tcPr>
          <w:p w14:paraId="5AA026DF" w14:textId="77777777" w:rsidR="00E66D0E" w:rsidRPr="008F2B1A" w:rsidRDefault="00E66D0E" w:rsidP="008F2B1A">
            <w:pPr>
              <w:spacing w:line="360" w:lineRule="auto"/>
              <w:rPr>
                <w:rFonts w:ascii="GHEA Grapalat" w:hAnsi="GHEA Grapalat"/>
                <w:sz w:val="24"/>
                <w:szCs w:val="24"/>
                <w:lang w:val="hy-AM"/>
              </w:rPr>
            </w:pPr>
          </w:p>
          <w:p w14:paraId="4139661D" w14:textId="40DBF43C" w:rsidR="00E66D0E" w:rsidRPr="008F2B1A" w:rsidRDefault="00051FFA" w:rsidP="00725317">
            <w:pPr>
              <w:pStyle w:val="ListParagraph"/>
              <w:numPr>
                <w:ilvl w:val="0"/>
                <w:numId w:val="1"/>
              </w:numPr>
              <w:spacing w:line="360" w:lineRule="auto"/>
              <w:ind w:firstLine="862"/>
              <w:rPr>
                <w:rFonts w:ascii="GHEA Grapalat" w:hAnsi="GHEA Grapalat"/>
                <w:sz w:val="24"/>
                <w:szCs w:val="24"/>
                <w:lang w:val="hy-AM"/>
              </w:rPr>
            </w:pPr>
            <w:proofErr w:type="spellStart"/>
            <w:r>
              <w:rPr>
                <w:rFonts w:ascii="GHEA Grapalat" w:hAnsi="GHEA Grapalat"/>
                <w:sz w:val="24"/>
                <w:szCs w:val="24"/>
              </w:rPr>
              <w:t>Շրջակա</w:t>
            </w:r>
            <w:proofErr w:type="spellEnd"/>
            <w:r>
              <w:rPr>
                <w:rFonts w:ascii="GHEA Grapalat" w:hAnsi="GHEA Grapalat"/>
                <w:sz w:val="24"/>
                <w:szCs w:val="24"/>
              </w:rPr>
              <w:t xml:space="preserve"> </w:t>
            </w:r>
            <w:proofErr w:type="spellStart"/>
            <w:r>
              <w:rPr>
                <w:rFonts w:ascii="GHEA Grapalat" w:hAnsi="GHEA Grapalat"/>
                <w:sz w:val="24"/>
                <w:szCs w:val="24"/>
              </w:rPr>
              <w:t>միջավայրի</w:t>
            </w:r>
            <w:proofErr w:type="spellEnd"/>
            <w:r w:rsidR="00E66D0E" w:rsidRPr="008F2B1A">
              <w:rPr>
                <w:rFonts w:ascii="GHEA Grapalat" w:hAnsi="GHEA Grapalat"/>
                <w:sz w:val="24"/>
                <w:szCs w:val="24"/>
                <w:lang w:val="hy-AM"/>
              </w:rPr>
              <w:t xml:space="preserve"> նախարարություն</w:t>
            </w:r>
          </w:p>
        </w:tc>
        <w:tc>
          <w:tcPr>
            <w:tcW w:w="3261" w:type="dxa"/>
            <w:shd w:val="clear" w:color="auto" w:fill="A6A6A6" w:themeFill="background1" w:themeFillShade="A6"/>
          </w:tcPr>
          <w:p w14:paraId="520F2C5E" w14:textId="4F09CFB8" w:rsidR="00E66D0E" w:rsidRPr="008F2B1A" w:rsidRDefault="00051FFA" w:rsidP="008F2B1A">
            <w:pPr>
              <w:spacing w:line="360" w:lineRule="auto"/>
              <w:rPr>
                <w:rFonts w:ascii="GHEA Grapalat" w:hAnsi="GHEA Grapalat"/>
                <w:sz w:val="24"/>
                <w:szCs w:val="24"/>
                <w:lang w:val="hy-AM"/>
              </w:rPr>
            </w:pPr>
            <w:r>
              <w:rPr>
                <w:rFonts w:ascii="GHEA Grapalat" w:hAnsi="GHEA Grapalat"/>
                <w:sz w:val="24"/>
                <w:szCs w:val="24"/>
              </w:rPr>
              <w:t>22</w:t>
            </w:r>
            <w:r w:rsidR="00E66D0E" w:rsidRPr="008F2B1A">
              <w:rPr>
                <w:rFonts w:ascii="GHEA Grapalat" w:hAnsi="GHEA Grapalat"/>
                <w:sz w:val="24"/>
                <w:szCs w:val="24"/>
                <w:lang w:val="hy-AM"/>
              </w:rPr>
              <w:t>.</w:t>
            </w:r>
            <w:r>
              <w:rPr>
                <w:rFonts w:ascii="GHEA Grapalat" w:hAnsi="GHEA Grapalat"/>
                <w:sz w:val="24"/>
                <w:szCs w:val="24"/>
              </w:rPr>
              <w:t>11</w:t>
            </w:r>
            <w:r w:rsidR="00E66D0E" w:rsidRPr="008F2B1A">
              <w:rPr>
                <w:rFonts w:ascii="GHEA Grapalat" w:hAnsi="GHEA Grapalat"/>
                <w:sz w:val="24"/>
                <w:szCs w:val="24"/>
                <w:lang w:val="hy-AM"/>
              </w:rPr>
              <w:t>.202</w:t>
            </w:r>
            <w:r>
              <w:rPr>
                <w:rFonts w:ascii="GHEA Grapalat" w:hAnsi="GHEA Grapalat"/>
                <w:sz w:val="24"/>
                <w:szCs w:val="24"/>
              </w:rPr>
              <w:t>1</w:t>
            </w:r>
            <w:r w:rsidR="00E66D0E" w:rsidRPr="008F2B1A">
              <w:rPr>
                <w:rFonts w:ascii="GHEA Grapalat" w:hAnsi="GHEA Grapalat"/>
                <w:sz w:val="24"/>
                <w:szCs w:val="24"/>
                <w:lang w:val="hy-AM"/>
              </w:rPr>
              <w:t>թ.</w:t>
            </w:r>
          </w:p>
        </w:tc>
      </w:tr>
      <w:tr w:rsidR="00E66D0E" w:rsidRPr="00F30856" w14:paraId="1558B984" w14:textId="77777777" w:rsidTr="00CD774A">
        <w:trPr>
          <w:trHeight w:val="620"/>
        </w:trPr>
        <w:tc>
          <w:tcPr>
            <w:tcW w:w="7030" w:type="dxa"/>
            <w:gridSpan w:val="2"/>
            <w:vMerge/>
            <w:shd w:val="clear" w:color="auto" w:fill="A6A6A6" w:themeFill="background1" w:themeFillShade="A6"/>
          </w:tcPr>
          <w:p w14:paraId="6801B09C" w14:textId="77777777" w:rsidR="00E66D0E" w:rsidRPr="008F2B1A" w:rsidRDefault="00E66D0E" w:rsidP="008F2B1A">
            <w:pPr>
              <w:spacing w:line="360" w:lineRule="auto"/>
              <w:rPr>
                <w:rFonts w:ascii="GHEA Grapalat" w:hAnsi="GHEA Grapalat"/>
                <w:sz w:val="24"/>
                <w:szCs w:val="24"/>
                <w:lang w:val="hy-AM"/>
              </w:rPr>
            </w:pPr>
          </w:p>
        </w:tc>
        <w:tc>
          <w:tcPr>
            <w:tcW w:w="3261" w:type="dxa"/>
            <w:shd w:val="clear" w:color="auto" w:fill="A6A6A6" w:themeFill="background1" w:themeFillShade="A6"/>
          </w:tcPr>
          <w:p w14:paraId="23E14D21" w14:textId="22D9F8B6" w:rsidR="00E66D0E" w:rsidRPr="00051FFA" w:rsidRDefault="006275FC" w:rsidP="008F2B1A">
            <w:pPr>
              <w:spacing w:line="360" w:lineRule="auto"/>
              <w:rPr>
                <w:rFonts w:ascii="GHEA Grapalat" w:hAnsi="GHEA Grapalat"/>
                <w:sz w:val="24"/>
                <w:szCs w:val="24"/>
              </w:rPr>
            </w:pPr>
            <w:r>
              <w:rPr>
                <w:rFonts w:ascii="GHEA Grapalat" w:hAnsi="GHEA Grapalat"/>
                <w:sz w:val="24"/>
                <w:szCs w:val="24"/>
                <w:lang w:val="hy-AM"/>
              </w:rPr>
              <w:t>№</w:t>
            </w:r>
            <w:r w:rsidR="00051FFA">
              <w:rPr>
                <w:rFonts w:ascii="GHEA Grapalat" w:hAnsi="GHEA Grapalat"/>
                <w:sz w:val="24"/>
                <w:szCs w:val="24"/>
              </w:rPr>
              <w:t>1/01.7/13896-2021</w:t>
            </w:r>
          </w:p>
        </w:tc>
      </w:tr>
      <w:tr w:rsidR="003D5BA7" w:rsidRPr="00E66D0E" w14:paraId="70CD9446" w14:textId="77777777" w:rsidTr="00CD774A">
        <w:trPr>
          <w:trHeight w:val="620"/>
        </w:trPr>
        <w:tc>
          <w:tcPr>
            <w:tcW w:w="4675" w:type="dxa"/>
          </w:tcPr>
          <w:p w14:paraId="21139A1A" w14:textId="38DB3BA9" w:rsidR="003D5BA7" w:rsidRPr="008F2B1A" w:rsidRDefault="003D5BA7" w:rsidP="008F2B1A">
            <w:pPr>
              <w:spacing w:line="360" w:lineRule="auto"/>
              <w:jc w:val="both"/>
              <w:rPr>
                <w:rFonts w:ascii="GHEA Grapalat" w:eastAsia="Arial" w:hAnsi="GHEA Grapalat" w:cs="Arial"/>
                <w:sz w:val="24"/>
                <w:szCs w:val="24"/>
                <w:lang w:val="hy-AM"/>
              </w:rPr>
            </w:pPr>
            <w:r w:rsidRPr="008F2B1A">
              <w:rPr>
                <w:rFonts w:ascii="GHEA Grapalat" w:hAnsi="GHEA Grapalat"/>
                <w:sz w:val="24"/>
                <w:szCs w:val="24"/>
                <w:lang w:val="hy-AM"/>
              </w:rPr>
              <w:t>1.</w:t>
            </w:r>
            <w:r w:rsidRPr="008F2B1A">
              <w:rPr>
                <w:rFonts w:ascii="GHEA Grapalat" w:eastAsia="Arial" w:hAnsi="GHEA Grapalat" w:cs="Arial"/>
                <w:sz w:val="24"/>
                <w:szCs w:val="24"/>
                <w:lang w:val="hy-AM"/>
              </w:rPr>
              <w:t xml:space="preserve"> Առա</w:t>
            </w:r>
            <w:proofErr w:type="spellStart"/>
            <w:r w:rsidR="00051FFA">
              <w:rPr>
                <w:rFonts w:ascii="GHEA Grapalat" w:eastAsia="Arial" w:hAnsi="GHEA Grapalat" w:cs="Arial"/>
                <w:sz w:val="24"/>
                <w:szCs w:val="24"/>
              </w:rPr>
              <w:t>ջա</w:t>
            </w:r>
            <w:proofErr w:type="spellEnd"/>
            <w:r w:rsidRPr="008F2B1A">
              <w:rPr>
                <w:rFonts w:ascii="GHEA Grapalat" w:eastAsia="Arial" w:hAnsi="GHEA Grapalat" w:cs="Arial"/>
                <w:sz w:val="24"/>
                <w:szCs w:val="24"/>
                <w:lang w:val="hy-AM"/>
              </w:rPr>
              <w:t>րկություններ չկան:</w:t>
            </w:r>
          </w:p>
          <w:p w14:paraId="7A51299F" w14:textId="261EBDCC" w:rsidR="003D5BA7" w:rsidRPr="008F2B1A" w:rsidRDefault="003D5BA7" w:rsidP="00DD7C8B">
            <w:pPr>
              <w:spacing w:line="360" w:lineRule="auto"/>
              <w:jc w:val="both"/>
              <w:rPr>
                <w:rFonts w:ascii="GHEA Grapalat" w:hAnsi="GHEA Grapalat"/>
                <w:sz w:val="24"/>
                <w:szCs w:val="24"/>
                <w:lang w:val="hy-AM"/>
              </w:rPr>
            </w:pPr>
          </w:p>
        </w:tc>
        <w:tc>
          <w:tcPr>
            <w:tcW w:w="5616" w:type="dxa"/>
            <w:gridSpan w:val="2"/>
          </w:tcPr>
          <w:p w14:paraId="7BD9E25A" w14:textId="246195EE" w:rsidR="003D5BA7" w:rsidRPr="006A3208" w:rsidRDefault="003D5BA7" w:rsidP="00C64EA8">
            <w:pPr>
              <w:spacing w:line="360" w:lineRule="auto"/>
              <w:jc w:val="both"/>
              <w:rPr>
                <w:rFonts w:ascii="GHEA Grapalat" w:hAnsi="GHEA Grapalat"/>
                <w:b/>
                <w:bCs/>
                <w:sz w:val="24"/>
                <w:szCs w:val="24"/>
                <w:lang w:val="hy-AM"/>
              </w:rPr>
            </w:pPr>
          </w:p>
        </w:tc>
      </w:tr>
      <w:tr w:rsidR="004C4D68" w:rsidRPr="00E66D0E" w14:paraId="7F4034BC" w14:textId="77777777" w:rsidTr="00CD774A">
        <w:trPr>
          <w:trHeight w:val="620"/>
        </w:trPr>
        <w:tc>
          <w:tcPr>
            <w:tcW w:w="7030" w:type="dxa"/>
            <w:gridSpan w:val="2"/>
            <w:vMerge w:val="restart"/>
            <w:shd w:val="clear" w:color="auto" w:fill="A6A6A6" w:themeFill="background1" w:themeFillShade="A6"/>
          </w:tcPr>
          <w:p w14:paraId="11DB20B2" w14:textId="4B2EB40A" w:rsidR="004C4D68" w:rsidRPr="006275FC" w:rsidRDefault="00051FFA" w:rsidP="00725317">
            <w:pPr>
              <w:pStyle w:val="ListParagraph"/>
              <w:numPr>
                <w:ilvl w:val="0"/>
                <w:numId w:val="1"/>
              </w:numPr>
              <w:spacing w:line="360" w:lineRule="auto"/>
              <w:ind w:left="589"/>
              <w:jc w:val="center"/>
              <w:rPr>
                <w:rFonts w:ascii="GHEA Grapalat" w:hAnsi="GHEA Grapalat"/>
                <w:color w:val="191919"/>
                <w:sz w:val="24"/>
                <w:szCs w:val="24"/>
                <w:shd w:val="clear" w:color="auto" w:fill="FFFFFF"/>
              </w:rPr>
            </w:pPr>
            <w:proofErr w:type="spellStart"/>
            <w:r>
              <w:rPr>
                <w:rFonts w:ascii="GHEA Grapalat" w:hAnsi="GHEA Grapalat"/>
                <w:sz w:val="24"/>
                <w:szCs w:val="24"/>
              </w:rPr>
              <w:t>Էկոնոմիկայի</w:t>
            </w:r>
            <w:proofErr w:type="spellEnd"/>
            <w:r>
              <w:rPr>
                <w:rFonts w:ascii="GHEA Grapalat" w:hAnsi="GHEA Grapalat"/>
                <w:sz w:val="24"/>
                <w:szCs w:val="24"/>
              </w:rPr>
              <w:t xml:space="preserve"> </w:t>
            </w:r>
            <w:r w:rsidR="006275FC" w:rsidRPr="00741883">
              <w:rPr>
                <w:rFonts w:ascii="GHEA Grapalat" w:hAnsi="GHEA Grapalat"/>
                <w:sz w:val="24"/>
                <w:szCs w:val="24"/>
                <w:lang w:val="hy-AM"/>
              </w:rPr>
              <w:t>նախարարություն</w:t>
            </w:r>
          </w:p>
        </w:tc>
        <w:tc>
          <w:tcPr>
            <w:tcW w:w="3261" w:type="dxa"/>
            <w:shd w:val="clear" w:color="auto" w:fill="A6A6A6" w:themeFill="background1" w:themeFillShade="A6"/>
          </w:tcPr>
          <w:p w14:paraId="1E8213D9" w14:textId="07481963" w:rsidR="004C4D68" w:rsidRPr="000B03A0" w:rsidRDefault="004C4D68" w:rsidP="000B03A0">
            <w:pPr>
              <w:spacing w:line="360" w:lineRule="auto"/>
              <w:rPr>
                <w:rFonts w:ascii="GHEA Grapalat" w:hAnsi="GHEA Grapalat"/>
                <w:sz w:val="24"/>
                <w:szCs w:val="24"/>
                <w:lang w:val="hy-AM"/>
              </w:rPr>
            </w:pPr>
          </w:p>
        </w:tc>
      </w:tr>
      <w:tr w:rsidR="004C4D68" w:rsidRPr="00E66D0E" w14:paraId="6B40BC64" w14:textId="77777777" w:rsidTr="00CD774A">
        <w:trPr>
          <w:trHeight w:val="620"/>
        </w:trPr>
        <w:tc>
          <w:tcPr>
            <w:tcW w:w="7030" w:type="dxa"/>
            <w:gridSpan w:val="2"/>
            <w:vMerge/>
            <w:shd w:val="clear" w:color="auto" w:fill="A6A6A6" w:themeFill="background1" w:themeFillShade="A6"/>
          </w:tcPr>
          <w:p w14:paraId="60D6F171" w14:textId="77777777" w:rsidR="004C4D68" w:rsidRPr="000B03A0" w:rsidRDefault="004C4D68" w:rsidP="000B03A0">
            <w:pPr>
              <w:spacing w:line="360" w:lineRule="auto"/>
              <w:rPr>
                <w:rFonts w:ascii="GHEA Grapalat" w:hAnsi="GHEA Grapalat"/>
                <w:sz w:val="24"/>
                <w:szCs w:val="24"/>
                <w:lang w:val="hy-AM"/>
              </w:rPr>
            </w:pPr>
          </w:p>
        </w:tc>
        <w:tc>
          <w:tcPr>
            <w:tcW w:w="3261" w:type="dxa"/>
            <w:shd w:val="clear" w:color="auto" w:fill="A6A6A6" w:themeFill="background1" w:themeFillShade="A6"/>
          </w:tcPr>
          <w:p w14:paraId="30F96913" w14:textId="07018FDE" w:rsidR="004C4D68" w:rsidRPr="006275FC" w:rsidRDefault="006275FC" w:rsidP="000B03A0">
            <w:pPr>
              <w:spacing w:line="360" w:lineRule="auto"/>
              <w:rPr>
                <w:rFonts w:ascii="GHEA Grapalat" w:hAnsi="GHEA Grapalat"/>
                <w:sz w:val="24"/>
                <w:szCs w:val="24"/>
              </w:rPr>
            </w:pPr>
            <w:r>
              <w:rPr>
                <w:rFonts w:ascii="GHEA Grapalat" w:hAnsi="GHEA Grapalat"/>
                <w:sz w:val="24"/>
                <w:szCs w:val="24"/>
                <w:lang w:val="hy-AM"/>
              </w:rPr>
              <w:t>№</w:t>
            </w:r>
          </w:p>
        </w:tc>
      </w:tr>
      <w:tr w:rsidR="003D5BA7" w:rsidRPr="00B909A3" w14:paraId="38E2380B" w14:textId="77777777" w:rsidTr="00CD774A">
        <w:trPr>
          <w:trHeight w:val="620"/>
        </w:trPr>
        <w:tc>
          <w:tcPr>
            <w:tcW w:w="4675" w:type="dxa"/>
          </w:tcPr>
          <w:p w14:paraId="68C53B05" w14:textId="51383ABF" w:rsidR="003D5BA7" w:rsidRPr="00946630" w:rsidRDefault="00946630" w:rsidP="00946630">
            <w:pPr>
              <w:pStyle w:val="NoSpacing1"/>
              <w:numPr>
                <w:ilvl w:val="0"/>
                <w:numId w:val="6"/>
              </w:numPr>
              <w:spacing w:line="360" w:lineRule="auto"/>
              <w:ind w:left="-30" w:right="-32" w:hanging="30"/>
              <w:jc w:val="both"/>
              <w:rPr>
                <w:rFonts w:ascii="GHEA Grapalat" w:hAnsi="GHEA Grapalat"/>
                <w:sz w:val="24"/>
                <w:szCs w:val="24"/>
                <w:lang w:val="hy-AM"/>
              </w:rPr>
            </w:pPr>
            <w:r w:rsidRPr="00946630">
              <w:rPr>
                <w:rFonts w:ascii="GHEA Grapalat" w:hAnsi="GHEA Grapalat" w:cs="Sylfaen"/>
                <w:sz w:val="24"/>
                <w:szCs w:val="24"/>
              </w:rPr>
              <w:t>Տարածքային</w:t>
            </w:r>
            <w:r w:rsidRPr="00946630">
              <w:rPr>
                <w:rFonts w:ascii="GHEA Grapalat" w:hAnsi="GHEA Grapalat" w:cs="Sylfaen"/>
                <w:sz w:val="24"/>
                <w:szCs w:val="24"/>
                <w:lang w:val="en-US"/>
              </w:rPr>
              <w:t xml:space="preserve"> </w:t>
            </w:r>
            <w:r w:rsidRPr="00946630">
              <w:rPr>
                <w:rFonts w:ascii="GHEA Grapalat" w:hAnsi="GHEA Grapalat" w:cs="Sylfaen"/>
                <w:sz w:val="24"/>
                <w:szCs w:val="24"/>
              </w:rPr>
              <w:t>կառավարման</w:t>
            </w:r>
            <w:r w:rsidRPr="00946630">
              <w:rPr>
                <w:rFonts w:ascii="GHEA Grapalat" w:hAnsi="GHEA Grapalat" w:cs="Sylfaen"/>
                <w:sz w:val="24"/>
                <w:szCs w:val="24"/>
                <w:lang w:val="en-US"/>
              </w:rPr>
              <w:t xml:space="preserve"> </w:t>
            </w:r>
            <w:r w:rsidRPr="00946630">
              <w:rPr>
                <w:rFonts w:ascii="GHEA Grapalat" w:hAnsi="GHEA Grapalat" w:cs="Sylfaen"/>
                <w:sz w:val="24"/>
                <w:szCs w:val="24"/>
              </w:rPr>
              <w:t>և</w:t>
            </w:r>
            <w:r w:rsidRPr="00946630">
              <w:rPr>
                <w:rFonts w:ascii="GHEA Grapalat" w:hAnsi="GHEA Grapalat" w:cs="Sylfaen"/>
                <w:sz w:val="24"/>
                <w:szCs w:val="24"/>
                <w:lang w:val="en-US"/>
              </w:rPr>
              <w:t xml:space="preserve"> </w:t>
            </w:r>
            <w:r w:rsidRPr="00946630">
              <w:rPr>
                <w:rFonts w:ascii="GHEA Grapalat" w:hAnsi="GHEA Grapalat" w:cs="Sylfaen"/>
                <w:sz w:val="24"/>
                <w:szCs w:val="24"/>
              </w:rPr>
              <w:t>ենթակառուցվածքների</w:t>
            </w:r>
            <w:r w:rsidRPr="00946630">
              <w:rPr>
                <w:rFonts w:ascii="GHEA Grapalat" w:hAnsi="GHEA Grapalat" w:cs="Sylfaen"/>
                <w:sz w:val="24"/>
                <w:szCs w:val="24"/>
                <w:lang w:val="en-US"/>
              </w:rPr>
              <w:t xml:space="preserve"> </w:t>
            </w:r>
            <w:r w:rsidRPr="00946630">
              <w:rPr>
                <w:rFonts w:ascii="GHEA Grapalat" w:hAnsi="GHEA Grapalat" w:cs="Sylfaen"/>
                <w:sz w:val="24"/>
                <w:szCs w:val="24"/>
              </w:rPr>
              <w:t>նախարարության</w:t>
            </w:r>
            <w:r w:rsidRPr="00946630">
              <w:rPr>
                <w:rFonts w:ascii="GHEA Grapalat" w:hAnsi="GHEA Grapalat" w:cs="Sylfaen"/>
                <w:sz w:val="24"/>
                <w:szCs w:val="24"/>
                <w:lang w:val="en-US"/>
              </w:rPr>
              <w:t xml:space="preserve"> 15.11.20201</w:t>
            </w:r>
            <w:r>
              <w:rPr>
                <w:rFonts w:ascii="GHEA Grapalat" w:hAnsi="GHEA Grapalat" w:cs="Sylfaen"/>
                <w:sz w:val="24"/>
                <w:szCs w:val="24"/>
              </w:rPr>
              <w:t>թ</w:t>
            </w:r>
            <w:r w:rsidRPr="00946630">
              <w:rPr>
                <w:rFonts w:ascii="GHEA Grapalat" w:hAnsi="GHEA Grapalat" w:cs="Sylfaen"/>
                <w:sz w:val="24"/>
                <w:szCs w:val="24"/>
                <w:lang w:val="en-US"/>
              </w:rPr>
              <w:t xml:space="preserve">. </w:t>
            </w:r>
            <w:r>
              <w:rPr>
                <w:rFonts w:ascii="GHEA Grapalat" w:hAnsi="GHEA Grapalat" w:cs="Sylfaen"/>
                <w:sz w:val="24"/>
                <w:szCs w:val="24"/>
                <w:lang w:val="hy-AM"/>
              </w:rPr>
              <w:t xml:space="preserve">N </w:t>
            </w:r>
            <w:r w:rsidRPr="00946630">
              <w:rPr>
                <w:rFonts w:ascii="GHEA Grapalat" w:hAnsi="GHEA Grapalat"/>
                <w:color w:val="000000"/>
                <w:sz w:val="24"/>
                <w:szCs w:val="24"/>
                <w:shd w:val="clear" w:color="auto" w:fill="FFFFFF"/>
              </w:rPr>
              <w:t>ԳՍ</w:t>
            </w:r>
            <w:r w:rsidRPr="00946630">
              <w:rPr>
                <w:rFonts w:ascii="GHEA Grapalat" w:hAnsi="GHEA Grapalat"/>
                <w:color w:val="000000"/>
                <w:sz w:val="24"/>
                <w:szCs w:val="24"/>
                <w:shd w:val="clear" w:color="auto" w:fill="FFFFFF"/>
                <w:lang w:val="en-US"/>
              </w:rPr>
              <w:t>/22.5/29333-2021</w:t>
            </w:r>
            <w:r>
              <w:rPr>
                <w:rFonts w:ascii="GHEA Grapalat" w:hAnsi="GHEA Grapalat"/>
                <w:color w:val="000000"/>
                <w:sz w:val="24"/>
                <w:szCs w:val="24"/>
                <w:shd w:val="clear" w:color="auto" w:fill="FFFFFF"/>
                <w:lang w:val="hy-AM"/>
              </w:rPr>
              <w:t xml:space="preserve"> գրությամբ նախագիծը ներկայացվել է կարծիքի, ինչի վերաբերյալ Էկոնոմիկայի նախարարությունից կարծիք չի ներկայացվել: </w:t>
            </w:r>
            <w:r w:rsidRPr="00946630">
              <w:rPr>
                <w:rFonts w:ascii="GHEA Grapalat" w:hAnsi="GHEA Grapalat" w:cs="Sylfaen"/>
                <w:sz w:val="24"/>
                <w:szCs w:val="24"/>
              </w:rPr>
              <w:t>Համաձայն</w:t>
            </w:r>
            <w:r w:rsidRPr="00946630">
              <w:rPr>
                <w:rFonts w:ascii="GHEA Grapalat" w:hAnsi="GHEA Grapalat" w:cs="Sylfaen"/>
                <w:sz w:val="24"/>
                <w:szCs w:val="24"/>
                <w:lang w:val="en-US"/>
              </w:rPr>
              <w:t xml:space="preserve"> </w:t>
            </w:r>
            <w:r w:rsidRPr="00946630">
              <w:rPr>
                <w:rFonts w:ascii="GHEA Grapalat" w:hAnsi="GHEA Grapalat" w:cs="Sylfaen"/>
                <w:sz w:val="24"/>
                <w:szCs w:val="24"/>
              </w:rPr>
              <w:t>ՀՀ</w:t>
            </w:r>
            <w:r w:rsidRPr="00946630">
              <w:rPr>
                <w:rFonts w:ascii="GHEA Grapalat" w:hAnsi="GHEA Grapalat" w:cs="Sylfaen"/>
                <w:sz w:val="24"/>
                <w:szCs w:val="24"/>
                <w:lang w:val="en-US"/>
              </w:rPr>
              <w:t xml:space="preserve"> </w:t>
            </w:r>
            <w:r w:rsidRPr="00946630">
              <w:rPr>
                <w:rFonts w:ascii="GHEA Grapalat" w:hAnsi="GHEA Grapalat" w:cs="Sylfaen"/>
                <w:sz w:val="24"/>
                <w:szCs w:val="24"/>
              </w:rPr>
              <w:lastRenderedPageBreak/>
              <w:t>կառավարության</w:t>
            </w:r>
            <w:r w:rsidRPr="00946630">
              <w:rPr>
                <w:rFonts w:ascii="GHEA Grapalat" w:hAnsi="GHEA Grapalat" w:cs="Sylfaen"/>
                <w:sz w:val="24"/>
                <w:szCs w:val="24"/>
                <w:lang w:val="en-US"/>
              </w:rPr>
              <w:t xml:space="preserve"> 2021 </w:t>
            </w:r>
            <w:r w:rsidRPr="00946630">
              <w:rPr>
                <w:rFonts w:ascii="GHEA Grapalat" w:hAnsi="GHEA Grapalat" w:cs="Sylfaen"/>
                <w:sz w:val="24"/>
                <w:szCs w:val="24"/>
              </w:rPr>
              <w:t>թ</w:t>
            </w:r>
            <w:proofErr w:type="spellStart"/>
            <w:r w:rsidRPr="00946630">
              <w:rPr>
                <w:rFonts w:ascii="GHEA Grapalat" w:hAnsi="GHEA Grapalat" w:cs="Sylfaen"/>
                <w:sz w:val="24"/>
                <w:szCs w:val="24"/>
                <w:lang w:val="en-US"/>
              </w:rPr>
              <w:t>վականի</w:t>
            </w:r>
            <w:proofErr w:type="spellEnd"/>
            <w:r w:rsidRPr="00946630">
              <w:rPr>
                <w:rFonts w:ascii="GHEA Grapalat" w:hAnsi="GHEA Grapalat" w:cs="Sylfaen"/>
                <w:sz w:val="24"/>
                <w:szCs w:val="24"/>
                <w:lang w:val="en-US"/>
              </w:rPr>
              <w:t xml:space="preserve"> </w:t>
            </w:r>
            <w:r w:rsidRPr="00946630">
              <w:rPr>
                <w:rFonts w:ascii="GHEA Grapalat" w:hAnsi="GHEA Grapalat" w:cs="Sylfaen"/>
                <w:sz w:val="24"/>
                <w:szCs w:val="24"/>
              </w:rPr>
              <w:t>փետրվարի</w:t>
            </w:r>
            <w:r w:rsidRPr="00946630">
              <w:rPr>
                <w:rFonts w:ascii="GHEA Grapalat" w:hAnsi="GHEA Grapalat" w:cs="Sylfaen"/>
                <w:sz w:val="24"/>
                <w:szCs w:val="24"/>
                <w:lang w:val="en-US"/>
              </w:rPr>
              <w:t xml:space="preserve"> 25-</w:t>
            </w:r>
            <w:r w:rsidRPr="00946630">
              <w:rPr>
                <w:rFonts w:ascii="GHEA Grapalat" w:hAnsi="GHEA Grapalat" w:cs="Sylfaen"/>
                <w:sz w:val="24"/>
                <w:szCs w:val="24"/>
              </w:rPr>
              <w:t>ի</w:t>
            </w:r>
            <w:r w:rsidRPr="00946630">
              <w:rPr>
                <w:rFonts w:ascii="GHEA Grapalat" w:hAnsi="GHEA Grapalat" w:cs="Sylfaen"/>
                <w:sz w:val="24"/>
                <w:szCs w:val="24"/>
                <w:lang w:val="en-US"/>
              </w:rPr>
              <w:t xml:space="preserve"> </w:t>
            </w:r>
            <w:r w:rsidRPr="00946630">
              <w:rPr>
                <w:rFonts w:ascii="GHEA Grapalat" w:hAnsi="GHEA Grapalat" w:cs="Sylfaen"/>
                <w:sz w:val="24"/>
                <w:szCs w:val="24"/>
                <w:lang w:val="hy-AM"/>
              </w:rPr>
              <w:t>N 252-</w:t>
            </w:r>
            <w:r w:rsidRPr="00946630">
              <w:rPr>
                <w:rFonts w:ascii="GHEA Grapalat" w:hAnsi="GHEA Grapalat" w:cs="Sylfaen"/>
                <w:sz w:val="24"/>
                <w:szCs w:val="24"/>
              </w:rPr>
              <w:t>Լ</w:t>
            </w:r>
            <w:r w:rsidRPr="00946630">
              <w:rPr>
                <w:rFonts w:ascii="GHEA Grapalat" w:hAnsi="GHEA Grapalat" w:cs="Sylfaen"/>
                <w:sz w:val="24"/>
                <w:szCs w:val="24"/>
                <w:lang w:val="en-US"/>
              </w:rPr>
              <w:t xml:space="preserve"> </w:t>
            </w:r>
            <w:r w:rsidRPr="00946630">
              <w:rPr>
                <w:rFonts w:ascii="GHEA Grapalat" w:hAnsi="GHEA Grapalat" w:cs="Sylfaen"/>
                <w:sz w:val="24"/>
                <w:szCs w:val="24"/>
              </w:rPr>
              <w:t>որոշմամբ</w:t>
            </w:r>
            <w:r w:rsidRPr="00946630">
              <w:rPr>
                <w:rFonts w:ascii="GHEA Grapalat" w:hAnsi="GHEA Grapalat" w:cs="Sylfaen"/>
                <w:sz w:val="24"/>
                <w:szCs w:val="24"/>
                <w:lang w:val="en-US"/>
              </w:rPr>
              <w:t xml:space="preserve"> </w:t>
            </w:r>
            <w:r w:rsidRPr="00946630">
              <w:rPr>
                <w:rFonts w:ascii="GHEA Grapalat" w:hAnsi="GHEA Grapalat" w:cs="Sylfaen"/>
                <w:sz w:val="24"/>
                <w:szCs w:val="24"/>
              </w:rPr>
              <w:t>հաստատված</w:t>
            </w:r>
            <w:r w:rsidRPr="00946630">
              <w:rPr>
                <w:rFonts w:ascii="GHEA Grapalat" w:hAnsi="GHEA Grapalat" w:cs="Sylfaen"/>
                <w:sz w:val="24"/>
                <w:szCs w:val="24"/>
                <w:lang w:val="en-US"/>
              </w:rPr>
              <w:t xml:space="preserve"> </w:t>
            </w:r>
            <w:r w:rsidRPr="00946630">
              <w:rPr>
                <w:rFonts w:ascii="GHEA Grapalat" w:hAnsi="GHEA Grapalat" w:cs="Sylfaen"/>
                <w:sz w:val="24"/>
                <w:szCs w:val="24"/>
              </w:rPr>
              <w:t>հավելվածի</w:t>
            </w:r>
            <w:r w:rsidRPr="00946630">
              <w:rPr>
                <w:rFonts w:ascii="GHEA Grapalat" w:hAnsi="GHEA Grapalat" w:cs="Sylfaen"/>
                <w:sz w:val="24"/>
                <w:szCs w:val="24"/>
                <w:lang w:val="en-US"/>
              </w:rPr>
              <w:t xml:space="preserve"> 18-</w:t>
            </w:r>
            <w:r w:rsidRPr="00946630">
              <w:rPr>
                <w:rFonts w:ascii="GHEA Grapalat" w:hAnsi="GHEA Grapalat" w:cs="Sylfaen"/>
                <w:sz w:val="24"/>
                <w:szCs w:val="24"/>
              </w:rPr>
              <w:t>րդ</w:t>
            </w:r>
            <w:r w:rsidRPr="00946630">
              <w:rPr>
                <w:rFonts w:ascii="GHEA Grapalat" w:hAnsi="GHEA Grapalat" w:cs="Sylfaen"/>
                <w:sz w:val="24"/>
                <w:szCs w:val="24"/>
                <w:lang w:val="en-US"/>
              </w:rPr>
              <w:t xml:space="preserve"> </w:t>
            </w:r>
            <w:r w:rsidRPr="00946630">
              <w:rPr>
                <w:rFonts w:ascii="GHEA Grapalat" w:hAnsi="GHEA Grapalat" w:cs="Sylfaen"/>
                <w:sz w:val="24"/>
                <w:szCs w:val="24"/>
              </w:rPr>
              <w:t>կետի՝</w:t>
            </w:r>
            <w:r w:rsidRPr="00946630">
              <w:rPr>
                <w:rFonts w:ascii="GHEA Grapalat" w:hAnsi="GHEA Grapalat" w:cs="Sylfaen"/>
                <w:sz w:val="24"/>
                <w:szCs w:val="24"/>
                <w:lang w:val="en-US"/>
              </w:rPr>
              <w:t xml:space="preserve"> </w:t>
            </w:r>
            <w:r w:rsidRPr="00946630">
              <w:rPr>
                <w:rFonts w:ascii="GHEA Grapalat" w:hAnsi="GHEA Grapalat" w:cs="Sylfaen"/>
                <w:sz w:val="24"/>
                <w:szCs w:val="24"/>
              </w:rPr>
              <w:t>Էկոնոմիկայի</w:t>
            </w:r>
            <w:r w:rsidRPr="00946630">
              <w:rPr>
                <w:rFonts w:ascii="GHEA Grapalat" w:hAnsi="GHEA Grapalat" w:cs="Sylfaen"/>
                <w:sz w:val="24"/>
                <w:szCs w:val="24"/>
                <w:lang w:val="en-US"/>
              </w:rPr>
              <w:t xml:space="preserve"> </w:t>
            </w:r>
            <w:r w:rsidRPr="00946630">
              <w:rPr>
                <w:rFonts w:ascii="GHEA Grapalat" w:hAnsi="GHEA Grapalat" w:cs="Sylfaen"/>
                <w:sz w:val="24"/>
                <w:szCs w:val="24"/>
              </w:rPr>
              <w:t>նախարարության</w:t>
            </w:r>
            <w:r w:rsidRPr="00946630">
              <w:rPr>
                <w:rFonts w:ascii="GHEA Grapalat" w:hAnsi="GHEA Grapalat" w:cs="Sylfaen"/>
                <w:sz w:val="24"/>
                <w:szCs w:val="24"/>
                <w:lang w:val="en-US"/>
              </w:rPr>
              <w:t xml:space="preserve"> </w:t>
            </w:r>
            <w:r w:rsidRPr="00946630">
              <w:rPr>
                <w:rFonts w:ascii="GHEA Grapalat" w:hAnsi="GHEA Grapalat" w:cs="Sylfaen"/>
                <w:sz w:val="24"/>
                <w:szCs w:val="24"/>
              </w:rPr>
              <w:t>կարծիքը</w:t>
            </w:r>
            <w:r w:rsidRPr="00946630">
              <w:rPr>
                <w:rFonts w:ascii="GHEA Grapalat" w:hAnsi="GHEA Grapalat" w:cs="Sylfaen"/>
                <w:sz w:val="24"/>
                <w:szCs w:val="24"/>
                <w:lang w:val="en-US"/>
              </w:rPr>
              <w:t xml:space="preserve"> </w:t>
            </w:r>
            <w:r w:rsidRPr="00946630">
              <w:rPr>
                <w:rFonts w:ascii="GHEA Grapalat" w:hAnsi="GHEA Grapalat" w:cs="Sylfaen"/>
                <w:sz w:val="24"/>
                <w:szCs w:val="24"/>
              </w:rPr>
              <w:t>համարվում</w:t>
            </w:r>
            <w:r w:rsidRPr="00946630">
              <w:rPr>
                <w:rFonts w:ascii="GHEA Grapalat" w:hAnsi="GHEA Grapalat" w:cs="Sylfaen"/>
                <w:sz w:val="24"/>
                <w:szCs w:val="24"/>
                <w:lang w:val="en-US"/>
              </w:rPr>
              <w:t xml:space="preserve"> </w:t>
            </w:r>
            <w:r w:rsidRPr="00946630">
              <w:rPr>
                <w:rFonts w:ascii="GHEA Grapalat" w:hAnsi="GHEA Grapalat" w:cs="Sylfaen"/>
                <w:sz w:val="24"/>
                <w:szCs w:val="24"/>
              </w:rPr>
              <w:t>է</w:t>
            </w:r>
            <w:r w:rsidRPr="00946630">
              <w:rPr>
                <w:rFonts w:ascii="GHEA Grapalat" w:hAnsi="GHEA Grapalat" w:cs="Sylfaen"/>
                <w:sz w:val="24"/>
                <w:szCs w:val="24"/>
                <w:lang w:val="en-US"/>
              </w:rPr>
              <w:t xml:space="preserve"> </w:t>
            </w:r>
            <w:r>
              <w:rPr>
                <w:rFonts w:ascii="GHEA Grapalat" w:hAnsi="GHEA Grapalat" w:cs="Sylfaen"/>
                <w:sz w:val="24"/>
                <w:szCs w:val="24"/>
              </w:rPr>
              <w:t>դրական</w:t>
            </w:r>
            <w:r>
              <w:rPr>
                <w:rFonts w:ascii="GHEA Grapalat" w:hAnsi="GHEA Grapalat" w:cs="Sylfaen"/>
                <w:sz w:val="24"/>
                <w:szCs w:val="24"/>
                <w:lang w:val="hy-AM"/>
              </w:rPr>
              <w:t xml:space="preserve">: </w:t>
            </w:r>
          </w:p>
        </w:tc>
        <w:tc>
          <w:tcPr>
            <w:tcW w:w="5616" w:type="dxa"/>
            <w:gridSpan w:val="2"/>
          </w:tcPr>
          <w:p w14:paraId="5C3358CB" w14:textId="542659F2" w:rsidR="003D5BA7" w:rsidRPr="000B03A0" w:rsidRDefault="003D5BA7" w:rsidP="00C64EA8">
            <w:pPr>
              <w:spacing w:line="360" w:lineRule="auto"/>
              <w:jc w:val="both"/>
              <w:rPr>
                <w:rFonts w:ascii="GHEA Grapalat" w:hAnsi="GHEA Grapalat"/>
                <w:sz w:val="24"/>
                <w:szCs w:val="24"/>
                <w:lang w:val="hy-AM"/>
              </w:rPr>
            </w:pPr>
          </w:p>
        </w:tc>
      </w:tr>
      <w:tr w:rsidR="00EB323A" w:rsidRPr="004C4D68" w14:paraId="14428FA7" w14:textId="77777777" w:rsidTr="00CD774A">
        <w:trPr>
          <w:trHeight w:val="620"/>
        </w:trPr>
        <w:tc>
          <w:tcPr>
            <w:tcW w:w="7030" w:type="dxa"/>
            <w:gridSpan w:val="2"/>
            <w:vMerge w:val="restart"/>
            <w:shd w:val="clear" w:color="auto" w:fill="A6A6A6" w:themeFill="background1" w:themeFillShade="A6"/>
          </w:tcPr>
          <w:p w14:paraId="26E1EF5E" w14:textId="7A9EACFC" w:rsidR="00EB323A" w:rsidRPr="000B03A0" w:rsidRDefault="00EB323A" w:rsidP="00725317">
            <w:pPr>
              <w:pStyle w:val="ListParagraph"/>
              <w:numPr>
                <w:ilvl w:val="0"/>
                <w:numId w:val="1"/>
              </w:numPr>
              <w:spacing w:line="360" w:lineRule="auto"/>
              <w:ind w:left="1723"/>
              <w:jc w:val="center"/>
              <w:rPr>
                <w:rFonts w:ascii="GHEA Grapalat" w:hAnsi="GHEA Grapalat"/>
                <w:sz w:val="24"/>
                <w:szCs w:val="24"/>
                <w:lang w:val="hy-AM"/>
              </w:rPr>
            </w:pPr>
            <w:r w:rsidRPr="000B03A0">
              <w:rPr>
                <w:rFonts w:ascii="GHEA Grapalat" w:hAnsi="GHEA Grapalat"/>
                <w:sz w:val="24"/>
                <w:szCs w:val="24"/>
                <w:lang w:val="hy-AM"/>
              </w:rPr>
              <w:lastRenderedPageBreak/>
              <w:t>Հանրային ծառայությունները կարգավորող հանձնաժողով</w:t>
            </w:r>
          </w:p>
        </w:tc>
        <w:tc>
          <w:tcPr>
            <w:tcW w:w="3261" w:type="dxa"/>
            <w:shd w:val="clear" w:color="auto" w:fill="A6A6A6" w:themeFill="background1" w:themeFillShade="A6"/>
          </w:tcPr>
          <w:p w14:paraId="44A8A158" w14:textId="663BAA4D" w:rsidR="00EB323A" w:rsidRPr="000B03A0" w:rsidRDefault="00EB323A" w:rsidP="000B03A0">
            <w:pPr>
              <w:spacing w:line="360" w:lineRule="auto"/>
              <w:rPr>
                <w:rFonts w:ascii="GHEA Grapalat" w:hAnsi="GHEA Grapalat"/>
                <w:sz w:val="24"/>
                <w:szCs w:val="24"/>
                <w:lang w:val="hy-AM"/>
              </w:rPr>
            </w:pPr>
            <w:r w:rsidRPr="000B03A0">
              <w:rPr>
                <w:rFonts w:ascii="GHEA Grapalat" w:hAnsi="GHEA Grapalat"/>
                <w:sz w:val="24"/>
                <w:szCs w:val="24"/>
                <w:lang w:val="hy-AM"/>
              </w:rPr>
              <w:t>2</w:t>
            </w:r>
            <w:r w:rsidR="00725317">
              <w:rPr>
                <w:rFonts w:ascii="GHEA Grapalat" w:hAnsi="GHEA Grapalat"/>
                <w:sz w:val="24"/>
                <w:szCs w:val="24"/>
              </w:rPr>
              <w:t>3</w:t>
            </w:r>
            <w:r w:rsidRPr="000B03A0">
              <w:rPr>
                <w:rFonts w:ascii="GHEA Grapalat" w:hAnsi="GHEA Grapalat"/>
                <w:sz w:val="24"/>
                <w:szCs w:val="24"/>
                <w:lang w:val="hy-AM"/>
              </w:rPr>
              <w:t>.</w:t>
            </w:r>
            <w:r w:rsidR="00725317">
              <w:rPr>
                <w:rFonts w:ascii="GHEA Grapalat" w:hAnsi="GHEA Grapalat"/>
                <w:sz w:val="24"/>
                <w:szCs w:val="24"/>
              </w:rPr>
              <w:t>11</w:t>
            </w:r>
            <w:r w:rsidRPr="000B03A0">
              <w:rPr>
                <w:rFonts w:ascii="GHEA Grapalat" w:hAnsi="GHEA Grapalat"/>
                <w:sz w:val="24"/>
                <w:szCs w:val="24"/>
                <w:lang w:val="hy-AM"/>
              </w:rPr>
              <w:t>.202</w:t>
            </w:r>
            <w:r w:rsidR="00725317">
              <w:rPr>
                <w:rFonts w:ascii="GHEA Grapalat" w:hAnsi="GHEA Grapalat"/>
                <w:sz w:val="24"/>
                <w:szCs w:val="24"/>
              </w:rPr>
              <w:t>1</w:t>
            </w:r>
            <w:r w:rsidRPr="000B03A0">
              <w:rPr>
                <w:rFonts w:ascii="GHEA Grapalat" w:hAnsi="GHEA Grapalat"/>
                <w:sz w:val="24"/>
                <w:szCs w:val="24"/>
                <w:lang w:val="hy-AM"/>
              </w:rPr>
              <w:t>թ.</w:t>
            </w:r>
          </w:p>
        </w:tc>
      </w:tr>
      <w:tr w:rsidR="00EB323A" w:rsidRPr="004C4D68" w14:paraId="32B8D250" w14:textId="77777777" w:rsidTr="00CD774A">
        <w:trPr>
          <w:trHeight w:val="620"/>
        </w:trPr>
        <w:tc>
          <w:tcPr>
            <w:tcW w:w="7030" w:type="dxa"/>
            <w:gridSpan w:val="2"/>
            <w:vMerge/>
            <w:shd w:val="clear" w:color="auto" w:fill="A6A6A6" w:themeFill="background1" w:themeFillShade="A6"/>
          </w:tcPr>
          <w:p w14:paraId="08C79D9B" w14:textId="77777777" w:rsidR="00EB323A" w:rsidRPr="000B03A0" w:rsidRDefault="00EB323A" w:rsidP="000B03A0">
            <w:pPr>
              <w:spacing w:line="360" w:lineRule="auto"/>
              <w:rPr>
                <w:rFonts w:ascii="GHEA Grapalat" w:hAnsi="GHEA Grapalat"/>
                <w:sz w:val="24"/>
                <w:szCs w:val="24"/>
                <w:lang w:val="hy-AM"/>
              </w:rPr>
            </w:pPr>
          </w:p>
        </w:tc>
        <w:tc>
          <w:tcPr>
            <w:tcW w:w="3261" w:type="dxa"/>
            <w:shd w:val="clear" w:color="auto" w:fill="A6A6A6" w:themeFill="background1" w:themeFillShade="A6"/>
          </w:tcPr>
          <w:p w14:paraId="6CF5F4AF" w14:textId="2D7E6E31" w:rsidR="00EB323A" w:rsidRPr="00725317" w:rsidRDefault="00EB323A" w:rsidP="000B03A0">
            <w:pPr>
              <w:spacing w:line="360" w:lineRule="auto"/>
              <w:rPr>
                <w:rFonts w:ascii="GHEA Grapalat" w:hAnsi="GHEA Grapalat"/>
                <w:sz w:val="24"/>
                <w:szCs w:val="24"/>
                <w:lang w:val="hy-AM"/>
              </w:rPr>
            </w:pPr>
            <w:r w:rsidRPr="000B03A0">
              <w:rPr>
                <w:rFonts w:ascii="GHEA Grapalat" w:hAnsi="GHEA Grapalat"/>
                <w:sz w:val="24"/>
                <w:szCs w:val="24"/>
                <w:lang w:val="hy-AM"/>
              </w:rPr>
              <w:t>№</w:t>
            </w:r>
            <w:r w:rsidR="00725317" w:rsidRPr="00725317">
              <w:rPr>
                <w:rFonts w:ascii="GHEA Grapalat" w:hAnsi="GHEA Grapalat"/>
                <w:sz w:val="24"/>
                <w:szCs w:val="24"/>
                <w:lang w:val="hy-AM"/>
              </w:rPr>
              <w:t xml:space="preserve"> ԳԲ/34.3-Մ2-3/3886-2021</w:t>
            </w:r>
          </w:p>
        </w:tc>
      </w:tr>
      <w:tr w:rsidR="003D5BA7" w:rsidRPr="004C4D68" w14:paraId="79179D8A" w14:textId="77777777" w:rsidTr="00CD774A">
        <w:trPr>
          <w:trHeight w:val="620"/>
        </w:trPr>
        <w:tc>
          <w:tcPr>
            <w:tcW w:w="4675" w:type="dxa"/>
          </w:tcPr>
          <w:p w14:paraId="3F5A17DB" w14:textId="5016F8E0" w:rsidR="003D5BA7" w:rsidRPr="00725317" w:rsidRDefault="003D5BA7" w:rsidP="00725317">
            <w:pPr>
              <w:pStyle w:val="NoSpacing1"/>
              <w:spacing w:line="360" w:lineRule="auto"/>
              <w:ind w:right="-32"/>
              <w:jc w:val="both"/>
              <w:rPr>
                <w:rFonts w:ascii="GHEA Grapalat" w:hAnsi="GHEA Grapalat"/>
                <w:sz w:val="24"/>
                <w:szCs w:val="24"/>
                <w:lang w:val="en-US"/>
              </w:rPr>
            </w:pPr>
            <w:r w:rsidRPr="000B03A0">
              <w:rPr>
                <w:rFonts w:ascii="GHEA Grapalat" w:hAnsi="GHEA Grapalat"/>
                <w:sz w:val="24"/>
                <w:szCs w:val="24"/>
                <w:lang w:val="hy-AM"/>
              </w:rPr>
              <w:t>1.</w:t>
            </w:r>
            <w:r w:rsidR="00725317">
              <w:rPr>
                <w:lang w:val="hy-AM"/>
              </w:rPr>
              <w:t xml:space="preserve"> </w:t>
            </w:r>
            <w:r w:rsidR="00725317" w:rsidRPr="00725317">
              <w:rPr>
                <w:rFonts w:ascii="GHEA Grapalat" w:hAnsi="GHEA Grapalat"/>
                <w:sz w:val="24"/>
                <w:szCs w:val="24"/>
                <w:lang w:val="hy-AM"/>
              </w:rPr>
              <w:t>Հիմնավորման կարիք ունի նախագծի 1-ին կետի 1-ին ենթակետի «գ» պարբերությամբ նախատեսված՝ «Այգ-2» 200 ՄՎտ հզորությամբ արևային էլեկտրակայանի կառուցմանն առնչվող փոփոխությունը՝  ՀՀ կառավարության 2019 թվականի դեկտեմբերի 26-ի «Մասդար</w:t>
            </w:r>
            <w:r w:rsidR="00725317" w:rsidRPr="00725317">
              <w:rPr>
                <w:sz w:val="24"/>
                <w:szCs w:val="24"/>
                <w:lang w:val="hy-AM"/>
              </w:rPr>
              <w:t> </w:t>
            </w:r>
            <w:r w:rsidR="00725317" w:rsidRPr="00725317">
              <w:rPr>
                <w:rFonts w:ascii="GHEA Grapalat" w:hAnsi="GHEA Grapalat" w:cs="GHEA Grapalat"/>
                <w:sz w:val="24"/>
                <w:szCs w:val="24"/>
                <w:lang w:val="hy-AM"/>
              </w:rPr>
              <w:t>Արմենիա</w:t>
            </w:r>
            <w:r w:rsidR="00725317" w:rsidRPr="00725317">
              <w:rPr>
                <w:rFonts w:ascii="GHEA Grapalat" w:hAnsi="GHEA Grapalat"/>
                <w:sz w:val="24"/>
                <w:szCs w:val="24"/>
                <w:lang w:val="hy-AM"/>
              </w:rPr>
              <w:t xml:space="preserve"> ծրագիր» ներդրումային ծրագրին հավանություն տալու և ծրագրի իրականացման նախապայման սահմանելու մասին» N 1922-Լ որոշման համատեքստում</w:t>
            </w:r>
            <w:r w:rsidR="00725317">
              <w:rPr>
                <w:rFonts w:ascii="GHEA Grapalat" w:hAnsi="GHEA Grapalat"/>
                <w:sz w:val="24"/>
                <w:szCs w:val="24"/>
                <w:lang w:val="en-US"/>
              </w:rPr>
              <w:t>:</w:t>
            </w:r>
          </w:p>
        </w:tc>
        <w:tc>
          <w:tcPr>
            <w:tcW w:w="5616" w:type="dxa"/>
            <w:gridSpan w:val="2"/>
          </w:tcPr>
          <w:p w14:paraId="2873AF44" w14:textId="4DDA30F0" w:rsidR="003D5BA7" w:rsidRPr="000B03A0" w:rsidRDefault="00E034ED" w:rsidP="0003333F">
            <w:pPr>
              <w:spacing w:line="360" w:lineRule="auto"/>
              <w:jc w:val="both"/>
              <w:rPr>
                <w:rFonts w:ascii="GHEA Grapalat" w:hAnsi="GHEA Grapalat"/>
                <w:sz w:val="24"/>
                <w:szCs w:val="24"/>
                <w:lang w:val="hy-AM"/>
              </w:rPr>
            </w:pPr>
            <w:proofErr w:type="spellStart"/>
            <w:r>
              <w:rPr>
                <w:rFonts w:ascii="GHEA Grapalat" w:hAnsi="GHEA Grapalat"/>
                <w:sz w:val="24"/>
                <w:szCs w:val="24"/>
              </w:rPr>
              <w:t>Ռազմավարության</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 xml:space="preserve"> </w:t>
            </w:r>
            <w:proofErr w:type="spellStart"/>
            <w:r>
              <w:rPr>
                <w:rFonts w:ascii="GHEA Grapalat" w:hAnsi="GHEA Grapalat"/>
                <w:sz w:val="24"/>
                <w:szCs w:val="24"/>
              </w:rPr>
              <w:t>կատարելուց</w:t>
            </w:r>
            <w:proofErr w:type="spellEnd"/>
            <w:r>
              <w:rPr>
                <w:rFonts w:ascii="GHEA Grapalat" w:hAnsi="GHEA Grapalat"/>
                <w:sz w:val="24"/>
                <w:szCs w:val="24"/>
              </w:rPr>
              <w:t xml:space="preserve"> </w:t>
            </w:r>
            <w:proofErr w:type="spellStart"/>
            <w:r>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 xml:space="preserve"> </w:t>
            </w:r>
            <w:proofErr w:type="spellStart"/>
            <w:r>
              <w:rPr>
                <w:rFonts w:ascii="GHEA Grapalat" w:hAnsi="GHEA Grapalat"/>
                <w:sz w:val="24"/>
                <w:szCs w:val="24"/>
              </w:rPr>
              <w:t>կկատարվի</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r>
              <w:rPr>
                <w:rFonts w:ascii="GHEA Grapalat" w:hAnsi="GHEA Grapalat"/>
                <w:sz w:val="24"/>
                <w:szCs w:val="24"/>
                <w:lang w:val="hy-AM"/>
              </w:rPr>
              <w:t>2019 թվականի դեկտեմբերի 26-ի «Մասդար</w:t>
            </w:r>
            <w:r>
              <w:rPr>
                <w:sz w:val="24"/>
                <w:szCs w:val="24"/>
                <w:lang w:val="hy-AM"/>
              </w:rPr>
              <w:t> </w:t>
            </w:r>
            <w:r>
              <w:rPr>
                <w:rFonts w:ascii="GHEA Grapalat" w:hAnsi="GHEA Grapalat" w:cs="GHEA Grapalat"/>
                <w:sz w:val="24"/>
                <w:szCs w:val="24"/>
                <w:lang w:val="hy-AM"/>
              </w:rPr>
              <w:t>Արմենիա</w:t>
            </w:r>
            <w:r>
              <w:rPr>
                <w:rFonts w:ascii="GHEA Grapalat" w:hAnsi="GHEA Grapalat"/>
                <w:sz w:val="24"/>
                <w:szCs w:val="24"/>
                <w:lang w:val="hy-AM"/>
              </w:rPr>
              <w:t xml:space="preserve"> ծրագիր» ներդրումային ծրագրին հավանություն տալու և ծրագրի իրականացման նախապայման սահմանելու մասին» N 1922-Լ որոշման</w:t>
            </w:r>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w:t>
            </w:r>
          </w:p>
        </w:tc>
      </w:tr>
      <w:tr w:rsidR="00725317" w:rsidRPr="00946630" w14:paraId="445B1328" w14:textId="77777777" w:rsidTr="00CD774A">
        <w:trPr>
          <w:trHeight w:val="620"/>
        </w:trPr>
        <w:tc>
          <w:tcPr>
            <w:tcW w:w="4675" w:type="dxa"/>
          </w:tcPr>
          <w:p w14:paraId="513DC972" w14:textId="73B1F115" w:rsidR="00725317" w:rsidRPr="00725317" w:rsidRDefault="00725317" w:rsidP="00374AC2">
            <w:pPr>
              <w:pStyle w:val="namak"/>
              <w:spacing w:line="360" w:lineRule="auto"/>
              <w:ind w:left="22" w:firstLine="0"/>
              <w:rPr>
                <w:lang w:val="hy-AM"/>
              </w:rPr>
            </w:pPr>
            <w:r>
              <w:t xml:space="preserve">2. </w:t>
            </w:r>
            <w:r w:rsidRPr="005C1864">
              <w:rPr>
                <w:lang w:val="hy-AM"/>
              </w:rPr>
              <w:t xml:space="preserve">ՀՀ էներգետիկայի բնագավառի զարգացման ռազմավարական ծրագրով (մինչև 2040 թվականը) նախատեսված է արևային էներգետիկայի 1000 ՄՎտ ներուժի յուրացում՝ մինչև 2040 թվականը, </w:t>
            </w:r>
            <w:r w:rsidRPr="005C1864">
              <w:rPr>
                <w:lang w:val="hy-AM"/>
              </w:rPr>
              <w:lastRenderedPageBreak/>
              <w:t>մինչդեռ արևային էներգետիկայի բնագավառում տարբեր ծրագրերի գումարային հզորությունը առաջարկվող փոփոխությունների արդյունքում կկազմի 900 ՄՎտ</w:t>
            </w:r>
            <w:r>
              <w:rPr>
                <w:lang w:val="hy-AM"/>
              </w:rPr>
              <w:t xml:space="preserve">։ Նշված տարբերությունը հստակեցման կարիք ունի։ Բացի այդ տեղեկացնում ենք, որ փոքր հզորությամբ </w:t>
            </w:r>
            <w:r w:rsidRPr="005C1864">
              <w:rPr>
                <w:lang w:val="hy-AM"/>
              </w:rPr>
              <w:t>(</w:t>
            </w:r>
            <w:r>
              <w:rPr>
                <w:lang w:val="hy-AM"/>
              </w:rPr>
              <w:t>մինչև 5 ՄՎտ</w:t>
            </w:r>
            <w:r w:rsidRPr="005C1864">
              <w:rPr>
                <w:lang w:val="hy-AM"/>
              </w:rPr>
              <w:t>)</w:t>
            </w:r>
            <w:r>
              <w:rPr>
                <w:lang w:val="hy-AM"/>
              </w:rPr>
              <w:t xml:space="preserve"> արևային էլեկտրակայաններում էլեկտրական էներգիայի արտադրության լիցենզիաների տրամադրման չափաքանակների հանրագումարը արդեն իսկ կազմում է 225 ՄՎտ։ Ուստի, նախագծի 1-ին կետի 1-ին ենթակետի «դ» պարբերությունում «215» թիվն անհրաժեշտ է փոխարինել «225» թվով։</w:t>
            </w:r>
          </w:p>
        </w:tc>
        <w:tc>
          <w:tcPr>
            <w:tcW w:w="5616" w:type="dxa"/>
            <w:gridSpan w:val="2"/>
          </w:tcPr>
          <w:p w14:paraId="370FE7D3" w14:textId="63CA6984" w:rsidR="00725317" w:rsidRPr="000B7B6C" w:rsidRDefault="00A5642F" w:rsidP="00374AC2">
            <w:pPr>
              <w:spacing w:line="360" w:lineRule="auto"/>
              <w:rPr>
                <w:rFonts w:ascii="GHEA Grapalat" w:hAnsi="GHEA Grapalat"/>
                <w:b/>
                <w:bCs/>
                <w:sz w:val="24"/>
                <w:szCs w:val="24"/>
                <w:lang w:val="hy-AM"/>
              </w:rPr>
            </w:pPr>
            <w:r w:rsidRPr="000B7B6C">
              <w:rPr>
                <w:rFonts w:ascii="GHEA Grapalat" w:hAnsi="GHEA Grapalat"/>
                <w:b/>
                <w:bCs/>
                <w:sz w:val="24"/>
                <w:szCs w:val="24"/>
                <w:lang w:val="hy-AM"/>
              </w:rPr>
              <w:lastRenderedPageBreak/>
              <w:t>Ընդունվել է:</w:t>
            </w:r>
            <w:r w:rsidR="00374AC2" w:rsidRPr="000B7B6C">
              <w:rPr>
                <w:rFonts w:ascii="GHEA Grapalat" w:hAnsi="GHEA Grapalat"/>
                <w:b/>
                <w:bCs/>
                <w:sz w:val="24"/>
                <w:szCs w:val="24"/>
                <w:lang w:val="hy-AM"/>
              </w:rPr>
              <w:t xml:space="preserve"> </w:t>
            </w:r>
          </w:p>
          <w:p w14:paraId="4A65F454" w14:textId="39193A94" w:rsidR="00374AC2" w:rsidRPr="000B03A0" w:rsidRDefault="00374AC2" w:rsidP="00374AC2">
            <w:pPr>
              <w:spacing w:line="360" w:lineRule="auto"/>
              <w:rPr>
                <w:rFonts w:ascii="GHEA Grapalat" w:hAnsi="GHEA Grapalat"/>
                <w:sz w:val="24"/>
                <w:szCs w:val="24"/>
                <w:lang w:val="hy-AM"/>
              </w:rPr>
            </w:pPr>
            <w:r w:rsidRPr="00374AC2">
              <w:rPr>
                <w:rFonts w:ascii="GHEA Grapalat" w:hAnsi="GHEA Grapalat"/>
                <w:bCs/>
                <w:sz w:val="24"/>
                <w:szCs w:val="24"/>
                <w:lang w:val="hy-AM"/>
              </w:rPr>
              <w:t>Խմբագրվել է:</w:t>
            </w:r>
          </w:p>
        </w:tc>
      </w:tr>
      <w:tr w:rsidR="00725317" w:rsidRPr="00362104" w14:paraId="35377039" w14:textId="77777777" w:rsidTr="00CD774A">
        <w:trPr>
          <w:trHeight w:val="620"/>
        </w:trPr>
        <w:tc>
          <w:tcPr>
            <w:tcW w:w="4675" w:type="dxa"/>
            <w:tcBorders>
              <w:bottom w:val="single" w:sz="4" w:space="0" w:color="auto"/>
            </w:tcBorders>
          </w:tcPr>
          <w:p w14:paraId="1FCC5379" w14:textId="253F54D0" w:rsidR="00725317" w:rsidRPr="005C1864" w:rsidRDefault="00725317" w:rsidP="00725317">
            <w:pPr>
              <w:pStyle w:val="namak"/>
              <w:spacing w:line="360" w:lineRule="auto"/>
              <w:rPr>
                <w:lang w:val="hy-AM"/>
              </w:rPr>
            </w:pPr>
            <w:r w:rsidRPr="00725317">
              <w:rPr>
                <w:lang w:val="hy-AM"/>
              </w:rPr>
              <w:lastRenderedPageBreak/>
              <w:t>3.</w:t>
            </w:r>
            <w:r w:rsidRPr="005C1864">
              <w:rPr>
                <w:lang w:val="hy-AM"/>
              </w:rPr>
              <w:t xml:space="preserve"> Միևնույն ժամանակ, ՀՀ էներգետիկայի բնագավառի զարգացման ռազմավարական ծրագրի (մինչև 2040 թվականը) իրագործումն ապահովող ծրագիր-ժամանակացույցի 11.1.2, 11.2.2, 11.3.2, 11.4.2, 11.5.2 ենթակետերով նախատեսված է մինչև 2021 թվականի դեկտեմբերի ավարտը էլեկտրաէներգետիկական համակարգի պետական մասնակցությամբ </w:t>
            </w:r>
            <w:r w:rsidRPr="005C1864">
              <w:rPr>
                <w:lang w:val="hy-AM"/>
              </w:rPr>
              <w:lastRenderedPageBreak/>
              <w:t xml:space="preserve">ընկերությունների շահագործման և պահպանման ծախսերի ֆիքսում և դրանց տարեկան վերանայման մոտեցումների հաստատում՝ առաջիկա 10 տարիների համար, որոնց համար պատասխանատու մարմիններ են նշված ՀՀ տարածքային կառավարման և ենթակառուցվածքների նախարարությունն ու համապատասխան ընկերությունները, իսկ համակատարող՝ ՀՀ հանրային ծառայությունները կարգավորող հանձնաժողովը։ </w:t>
            </w:r>
          </w:p>
          <w:p w14:paraId="5925328A" w14:textId="73D708EC" w:rsidR="00725317" w:rsidRPr="00374AC2" w:rsidRDefault="00725317" w:rsidP="00374AC2">
            <w:pPr>
              <w:spacing w:line="360" w:lineRule="auto"/>
              <w:ind w:firstLine="397"/>
              <w:jc w:val="both"/>
              <w:rPr>
                <w:rFonts w:ascii="GHEA Grapalat" w:hAnsi="GHEA Grapalat"/>
                <w:spacing w:val="-4"/>
                <w:sz w:val="24"/>
                <w:szCs w:val="24"/>
                <w:lang w:val="hy-AM"/>
              </w:rPr>
            </w:pPr>
            <w:r w:rsidRPr="00725317">
              <w:rPr>
                <w:rFonts w:ascii="GHEA Grapalat" w:hAnsi="GHEA Grapalat"/>
                <w:spacing w:val="-4"/>
                <w:sz w:val="24"/>
                <w:szCs w:val="24"/>
                <w:lang w:val="hy-AM"/>
              </w:rPr>
              <w:t xml:space="preserve">Հաշվի առնելով, որ ՀՀ տարածքային կառավարման և ենթակառուցվածքների նախարարության և ընկերությունների կողմից ժամանակացույցով հաստատված վերը նշված ենթակետերով նախատեսված միջոցառումների մասով առաջարկություններ չեն ներկայացվել, իսկ ներկայացվելու դեպքում անհրաժեշտ քննարկումներ կազմակերպելու համար կպահանջվի որոշակի ժամանակ, ինչպես նաև այն իրողությունը, որ հանձնաժողովի նախաձեռնությամբ 2021 թվականի սեպտեմբերի 25-ից սկսվել է էլեկտրաէներգետիկական համակարգի սակագների վերանայման գործընթացը, </w:t>
            </w:r>
            <w:r w:rsidRPr="00725317">
              <w:rPr>
                <w:rFonts w:ascii="GHEA Grapalat" w:hAnsi="GHEA Grapalat"/>
                <w:spacing w:val="-4"/>
                <w:sz w:val="24"/>
                <w:szCs w:val="24"/>
                <w:lang w:val="hy-AM"/>
              </w:rPr>
              <w:lastRenderedPageBreak/>
              <w:t>և մինչև տարվա ավարտը ժամանակացույցի վերը նշված կետերով սահմանված աշխատանքների կատարումը և մեկնարկած սակագների վերանայման գործընթացի շրջանակում դրանցով նախատեսված մոտեցումները հաշվի առնելն իրատեսական չէ՝ հանձնաժողովն առաջարկում է մեկ տարով երկարաձգել հիշյալ ժամանակացույցի 11.1.2, 11.2.2, 11.3.2, 11.4.2, 11.5.2 ենթակետերով սահմանված միջոցառումների ժամկետները։</w:t>
            </w:r>
          </w:p>
        </w:tc>
        <w:tc>
          <w:tcPr>
            <w:tcW w:w="5616" w:type="dxa"/>
            <w:gridSpan w:val="2"/>
            <w:tcBorders>
              <w:bottom w:val="single" w:sz="4" w:space="0" w:color="auto"/>
            </w:tcBorders>
          </w:tcPr>
          <w:p w14:paraId="0B0786AD" w14:textId="77777777" w:rsidR="00374AC2" w:rsidRPr="000B7B6C" w:rsidRDefault="00374AC2" w:rsidP="00374AC2">
            <w:pPr>
              <w:spacing w:line="360" w:lineRule="auto"/>
              <w:rPr>
                <w:rFonts w:ascii="GHEA Grapalat" w:hAnsi="GHEA Grapalat"/>
                <w:b/>
                <w:bCs/>
                <w:sz w:val="24"/>
                <w:szCs w:val="24"/>
                <w:lang w:val="hy-AM"/>
              </w:rPr>
            </w:pPr>
            <w:r w:rsidRPr="000B7B6C">
              <w:rPr>
                <w:rFonts w:ascii="GHEA Grapalat" w:hAnsi="GHEA Grapalat"/>
                <w:b/>
                <w:bCs/>
                <w:sz w:val="24"/>
                <w:szCs w:val="24"/>
                <w:lang w:val="hy-AM"/>
              </w:rPr>
              <w:lastRenderedPageBreak/>
              <w:t xml:space="preserve">Ընդունվել է: </w:t>
            </w:r>
          </w:p>
          <w:p w14:paraId="0310C3E2" w14:textId="1587A86A" w:rsidR="00725317" w:rsidRPr="000B03A0" w:rsidRDefault="00374AC2" w:rsidP="00374AC2">
            <w:pPr>
              <w:spacing w:line="360" w:lineRule="auto"/>
              <w:rPr>
                <w:rFonts w:ascii="GHEA Grapalat" w:hAnsi="GHEA Grapalat"/>
                <w:sz w:val="24"/>
                <w:szCs w:val="24"/>
                <w:lang w:val="hy-AM"/>
              </w:rPr>
            </w:pPr>
            <w:r>
              <w:rPr>
                <w:rFonts w:ascii="GHEA Grapalat" w:hAnsi="GHEA Grapalat"/>
                <w:sz w:val="24"/>
                <w:szCs w:val="24"/>
                <w:lang w:val="hy-AM"/>
              </w:rPr>
              <w:t xml:space="preserve">Որոշման նախագծում նախատեսվել են նշված կետերի </w:t>
            </w:r>
            <w:r w:rsidR="00E073C0">
              <w:rPr>
                <w:rFonts w:ascii="GHEA Grapalat" w:hAnsi="GHEA Grapalat"/>
                <w:sz w:val="24"/>
                <w:szCs w:val="24"/>
                <w:lang w:val="hy-AM"/>
              </w:rPr>
              <w:t xml:space="preserve">միջոցառումների կատարման </w:t>
            </w:r>
            <w:r>
              <w:rPr>
                <w:rFonts w:ascii="GHEA Grapalat" w:hAnsi="GHEA Grapalat"/>
                <w:sz w:val="24"/>
                <w:szCs w:val="24"/>
                <w:lang w:val="hy-AM"/>
              </w:rPr>
              <w:t>ժամկետների փոփոխություն:</w:t>
            </w:r>
          </w:p>
        </w:tc>
      </w:tr>
      <w:tr w:rsidR="00CD774A" w:rsidRPr="00E61AF2" w14:paraId="433B5D8C" w14:textId="1BED5726" w:rsidTr="00CD774A">
        <w:trPr>
          <w:trHeight w:val="639"/>
        </w:trPr>
        <w:tc>
          <w:tcPr>
            <w:tcW w:w="7030" w:type="dxa"/>
            <w:gridSpan w:val="2"/>
            <w:vMerge w:val="restart"/>
            <w:tcBorders>
              <w:right w:val="single" w:sz="4" w:space="0" w:color="000000"/>
            </w:tcBorders>
            <w:shd w:val="clear" w:color="auto" w:fill="A6A6A6" w:themeFill="background1" w:themeFillShade="A6"/>
          </w:tcPr>
          <w:p w14:paraId="3D1E01E4" w14:textId="20C81EFF" w:rsidR="00CD774A" w:rsidRPr="000B7B6C" w:rsidRDefault="00CD774A" w:rsidP="005D1697">
            <w:pPr>
              <w:spacing w:line="360" w:lineRule="auto"/>
              <w:jc w:val="center"/>
              <w:rPr>
                <w:rFonts w:ascii="GHEA Grapalat" w:hAnsi="GHEA Grapalat"/>
                <w:b/>
                <w:bCs/>
                <w:sz w:val="24"/>
                <w:szCs w:val="24"/>
                <w:lang w:val="hy-AM"/>
              </w:rPr>
            </w:pPr>
            <w:r w:rsidRPr="005D1697">
              <w:rPr>
                <w:rFonts w:ascii="GHEA Grapalat" w:eastAsia="Times New Roman" w:hAnsi="GHEA Grapalat" w:cs="Times New Roman"/>
                <w:spacing w:val="-4"/>
                <w:sz w:val="24"/>
                <w:szCs w:val="24"/>
                <w:lang w:val="hy-AM" w:eastAsia="ru-RU"/>
              </w:rPr>
              <w:lastRenderedPageBreak/>
              <w:t>5</w:t>
            </w:r>
            <w:r w:rsidRPr="00CD774A">
              <w:rPr>
                <w:rFonts w:ascii="GHEA Grapalat" w:eastAsia="Times New Roman" w:hAnsi="GHEA Grapalat" w:cs="Times New Roman"/>
                <w:spacing w:val="-4"/>
                <w:sz w:val="24"/>
                <w:szCs w:val="24"/>
                <w:lang w:val="hy-AM" w:eastAsia="ru-RU"/>
              </w:rPr>
              <w:t>. Արդարադատության նախարարություն</w:t>
            </w:r>
          </w:p>
        </w:tc>
        <w:tc>
          <w:tcPr>
            <w:tcW w:w="3261" w:type="dxa"/>
            <w:tcBorders>
              <w:left w:val="single" w:sz="4" w:space="0" w:color="000000"/>
              <w:bottom w:val="single" w:sz="4" w:space="0" w:color="000000"/>
            </w:tcBorders>
            <w:shd w:val="clear" w:color="auto" w:fill="A6A6A6" w:themeFill="background1" w:themeFillShade="A6"/>
          </w:tcPr>
          <w:p w14:paraId="7B3513C2" w14:textId="42B88FB2" w:rsidR="00CD774A" w:rsidRPr="000B7B6C" w:rsidRDefault="005D1697" w:rsidP="00374AC2">
            <w:pPr>
              <w:spacing w:line="360" w:lineRule="auto"/>
              <w:rPr>
                <w:rFonts w:ascii="GHEA Grapalat" w:hAnsi="GHEA Grapalat"/>
                <w:b/>
                <w:bCs/>
                <w:sz w:val="24"/>
                <w:szCs w:val="24"/>
                <w:lang w:val="hy-AM"/>
              </w:rPr>
            </w:pPr>
            <w:r w:rsidRPr="005D1697">
              <w:rPr>
                <w:rFonts w:ascii="GHEA Grapalat" w:hAnsi="GHEA Grapalat"/>
                <w:sz w:val="24"/>
                <w:szCs w:val="24"/>
                <w:lang w:val="hy-AM"/>
              </w:rPr>
              <w:t>17.12.2021թ.</w:t>
            </w:r>
          </w:p>
        </w:tc>
      </w:tr>
      <w:tr w:rsidR="00CD774A" w:rsidRPr="00E61AF2" w14:paraId="67F3E532" w14:textId="77777777" w:rsidTr="00CD774A">
        <w:trPr>
          <w:trHeight w:val="601"/>
        </w:trPr>
        <w:tc>
          <w:tcPr>
            <w:tcW w:w="7030" w:type="dxa"/>
            <w:gridSpan w:val="2"/>
            <w:vMerge/>
            <w:tcBorders>
              <w:right w:val="single" w:sz="4" w:space="0" w:color="000000"/>
            </w:tcBorders>
            <w:shd w:val="clear" w:color="auto" w:fill="A6A6A6" w:themeFill="background1" w:themeFillShade="A6"/>
          </w:tcPr>
          <w:p w14:paraId="119D3D4A" w14:textId="77777777" w:rsidR="00CD774A" w:rsidRPr="000B7B6C" w:rsidRDefault="00CD774A" w:rsidP="00374AC2">
            <w:pPr>
              <w:spacing w:line="360" w:lineRule="auto"/>
              <w:rPr>
                <w:rFonts w:ascii="GHEA Grapalat" w:hAnsi="GHEA Grapalat"/>
                <w:b/>
                <w:bCs/>
                <w:sz w:val="24"/>
                <w:szCs w:val="24"/>
                <w:lang w:val="hy-AM"/>
              </w:rPr>
            </w:pPr>
          </w:p>
        </w:tc>
        <w:tc>
          <w:tcPr>
            <w:tcW w:w="3261" w:type="dxa"/>
            <w:tcBorders>
              <w:top w:val="single" w:sz="4" w:space="0" w:color="000000"/>
              <w:left w:val="single" w:sz="4" w:space="0" w:color="000000"/>
            </w:tcBorders>
            <w:shd w:val="clear" w:color="auto" w:fill="A6A6A6" w:themeFill="background1" w:themeFillShade="A6"/>
          </w:tcPr>
          <w:p w14:paraId="5844F18F" w14:textId="1FD8F21F" w:rsidR="00CD774A" w:rsidRPr="000B7B6C" w:rsidRDefault="005D1697" w:rsidP="00374AC2">
            <w:pPr>
              <w:spacing w:line="360" w:lineRule="auto"/>
              <w:rPr>
                <w:rFonts w:ascii="GHEA Grapalat" w:hAnsi="GHEA Grapalat"/>
                <w:b/>
                <w:bCs/>
                <w:sz w:val="24"/>
                <w:szCs w:val="24"/>
                <w:lang w:val="hy-AM"/>
              </w:rPr>
            </w:pPr>
            <w:r w:rsidRPr="000B03A0">
              <w:rPr>
                <w:rFonts w:ascii="GHEA Grapalat" w:hAnsi="GHEA Grapalat"/>
                <w:sz w:val="24"/>
                <w:szCs w:val="24"/>
                <w:lang w:val="hy-AM"/>
              </w:rPr>
              <w:t>№</w:t>
            </w:r>
            <w:r>
              <w:rPr>
                <w:rFonts w:ascii="GHEA Grapalat" w:hAnsi="GHEA Grapalat"/>
                <w:sz w:val="24"/>
                <w:szCs w:val="24"/>
                <w:lang w:val="hy-AM"/>
              </w:rPr>
              <w:t>/</w:t>
            </w:r>
            <w:r w:rsidRPr="005D1697">
              <w:rPr>
                <w:rFonts w:ascii="GHEA Grapalat" w:hAnsi="GHEA Grapalat"/>
                <w:sz w:val="24"/>
                <w:szCs w:val="24"/>
                <w:lang w:val="hy-AM"/>
              </w:rPr>
              <w:t>27.1/42290-2021</w:t>
            </w:r>
          </w:p>
        </w:tc>
      </w:tr>
      <w:tr w:rsidR="00E61AF2" w:rsidRPr="00E61AF2" w14:paraId="5DD767DB" w14:textId="77777777" w:rsidTr="00CD774A">
        <w:trPr>
          <w:trHeight w:val="620"/>
        </w:trPr>
        <w:tc>
          <w:tcPr>
            <w:tcW w:w="4675" w:type="dxa"/>
          </w:tcPr>
          <w:p w14:paraId="2B190090" w14:textId="01FB23E2" w:rsidR="00E61AF2" w:rsidRPr="007913E7" w:rsidRDefault="007913E7" w:rsidP="007913E7">
            <w:pPr>
              <w:tabs>
                <w:tab w:val="left" w:pos="10221"/>
              </w:tabs>
              <w:spacing w:line="360" w:lineRule="auto"/>
              <w:ind w:left="-22"/>
              <w:jc w:val="both"/>
              <w:rPr>
                <w:rFonts w:ascii="GHEA Grapalat" w:hAnsi="GHEA Grapalat" w:cs="Sylfaen"/>
                <w:sz w:val="24"/>
                <w:szCs w:val="24"/>
                <w:lang w:val="hy-AM"/>
              </w:rPr>
            </w:pPr>
            <w:r>
              <w:rPr>
                <w:rFonts w:ascii="GHEA Grapalat" w:hAnsi="GHEA Grapalat" w:cs="Sylfaen"/>
                <w:sz w:val="24"/>
                <w:szCs w:val="24"/>
                <w:lang w:val="hy-AM"/>
              </w:rPr>
              <w:t>1.</w:t>
            </w:r>
            <w:r w:rsidR="00660265">
              <w:rPr>
                <w:rFonts w:ascii="GHEA Grapalat" w:hAnsi="GHEA Grapalat" w:cs="Sylfaen"/>
                <w:sz w:val="24"/>
                <w:szCs w:val="24"/>
                <w:lang w:val="hy-AM"/>
              </w:rPr>
              <w:t xml:space="preserve"> </w:t>
            </w:r>
            <w:r w:rsidR="00E61AF2" w:rsidRPr="007913E7">
              <w:rPr>
                <w:rFonts w:ascii="GHEA Grapalat" w:hAnsi="GHEA Grapalat" w:cs="Sylfaen"/>
                <w:sz w:val="24"/>
                <w:szCs w:val="24"/>
                <w:lang w:val="hy-AM"/>
              </w:rPr>
              <w:t>«</w:t>
            </w:r>
            <w:r w:rsidR="00E61AF2" w:rsidRPr="007913E7">
              <w:rPr>
                <w:rFonts w:ascii="GHEA Grapalat" w:hAnsi="GHEA Grapalat" w:cs="Sylfaen"/>
                <w:bCs/>
                <w:sz w:val="24"/>
                <w:szCs w:val="24"/>
                <w:lang w:val="hy-AM"/>
              </w:rPr>
              <w:t>Հայաստանի</w:t>
            </w:r>
            <w:r w:rsidR="00E61AF2" w:rsidRPr="007913E7">
              <w:rPr>
                <w:rFonts w:ascii="GHEA Grapalat" w:hAnsi="GHEA Grapalat"/>
                <w:bCs/>
                <w:sz w:val="24"/>
                <w:szCs w:val="24"/>
                <w:lang w:val="hy-AM"/>
              </w:rPr>
              <w:t xml:space="preserve"> </w:t>
            </w:r>
            <w:r w:rsidR="00E61AF2" w:rsidRPr="007913E7">
              <w:rPr>
                <w:rFonts w:ascii="GHEA Grapalat" w:hAnsi="GHEA Grapalat" w:cs="Sylfaen"/>
                <w:bCs/>
                <w:sz w:val="24"/>
                <w:szCs w:val="24"/>
                <w:lang w:val="hy-AM"/>
              </w:rPr>
              <w:t>Հանրապետության</w:t>
            </w:r>
            <w:r w:rsidR="00E61AF2" w:rsidRPr="007913E7">
              <w:rPr>
                <w:rFonts w:ascii="GHEA Grapalat" w:hAnsi="GHEA Grapalat"/>
                <w:bCs/>
                <w:sz w:val="24"/>
                <w:szCs w:val="24"/>
                <w:lang w:val="hy-AM"/>
              </w:rPr>
              <w:t xml:space="preserve"> </w:t>
            </w:r>
            <w:r w:rsidR="00E61AF2" w:rsidRPr="007913E7">
              <w:rPr>
                <w:rFonts w:ascii="GHEA Grapalat" w:hAnsi="GHEA Grapalat" w:cs="Sylfaen"/>
                <w:bCs/>
                <w:sz w:val="24"/>
                <w:szCs w:val="24"/>
                <w:lang w:val="hy-AM"/>
              </w:rPr>
              <w:t>կառավարության</w:t>
            </w:r>
            <w:r w:rsidR="00E61AF2" w:rsidRPr="007913E7">
              <w:rPr>
                <w:rFonts w:ascii="GHEA Grapalat" w:hAnsi="GHEA Grapalat"/>
                <w:bCs/>
                <w:sz w:val="24"/>
                <w:szCs w:val="24"/>
                <w:lang w:val="hy-AM"/>
              </w:rPr>
              <w:t xml:space="preserve"> 2021 </w:t>
            </w:r>
            <w:r w:rsidR="00E61AF2" w:rsidRPr="007913E7">
              <w:rPr>
                <w:rFonts w:ascii="GHEA Grapalat" w:hAnsi="GHEA Grapalat" w:cs="Sylfaen"/>
                <w:bCs/>
                <w:sz w:val="24"/>
                <w:szCs w:val="24"/>
                <w:lang w:val="hy-AM"/>
              </w:rPr>
              <w:t>թվականի</w:t>
            </w:r>
            <w:r w:rsidR="00E61AF2" w:rsidRPr="007913E7">
              <w:rPr>
                <w:rFonts w:ascii="GHEA Grapalat" w:hAnsi="GHEA Grapalat"/>
                <w:bCs/>
                <w:sz w:val="24"/>
                <w:szCs w:val="24"/>
                <w:lang w:val="hy-AM"/>
              </w:rPr>
              <w:t xml:space="preserve"> </w:t>
            </w:r>
            <w:r w:rsidR="00E61AF2" w:rsidRPr="007913E7">
              <w:rPr>
                <w:rFonts w:ascii="GHEA Grapalat" w:hAnsi="GHEA Grapalat" w:cs="Sylfaen"/>
                <w:bCs/>
                <w:sz w:val="24"/>
                <w:szCs w:val="24"/>
                <w:lang w:val="hy-AM"/>
              </w:rPr>
              <w:t>հունվարի</w:t>
            </w:r>
            <w:r w:rsidR="00E61AF2" w:rsidRPr="007913E7">
              <w:rPr>
                <w:rFonts w:ascii="GHEA Grapalat" w:hAnsi="GHEA Grapalat"/>
                <w:bCs/>
                <w:sz w:val="24"/>
                <w:szCs w:val="24"/>
                <w:lang w:val="hy-AM"/>
              </w:rPr>
              <w:t xml:space="preserve"> 14-</w:t>
            </w:r>
            <w:r w:rsidR="00E61AF2" w:rsidRPr="007913E7">
              <w:rPr>
                <w:rFonts w:ascii="GHEA Grapalat" w:hAnsi="GHEA Grapalat" w:cs="Sylfaen"/>
                <w:bCs/>
                <w:sz w:val="24"/>
                <w:szCs w:val="24"/>
                <w:lang w:val="hy-AM"/>
              </w:rPr>
              <w:t>ի</w:t>
            </w:r>
            <w:r w:rsidR="00E61AF2" w:rsidRPr="007913E7">
              <w:rPr>
                <w:rFonts w:ascii="GHEA Grapalat" w:hAnsi="GHEA Grapalat"/>
                <w:bCs/>
                <w:sz w:val="24"/>
                <w:szCs w:val="24"/>
                <w:lang w:val="hy-AM"/>
              </w:rPr>
              <w:t xml:space="preserve"> N 48-</w:t>
            </w:r>
            <w:r w:rsidR="00E61AF2" w:rsidRPr="007913E7">
              <w:rPr>
                <w:rFonts w:ascii="GHEA Grapalat" w:hAnsi="GHEA Grapalat" w:cs="Sylfaen"/>
                <w:bCs/>
                <w:sz w:val="24"/>
                <w:szCs w:val="24"/>
                <w:lang w:val="hy-AM"/>
              </w:rPr>
              <w:t>Լ</w:t>
            </w:r>
            <w:r w:rsidR="00E61AF2" w:rsidRPr="007913E7">
              <w:rPr>
                <w:rFonts w:ascii="GHEA Grapalat" w:hAnsi="GHEA Grapalat"/>
                <w:bCs/>
                <w:sz w:val="24"/>
                <w:szCs w:val="24"/>
                <w:lang w:val="hy-AM"/>
              </w:rPr>
              <w:t xml:space="preserve"> </w:t>
            </w:r>
            <w:r w:rsidR="00E61AF2" w:rsidRPr="007913E7">
              <w:rPr>
                <w:rFonts w:ascii="GHEA Grapalat" w:hAnsi="GHEA Grapalat" w:cs="Sylfaen"/>
                <w:bCs/>
                <w:sz w:val="24"/>
                <w:szCs w:val="24"/>
                <w:lang w:val="hy-AM"/>
              </w:rPr>
              <w:t>որոշման</w:t>
            </w:r>
            <w:r w:rsidR="00E61AF2" w:rsidRPr="007913E7">
              <w:rPr>
                <w:rFonts w:ascii="GHEA Grapalat" w:hAnsi="GHEA Grapalat"/>
                <w:bCs/>
                <w:sz w:val="24"/>
                <w:szCs w:val="24"/>
                <w:lang w:val="hy-AM"/>
              </w:rPr>
              <w:t xml:space="preserve"> </w:t>
            </w:r>
            <w:r w:rsidR="00E61AF2" w:rsidRPr="007913E7">
              <w:rPr>
                <w:rFonts w:ascii="GHEA Grapalat" w:hAnsi="GHEA Grapalat" w:cs="Sylfaen"/>
                <w:bCs/>
                <w:sz w:val="24"/>
                <w:szCs w:val="24"/>
                <w:lang w:val="hy-AM"/>
              </w:rPr>
              <w:t>մեջ</w:t>
            </w:r>
            <w:r w:rsidR="00E61AF2" w:rsidRPr="007913E7">
              <w:rPr>
                <w:rFonts w:ascii="GHEA Grapalat" w:hAnsi="GHEA Grapalat"/>
                <w:bCs/>
                <w:sz w:val="24"/>
                <w:szCs w:val="24"/>
                <w:lang w:val="hy-AM"/>
              </w:rPr>
              <w:t xml:space="preserve"> փոփոխություններ </w:t>
            </w:r>
            <w:r w:rsidR="00E61AF2" w:rsidRPr="007913E7">
              <w:rPr>
                <w:rFonts w:ascii="GHEA Grapalat" w:hAnsi="GHEA Grapalat" w:cs="Sylfaen"/>
                <w:bCs/>
                <w:sz w:val="24"/>
                <w:szCs w:val="24"/>
                <w:lang w:val="hy-AM"/>
              </w:rPr>
              <w:t>կատարելու</w:t>
            </w:r>
            <w:r w:rsidR="00E61AF2" w:rsidRPr="007913E7">
              <w:rPr>
                <w:rFonts w:ascii="GHEA Grapalat" w:hAnsi="GHEA Grapalat"/>
                <w:bCs/>
                <w:sz w:val="24"/>
                <w:szCs w:val="24"/>
                <w:lang w:val="hy-AM"/>
              </w:rPr>
              <w:t xml:space="preserve"> </w:t>
            </w:r>
            <w:r w:rsidR="00E61AF2" w:rsidRPr="007913E7">
              <w:rPr>
                <w:rFonts w:ascii="GHEA Grapalat" w:hAnsi="GHEA Grapalat" w:cs="Sylfaen"/>
                <w:bCs/>
                <w:sz w:val="24"/>
                <w:szCs w:val="24"/>
                <w:lang w:val="hy-AM"/>
              </w:rPr>
              <w:t>մասին</w:t>
            </w:r>
            <w:r w:rsidR="00E61AF2" w:rsidRPr="007913E7">
              <w:rPr>
                <w:rFonts w:ascii="GHEA Grapalat" w:hAnsi="GHEA Grapalat" w:cs="Sylfaen"/>
                <w:sz w:val="24"/>
                <w:szCs w:val="24"/>
                <w:lang w:val="hy-AM"/>
              </w:rPr>
              <w:t>» Հայաստանի Հանրապետության կառավարության որոշման նախագծի (այսուհետ՝ Նախագիծ) 1-ին կետի 1-ին ենթակետի</w:t>
            </w:r>
            <w:r w:rsidR="00660265">
              <w:rPr>
                <w:rFonts w:ascii="GHEA Grapalat" w:hAnsi="GHEA Grapalat" w:cs="Sylfaen"/>
                <w:sz w:val="24"/>
                <w:szCs w:val="24"/>
                <w:lang w:val="hy-AM"/>
              </w:rPr>
              <w:t xml:space="preserve"> </w:t>
            </w:r>
            <w:r w:rsidR="00E61AF2" w:rsidRPr="007913E7">
              <w:rPr>
                <w:rFonts w:ascii="GHEA Grapalat" w:hAnsi="GHEA Grapalat" w:cs="Sylfaen"/>
                <w:sz w:val="24"/>
                <w:szCs w:val="24"/>
                <w:lang w:val="hy-AM"/>
              </w:rPr>
              <w:t xml:space="preserve">պարբերությունների համարակալման հաջորդականությունն անհրաժեշտ է վերանայել, մասնավորապես՝ </w:t>
            </w:r>
            <w:r w:rsidR="00E61AF2" w:rsidRPr="007913E7">
              <w:rPr>
                <w:rFonts w:ascii="GHEA Grapalat" w:hAnsi="GHEA Grapalat"/>
                <w:color w:val="000000"/>
                <w:sz w:val="24"/>
                <w:szCs w:val="24"/>
                <w:shd w:val="clear" w:color="auto" w:fill="FFFFFF"/>
                <w:lang w:val="hy-AM"/>
              </w:rPr>
              <w:t>«</w:t>
            </w:r>
            <w:r w:rsidR="00E61AF2" w:rsidRPr="007913E7">
              <w:rPr>
                <w:rFonts w:ascii="GHEA Grapalat" w:hAnsi="GHEA Grapalat" w:cs="Sylfaen"/>
                <w:color w:val="000000"/>
                <w:sz w:val="24"/>
                <w:szCs w:val="24"/>
                <w:shd w:val="clear" w:color="auto" w:fill="FFFFFF"/>
                <w:lang w:val="hy-AM"/>
              </w:rPr>
              <w:t>ե.</w:t>
            </w:r>
            <w:r w:rsidR="00E61AF2" w:rsidRPr="007913E7">
              <w:rPr>
                <w:rFonts w:ascii="GHEA Grapalat" w:hAnsi="GHEA Grapalat"/>
                <w:color w:val="000000"/>
                <w:sz w:val="24"/>
                <w:szCs w:val="24"/>
                <w:shd w:val="clear" w:color="auto" w:fill="FFFFFF"/>
                <w:lang w:val="hy-AM"/>
              </w:rPr>
              <w:t xml:space="preserve">» տառը </w:t>
            </w:r>
            <w:r w:rsidR="00E61AF2" w:rsidRPr="007913E7">
              <w:rPr>
                <w:rFonts w:ascii="GHEA Grapalat" w:hAnsi="GHEA Grapalat"/>
                <w:color w:val="000000"/>
                <w:sz w:val="24"/>
                <w:szCs w:val="24"/>
                <w:shd w:val="clear" w:color="auto" w:fill="FFFFFF"/>
                <w:lang w:val="hy-AM"/>
              </w:rPr>
              <w:lastRenderedPageBreak/>
              <w:t>փոխարինել «</w:t>
            </w:r>
            <w:r w:rsidR="00E61AF2" w:rsidRPr="007913E7">
              <w:rPr>
                <w:rFonts w:ascii="GHEA Grapalat" w:hAnsi="GHEA Grapalat" w:cs="Sylfaen"/>
                <w:color w:val="000000"/>
                <w:sz w:val="24"/>
                <w:szCs w:val="24"/>
                <w:shd w:val="clear" w:color="auto" w:fill="FFFFFF"/>
                <w:lang w:val="hy-AM"/>
              </w:rPr>
              <w:t>գ</w:t>
            </w:r>
            <w:r w:rsidR="00E61AF2" w:rsidRPr="007913E7">
              <w:rPr>
                <w:rFonts w:ascii="GHEA Grapalat" w:hAnsi="GHEA Grapalat"/>
                <w:color w:val="000000"/>
                <w:sz w:val="24"/>
                <w:szCs w:val="24"/>
                <w:shd w:val="clear" w:color="auto" w:fill="FFFFFF"/>
                <w:lang w:val="hy-AM"/>
              </w:rPr>
              <w:t>» տառով, իսկ</w:t>
            </w:r>
            <w:r w:rsidR="00660265">
              <w:rPr>
                <w:rFonts w:ascii="GHEA Grapalat" w:hAnsi="GHEA Grapalat"/>
                <w:color w:val="000000"/>
                <w:sz w:val="24"/>
                <w:szCs w:val="24"/>
                <w:shd w:val="clear" w:color="auto" w:fill="FFFFFF"/>
                <w:lang w:val="hy-AM"/>
              </w:rPr>
              <w:t xml:space="preserve"> </w:t>
            </w:r>
            <w:r w:rsidR="00E61AF2" w:rsidRPr="007913E7">
              <w:rPr>
                <w:rFonts w:ascii="GHEA Grapalat" w:hAnsi="GHEA Grapalat"/>
                <w:color w:val="000000"/>
                <w:sz w:val="24"/>
                <w:szCs w:val="24"/>
                <w:shd w:val="clear" w:color="auto" w:fill="FFFFFF"/>
                <w:lang w:val="hy-AM"/>
              </w:rPr>
              <w:t>«</w:t>
            </w:r>
            <w:r w:rsidR="00E61AF2" w:rsidRPr="007913E7">
              <w:rPr>
                <w:rFonts w:ascii="GHEA Grapalat" w:hAnsi="GHEA Grapalat" w:cs="Sylfaen"/>
                <w:color w:val="000000"/>
                <w:sz w:val="24"/>
                <w:szCs w:val="24"/>
                <w:shd w:val="clear" w:color="auto" w:fill="FFFFFF"/>
                <w:lang w:val="hy-AM"/>
              </w:rPr>
              <w:t>զ</w:t>
            </w:r>
            <w:r w:rsidR="00E61AF2" w:rsidRPr="007913E7">
              <w:rPr>
                <w:rFonts w:ascii="GHEA Grapalat" w:hAnsi="GHEA Grapalat"/>
                <w:color w:val="000000"/>
                <w:sz w:val="24"/>
                <w:szCs w:val="24"/>
                <w:shd w:val="clear" w:color="auto" w:fill="FFFFFF"/>
                <w:lang w:val="hy-AM"/>
              </w:rPr>
              <w:t>» տառը փոխարինել «</w:t>
            </w:r>
            <w:r w:rsidR="00E61AF2" w:rsidRPr="007913E7">
              <w:rPr>
                <w:rFonts w:ascii="GHEA Grapalat" w:hAnsi="GHEA Grapalat" w:cs="Sylfaen"/>
                <w:color w:val="000000"/>
                <w:sz w:val="24"/>
                <w:szCs w:val="24"/>
                <w:shd w:val="clear" w:color="auto" w:fill="FFFFFF"/>
                <w:lang w:val="hy-AM"/>
              </w:rPr>
              <w:t>դ</w:t>
            </w:r>
            <w:r w:rsidR="00E61AF2" w:rsidRPr="007913E7">
              <w:rPr>
                <w:rFonts w:ascii="GHEA Grapalat" w:hAnsi="GHEA Grapalat"/>
                <w:color w:val="000000"/>
                <w:sz w:val="24"/>
                <w:szCs w:val="24"/>
                <w:shd w:val="clear" w:color="auto" w:fill="FFFFFF"/>
                <w:lang w:val="hy-AM"/>
              </w:rPr>
              <w:t xml:space="preserve">» տառով՝ համաձայն </w:t>
            </w:r>
            <w:r w:rsidR="00E61AF2" w:rsidRPr="007913E7">
              <w:rPr>
                <w:rFonts w:ascii="GHEA Grapalat" w:hAnsi="GHEA Grapalat" w:cs="Sylfaen"/>
                <w:sz w:val="24"/>
                <w:szCs w:val="24"/>
                <w:lang w:val="hy-AM"/>
              </w:rPr>
              <w:t xml:space="preserve"> «Նորմատիվ իրավական ակտերի մասին» օրենքի 14-րդ հոդվածի 5-րդ մասի կարգավորումների:</w:t>
            </w:r>
          </w:p>
        </w:tc>
        <w:tc>
          <w:tcPr>
            <w:tcW w:w="5616" w:type="dxa"/>
            <w:gridSpan w:val="2"/>
          </w:tcPr>
          <w:p w14:paraId="1331CE07" w14:textId="77777777" w:rsidR="00724F2C" w:rsidRPr="000B7B6C" w:rsidRDefault="00724F2C" w:rsidP="00724F2C">
            <w:pPr>
              <w:spacing w:line="360" w:lineRule="auto"/>
              <w:rPr>
                <w:rFonts w:ascii="GHEA Grapalat" w:hAnsi="GHEA Grapalat"/>
                <w:b/>
                <w:bCs/>
                <w:sz w:val="24"/>
                <w:szCs w:val="24"/>
                <w:lang w:val="hy-AM"/>
              </w:rPr>
            </w:pPr>
            <w:r w:rsidRPr="000B7B6C">
              <w:rPr>
                <w:rFonts w:ascii="GHEA Grapalat" w:hAnsi="GHEA Grapalat"/>
                <w:b/>
                <w:bCs/>
                <w:sz w:val="24"/>
                <w:szCs w:val="24"/>
                <w:lang w:val="hy-AM"/>
              </w:rPr>
              <w:lastRenderedPageBreak/>
              <w:t xml:space="preserve">Ընդունվել է: </w:t>
            </w:r>
          </w:p>
          <w:p w14:paraId="79376981" w14:textId="77777777" w:rsidR="00E61AF2" w:rsidRPr="000B03A0" w:rsidRDefault="00E61AF2" w:rsidP="00E61AF2">
            <w:pPr>
              <w:spacing w:line="360" w:lineRule="auto"/>
              <w:rPr>
                <w:rFonts w:ascii="GHEA Grapalat" w:hAnsi="GHEA Grapalat"/>
                <w:sz w:val="24"/>
                <w:szCs w:val="24"/>
                <w:lang w:val="hy-AM"/>
              </w:rPr>
            </w:pPr>
          </w:p>
        </w:tc>
      </w:tr>
      <w:tr w:rsidR="00E61AF2" w:rsidRPr="00E61AF2" w14:paraId="0AF8F07B" w14:textId="77777777" w:rsidTr="00CD774A">
        <w:trPr>
          <w:trHeight w:val="620"/>
        </w:trPr>
        <w:tc>
          <w:tcPr>
            <w:tcW w:w="4675" w:type="dxa"/>
          </w:tcPr>
          <w:p w14:paraId="5F3FC949" w14:textId="59422269" w:rsidR="00E61AF2" w:rsidRPr="006214D9" w:rsidRDefault="00E61AF2" w:rsidP="00E61AF2">
            <w:pPr>
              <w:tabs>
                <w:tab w:val="left" w:pos="10221"/>
              </w:tabs>
              <w:spacing w:line="360" w:lineRule="auto"/>
              <w:ind w:left="-22" w:firstLine="90"/>
              <w:jc w:val="both"/>
              <w:rPr>
                <w:rFonts w:ascii="GHEA Grapalat" w:hAnsi="GHEA Grapalat" w:cs="Sylfaen"/>
                <w:sz w:val="24"/>
                <w:szCs w:val="24"/>
                <w:lang w:val="hy-AM"/>
              </w:rPr>
            </w:pPr>
            <w:r w:rsidRPr="006214D9">
              <w:rPr>
                <w:rFonts w:ascii="GHEA Grapalat" w:hAnsi="GHEA Grapalat" w:cs="Sylfaen"/>
                <w:sz w:val="24"/>
                <w:szCs w:val="24"/>
                <w:lang w:val="hy-AM"/>
              </w:rPr>
              <w:lastRenderedPageBreak/>
              <w:t xml:space="preserve">2. Նախագծի 1-ին կետի 2-րդ ենթակետի գ. պարբերությունում  </w:t>
            </w:r>
            <w:r w:rsidRPr="006214D9">
              <w:rPr>
                <w:rFonts w:ascii="GHEA Grapalat" w:hAnsi="GHEA Grapalat"/>
                <w:color w:val="000000"/>
                <w:sz w:val="24"/>
                <w:szCs w:val="24"/>
                <w:shd w:val="clear" w:color="auto" w:fill="FFFFFF"/>
                <w:lang w:val="hy-AM"/>
              </w:rPr>
              <w:t>«</w:t>
            </w:r>
            <w:r w:rsidRPr="006214D9">
              <w:rPr>
                <w:rFonts w:ascii="GHEA Grapalat" w:hAnsi="GHEA Grapalat" w:cs="Sylfaen"/>
                <w:color w:val="000000"/>
                <w:sz w:val="24"/>
                <w:szCs w:val="24"/>
                <w:shd w:val="clear" w:color="auto" w:fill="FFFFFF"/>
                <w:lang w:val="hy-AM"/>
              </w:rPr>
              <w:t>հանել</w:t>
            </w:r>
            <w:r w:rsidRPr="006214D9">
              <w:rPr>
                <w:rFonts w:ascii="GHEA Grapalat" w:hAnsi="GHEA Grapalat"/>
                <w:color w:val="000000"/>
                <w:sz w:val="24"/>
                <w:szCs w:val="24"/>
                <w:shd w:val="clear" w:color="auto" w:fill="FFFFFF"/>
                <w:lang w:val="hy-AM"/>
              </w:rPr>
              <w:t>» բառն անհրաժեշտ է փոխարինել «</w:t>
            </w:r>
            <w:r w:rsidRPr="006214D9">
              <w:rPr>
                <w:rFonts w:ascii="GHEA Grapalat" w:hAnsi="GHEA Grapalat" w:cs="Sylfaen"/>
                <w:color w:val="000000"/>
                <w:sz w:val="24"/>
                <w:szCs w:val="24"/>
                <w:shd w:val="clear" w:color="auto" w:fill="FFFFFF"/>
                <w:lang w:val="hy-AM"/>
              </w:rPr>
              <w:t>ուժը կորցրած ճանաչել</w:t>
            </w:r>
            <w:r w:rsidRPr="006214D9">
              <w:rPr>
                <w:rFonts w:ascii="GHEA Grapalat" w:hAnsi="GHEA Grapalat"/>
                <w:color w:val="000000"/>
                <w:sz w:val="24"/>
                <w:szCs w:val="24"/>
                <w:shd w:val="clear" w:color="auto" w:fill="FFFFFF"/>
                <w:lang w:val="hy-AM"/>
              </w:rPr>
              <w:t xml:space="preserve">» բառերով՝ համաձայն </w:t>
            </w:r>
            <w:r w:rsidRPr="006214D9">
              <w:rPr>
                <w:rFonts w:ascii="GHEA Grapalat" w:hAnsi="GHEA Grapalat" w:cs="Sylfaen"/>
                <w:sz w:val="24"/>
                <w:szCs w:val="24"/>
                <w:lang w:val="hy-AM"/>
              </w:rPr>
              <w:t>«Նորմատիվ իրավական ակտերի մասին» օրենքի 33-րդ հոդվածի 1-ին մասի 4-րդ կետի  կարգավորումների:</w:t>
            </w:r>
          </w:p>
          <w:p w14:paraId="4952C4A9" w14:textId="068E0A1B" w:rsidR="00E61AF2" w:rsidRPr="007913E7" w:rsidRDefault="007913E7" w:rsidP="007913E7">
            <w:pPr>
              <w:tabs>
                <w:tab w:val="left" w:pos="10221"/>
              </w:tabs>
              <w:spacing w:line="360" w:lineRule="auto"/>
              <w:ind w:left="-22" w:hanging="90"/>
              <w:jc w:val="both"/>
              <w:rPr>
                <w:rFonts w:ascii="GHEA Grapalat" w:hAnsi="GHEA Grapalat" w:cs="Sylfaen"/>
                <w:sz w:val="24"/>
                <w:szCs w:val="24"/>
                <w:lang w:val="hy-AM"/>
              </w:rPr>
            </w:pPr>
            <w:r>
              <w:rPr>
                <w:rFonts w:ascii="GHEA Grapalat" w:hAnsi="GHEA Grapalat" w:cs="Sylfaen"/>
                <w:sz w:val="24"/>
                <w:szCs w:val="24"/>
                <w:lang w:val="hy-AM"/>
              </w:rPr>
              <w:t xml:space="preserve"> </w:t>
            </w:r>
            <w:r w:rsidR="00E61AF2" w:rsidRPr="006214D9">
              <w:rPr>
                <w:rFonts w:ascii="GHEA Grapalat" w:hAnsi="GHEA Grapalat" w:cs="Sylfaen"/>
                <w:sz w:val="24"/>
                <w:szCs w:val="24"/>
                <w:lang w:val="hy-AM"/>
              </w:rPr>
              <w:t>Նույն դիտողությունը վերաբերում է նաև Նախագծի 1-ին կետի 2-րդ ենթակետի  ժա. պարբերությանը:</w:t>
            </w:r>
          </w:p>
        </w:tc>
        <w:tc>
          <w:tcPr>
            <w:tcW w:w="5616" w:type="dxa"/>
            <w:gridSpan w:val="2"/>
          </w:tcPr>
          <w:p w14:paraId="782C993E" w14:textId="77777777" w:rsidR="00724F2C" w:rsidRPr="000B7B6C" w:rsidRDefault="00724F2C" w:rsidP="00724F2C">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074F5EEA" w14:textId="77777777" w:rsidR="00E61AF2" w:rsidRPr="000B03A0" w:rsidRDefault="00E61AF2" w:rsidP="00E61AF2">
            <w:pPr>
              <w:spacing w:line="360" w:lineRule="auto"/>
              <w:rPr>
                <w:rFonts w:ascii="GHEA Grapalat" w:hAnsi="GHEA Grapalat"/>
                <w:sz w:val="24"/>
                <w:szCs w:val="24"/>
                <w:lang w:val="hy-AM"/>
              </w:rPr>
            </w:pPr>
          </w:p>
        </w:tc>
      </w:tr>
      <w:tr w:rsidR="00E61AF2" w:rsidRPr="00362104" w14:paraId="511E25E1" w14:textId="77777777" w:rsidTr="00CD774A">
        <w:trPr>
          <w:trHeight w:val="620"/>
        </w:trPr>
        <w:tc>
          <w:tcPr>
            <w:tcW w:w="4675" w:type="dxa"/>
          </w:tcPr>
          <w:p w14:paraId="66A809F9" w14:textId="415346B1" w:rsidR="00E61AF2" w:rsidRPr="006214D9" w:rsidRDefault="00E61AF2" w:rsidP="00E61AF2">
            <w:pPr>
              <w:tabs>
                <w:tab w:val="left" w:pos="10221"/>
              </w:tabs>
              <w:spacing w:line="360" w:lineRule="auto"/>
              <w:ind w:left="-22" w:hanging="90"/>
              <w:jc w:val="both"/>
              <w:rPr>
                <w:rFonts w:ascii="GHEA Grapalat" w:hAnsi="GHEA Grapalat" w:cs="Sylfaen"/>
                <w:sz w:val="24"/>
                <w:szCs w:val="24"/>
                <w:lang w:val="hy-AM"/>
              </w:rPr>
            </w:pPr>
            <w:r w:rsidRPr="006214D9">
              <w:rPr>
                <w:rFonts w:ascii="GHEA Grapalat" w:hAnsi="GHEA Grapalat" w:cs="Sylfaen"/>
                <w:sz w:val="24"/>
                <w:szCs w:val="24"/>
                <w:lang w:val="hy-AM"/>
              </w:rPr>
              <w:t xml:space="preserve">3. Նախագծի 1-ին կետի 2-րդ ենթակետի է. և ը. պարբերություններով  նախատեսված </w:t>
            </w:r>
            <w:r w:rsidRPr="006214D9">
              <w:rPr>
                <w:rFonts w:ascii="GHEA Grapalat" w:hAnsi="GHEA Grapalat" w:cs="Sylfaen"/>
                <w:bCs/>
                <w:sz w:val="24"/>
                <w:szCs w:val="24"/>
                <w:lang w:val="hy-AM"/>
              </w:rPr>
              <w:t>Հայաստանի</w:t>
            </w:r>
            <w:r w:rsidRPr="006214D9">
              <w:rPr>
                <w:rFonts w:ascii="GHEA Grapalat" w:hAnsi="GHEA Grapalat"/>
                <w:bCs/>
                <w:sz w:val="24"/>
                <w:szCs w:val="24"/>
                <w:lang w:val="hy-AM"/>
              </w:rPr>
              <w:t xml:space="preserve"> </w:t>
            </w:r>
            <w:r w:rsidRPr="006214D9">
              <w:rPr>
                <w:rFonts w:ascii="GHEA Grapalat" w:hAnsi="GHEA Grapalat" w:cs="Sylfaen"/>
                <w:bCs/>
                <w:sz w:val="24"/>
                <w:szCs w:val="24"/>
                <w:lang w:val="hy-AM"/>
              </w:rPr>
              <w:t>Հանրապետության</w:t>
            </w:r>
            <w:r w:rsidRPr="006214D9">
              <w:rPr>
                <w:rFonts w:ascii="GHEA Grapalat" w:hAnsi="GHEA Grapalat"/>
                <w:bCs/>
                <w:sz w:val="24"/>
                <w:szCs w:val="24"/>
                <w:lang w:val="hy-AM"/>
              </w:rPr>
              <w:t xml:space="preserve"> </w:t>
            </w:r>
            <w:r w:rsidRPr="006214D9">
              <w:rPr>
                <w:rFonts w:ascii="GHEA Grapalat" w:hAnsi="GHEA Grapalat" w:cs="Sylfaen"/>
                <w:bCs/>
                <w:sz w:val="24"/>
                <w:szCs w:val="24"/>
                <w:lang w:val="hy-AM"/>
              </w:rPr>
              <w:t>կառավարության</w:t>
            </w:r>
            <w:r w:rsidRPr="006214D9">
              <w:rPr>
                <w:rFonts w:ascii="GHEA Grapalat" w:hAnsi="GHEA Grapalat"/>
                <w:bCs/>
                <w:sz w:val="24"/>
                <w:szCs w:val="24"/>
                <w:lang w:val="hy-AM"/>
              </w:rPr>
              <w:t xml:space="preserve"> 2021 </w:t>
            </w:r>
            <w:r w:rsidRPr="006214D9">
              <w:rPr>
                <w:rFonts w:ascii="GHEA Grapalat" w:hAnsi="GHEA Grapalat" w:cs="Sylfaen"/>
                <w:bCs/>
                <w:sz w:val="24"/>
                <w:szCs w:val="24"/>
                <w:lang w:val="hy-AM"/>
              </w:rPr>
              <w:t>թվականի</w:t>
            </w:r>
            <w:r w:rsidRPr="006214D9">
              <w:rPr>
                <w:rFonts w:ascii="GHEA Grapalat" w:hAnsi="GHEA Grapalat"/>
                <w:bCs/>
                <w:sz w:val="24"/>
                <w:szCs w:val="24"/>
                <w:lang w:val="hy-AM"/>
              </w:rPr>
              <w:t xml:space="preserve"> </w:t>
            </w:r>
            <w:r w:rsidRPr="006214D9">
              <w:rPr>
                <w:rFonts w:ascii="GHEA Grapalat" w:hAnsi="GHEA Grapalat" w:cs="Sylfaen"/>
                <w:bCs/>
                <w:sz w:val="24"/>
                <w:szCs w:val="24"/>
                <w:lang w:val="hy-AM"/>
              </w:rPr>
              <w:t>հունվարի</w:t>
            </w:r>
            <w:r w:rsidRPr="006214D9">
              <w:rPr>
                <w:rFonts w:ascii="GHEA Grapalat" w:hAnsi="GHEA Grapalat"/>
                <w:bCs/>
                <w:sz w:val="24"/>
                <w:szCs w:val="24"/>
                <w:lang w:val="hy-AM"/>
              </w:rPr>
              <w:t xml:space="preserve"> 14-</w:t>
            </w:r>
            <w:r w:rsidRPr="006214D9">
              <w:rPr>
                <w:rFonts w:ascii="GHEA Grapalat" w:hAnsi="GHEA Grapalat" w:cs="Sylfaen"/>
                <w:bCs/>
                <w:sz w:val="24"/>
                <w:szCs w:val="24"/>
                <w:lang w:val="hy-AM"/>
              </w:rPr>
              <w:t>ի</w:t>
            </w:r>
            <w:r w:rsidRPr="006214D9">
              <w:rPr>
                <w:rFonts w:ascii="GHEA Grapalat" w:hAnsi="GHEA Grapalat"/>
                <w:bCs/>
                <w:sz w:val="24"/>
                <w:szCs w:val="24"/>
                <w:lang w:val="hy-AM"/>
              </w:rPr>
              <w:t xml:space="preserve"> N 48-</w:t>
            </w:r>
            <w:r w:rsidRPr="006214D9">
              <w:rPr>
                <w:rFonts w:ascii="GHEA Grapalat" w:hAnsi="GHEA Grapalat" w:cs="Sylfaen"/>
                <w:bCs/>
                <w:sz w:val="24"/>
                <w:szCs w:val="24"/>
                <w:lang w:val="hy-AM"/>
              </w:rPr>
              <w:t>Լ</w:t>
            </w:r>
            <w:r w:rsidRPr="006214D9">
              <w:rPr>
                <w:rFonts w:ascii="GHEA Grapalat" w:hAnsi="GHEA Grapalat"/>
                <w:bCs/>
                <w:sz w:val="24"/>
                <w:szCs w:val="24"/>
                <w:lang w:val="hy-AM"/>
              </w:rPr>
              <w:t xml:space="preserve"> </w:t>
            </w:r>
            <w:r w:rsidRPr="006214D9">
              <w:rPr>
                <w:rFonts w:ascii="GHEA Grapalat" w:hAnsi="GHEA Grapalat" w:cs="Sylfaen"/>
                <w:bCs/>
                <w:sz w:val="24"/>
                <w:szCs w:val="24"/>
                <w:lang w:val="hy-AM"/>
              </w:rPr>
              <w:t>որոշմամբ հաստատված N2</w:t>
            </w:r>
            <w:r w:rsidRPr="001312FF">
              <w:rPr>
                <w:rFonts w:ascii="GHEA Grapalat" w:hAnsi="GHEA Grapalat" w:cs="Sylfaen"/>
                <w:bCs/>
                <w:sz w:val="24"/>
                <w:szCs w:val="24"/>
                <w:lang w:val="hy-AM"/>
              </w:rPr>
              <w:t xml:space="preserve"> հավելվածի</w:t>
            </w:r>
            <w:r w:rsidRPr="006214D9">
              <w:rPr>
                <w:rFonts w:ascii="GHEA Grapalat" w:hAnsi="GHEA Grapalat" w:cs="Sylfaen"/>
                <w:bCs/>
                <w:sz w:val="24"/>
                <w:szCs w:val="24"/>
                <w:lang w:val="hy-AM"/>
              </w:rPr>
              <w:t xml:space="preserve"> 2.4-րդ և 2.5-րդ ենթակետերի </w:t>
            </w:r>
            <w:r w:rsidRPr="006214D9">
              <w:rPr>
                <w:rFonts w:ascii="GHEA Grapalat" w:hAnsi="GHEA Grapalat"/>
                <w:sz w:val="24"/>
                <w:szCs w:val="24"/>
                <w:lang w:val="hy-AM"/>
              </w:rPr>
              <w:t xml:space="preserve">«Միջոցառման արժեքը և ֆինանսավորման աղբյուրը» սյունակում «24.02 մլն SDR, ԱԶԲ վարկային համաձայնագրի շրջանակներում» դրույթը վերաբերում է նույն ենթակետերին, ուստի </w:t>
            </w:r>
            <w:r w:rsidRPr="001312FF">
              <w:rPr>
                <w:rFonts w:ascii="GHEA Grapalat" w:hAnsi="GHEA Grapalat"/>
                <w:sz w:val="24"/>
                <w:szCs w:val="24"/>
                <w:lang w:val="hy-AM"/>
              </w:rPr>
              <w:t>ի</w:t>
            </w:r>
            <w:r w:rsidRPr="006214D9">
              <w:rPr>
                <w:rFonts w:ascii="GHEA Grapalat" w:hAnsi="GHEA Grapalat"/>
                <w:sz w:val="24"/>
                <w:szCs w:val="24"/>
                <w:lang w:val="hy-AM"/>
              </w:rPr>
              <w:t>նկորպորացիայի արդյունքում լրացուցիչ խնդիրներից խուսափելու համար անհրաժեշտ է հիշյալ ենթակետերը խմ</w:t>
            </w:r>
            <w:r w:rsidRPr="001312FF">
              <w:rPr>
                <w:rFonts w:ascii="GHEA Grapalat" w:hAnsi="GHEA Grapalat"/>
                <w:sz w:val="24"/>
                <w:szCs w:val="24"/>
                <w:lang w:val="hy-AM"/>
              </w:rPr>
              <w:t>բ</w:t>
            </w:r>
            <w:r w:rsidRPr="006214D9">
              <w:rPr>
                <w:rFonts w:ascii="GHEA Grapalat" w:hAnsi="GHEA Grapalat"/>
                <w:sz w:val="24"/>
                <w:szCs w:val="24"/>
                <w:lang w:val="hy-AM"/>
              </w:rPr>
              <w:t>ագրել և շարադրել նոր խմբագրությամբ:</w:t>
            </w:r>
          </w:p>
        </w:tc>
        <w:tc>
          <w:tcPr>
            <w:tcW w:w="5616" w:type="dxa"/>
            <w:gridSpan w:val="2"/>
          </w:tcPr>
          <w:p w14:paraId="61FFE57E" w14:textId="32CBDDA7" w:rsidR="00724F2C" w:rsidRDefault="00724F2C" w:rsidP="00724F2C">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5793833A" w14:textId="51DD7643" w:rsidR="00E61AF2" w:rsidRPr="00FB2C5E" w:rsidRDefault="00024A7A" w:rsidP="005D70DA">
            <w:pPr>
              <w:spacing w:line="360" w:lineRule="auto"/>
              <w:jc w:val="both"/>
              <w:rPr>
                <w:rFonts w:ascii="GHEA Grapalat" w:hAnsi="GHEA Grapalat"/>
                <w:sz w:val="24"/>
                <w:szCs w:val="24"/>
                <w:lang w:val="hy-AM"/>
              </w:rPr>
            </w:pPr>
            <w:r w:rsidRPr="00024A7A">
              <w:rPr>
                <w:rFonts w:ascii="GHEA Grapalat" w:hAnsi="GHEA Grapalat"/>
                <w:bCs/>
                <w:sz w:val="24"/>
                <w:szCs w:val="24"/>
                <w:lang w:val="hy-AM"/>
              </w:rPr>
              <w:t>Խմբագրվել է</w:t>
            </w:r>
            <w:r w:rsidR="005D70DA" w:rsidRPr="005D70DA">
              <w:rPr>
                <w:rFonts w:ascii="GHEA Grapalat" w:hAnsi="GHEA Grapalat"/>
                <w:bCs/>
                <w:sz w:val="24"/>
                <w:szCs w:val="24"/>
                <w:lang w:val="hy-AM"/>
              </w:rPr>
              <w:t xml:space="preserve"> և առանձին նոր պարբերությամբ է սահմանվել </w:t>
            </w:r>
            <w:r w:rsidRPr="006214D9">
              <w:rPr>
                <w:rFonts w:ascii="GHEA Grapalat" w:hAnsi="GHEA Grapalat" w:cs="Sylfaen"/>
                <w:bCs/>
                <w:sz w:val="24"/>
                <w:szCs w:val="24"/>
                <w:lang w:val="hy-AM"/>
              </w:rPr>
              <w:t xml:space="preserve">2.4-րդ և 2.5-րդ ենթակետերի </w:t>
            </w:r>
            <w:r w:rsidRPr="006214D9">
              <w:rPr>
                <w:rFonts w:ascii="GHEA Grapalat" w:hAnsi="GHEA Grapalat"/>
                <w:sz w:val="24"/>
                <w:szCs w:val="24"/>
                <w:lang w:val="hy-AM"/>
              </w:rPr>
              <w:t>«Միջոցառման արժեքը և ֆինանսավորման աղբյուրը» սյունակում</w:t>
            </w:r>
            <w:r w:rsidRPr="00024A7A">
              <w:rPr>
                <w:rFonts w:ascii="GHEA Grapalat" w:hAnsi="GHEA Grapalat"/>
                <w:sz w:val="24"/>
                <w:szCs w:val="24"/>
                <w:lang w:val="hy-AM"/>
              </w:rPr>
              <w:t xml:space="preserve"> առաջարկվող փոփոխությունները</w:t>
            </w:r>
            <w:r w:rsidR="005D70DA" w:rsidRPr="005D70DA">
              <w:rPr>
                <w:rFonts w:ascii="GHEA Grapalat" w:hAnsi="GHEA Grapalat"/>
                <w:sz w:val="24"/>
                <w:szCs w:val="24"/>
                <w:lang w:val="hy-AM"/>
              </w:rPr>
              <w:t>: Նոր</w:t>
            </w:r>
            <w:r w:rsidRPr="00024A7A">
              <w:rPr>
                <w:rFonts w:ascii="GHEA Grapalat" w:hAnsi="GHEA Grapalat"/>
                <w:sz w:val="24"/>
                <w:szCs w:val="24"/>
                <w:lang w:val="hy-AM"/>
              </w:rPr>
              <w:t xml:space="preserve"> </w:t>
            </w:r>
            <w:r w:rsidR="005D70DA" w:rsidRPr="005D70DA">
              <w:rPr>
                <w:rFonts w:ascii="GHEA Grapalat" w:hAnsi="GHEA Grapalat"/>
                <w:sz w:val="24"/>
                <w:szCs w:val="24"/>
                <w:lang w:val="hy-AM"/>
              </w:rPr>
              <w:t>պարբերությունը</w:t>
            </w:r>
            <w:r w:rsidR="00FB2C5E" w:rsidRPr="00FB2C5E">
              <w:rPr>
                <w:rFonts w:ascii="GHEA Grapalat" w:hAnsi="GHEA Grapalat"/>
                <w:sz w:val="24"/>
                <w:szCs w:val="24"/>
                <w:lang w:val="hy-AM"/>
              </w:rPr>
              <w:t xml:space="preserve"> </w:t>
            </w:r>
            <w:r w:rsidR="005D70DA" w:rsidRPr="005D70DA">
              <w:rPr>
                <w:rFonts w:ascii="GHEA Grapalat" w:hAnsi="GHEA Grapalat"/>
                <w:sz w:val="24"/>
                <w:szCs w:val="24"/>
                <w:lang w:val="hy-AM"/>
              </w:rPr>
              <w:t xml:space="preserve">համապատասխանաբար համարակալվել է </w:t>
            </w:r>
            <w:r w:rsidR="0038576E">
              <w:rPr>
                <w:rFonts w:ascii="GHEA Grapalat" w:hAnsi="GHEA Grapalat"/>
                <w:sz w:val="24"/>
                <w:szCs w:val="24"/>
                <w:lang w:val="hy-AM"/>
              </w:rPr>
              <w:t></w:t>
            </w:r>
            <w:r w:rsidR="005D70DA" w:rsidRPr="0038576E">
              <w:rPr>
                <w:rFonts w:ascii="GHEA Grapalat" w:hAnsi="GHEA Grapalat"/>
                <w:sz w:val="24"/>
                <w:szCs w:val="24"/>
                <w:lang w:val="hy-AM"/>
              </w:rPr>
              <w:t>թ</w:t>
            </w:r>
            <w:r w:rsidR="0038576E">
              <w:rPr>
                <w:rFonts w:ascii="GHEA Grapalat" w:hAnsi="GHEA Grapalat"/>
                <w:sz w:val="24"/>
                <w:szCs w:val="24"/>
                <w:lang w:val="hy-AM"/>
              </w:rPr>
              <w:t></w:t>
            </w:r>
            <w:r w:rsidR="005D70DA" w:rsidRPr="005D70DA">
              <w:rPr>
                <w:rFonts w:ascii="GHEA Grapalat" w:hAnsi="GHEA Grapalat"/>
                <w:sz w:val="24"/>
                <w:szCs w:val="24"/>
                <w:lang w:val="hy-AM"/>
              </w:rPr>
              <w:t xml:space="preserve"> </w:t>
            </w:r>
            <w:r w:rsidR="0038576E" w:rsidRPr="0038576E">
              <w:rPr>
                <w:rFonts w:ascii="GHEA Grapalat" w:hAnsi="GHEA Grapalat"/>
                <w:sz w:val="24"/>
                <w:szCs w:val="24"/>
                <w:lang w:val="hy-AM"/>
              </w:rPr>
              <w:t xml:space="preserve">պարբերությամբ </w:t>
            </w:r>
            <w:r w:rsidR="005D70DA" w:rsidRPr="005D70DA">
              <w:rPr>
                <w:rFonts w:ascii="GHEA Grapalat" w:hAnsi="GHEA Grapalat"/>
                <w:sz w:val="24"/>
                <w:szCs w:val="24"/>
                <w:lang w:val="hy-AM"/>
              </w:rPr>
              <w:t xml:space="preserve">և դրան համապատասխան փոփոխվել են հաջորդող </w:t>
            </w:r>
            <w:r w:rsidR="00FB2C5E" w:rsidRPr="00FB2C5E">
              <w:rPr>
                <w:rFonts w:ascii="GHEA Grapalat" w:hAnsi="GHEA Grapalat"/>
                <w:sz w:val="24"/>
                <w:szCs w:val="24"/>
                <w:lang w:val="hy-AM"/>
              </w:rPr>
              <w:t>համարակալում</w:t>
            </w:r>
            <w:r w:rsidR="005D70DA" w:rsidRPr="005D70DA">
              <w:rPr>
                <w:rFonts w:ascii="GHEA Grapalat" w:hAnsi="GHEA Grapalat"/>
                <w:sz w:val="24"/>
                <w:szCs w:val="24"/>
                <w:lang w:val="hy-AM"/>
              </w:rPr>
              <w:t>ներ</w:t>
            </w:r>
            <w:r w:rsidR="00FB2C5E" w:rsidRPr="00FB2C5E">
              <w:rPr>
                <w:rFonts w:ascii="GHEA Grapalat" w:hAnsi="GHEA Grapalat"/>
                <w:sz w:val="24"/>
                <w:szCs w:val="24"/>
                <w:lang w:val="hy-AM"/>
              </w:rPr>
              <w:t>ը:</w:t>
            </w:r>
          </w:p>
        </w:tc>
      </w:tr>
      <w:tr w:rsidR="00E61AF2" w:rsidRPr="00362104" w14:paraId="399F0BE6" w14:textId="77777777" w:rsidTr="00CD774A">
        <w:trPr>
          <w:trHeight w:val="1925"/>
        </w:trPr>
        <w:tc>
          <w:tcPr>
            <w:tcW w:w="4675" w:type="dxa"/>
          </w:tcPr>
          <w:p w14:paraId="4F08642E" w14:textId="550AF6BD" w:rsidR="00E61AF2" w:rsidRPr="006214D9" w:rsidRDefault="007913E7" w:rsidP="007913E7">
            <w:pPr>
              <w:tabs>
                <w:tab w:val="left" w:pos="-22"/>
                <w:tab w:val="left" w:pos="10221"/>
              </w:tabs>
              <w:spacing w:line="360" w:lineRule="auto"/>
              <w:ind w:left="-22" w:hanging="180"/>
              <w:jc w:val="both"/>
              <w:rPr>
                <w:rFonts w:ascii="GHEA Grapalat" w:hAnsi="GHEA Grapalat" w:cs="Sylfaen"/>
                <w:sz w:val="24"/>
                <w:szCs w:val="24"/>
                <w:lang w:val="hy-AM"/>
              </w:rPr>
            </w:pPr>
            <w:r>
              <w:rPr>
                <w:rFonts w:ascii="GHEA Grapalat" w:hAnsi="GHEA Grapalat" w:cs="Sylfaen"/>
                <w:sz w:val="24"/>
                <w:szCs w:val="24"/>
                <w:lang w:val="hy-AM"/>
              </w:rPr>
              <w:t xml:space="preserve">  4.</w:t>
            </w:r>
            <w:r w:rsidR="00E61AF2" w:rsidRPr="006214D9">
              <w:rPr>
                <w:rFonts w:ascii="GHEA Grapalat" w:hAnsi="GHEA Grapalat" w:cs="Sylfaen"/>
                <w:sz w:val="24"/>
                <w:szCs w:val="24"/>
                <w:lang w:val="hy-AM"/>
              </w:rPr>
              <w:t xml:space="preserve">Նախագծի 1-ին կետի 2-րդ ենթակետի ժ. պարբերությունում </w:t>
            </w:r>
            <w:r w:rsidR="00E61AF2" w:rsidRPr="00724F2C">
              <w:rPr>
                <w:rFonts w:ascii="GHEA Grapalat" w:hAnsi="GHEA Grapalat" w:cs="Sylfaen"/>
                <w:sz w:val="24"/>
                <w:szCs w:val="24"/>
                <w:lang w:val="hy-AM"/>
              </w:rPr>
              <w:t>«հուլիս» բառն անհրաժեշտ է փոխարինել «հունիս» բառով:</w:t>
            </w:r>
          </w:p>
        </w:tc>
        <w:tc>
          <w:tcPr>
            <w:tcW w:w="5616" w:type="dxa"/>
            <w:gridSpan w:val="2"/>
          </w:tcPr>
          <w:p w14:paraId="31140A49" w14:textId="77777777" w:rsidR="00724F2C" w:rsidRPr="000B7B6C" w:rsidRDefault="00724F2C" w:rsidP="00724F2C">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0FF809DD" w14:textId="10B232BF" w:rsidR="00E61AF2" w:rsidRPr="00ED34EA" w:rsidRDefault="005D70DA" w:rsidP="00E61AF2">
            <w:pPr>
              <w:spacing w:line="360" w:lineRule="auto"/>
              <w:rPr>
                <w:rFonts w:ascii="GHEA Grapalat" w:hAnsi="GHEA Grapalat"/>
                <w:sz w:val="24"/>
                <w:szCs w:val="24"/>
                <w:lang w:val="hy-AM"/>
              </w:rPr>
            </w:pPr>
            <w:r w:rsidRPr="005D70DA">
              <w:rPr>
                <w:rFonts w:ascii="GHEA Grapalat" w:hAnsi="GHEA Grapalat"/>
                <w:sz w:val="24"/>
                <w:szCs w:val="24"/>
                <w:lang w:val="hy-AM"/>
              </w:rPr>
              <w:t>Տես</w:t>
            </w:r>
            <w:r w:rsidRPr="00ED34EA">
              <w:rPr>
                <w:rFonts w:ascii="GHEA Grapalat" w:hAnsi="GHEA Grapalat"/>
                <w:sz w:val="24"/>
                <w:szCs w:val="24"/>
                <w:lang w:val="hy-AM"/>
              </w:rPr>
              <w:t>՝</w:t>
            </w:r>
            <w:r w:rsidRPr="005D70DA">
              <w:rPr>
                <w:rFonts w:ascii="GHEA Grapalat" w:hAnsi="GHEA Grapalat"/>
                <w:sz w:val="24"/>
                <w:szCs w:val="24"/>
                <w:lang w:val="hy-AM"/>
              </w:rPr>
              <w:t xml:space="preserve"> ժա ենթակետը</w:t>
            </w:r>
            <w:r w:rsidRPr="00ED34EA">
              <w:rPr>
                <w:rFonts w:ascii="GHEA Grapalat" w:hAnsi="GHEA Grapalat"/>
                <w:sz w:val="24"/>
                <w:szCs w:val="24"/>
                <w:lang w:val="hy-AM"/>
              </w:rPr>
              <w:t>:</w:t>
            </w:r>
          </w:p>
        </w:tc>
      </w:tr>
      <w:tr w:rsidR="00E61AF2" w:rsidRPr="00362104" w14:paraId="20AC487B" w14:textId="77777777" w:rsidTr="00CD774A">
        <w:trPr>
          <w:trHeight w:val="620"/>
        </w:trPr>
        <w:tc>
          <w:tcPr>
            <w:tcW w:w="4675" w:type="dxa"/>
          </w:tcPr>
          <w:p w14:paraId="068CE42E" w14:textId="474E24AE" w:rsidR="00E61AF2" w:rsidRPr="006214D9" w:rsidRDefault="00E61AF2" w:rsidP="00724F2C">
            <w:pPr>
              <w:tabs>
                <w:tab w:val="left" w:pos="10221"/>
              </w:tabs>
              <w:spacing w:line="360" w:lineRule="auto"/>
              <w:ind w:left="-22"/>
              <w:jc w:val="both"/>
              <w:rPr>
                <w:rFonts w:ascii="GHEA Grapalat" w:hAnsi="GHEA Grapalat" w:cs="Sylfaen"/>
                <w:sz w:val="24"/>
                <w:szCs w:val="24"/>
                <w:lang w:val="hy-AM"/>
              </w:rPr>
            </w:pPr>
            <w:r w:rsidRPr="006214D9">
              <w:rPr>
                <w:rFonts w:ascii="GHEA Grapalat" w:hAnsi="GHEA Grapalat" w:cs="Sylfaen"/>
                <w:sz w:val="24"/>
                <w:szCs w:val="24"/>
                <w:lang w:val="hy-AM"/>
              </w:rPr>
              <w:t xml:space="preserve">5. Նախագծի 1-ին կետի 2-րդ ենթակետի ժբ. պարբերությունում </w:t>
            </w:r>
            <w:r w:rsidRPr="006214D9">
              <w:rPr>
                <w:rFonts w:ascii="GHEA Grapalat" w:hAnsi="GHEA Grapalat"/>
                <w:sz w:val="24"/>
                <w:szCs w:val="24"/>
                <w:lang w:val="hy-AM"/>
              </w:rPr>
              <w:t>«2022»</w:t>
            </w:r>
            <w:r w:rsidRPr="006214D9">
              <w:rPr>
                <w:rFonts w:ascii="GHEA Grapalat" w:hAnsi="GHEA Grapalat" w:cs="Sylfaen"/>
                <w:sz w:val="24"/>
                <w:szCs w:val="24"/>
                <w:lang w:val="hy-AM"/>
              </w:rPr>
              <w:t xml:space="preserve"> թվից հետո անհրաժեշտ է լրացնել </w:t>
            </w:r>
            <w:r w:rsidRPr="006214D9">
              <w:rPr>
                <w:rFonts w:ascii="GHEA Grapalat" w:hAnsi="GHEA Grapalat"/>
                <w:sz w:val="24"/>
                <w:szCs w:val="24"/>
                <w:lang w:val="hy-AM"/>
              </w:rPr>
              <w:t>«թվով» բառը:</w:t>
            </w:r>
          </w:p>
        </w:tc>
        <w:tc>
          <w:tcPr>
            <w:tcW w:w="5616" w:type="dxa"/>
            <w:gridSpan w:val="2"/>
          </w:tcPr>
          <w:p w14:paraId="68DB617E" w14:textId="77777777" w:rsidR="00724F2C" w:rsidRPr="000B7B6C" w:rsidRDefault="00724F2C" w:rsidP="00724F2C">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661A794C" w14:textId="61ACE358" w:rsidR="00E61AF2" w:rsidRPr="005D70DA" w:rsidRDefault="005D70DA" w:rsidP="00E61AF2">
            <w:pPr>
              <w:spacing w:line="360" w:lineRule="auto"/>
              <w:rPr>
                <w:rFonts w:ascii="GHEA Grapalat" w:hAnsi="GHEA Grapalat"/>
                <w:sz w:val="24"/>
                <w:szCs w:val="24"/>
                <w:lang w:val="hy-AM"/>
              </w:rPr>
            </w:pPr>
            <w:r w:rsidRPr="005D70DA">
              <w:rPr>
                <w:rFonts w:ascii="GHEA Grapalat" w:hAnsi="GHEA Grapalat"/>
                <w:sz w:val="24"/>
                <w:szCs w:val="24"/>
                <w:lang w:val="hy-AM"/>
              </w:rPr>
              <w:t>Տես</w:t>
            </w:r>
            <w:r w:rsidRPr="00ED34EA">
              <w:rPr>
                <w:rFonts w:ascii="GHEA Grapalat" w:hAnsi="GHEA Grapalat"/>
                <w:sz w:val="24"/>
                <w:szCs w:val="24"/>
                <w:lang w:val="hy-AM"/>
              </w:rPr>
              <w:t>՝</w:t>
            </w:r>
            <w:r w:rsidRPr="005D70DA">
              <w:rPr>
                <w:rFonts w:ascii="GHEA Grapalat" w:hAnsi="GHEA Grapalat"/>
                <w:sz w:val="24"/>
                <w:szCs w:val="24"/>
                <w:lang w:val="hy-AM"/>
              </w:rPr>
              <w:t xml:space="preserve"> </w:t>
            </w:r>
            <w:r>
              <w:rPr>
                <w:rFonts w:ascii="GHEA Grapalat" w:hAnsi="GHEA Grapalat"/>
                <w:sz w:val="24"/>
                <w:szCs w:val="24"/>
                <w:lang w:val="hy-AM"/>
              </w:rPr>
              <w:t>ժգ</w:t>
            </w:r>
            <w:r w:rsidRPr="005D70DA">
              <w:rPr>
                <w:rFonts w:ascii="GHEA Grapalat" w:hAnsi="GHEA Grapalat"/>
                <w:sz w:val="24"/>
                <w:szCs w:val="24"/>
                <w:lang w:val="hy-AM"/>
              </w:rPr>
              <w:t xml:space="preserve"> ենթակետը:</w:t>
            </w:r>
          </w:p>
        </w:tc>
      </w:tr>
      <w:tr w:rsidR="00E61AF2" w:rsidRPr="00362104" w14:paraId="626881A1" w14:textId="77777777" w:rsidTr="00CD774A">
        <w:trPr>
          <w:trHeight w:val="620"/>
        </w:trPr>
        <w:tc>
          <w:tcPr>
            <w:tcW w:w="4675" w:type="dxa"/>
          </w:tcPr>
          <w:p w14:paraId="778004BB" w14:textId="4EEDFC5E" w:rsidR="00E61AF2" w:rsidRPr="00E61AF2" w:rsidRDefault="00E61AF2" w:rsidP="00E61AF2">
            <w:pPr>
              <w:tabs>
                <w:tab w:val="left" w:pos="10221"/>
              </w:tabs>
              <w:spacing w:line="360" w:lineRule="auto"/>
              <w:ind w:left="-22"/>
              <w:jc w:val="both"/>
              <w:rPr>
                <w:rFonts w:ascii="GHEA Grapalat" w:hAnsi="GHEA Grapalat"/>
                <w:sz w:val="24"/>
                <w:szCs w:val="24"/>
                <w:lang w:val="hy-AM"/>
              </w:rPr>
            </w:pPr>
            <w:r w:rsidRPr="006214D9">
              <w:rPr>
                <w:rFonts w:ascii="GHEA Grapalat" w:hAnsi="GHEA Grapalat" w:cs="Sylfaen"/>
                <w:sz w:val="24"/>
                <w:szCs w:val="24"/>
                <w:lang w:val="hy-AM"/>
              </w:rPr>
              <w:t xml:space="preserve">6. Նախագծի 2-րդ կետի կապակցությամբ անհրաժեշտ է նկատի ունենալ «Նորմատիվ իրավական ակտերի մասին» օրենքի 23-րդ հոդվածի 7-րդ մասի դրույթները, որոնց համաձայն՝ </w:t>
            </w:r>
            <w:r w:rsidRPr="006214D9">
              <w:rPr>
                <w:rFonts w:ascii="GHEA Grapalat" w:hAnsi="GHEA Grapalat"/>
                <w:color w:val="000000"/>
                <w:sz w:val="24"/>
                <w:szCs w:val="24"/>
                <w:shd w:val="clear" w:color="auto" w:fill="FFFFFF"/>
                <w:lang w:val="hy-AM"/>
              </w:rPr>
              <w:t xml:space="preserve">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 Այդ առումով հիշյալ կետով նախատեսված ուժի մեջ մտնելու ժամկետն անհրաժեշտ է վերանայել և համապատասխանեցնել </w:t>
            </w:r>
            <w:r w:rsidRPr="006214D9">
              <w:rPr>
                <w:rFonts w:ascii="GHEA Grapalat" w:hAnsi="GHEA Grapalat" w:cs="Sylfaen"/>
                <w:sz w:val="24"/>
                <w:szCs w:val="24"/>
                <w:lang w:val="hy-AM"/>
              </w:rPr>
              <w:t>«Նորմատիվ իրավական ակտերի մասին» օրենքի վերոհիշյալ կարգավորումներին:</w:t>
            </w:r>
          </w:p>
        </w:tc>
        <w:tc>
          <w:tcPr>
            <w:tcW w:w="5616" w:type="dxa"/>
            <w:gridSpan w:val="2"/>
          </w:tcPr>
          <w:p w14:paraId="433809D9" w14:textId="05B3F6EC" w:rsidR="00724F2C" w:rsidRDefault="00724F2C" w:rsidP="00724F2C">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64146ED5" w14:textId="0108700A" w:rsidR="008B6717" w:rsidRPr="008B6717" w:rsidRDefault="008B6717" w:rsidP="00724F2C">
            <w:pPr>
              <w:spacing w:line="360" w:lineRule="auto"/>
              <w:rPr>
                <w:rFonts w:ascii="GHEA Grapalat" w:hAnsi="GHEA Grapalat"/>
                <w:b/>
                <w:bCs/>
                <w:sz w:val="24"/>
                <w:szCs w:val="24"/>
                <w:lang w:val="hy-AM"/>
              </w:rPr>
            </w:pPr>
            <w:r w:rsidRPr="006214D9">
              <w:rPr>
                <w:rFonts w:ascii="GHEA Grapalat" w:hAnsi="GHEA Grapalat" w:cs="Sylfaen"/>
                <w:sz w:val="24"/>
                <w:szCs w:val="24"/>
                <w:lang w:val="hy-AM"/>
              </w:rPr>
              <w:t>Նախագծի 2-րդ կետ</w:t>
            </w:r>
            <w:r w:rsidRPr="008B6717">
              <w:rPr>
                <w:rFonts w:ascii="GHEA Grapalat" w:hAnsi="GHEA Grapalat" w:cs="Sylfaen"/>
                <w:sz w:val="24"/>
                <w:szCs w:val="24"/>
                <w:lang w:val="hy-AM"/>
              </w:rPr>
              <w:t>ը հանվել է:</w:t>
            </w:r>
          </w:p>
          <w:p w14:paraId="05427AAA" w14:textId="77777777" w:rsidR="00E61AF2" w:rsidRPr="000B03A0" w:rsidRDefault="00E61AF2" w:rsidP="00E61AF2">
            <w:pPr>
              <w:spacing w:line="360" w:lineRule="auto"/>
              <w:rPr>
                <w:rFonts w:ascii="GHEA Grapalat" w:hAnsi="GHEA Grapalat"/>
                <w:sz w:val="24"/>
                <w:szCs w:val="24"/>
                <w:lang w:val="hy-AM"/>
              </w:rPr>
            </w:pPr>
          </w:p>
        </w:tc>
      </w:tr>
      <w:tr w:rsidR="00913C3F" w:rsidRPr="000B7B6C" w14:paraId="094FA1D8" w14:textId="77777777" w:rsidTr="00BD0AEF">
        <w:trPr>
          <w:trHeight w:val="639"/>
        </w:trPr>
        <w:tc>
          <w:tcPr>
            <w:tcW w:w="7030" w:type="dxa"/>
            <w:gridSpan w:val="2"/>
            <w:vMerge w:val="restart"/>
            <w:tcBorders>
              <w:right w:val="single" w:sz="4" w:space="0" w:color="000000"/>
            </w:tcBorders>
            <w:shd w:val="clear" w:color="auto" w:fill="A6A6A6" w:themeFill="background1" w:themeFillShade="A6"/>
          </w:tcPr>
          <w:p w14:paraId="3DA4E71F" w14:textId="701A076F" w:rsidR="00913C3F" w:rsidRPr="006B66C9" w:rsidRDefault="00913C3F" w:rsidP="006B66C9">
            <w:pPr>
              <w:spacing w:line="360" w:lineRule="auto"/>
              <w:jc w:val="center"/>
              <w:rPr>
                <w:rFonts w:ascii="GHEA Grapalat" w:hAnsi="GHEA Grapalat"/>
                <w:b/>
                <w:bCs/>
                <w:sz w:val="24"/>
                <w:szCs w:val="24"/>
              </w:rPr>
            </w:pPr>
            <w:r w:rsidRPr="006B66C9">
              <w:rPr>
                <w:rFonts w:ascii="GHEA Grapalat" w:eastAsia="Times New Roman" w:hAnsi="GHEA Grapalat" w:cs="Times New Roman"/>
                <w:spacing w:val="-4"/>
                <w:sz w:val="24"/>
                <w:szCs w:val="24"/>
                <w:lang w:val="hy-AM" w:eastAsia="ru-RU"/>
              </w:rPr>
              <w:t>6</w:t>
            </w:r>
            <w:r w:rsidRPr="006B66C9">
              <w:rPr>
                <w:rFonts w:ascii="GHEA Grapalat" w:eastAsia="Times New Roman" w:hAnsi="GHEA Grapalat" w:cs="Times New Roman"/>
                <w:spacing w:val="-4"/>
                <w:sz w:val="24"/>
                <w:szCs w:val="24"/>
                <w:lang w:eastAsia="ru-RU"/>
              </w:rPr>
              <w:t xml:space="preserve">. </w:t>
            </w:r>
            <w:r w:rsidR="006B66C9" w:rsidRPr="006B66C9">
              <w:rPr>
                <w:rFonts w:ascii="GHEA Grapalat" w:eastAsia="Times New Roman" w:hAnsi="GHEA Grapalat" w:cs="Times New Roman"/>
                <w:spacing w:val="-4"/>
                <w:sz w:val="24"/>
                <w:szCs w:val="24"/>
                <w:lang w:val="hy-AM" w:eastAsia="ru-RU"/>
              </w:rPr>
              <w:t>Վարչապետի</w:t>
            </w:r>
            <w:r w:rsidRPr="006B66C9">
              <w:rPr>
                <w:rFonts w:ascii="GHEA Grapalat" w:eastAsia="Times New Roman" w:hAnsi="GHEA Grapalat" w:cs="Times New Roman"/>
                <w:spacing w:val="-4"/>
                <w:sz w:val="24"/>
                <w:szCs w:val="24"/>
                <w:lang w:eastAsia="ru-RU"/>
              </w:rPr>
              <w:t xml:space="preserve"> </w:t>
            </w:r>
            <w:proofErr w:type="spellStart"/>
            <w:r w:rsidRPr="006B66C9">
              <w:rPr>
                <w:rFonts w:ascii="GHEA Grapalat" w:eastAsia="Times New Roman" w:hAnsi="GHEA Grapalat" w:cs="Times New Roman"/>
                <w:spacing w:val="-4"/>
                <w:sz w:val="24"/>
                <w:szCs w:val="24"/>
                <w:lang w:eastAsia="ru-RU"/>
              </w:rPr>
              <w:t>աշխատակազմ</w:t>
            </w:r>
            <w:proofErr w:type="spellEnd"/>
          </w:p>
        </w:tc>
        <w:tc>
          <w:tcPr>
            <w:tcW w:w="3261" w:type="dxa"/>
            <w:tcBorders>
              <w:left w:val="single" w:sz="4" w:space="0" w:color="000000"/>
              <w:bottom w:val="single" w:sz="4" w:space="0" w:color="000000"/>
            </w:tcBorders>
            <w:shd w:val="clear" w:color="auto" w:fill="A6A6A6" w:themeFill="background1" w:themeFillShade="A6"/>
          </w:tcPr>
          <w:p w14:paraId="7A437796" w14:textId="42361BBB" w:rsidR="00913C3F" w:rsidRPr="006B66C9" w:rsidRDefault="006B66C9" w:rsidP="006B66C9">
            <w:pPr>
              <w:spacing w:line="360" w:lineRule="auto"/>
              <w:rPr>
                <w:rFonts w:ascii="GHEA Grapalat" w:hAnsi="GHEA Grapalat"/>
                <w:b/>
                <w:bCs/>
                <w:sz w:val="24"/>
                <w:szCs w:val="24"/>
                <w:lang w:val="hy-AM"/>
              </w:rPr>
            </w:pPr>
            <w:r w:rsidRPr="006B66C9">
              <w:rPr>
                <w:rFonts w:ascii="GHEA Grapalat" w:hAnsi="GHEA Grapalat"/>
                <w:sz w:val="24"/>
                <w:szCs w:val="24"/>
                <w:lang w:val="hy-AM"/>
              </w:rPr>
              <w:t>05.01</w:t>
            </w:r>
            <w:r w:rsidR="00913C3F" w:rsidRPr="006B66C9">
              <w:rPr>
                <w:rFonts w:ascii="GHEA Grapalat" w:hAnsi="GHEA Grapalat"/>
                <w:sz w:val="24"/>
                <w:szCs w:val="24"/>
                <w:lang w:val="hy-AM"/>
              </w:rPr>
              <w:t>.202</w:t>
            </w:r>
            <w:r w:rsidRPr="006B66C9">
              <w:rPr>
                <w:rFonts w:ascii="GHEA Grapalat" w:hAnsi="GHEA Grapalat"/>
                <w:sz w:val="24"/>
                <w:szCs w:val="24"/>
                <w:lang w:val="hy-AM"/>
              </w:rPr>
              <w:t>2</w:t>
            </w:r>
            <w:r w:rsidR="00913C3F" w:rsidRPr="006B66C9">
              <w:rPr>
                <w:rFonts w:ascii="GHEA Grapalat" w:hAnsi="GHEA Grapalat"/>
                <w:sz w:val="24"/>
                <w:szCs w:val="24"/>
                <w:lang w:val="hy-AM"/>
              </w:rPr>
              <w:t>թ.</w:t>
            </w:r>
          </w:p>
        </w:tc>
      </w:tr>
      <w:tr w:rsidR="00913C3F" w:rsidRPr="000B7B6C" w14:paraId="56F2A620" w14:textId="77777777" w:rsidTr="00BD0AEF">
        <w:trPr>
          <w:trHeight w:val="601"/>
        </w:trPr>
        <w:tc>
          <w:tcPr>
            <w:tcW w:w="7030" w:type="dxa"/>
            <w:gridSpan w:val="2"/>
            <w:vMerge/>
            <w:tcBorders>
              <w:right w:val="single" w:sz="4" w:space="0" w:color="000000"/>
            </w:tcBorders>
            <w:shd w:val="clear" w:color="auto" w:fill="A6A6A6" w:themeFill="background1" w:themeFillShade="A6"/>
          </w:tcPr>
          <w:p w14:paraId="4F0081C2" w14:textId="77777777" w:rsidR="00913C3F" w:rsidRPr="000B7B6C" w:rsidRDefault="00913C3F" w:rsidP="00BD0AEF">
            <w:pPr>
              <w:spacing w:line="360" w:lineRule="auto"/>
              <w:rPr>
                <w:rFonts w:ascii="GHEA Grapalat" w:hAnsi="GHEA Grapalat"/>
                <w:b/>
                <w:bCs/>
                <w:sz w:val="24"/>
                <w:szCs w:val="24"/>
                <w:lang w:val="hy-AM"/>
              </w:rPr>
            </w:pPr>
          </w:p>
        </w:tc>
        <w:tc>
          <w:tcPr>
            <w:tcW w:w="3261" w:type="dxa"/>
            <w:tcBorders>
              <w:top w:val="single" w:sz="4" w:space="0" w:color="000000"/>
              <w:left w:val="single" w:sz="4" w:space="0" w:color="000000"/>
            </w:tcBorders>
            <w:shd w:val="clear" w:color="auto" w:fill="A6A6A6" w:themeFill="background1" w:themeFillShade="A6"/>
          </w:tcPr>
          <w:p w14:paraId="617EC258" w14:textId="685987F5" w:rsidR="00913C3F" w:rsidRPr="00913C3F" w:rsidRDefault="006B66C9" w:rsidP="006B66C9">
            <w:pPr>
              <w:spacing w:line="360" w:lineRule="auto"/>
              <w:rPr>
                <w:rFonts w:ascii="GHEA Grapalat" w:hAnsi="GHEA Grapalat"/>
                <w:b/>
                <w:bCs/>
                <w:color w:val="FF0000"/>
                <w:sz w:val="24"/>
                <w:szCs w:val="24"/>
                <w:lang w:val="hy-AM"/>
              </w:rPr>
            </w:pPr>
            <w:r w:rsidRPr="006B66C9">
              <w:rPr>
                <w:rFonts w:ascii="GHEA Grapalat" w:hAnsi="GHEA Grapalat"/>
                <w:sz w:val="24"/>
                <w:szCs w:val="24"/>
                <w:lang w:val="hy-AM"/>
              </w:rPr>
              <w:t>№02/08.2/44252-2021</w:t>
            </w:r>
          </w:p>
        </w:tc>
      </w:tr>
      <w:tr w:rsidR="007B158B" w:rsidRPr="000B7B6C" w14:paraId="7EF7E81A" w14:textId="77777777" w:rsidTr="009221EB">
        <w:trPr>
          <w:trHeight w:val="601"/>
        </w:trPr>
        <w:tc>
          <w:tcPr>
            <w:tcW w:w="10291" w:type="dxa"/>
            <w:gridSpan w:val="3"/>
            <w:shd w:val="clear" w:color="auto" w:fill="A6A6A6" w:themeFill="background1" w:themeFillShade="A6"/>
          </w:tcPr>
          <w:p w14:paraId="5C629AC8" w14:textId="77777777" w:rsidR="007B158B" w:rsidRDefault="007B158B" w:rsidP="00913C3F">
            <w:pPr>
              <w:pStyle w:val="ListParagraph"/>
              <w:rPr>
                <w:sz w:val="24"/>
                <w:szCs w:val="24"/>
                <w:lang w:val="hy-AM"/>
              </w:rPr>
            </w:pPr>
            <w:r>
              <w:rPr>
                <w:rFonts w:ascii="GHEA Grapalat" w:hAnsi="GHEA Grapalat" w:cs="Arial"/>
                <w:b/>
                <w:sz w:val="24"/>
                <w:szCs w:val="24"/>
                <w:lang w:val="hy-AM"/>
              </w:rPr>
              <w:t>Տարածքային զարգացման և շրջակա միջավայրի հարցերի վարչություն</w:t>
            </w:r>
          </w:p>
          <w:p w14:paraId="18A14C46" w14:textId="77777777" w:rsidR="007B158B" w:rsidRPr="00913C3F" w:rsidRDefault="007B158B" w:rsidP="00BD0AEF">
            <w:pPr>
              <w:spacing w:line="360" w:lineRule="auto"/>
              <w:rPr>
                <w:rFonts w:ascii="GHEA Grapalat" w:hAnsi="GHEA Grapalat"/>
                <w:color w:val="FF0000"/>
                <w:sz w:val="24"/>
                <w:szCs w:val="24"/>
                <w:lang w:val="hy-AM"/>
              </w:rPr>
            </w:pPr>
          </w:p>
        </w:tc>
      </w:tr>
      <w:tr w:rsidR="00913C3F" w:rsidRPr="00362104" w14:paraId="547B82B1" w14:textId="77777777" w:rsidTr="00BD0AEF">
        <w:trPr>
          <w:trHeight w:val="620"/>
        </w:trPr>
        <w:tc>
          <w:tcPr>
            <w:tcW w:w="4675" w:type="dxa"/>
          </w:tcPr>
          <w:p w14:paraId="3191F1F8" w14:textId="77777777" w:rsidR="00913C3F" w:rsidRDefault="00913C3F" w:rsidP="00FF0A1F">
            <w:pPr>
              <w:pStyle w:val="ListParagraph"/>
              <w:numPr>
                <w:ilvl w:val="0"/>
                <w:numId w:val="8"/>
              </w:numPr>
              <w:tabs>
                <w:tab w:val="left" w:pos="150"/>
              </w:tabs>
              <w:spacing w:line="360" w:lineRule="auto"/>
              <w:ind w:left="0" w:hanging="30"/>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«Արևային շուրջ 120 ՄՎտ հզորությամբ թվով 5 ֆոտովոլտային էլեկտրական կայանների կառուցման ծրագրերի իրականացում» միջոցառման կատարման վերջնաժամկետը 2024 թ-ի դեկտեմբերից տեղափոխել 2026 թ-ի դեկտեմբեր:</w:t>
            </w:r>
          </w:p>
          <w:p w14:paraId="35DBF2A4" w14:textId="537AADF6" w:rsidR="00913C3F" w:rsidRPr="00913C3F" w:rsidRDefault="00913C3F" w:rsidP="00FF0A1F">
            <w:pPr>
              <w:pStyle w:val="ListParagraph"/>
              <w:spacing w:line="360" w:lineRule="auto"/>
              <w:ind w:left="0" w:firstLine="60"/>
              <w:jc w:val="both"/>
              <w:rPr>
                <w:rFonts w:ascii="GHEA Grapalat" w:eastAsia="Times New Roman" w:hAnsi="GHEA Grapalat" w:cs="Times New Roman"/>
                <w:noProof/>
                <w:color w:val="000000"/>
                <w:sz w:val="24"/>
                <w:szCs w:val="24"/>
                <w:lang w:val="hy-AM"/>
              </w:rPr>
            </w:pPr>
            <w:r>
              <w:rPr>
                <w:rFonts w:ascii="GHEA Grapalat" w:eastAsia="Times New Roman" w:hAnsi="GHEA Grapalat" w:cs="Times New Roman"/>
                <w:noProof/>
                <w:color w:val="000000"/>
                <w:sz w:val="24"/>
                <w:szCs w:val="24"/>
                <w:lang w:val="hy-AM"/>
              </w:rPr>
              <w:t xml:space="preserve">Սույն մասով հարկ է նշել, որ ՀՀ կառավարության 19.11.2021թ-ի N 1902-Լ որոշմամբ հաստատված ՀՀ կառավարության 2021-2026 թվականների գործունեության միջոցառումների ծրագրի ՏԿԵՆ բաժնի 32.2-րդ կետով արդեն իսկ սահմանված է սույն միջոցառման իրականացման ժամկետ 2024 թվականի դեկտեմբերի 2-րդ 10-օրյակը, ուստի սույն փոփոխության ընդունման դեպքում հնարավոր չի լինի պատշաճ կերպով հսկողություն իրականացնել միջոցառման կատարման նկատմամբ: </w:t>
            </w:r>
          </w:p>
        </w:tc>
        <w:tc>
          <w:tcPr>
            <w:tcW w:w="5616" w:type="dxa"/>
            <w:gridSpan w:val="2"/>
          </w:tcPr>
          <w:p w14:paraId="070C9301" w14:textId="77777777" w:rsidR="001C0116" w:rsidRDefault="001C0116" w:rsidP="001C0116">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5358585F" w14:textId="6513C71E" w:rsidR="00605893" w:rsidRPr="00FF0A1F" w:rsidRDefault="00961010" w:rsidP="00605893">
            <w:pPr>
              <w:spacing w:line="360" w:lineRule="auto"/>
              <w:jc w:val="both"/>
              <w:rPr>
                <w:rFonts w:ascii="GHEA Grapalat" w:hAnsi="GHEA Grapalat"/>
                <w:sz w:val="24"/>
                <w:szCs w:val="24"/>
                <w:lang w:val="hy-AM"/>
              </w:rPr>
            </w:pPr>
            <w:r w:rsidRPr="001C0116">
              <w:rPr>
                <w:rFonts w:ascii="GHEA Grapalat" w:hAnsi="GHEA Grapalat" w:cs="Sylfaen"/>
                <w:sz w:val="24"/>
                <w:szCs w:val="24"/>
                <w:lang w:val="hy-AM"/>
              </w:rPr>
              <w:t xml:space="preserve">Միջոցառման </w:t>
            </w:r>
            <w:r w:rsidR="00605893">
              <w:rPr>
                <w:rFonts w:ascii="GHEA Grapalat" w:eastAsia="Times New Roman" w:hAnsi="GHEA Grapalat" w:cs="Times New Roman"/>
                <w:noProof/>
                <w:color w:val="000000"/>
                <w:sz w:val="24"/>
                <w:szCs w:val="24"/>
                <w:lang w:val="hy-AM"/>
              </w:rPr>
              <w:t>վերաբերյալ ներկայացված փոփոխության առաջարկությունը</w:t>
            </w:r>
            <w:r w:rsidR="00605893" w:rsidRPr="00D61219">
              <w:rPr>
                <w:rFonts w:ascii="GHEA Grapalat" w:eastAsia="Times New Roman" w:hAnsi="GHEA Grapalat" w:cs="Times New Roman"/>
                <w:noProof/>
                <w:color w:val="000000"/>
                <w:sz w:val="24"/>
                <w:szCs w:val="24"/>
                <w:lang w:val="hy-AM"/>
              </w:rPr>
              <w:t xml:space="preserve"> հանվել է</w:t>
            </w:r>
            <w:r w:rsidR="00605893">
              <w:rPr>
                <w:rFonts w:ascii="GHEA Grapalat" w:eastAsia="Times New Roman" w:hAnsi="GHEA Grapalat" w:cs="Times New Roman"/>
                <w:noProof/>
                <w:color w:val="000000"/>
                <w:sz w:val="24"/>
                <w:szCs w:val="24"/>
                <w:lang w:val="hy-AM"/>
              </w:rPr>
              <w:t xml:space="preserve">, </w:t>
            </w:r>
            <w:r w:rsidRPr="001C0116">
              <w:rPr>
                <w:rFonts w:ascii="GHEA Grapalat" w:hAnsi="GHEA Grapalat" w:cs="Sylfaen"/>
                <w:sz w:val="24"/>
                <w:szCs w:val="24"/>
                <w:lang w:val="hy-AM"/>
              </w:rPr>
              <w:t>վերջնաժամկետը թողնվել է</w:t>
            </w:r>
            <w:r w:rsidRPr="00961010">
              <w:rPr>
                <w:rFonts w:ascii="GHEA Grapalat" w:hAnsi="GHEA Grapalat" w:cs="Sylfaen"/>
                <w:sz w:val="24"/>
                <w:szCs w:val="24"/>
                <w:lang w:val="hy-AM"/>
              </w:rPr>
              <w:t xml:space="preserve"> նույնը՝</w:t>
            </w:r>
            <w:r w:rsidRPr="001C0116">
              <w:rPr>
                <w:rFonts w:ascii="GHEA Grapalat" w:hAnsi="GHEA Grapalat" w:cs="Sylfaen"/>
                <w:sz w:val="24"/>
                <w:szCs w:val="24"/>
                <w:lang w:val="hy-AM"/>
              </w:rPr>
              <w:t xml:space="preserve"> </w:t>
            </w:r>
            <w:r w:rsidR="00164F5C">
              <w:rPr>
                <w:rFonts w:ascii="GHEA Grapalat" w:eastAsia="Times New Roman" w:hAnsi="GHEA Grapalat" w:cs="Times New Roman"/>
                <w:noProof/>
                <w:color w:val="000000"/>
                <w:sz w:val="24"/>
                <w:szCs w:val="24"/>
                <w:lang w:val="hy-AM"/>
              </w:rPr>
              <w:t>2024</w:t>
            </w:r>
            <w:r w:rsidR="006870B7">
              <w:rPr>
                <w:rFonts w:ascii="GHEA Grapalat" w:eastAsia="Times New Roman" w:hAnsi="GHEA Grapalat" w:cs="Times New Roman"/>
                <w:noProof/>
                <w:color w:val="000000"/>
                <w:sz w:val="24"/>
                <w:szCs w:val="24"/>
                <w:lang w:val="hy-AM"/>
              </w:rPr>
              <w:t xml:space="preserve">թ-ի </w:t>
            </w:r>
            <w:r>
              <w:rPr>
                <w:rFonts w:ascii="GHEA Grapalat" w:eastAsia="Times New Roman" w:hAnsi="GHEA Grapalat" w:cs="Times New Roman"/>
                <w:noProof/>
                <w:color w:val="000000"/>
                <w:sz w:val="24"/>
                <w:szCs w:val="24"/>
                <w:lang w:val="hy-AM"/>
              </w:rPr>
              <w:t>դեկտեմբեր</w:t>
            </w:r>
            <w:r w:rsidR="00D43975" w:rsidRPr="00D43975">
              <w:rPr>
                <w:rFonts w:ascii="GHEA Grapalat" w:eastAsia="Times New Roman" w:hAnsi="GHEA Grapalat" w:cs="Times New Roman"/>
                <w:noProof/>
                <w:color w:val="000000"/>
                <w:sz w:val="24"/>
                <w:szCs w:val="24"/>
                <w:lang w:val="hy-AM"/>
              </w:rPr>
              <w:t xml:space="preserve">: </w:t>
            </w:r>
          </w:p>
          <w:p w14:paraId="3E080383" w14:textId="7B09D459" w:rsidR="00913C3F" w:rsidRPr="00FF0A1F" w:rsidRDefault="00913C3F" w:rsidP="00FF0A1F">
            <w:pPr>
              <w:spacing w:line="360" w:lineRule="auto"/>
              <w:jc w:val="both"/>
              <w:rPr>
                <w:rFonts w:ascii="GHEA Grapalat" w:hAnsi="GHEA Grapalat"/>
                <w:sz w:val="24"/>
                <w:szCs w:val="24"/>
                <w:lang w:val="hy-AM"/>
              </w:rPr>
            </w:pPr>
          </w:p>
        </w:tc>
      </w:tr>
      <w:tr w:rsidR="00913C3F" w:rsidRPr="001C0116" w14:paraId="73D5448A" w14:textId="77777777" w:rsidTr="00BD0AEF">
        <w:trPr>
          <w:trHeight w:val="620"/>
        </w:trPr>
        <w:tc>
          <w:tcPr>
            <w:tcW w:w="4675" w:type="dxa"/>
          </w:tcPr>
          <w:p w14:paraId="34014E2F" w14:textId="77777777" w:rsidR="00913C3F" w:rsidRDefault="00913C3F" w:rsidP="001E32EE">
            <w:pPr>
              <w:pStyle w:val="ListParagraph"/>
              <w:numPr>
                <w:ilvl w:val="0"/>
                <w:numId w:val="8"/>
              </w:numPr>
              <w:tabs>
                <w:tab w:val="left" w:pos="242"/>
              </w:tabs>
              <w:spacing w:line="360" w:lineRule="auto"/>
              <w:ind w:left="0" w:firstLine="0"/>
              <w:jc w:val="both"/>
              <w:rPr>
                <w:rFonts w:ascii="GHEA Grapalat" w:hAnsi="GHEA Grapalat"/>
                <w:bCs/>
                <w:color w:val="000000"/>
                <w:sz w:val="24"/>
                <w:szCs w:val="24"/>
                <w:shd w:val="clear" w:color="auto" w:fill="FFFFFF"/>
                <w:lang w:val="hy-AM"/>
              </w:rPr>
            </w:pPr>
            <w:r>
              <w:rPr>
                <w:rFonts w:ascii="GHEA Grapalat" w:eastAsia="Times New Roman" w:hAnsi="GHEA Grapalat" w:cs="Times New Roman"/>
                <w:noProof/>
                <w:color w:val="000000"/>
                <w:sz w:val="24"/>
                <w:szCs w:val="24"/>
                <w:lang w:val="hy-AM"/>
              </w:rPr>
              <w:t xml:space="preserve">1.9-րդ միջոցառումը հանել, 1.10-1.11-րդ միջոցառումներում փոփոխության ենթարկել </w:t>
            </w:r>
            <w:r>
              <w:rPr>
                <w:rFonts w:ascii="GHEA Grapalat" w:hAnsi="GHEA Grapalat"/>
                <w:bCs/>
                <w:color w:val="000000"/>
                <w:sz w:val="24"/>
                <w:szCs w:val="24"/>
                <w:shd w:val="clear" w:color="auto" w:fill="FFFFFF"/>
                <w:lang w:val="hy-AM"/>
              </w:rPr>
              <w:t>արևային կայանների գումարային հզորությունը, որի արդյունքում 1.6-1.11-րդ միջոցառումներով նախատեսված արևային կայանների գումարային հզորությունը ստացվում է 900 ՄՎտ, մինչդեռ այդ միջոցառումների «Ակնկալվող անմիջական</w:t>
            </w:r>
            <w:r>
              <w:rPr>
                <w:rFonts w:ascii="GHEA Grapalat" w:hAnsi="GHEA Grapalat"/>
                <w:bCs/>
                <w:color w:val="000000"/>
                <w:sz w:val="24"/>
                <w:szCs w:val="24"/>
                <w:shd w:val="clear" w:color="auto" w:fill="FFFFFF"/>
                <w:lang w:val="hy-AM"/>
              </w:rPr>
              <w:br/>
              <w:t xml:space="preserve">արդյունք» սյունակի թիվը՝ 1000 ՄՎտ թողնվում է անփոփոխ: </w:t>
            </w:r>
          </w:p>
          <w:p w14:paraId="01EAF0CE" w14:textId="671E9873" w:rsidR="00913C3F" w:rsidRPr="00913C3F" w:rsidRDefault="00913C3F" w:rsidP="00D61219">
            <w:pPr>
              <w:pStyle w:val="ListParagraph"/>
              <w:spacing w:line="360" w:lineRule="auto"/>
              <w:ind w:left="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Առաջարկում ենք գումարային հզորությունները</w:t>
            </w:r>
            <w:r w:rsidR="00D61219">
              <w:rPr>
                <w:rFonts w:ascii="GHEA Grapalat" w:hAnsi="GHEA Grapalat"/>
                <w:bCs/>
                <w:color w:val="000000"/>
                <w:sz w:val="24"/>
                <w:szCs w:val="24"/>
                <w:shd w:val="clear" w:color="auto" w:fill="FFFFFF"/>
                <w:lang w:val="hy-AM"/>
              </w:rPr>
              <w:t xml:space="preserve"> </w:t>
            </w:r>
            <w:r w:rsidR="00D61219" w:rsidRPr="00D61219">
              <w:rPr>
                <w:rFonts w:ascii="GHEA Grapalat" w:hAnsi="GHEA Grapalat"/>
                <w:bCs/>
                <w:color w:val="000000"/>
                <w:sz w:val="24"/>
                <w:szCs w:val="24"/>
                <w:shd w:val="clear" w:color="auto" w:fill="FFFFFF"/>
                <w:lang w:val="hy-AM"/>
              </w:rPr>
              <w:t>հ</w:t>
            </w:r>
            <w:r>
              <w:rPr>
                <w:rFonts w:ascii="GHEA Grapalat" w:hAnsi="GHEA Grapalat"/>
                <w:bCs/>
                <w:color w:val="000000"/>
                <w:sz w:val="24"/>
                <w:szCs w:val="24"/>
                <w:shd w:val="clear" w:color="auto" w:fill="FFFFFF"/>
                <w:lang w:val="hy-AM"/>
              </w:rPr>
              <w:t>ամապատասխանեցնել միմյանց:</w:t>
            </w:r>
          </w:p>
        </w:tc>
        <w:tc>
          <w:tcPr>
            <w:tcW w:w="5616" w:type="dxa"/>
            <w:gridSpan w:val="2"/>
          </w:tcPr>
          <w:p w14:paraId="7CDD28B4" w14:textId="77777777" w:rsidR="00D61219" w:rsidRDefault="00D61219" w:rsidP="00D61219">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2D24B234" w14:textId="34EA3105" w:rsidR="00913C3F" w:rsidRPr="00D61219" w:rsidRDefault="00D61219" w:rsidP="00913C3F">
            <w:pPr>
              <w:spacing w:line="360" w:lineRule="auto"/>
              <w:rPr>
                <w:rFonts w:ascii="GHEA Grapalat" w:hAnsi="GHEA Grapalat"/>
                <w:sz w:val="24"/>
                <w:szCs w:val="24"/>
                <w:lang w:val="ru-RU"/>
              </w:rPr>
            </w:pPr>
            <w:r>
              <w:rPr>
                <w:rFonts w:ascii="GHEA Grapalat" w:hAnsi="GHEA Grapalat"/>
                <w:sz w:val="24"/>
                <w:szCs w:val="24"/>
                <w:lang w:val="ru-RU"/>
              </w:rPr>
              <w:t>Խմբագրվել է:</w:t>
            </w:r>
          </w:p>
        </w:tc>
      </w:tr>
      <w:tr w:rsidR="00913C3F" w:rsidRPr="001E32EE" w14:paraId="339D0468" w14:textId="77777777" w:rsidTr="00BD0AEF">
        <w:trPr>
          <w:trHeight w:val="620"/>
        </w:trPr>
        <w:tc>
          <w:tcPr>
            <w:tcW w:w="4675" w:type="dxa"/>
          </w:tcPr>
          <w:p w14:paraId="21AA6B7D" w14:textId="1FC2E0A0" w:rsidR="00913C3F" w:rsidRDefault="00181C2F" w:rsidP="00181C2F">
            <w:pPr>
              <w:pStyle w:val="ListParagraph"/>
              <w:numPr>
                <w:ilvl w:val="0"/>
                <w:numId w:val="8"/>
              </w:numPr>
              <w:tabs>
                <w:tab w:val="left" w:pos="525"/>
              </w:tabs>
              <w:spacing w:line="360" w:lineRule="auto"/>
              <w:ind w:left="0" w:firstLine="60"/>
              <w:jc w:val="both"/>
              <w:rPr>
                <w:rFonts w:ascii="GHEA Grapalat" w:hAnsi="GHEA Grapalat"/>
                <w:bCs/>
                <w:color w:val="000000"/>
                <w:sz w:val="24"/>
                <w:szCs w:val="24"/>
                <w:shd w:val="clear" w:color="auto" w:fill="FFFFFF"/>
                <w:lang w:val="hy-AM"/>
              </w:rPr>
            </w:pPr>
            <w:r w:rsidRPr="00181C2F">
              <w:rPr>
                <w:rFonts w:ascii="GHEA Grapalat" w:hAnsi="GHEA Grapalat"/>
                <w:bCs/>
                <w:color w:val="000000"/>
                <w:sz w:val="24"/>
                <w:szCs w:val="24"/>
                <w:shd w:val="clear" w:color="auto" w:fill="FFFFFF"/>
                <w:lang w:val="hy-AM"/>
              </w:rPr>
              <w:t>հ</w:t>
            </w:r>
            <w:r w:rsidR="00913C3F">
              <w:rPr>
                <w:rFonts w:ascii="GHEA Grapalat" w:hAnsi="GHEA Grapalat"/>
                <w:bCs/>
                <w:color w:val="000000"/>
                <w:sz w:val="24"/>
                <w:szCs w:val="24"/>
                <w:shd w:val="clear" w:color="auto" w:fill="FFFFFF"/>
                <w:lang w:val="hy-AM"/>
              </w:rPr>
              <w:t xml:space="preserve">անել 10.4-րդ միջոցառումը, որով </w:t>
            </w:r>
            <w:r w:rsidR="00913C3F">
              <w:rPr>
                <w:rFonts w:ascii="GHEA Grapalat" w:hAnsi="GHEA Grapalat"/>
                <w:color w:val="000000"/>
                <w:sz w:val="24"/>
                <w:szCs w:val="24"/>
                <w:lang w:val="hy-AM"/>
              </w:rPr>
              <w:t>նախատեսվում էր Կլիմայի  փոփոխության, էներգետիկայի և էներգախնայողության ծրագրերի իրականացման միասնական կառույցի ձևավորում:</w:t>
            </w:r>
          </w:p>
          <w:p w14:paraId="21EA4E43" w14:textId="77777777" w:rsidR="00913C3F" w:rsidRDefault="00913C3F" w:rsidP="00181C2F">
            <w:pPr>
              <w:spacing w:line="360" w:lineRule="auto"/>
              <w:jc w:val="both"/>
              <w:rPr>
                <w:rFonts w:ascii="GHEA Grapalat" w:hAnsi="GHEA Grapalat"/>
                <w:color w:val="2E2E2E"/>
                <w:sz w:val="24"/>
                <w:szCs w:val="24"/>
                <w:shd w:val="clear" w:color="auto" w:fill="FFFFFF"/>
                <w:lang w:val="hy-AM"/>
              </w:rPr>
            </w:pPr>
            <w:r>
              <w:rPr>
                <w:rFonts w:ascii="GHEA Grapalat" w:hAnsi="GHEA Grapalat" w:cs="Arial"/>
                <w:color w:val="000000"/>
                <w:sz w:val="24"/>
                <w:szCs w:val="24"/>
                <w:lang w:val="hy-AM"/>
              </w:rPr>
              <w:t xml:space="preserve">Սույն կետի մասով հիմնավորման մեջ </w:t>
            </w:r>
            <w:r>
              <w:rPr>
                <w:rFonts w:ascii="GHEA Grapalat" w:hAnsi="GHEA Grapalat"/>
                <w:color w:val="000000"/>
                <w:sz w:val="24"/>
                <w:szCs w:val="24"/>
                <w:lang w:val="hy-AM"/>
              </w:rPr>
              <w:t xml:space="preserve">նշվում է, որ դիտարկվում էր Էներգետիկայի գիտահետազոտական ինստիտուտ» ՓԲԸ-ի, Հայաստանի վերականգնվող էներգետիկայի և էներգախնայղության հիմնադրամի, ինչպես նաև ՇՄՆ «Բնապահպանական ծրագրերի իրականացման գրասենյակ» ՊՀ-ի միացման ձևով վերակազմակերպումը և </w:t>
            </w:r>
            <w:r>
              <w:rPr>
                <w:rFonts w:ascii="GHEA Grapalat" w:hAnsi="GHEA Grapalat"/>
                <w:color w:val="2E2E2E"/>
                <w:sz w:val="24"/>
                <w:szCs w:val="24"/>
                <w:shd w:val="clear" w:color="auto" w:fill="FFFFFF"/>
                <w:lang w:val="hy-AM"/>
              </w:rPr>
              <w:t xml:space="preserve">վերլուծելով նշված կազմակերպությունների գործառույթներն, ինչպես նաև նրանց կողմից իրականացվող ծրագրերի և աշխատանքների բնույթն ու ծավալը՝ վերը նշված գործընթացն իրականացնելու </w:t>
            </w:r>
            <w:r>
              <w:rPr>
                <w:rFonts w:ascii="GHEA Grapalat" w:hAnsi="GHEA Grapalat"/>
                <w:b/>
                <w:color w:val="2E2E2E"/>
                <w:sz w:val="24"/>
                <w:szCs w:val="24"/>
                <w:shd w:val="clear" w:color="auto" w:fill="FFFFFF"/>
                <w:lang w:val="hy-AM"/>
              </w:rPr>
              <w:t>որոշում չի կայացվել</w:t>
            </w:r>
            <w:r>
              <w:rPr>
                <w:rFonts w:ascii="GHEA Grapalat" w:hAnsi="GHEA Grapalat"/>
                <w:color w:val="2E2E2E"/>
                <w:sz w:val="24"/>
                <w:szCs w:val="24"/>
                <w:shd w:val="clear" w:color="auto" w:fill="FFFFFF"/>
                <w:lang w:val="hy-AM"/>
              </w:rPr>
              <w:t xml:space="preserve">: </w:t>
            </w:r>
          </w:p>
          <w:p w14:paraId="246BC137" w14:textId="6B2D88E0" w:rsidR="00913C3F" w:rsidRPr="00181C2F" w:rsidRDefault="00913C3F" w:rsidP="00181C2F">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Կարծում ենք, որ բավարար չափով հիմնավորում չի ներկայացվել միջոցառման չկատարման կապակցությամբ: </w:t>
            </w:r>
          </w:p>
        </w:tc>
        <w:tc>
          <w:tcPr>
            <w:tcW w:w="5616" w:type="dxa"/>
            <w:gridSpan w:val="2"/>
          </w:tcPr>
          <w:p w14:paraId="78EF8C14" w14:textId="77777777" w:rsidR="001E32EE" w:rsidRPr="00362104" w:rsidRDefault="001E32EE" w:rsidP="001E32EE">
            <w:pPr>
              <w:spacing w:line="360" w:lineRule="auto"/>
              <w:rPr>
                <w:rFonts w:ascii="GHEA Grapalat" w:hAnsi="GHEA Grapalat"/>
                <w:b/>
                <w:bCs/>
                <w:sz w:val="24"/>
                <w:szCs w:val="24"/>
                <w:lang w:val="hy-AM"/>
              </w:rPr>
            </w:pPr>
            <w:r w:rsidRPr="00362104">
              <w:rPr>
                <w:rFonts w:ascii="GHEA Grapalat" w:hAnsi="GHEA Grapalat"/>
                <w:b/>
                <w:bCs/>
                <w:sz w:val="24"/>
                <w:szCs w:val="24"/>
                <w:lang w:val="hy-AM"/>
              </w:rPr>
              <w:t xml:space="preserve">Ընդունվել է: </w:t>
            </w:r>
          </w:p>
          <w:p w14:paraId="54E01546" w14:textId="18DDC24B" w:rsidR="00913C3F" w:rsidRPr="00362104" w:rsidRDefault="001E32EE" w:rsidP="001E32EE">
            <w:pPr>
              <w:spacing w:line="360" w:lineRule="auto"/>
              <w:rPr>
                <w:rFonts w:ascii="GHEA Grapalat" w:hAnsi="GHEA Grapalat"/>
                <w:sz w:val="24"/>
                <w:szCs w:val="24"/>
                <w:lang w:val="hy-AM"/>
              </w:rPr>
            </w:pPr>
            <w:r w:rsidRPr="00362104">
              <w:rPr>
                <w:rFonts w:ascii="GHEA Grapalat" w:hAnsi="GHEA Grapalat"/>
                <w:sz w:val="24"/>
                <w:szCs w:val="24"/>
                <w:lang w:val="ru-RU"/>
              </w:rPr>
              <w:t>Խմբագրվել է:</w:t>
            </w:r>
            <w:bookmarkStart w:id="0" w:name="_GoBack"/>
            <w:bookmarkEnd w:id="0"/>
          </w:p>
        </w:tc>
      </w:tr>
      <w:tr w:rsidR="00181C2F" w:rsidRPr="00362104" w14:paraId="6E42FAEE" w14:textId="77777777" w:rsidTr="00BD0AEF">
        <w:trPr>
          <w:trHeight w:val="620"/>
        </w:trPr>
        <w:tc>
          <w:tcPr>
            <w:tcW w:w="4675" w:type="dxa"/>
          </w:tcPr>
          <w:p w14:paraId="226754B8" w14:textId="1B96FD09" w:rsidR="00181C2F" w:rsidRPr="00181C2F" w:rsidRDefault="00181C2F" w:rsidP="00181C2F">
            <w:pPr>
              <w:pStyle w:val="ListParagraph"/>
              <w:tabs>
                <w:tab w:val="left" w:pos="525"/>
              </w:tabs>
              <w:spacing w:line="360" w:lineRule="auto"/>
              <w:ind w:left="6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Բացի վերոգրյալը, հաշվի առնելով գործող Ռազմավարության մեջ փոփոխություն նախաձեռնելու հանգամանքը, առաջարկում ենք ևս մեկ անգամ վերանայել Ռազմավարության բոլոր միջոցառումների ժամկետները և դրանք համապատասխանեցնել </w:t>
            </w:r>
            <w:r>
              <w:rPr>
                <w:rFonts w:ascii="GHEA Grapalat" w:eastAsia="Times New Roman" w:hAnsi="GHEA Grapalat" w:cs="Times New Roman"/>
                <w:noProof/>
                <w:color w:val="000000"/>
                <w:sz w:val="24"/>
                <w:szCs w:val="24"/>
                <w:lang w:val="hy-AM"/>
              </w:rPr>
              <w:t>ՀՀ կառավարության 19.11.2021թ-ի N 1902-Լ որոշմամբ հաստատված ՀՀ կառավարության 2021-2026 թվականների գործունեության միջոցառումների ծրագրով հաստատված ժամկետներին՝ հետագայում ժամկետների անհամապատասխանության հարցով հանդես չգալու նպատակով (օրինակ, 1.8 «Այգ-1 200 ՄՎտ դրվածքային հզորության արևային ֆոտովոլտային էլեկտրակայանի կառուցում», որի համար 2 ակտերով սահմանված են տարբեր ժամկետներ՝ 2023 և 2024 թվականների դեկտեմբեր):</w:t>
            </w:r>
          </w:p>
        </w:tc>
        <w:tc>
          <w:tcPr>
            <w:tcW w:w="5616" w:type="dxa"/>
            <w:gridSpan w:val="2"/>
          </w:tcPr>
          <w:p w14:paraId="778FE9FA" w14:textId="77777777" w:rsidR="00181C2F" w:rsidRDefault="00181C2F" w:rsidP="00181C2F">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0ECE7908" w14:textId="77777777" w:rsidR="00181C2F" w:rsidRPr="00A63A71" w:rsidRDefault="00181C2F" w:rsidP="00181C2F">
            <w:pPr>
              <w:spacing w:line="360" w:lineRule="auto"/>
              <w:rPr>
                <w:rFonts w:ascii="GHEA Grapalat" w:hAnsi="GHEA Grapalat"/>
                <w:sz w:val="24"/>
                <w:szCs w:val="24"/>
                <w:lang w:val="hy-AM"/>
              </w:rPr>
            </w:pPr>
            <w:r w:rsidRPr="00A63A71">
              <w:rPr>
                <w:rFonts w:ascii="GHEA Grapalat" w:hAnsi="GHEA Grapalat"/>
                <w:sz w:val="24"/>
                <w:szCs w:val="24"/>
                <w:lang w:val="hy-AM"/>
              </w:rPr>
              <w:t>Խմբագրվել է:</w:t>
            </w:r>
          </w:p>
          <w:p w14:paraId="7129DE53" w14:textId="553A1A44" w:rsidR="00A63A71" w:rsidRPr="00A63A71" w:rsidRDefault="00A63A71" w:rsidP="00A63A71">
            <w:pPr>
              <w:spacing w:line="360" w:lineRule="auto"/>
              <w:rPr>
                <w:rFonts w:ascii="GHEA Grapalat" w:hAnsi="GHEA Grapalat"/>
                <w:sz w:val="24"/>
                <w:szCs w:val="24"/>
                <w:lang w:val="hy-AM"/>
              </w:rPr>
            </w:pPr>
            <w:r w:rsidRPr="00A63A71">
              <w:rPr>
                <w:rFonts w:ascii="GHEA Grapalat" w:eastAsia="Times New Roman" w:hAnsi="GHEA Grapalat" w:cs="Times New Roman"/>
                <w:noProof/>
                <w:color w:val="000000"/>
                <w:sz w:val="24"/>
                <w:szCs w:val="24"/>
                <w:lang w:val="hy-AM"/>
              </w:rPr>
              <w:t xml:space="preserve">Առաջարկվել է </w:t>
            </w:r>
            <w:r>
              <w:rPr>
                <w:rFonts w:ascii="GHEA Grapalat" w:eastAsia="Times New Roman" w:hAnsi="GHEA Grapalat" w:cs="Times New Roman"/>
                <w:noProof/>
                <w:color w:val="000000"/>
                <w:sz w:val="24"/>
                <w:szCs w:val="24"/>
                <w:lang w:val="hy-AM"/>
              </w:rPr>
              <w:t>«</w:t>
            </w:r>
            <w:r w:rsidRPr="00A63A71">
              <w:rPr>
                <w:rFonts w:ascii="GHEA Grapalat" w:eastAsia="Times New Roman" w:hAnsi="GHEA Grapalat" w:cs="Times New Roman"/>
                <w:noProof/>
                <w:color w:val="000000"/>
                <w:sz w:val="24"/>
                <w:szCs w:val="24"/>
                <w:lang w:val="hy-AM"/>
              </w:rPr>
              <w:t>1.</w:t>
            </w:r>
            <w:r>
              <w:rPr>
                <w:rFonts w:ascii="GHEA Grapalat" w:eastAsia="Times New Roman" w:hAnsi="GHEA Grapalat" w:cs="Times New Roman"/>
                <w:noProof/>
                <w:color w:val="000000"/>
                <w:sz w:val="24"/>
                <w:szCs w:val="24"/>
                <w:lang w:val="hy-AM"/>
              </w:rPr>
              <w:t>8 Այգ-1 200 ՄՎտ դրվածքային հզորության արևային ֆոտովոլտային էլեկտրակայանի կառուցում»</w:t>
            </w:r>
            <w:r w:rsidRPr="00A63A71">
              <w:rPr>
                <w:rFonts w:ascii="GHEA Grapalat" w:eastAsia="Times New Roman" w:hAnsi="GHEA Grapalat" w:cs="Times New Roman"/>
                <w:noProof/>
                <w:color w:val="000000"/>
                <w:sz w:val="24"/>
                <w:szCs w:val="24"/>
                <w:lang w:val="hy-AM"/>
              </w:rPr>
              <w:t xml:space="preserve"> միջոցառման վերջնաժամկետը փոխել 2024թ. դեկտեմբեր:</w:t>
            </w:r>
          </w:p>
        </w:tc>
      </w:tr>
      <w:tr w:rsidR="007B158B" w:rsidRPr="000B03A0" w14:paraId="3CC2F23E" w14:textId="77777777" w:rsidTr="00A42A5C">
        <w:trPr>
          <w:trHeight w:val="620"/>
        </w:trPr>
        <w:tc>
          <w:tcPr>
            <w:tcW w:w="10291" w:type="dxa"/>
            <w:gridSpan w:val="3"/>
          </w:tcPr>
          <w:p w14:paraId="6B35EA5B" w14:textId="77777777" w:rsidR="007B158B" w:rsidRPr="007B158B" w:rsidRDefault="007B158B" w:rsidP="007B158B">
            <w:pPr>
              <w:pStyle w:val="ListParagraph"/>
              <w:jc w:val="center"/>
              <w:rPr>
                <w:rFonts w:ascii="GHEA Grapalat" w:hAnsi="GHEA Grapalat" w:cs="Arial"/>
                <w:b/>
                <w:sz w:val="24"/>
                <w:szCs w:val="24"/>
                <w:lang w:val="hy-AM"/>
              </w:rPr>
            </w:pPr>
            <w:r w:rsidRPr="007B158B">
              <w:rPr>
                <w:rFonts w:ascii="GHEA Grapalat" w:hAnsi="GHEA Grapalat" w:cs="Arial"/>
                <w:b/>
                <w:sz w:val="24"/>
                <w:szCs w:val="24"/>
                <w:lang w:val="hy-AM"/>
              </w:rPr>
              <w:t>Իրավաբանական վարչություն</w:t>
            </w:r>
          </w:p>
          <w:p w14:paraId="19FA9215" w14:textId="77777777" w:rsidR="007B158B" w:rsidRPr="007B158B" w:rsidRDefault="007B158B" w:rsidP="007B158B">
            <w:pPr>
              <w:pStyle w:val="ListParagraph"/>
              <w:jc w:val="center"/>
              <w:rPr>
                <w:rFonts w:ascii="GHEA Grapalat" w:hAnsi="GHEA Grapalat" w:cs="Arial"/>
                <w:b/>
                <w:sz w:val="24"/>
                <w:szCs w:val="24"/>
                <w:lang w:val="hy-AM"/>
              </w:rPr>
            </w:pPr>
          </w:p>
        </w:tc>
      </w:tr>
      <w:tr w:rsidR="007B158B" w:rsidRPr="00362104" w14:paraId="01E9A16C" w14:textId="77777777" w:rsidTr="00BD0AEF">
        <w:trPr>
          <w:trHeight w:val="620"/>
        </w:trPr>
        <w:tc>
          <w:tcPr>
            <w:tcW w:w="4675" w:type="dxa"/>
          </w:tcPr>
          <w:p w14:paraId="74F798E4" w14:textId="1C926B7F" w:rsidR="007B158B" w:rsidRPr="007B158B" w:rsidRDefault="007B158B" w:rsidP="00961010">
            <w:pPr>
              <w:spacing w:line="360" w:lineRule="auto"/>
              <w:ind w:hanging="30"/>
              <w:jc w:val="both"/>
              <w:rPr>
                <w:rFonts w:ascii="GHEA Grapalat" w:hAnsi="GHEA Grapalat"/>
                <w:b/>
                <w:bCs/>
                <w:color w:val="000000"/>
                <w:sz w:val="24"/>
                <w:szCs w:val="24"/>
                <w:shd w:val="clear" w:color="auto" w:fill="FFFFFF"/>
                <w:lang w:val="hy-AM"/>
              </w:rPr>
            </w:pPr>
            <w:r w:rsidRPr="007B158B">
              <w:rPr>
                <w:rFonts w:ascii="GHEA Grapalat" w:hAnsi="GHEA Grapalat"/>
                <w:b/>
                <w:bCs/>
                <w:color w:val="000000"/>
                <w:sz w:val="24"/>
                <w:szCs w:val="24"/>
                <w:shd w:val="clear" w:color="auto" w:fill="FFFFFF"/>
                <w:lang w:val="hy-AM"/>
              </w:rPr>
              <w:t>1.</w:t>
            </w:r>
            <w:r>
              <w:rPr>
                <w:rFonts w:ascii="GHEA Grapalat" w:hAnsi="GHEA Grapalat"/>
                <w:sz w:val="24"/>
                <w:szCs w:val="24"/>
                <w:lang w:val="hy-AM"/>
              </w:rPr>
              <w:t xml:space="preserve"> Նախագծի 1-ին կետի 2-րդ ենթակետի ա. պարբերությամբ նախատեսված միջոցառման ժամկետի փոփոխությունը հիմնավորման կարիք ունի՝ հաշվի առնելով ՀՀ կառավարության 2021 թ.-ի նոյեմբերի 18-ի 1902-Լ որոշման 1-ին հավելվածի ՏԿԵՆ բաժնի 32.2 կետով նախատեսված միջոցառման ժամկետը</w:t>
            </w:r>
            <w:r w:rsidRPr="007B158B">
              <w:rPr>
                <w:rFonts w:ascii="GHEA Grapalat" w:hAnsi="GHEA Grapalat"/>
                <w:sz w:val="24"/>
                <w:szCs w:val="24"/>
                <w:lang w:val="hy-AM"/>
              </w:rPr>
              <w:t>:</w:t>
            </w:r>
          </w:p>
        </w:tc>
        <w:tc>
          <w:tcPr>
            <w:tcW w:w="5616" w:type="dxa"/>
            <w:gridSpan w:val="2"/>
          </w:tcPr>
          <w:p w14:paraId="6EF7157D" w14:textId="77777777" w:rsidR="00961010" w:rsidRDefault="00961010" w:rsidP="00961010">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59B14D26" w14:textId="2E4973F7" w:rsidR="007B158B" w:rsidRPr="000B03A0" w:rsidRDefault="00C610C5" w:rsidP="00004D9D">
            <w:pPr>
              <w:spacing w:line="360" w:lineRule="auto"/>
              <w:jc w:val="both"/>
              <w:rPr>
                <w:rFonts w:ascii="GHEA Grapalat" w:hAnsi="GHEA Grapalat"/>
                <w:sz w:val="24"/>
                <w:szCs w:val="24"/>
                <w:lang w:val="hy-AM"/>
              </w:rPr>
            </w:pPr>
            <w:r>
              <w:rPr>
                <w:rFonts w:ascii="GHEA Grapalat" w:eastAsia="Times New Roman" w:hAnsi="GHEA Grapalat" w:cs="Times New Roman"/>
                <w:noProof/>
                <w:color w:val="000000"/>
                <w:sz w:val="24"/>
                <w:szCs w:val="24"/>
                <w:lang w:val="hy-AM"/>
              </w:rPr>
              <w:t>1.7 կետի միջոցառման վերաբերյալ ներկայացված փոփոխության առաջարկությունը</w:t>
            </w:r>
            <w:r w:rsidRPr="00D61219">
              <w:rPr>
                <w:rFonts w:ascii="GHEA Grapalat" w:eastAsia="Times New Roman" w:hAnsi="GHEA Grapalat" w:cs="Times New Roman"/>
                <w:noProof/>
                <w:color w:val="000000"/>
                <w:sz w:val="24"/>
                <w:szCs w:val="24"/>
                <w:lang w:val="hy-AM"/>
              </w:rPr>
              <w:t xml:space="preserve"> </w:t>
            </w:r>
            <w:r w:rsidR="00004D9D" w:rsidRPr="00D61219">
              <w:rPr>
                <w:rFonts w:ascii="GHEA Grapalat" w:eastAsia="Times New Roman" w:hAnsi="GHEA Grapalat" w:cs="Times New Roman"/>
                <w:noProof/>
                <w:color w:val="000000"/>
                <w:sz w:val="24"/>
                <w:szCs w:val="24"/>
                <w:lang w:val="hy-AM"/>
              </w:rPr>
              <w:t>հանվել է</w:t>
            </w:r>
            <w:r w:rsidR="00004D9D">
              <w:rPr>
                <w:rFonts w:ascii="GHEA Grapalat" w:eastAsia="Times New Roman" w:hAnsi="GHEA Grapalat" w:cs="Times New Roman"/>
                <w:noProof/>
                <w:color w:val="000000"/>
                <w:sz w:val="24"/>
                <w:szCs w:val="24"/>
                <w:lang w:val="hy-AM"/>
              </w:rPr>
              <w:t xml:space="preserve">, </w:t>
            </w:r>
            <w:r w:rsidR="00961010" w:rsidRPr="001C0116">
              <w:rPr>
                <w:rFonts w:ascii="GHEA Grapalat" w:hAnsi="GHEA Grapalat" w:cs="Sylfaen"/>
                <w:sz w:val="24"/>
                <w:szCs w:val="24"/>
                <w:lang w:val="hy-AM"/>
              </w:rPr>
              <w:t>վերջնաժամկետը թողնվել է</w:t>
            </w:r>
            <w:r w:rsidR="00961010" w:rsidRPr="00961010">
              <w:rPr>
                <w:rFonts w:ascii="GHEA Grapalat" w:hAnsi="GHEA Grapalat" w:cs="Sylfaen"/>
                <w:sz w:val="24"/>
                <w:szCs w:val="24"/>
                <w:lang w:val="hy-AM"/>
              </w:rPr>
              <w:t xml:space="preserve"> նույնը՝</w:t>
            </w:r>
            <w:r w:rsidR="00961010" w:rsidRPr="001C0116">
              <w:rPr>
                <w:rFonts w:ascii="GHEA Grapalat" w:hAnsi="GHEA Grapalat" w:cs="Sylfaen"/>
                <w:sz w:val="24"/>
                <w:szCs w:val="24"/>
                <w:lang w:val="hy-AM"/>
              </w:rPr>
              <w:t xml:space="preserve"> </w:t>
            </w:r>
            <w:r>
              <w:rPr>
                <w:rFonts w:ascii="GHEA Grapalat" w:eastAsia="Times New Roman" w:hAnsi="GHEA Grapalat" w:cs="Times New Roman"/>
                <w:noProof/>
                <w:color w:val="000000"/>
                <w:sz w:val="24"/>
                <w:szCs w:val="24"/>
                <w:lang w:val="hy-AM"/>
              </w:rPr>
              <w:t>2024թ.</w:t>
            </w:r>
            <w:r w:rsidR="00961010">
              <w:rPr>
                <w:rFonts w:ascii="GHEA Grapalat" w:eastAsia="Times New Roman" w:hAnsi="GHEA Grapalat" w:cs="Times New Roman"/>
                <w:noProof/>
                <w:color w:val="000000"/>
                <w:sz w:val="24"/>
                <w:szCs w:val="24"/>
                <w:lang w:val="hy-AM"/>
              </w:rPr>
              <w:t xml:space="preserve"> դեկտեմբեր</w:t>
            </w:r>
            <w:r w:rsidR="00961010" w:rsidRPr="001C0116">
              <w:rPr>
                <w:rFonts w:ascii="GHEA Grapalat" w:eastAsia="Times New Roman" w:hAnsi="GHEA Grapalat" w:cs="Times New Roman"/>
                <w:noProof/>
                <w:color w:val="000000"/>
                <w:sz w:val="24"/>
                <w:szCs w:val="24"/>
                <w:lang w:val="hy-AM"/>
              </w:rPr>
              <w:t>:</w:t>
            </w:r>
            <w:r>
              <w:rPr>
                <w:rFonts w:ascii="GHEA Grapalat" w:eastAsia="Times New Roman" w:hAnsi="GHEA Grapalat" w:cs="Times New Roman"/>
                <w:noProof/>
                <w:color w:val="000000"/>
                <w:sz w:val="24"/>
                <w:szCs w:val="24"/>
                <w:lang w:val="hy-AM"/>
              </w:rPr>
              <w:t xml:space="preserve"> </w:t>
            </w:r>
          </w:p>
        </w:tc>
      </w:tr>
      <w:tr w:rsidR="007B158B" w:rsidRPr="000B03A0" w14:paraId="3EDF6E2C" w14:textId="77777777" w:rsidTr="00C33801">
        <w:trPr>
          <w:trHeight w:val="620"/>
        </w:trPr>
        <w:tc>
          <w:tcPr>
            <w:tcW w:w="10291" w:type="dxa"/>
            <w:gridSpan w:val="3"/>
          </w:tcPr>
          <w:p w14:paraId="33BE2FAF" w14:textId="77777777" w:rsidR="007B158B" w:rsidRDefault="007B158B" w:rsidP="007B158B">
            <w:pPr>
              <w:autoSpaceDE w:val="0"/>
              <w:autoSpaceDN w:val="0"/>
              <w:adjustRightInd w:val="0"/>
              <w:ind w:firstLine="720"/>
              <w:jc w:val="center"/>
              <w:rPr>
                <w:rFonts w:ascii="GHEA Grapalat" w:hAnsi="GHEA Grapalat"/>
                <w:b/>
                <w:sz w:val="24"/>
                <w:szCs w:val="24"/>
                <w:lang w:val="hy-AM"/>
              </w:rPr>
            </w:pPr>
            <w:r>
              <w:rPr>
                <w:rFonts w:ascii="GHEA Grapalat" w:hAnsi="GHEA Grapalat"/>
                <w:b/>
                <w:sz w:val="24"/>
                <w:szCs w:val="24"/>
                <w:lang w:val="hy-AM"/>
              </w:rPr>
              <w:t>Ծրագրերի փորձաքննության վարչություն</w:t>
            </w:r>
          </w:p>
          <w:p w14:paraId="342D09D8" w14:textId="77777777" w:rsidR="007B158B" w:rsidRPr="000B03A0" w:rsidRDefault="007B158B" w:rsidP="007B158B">
            <w:pPr>
              <w:spacing w:line="360" w:lineRule="auto"/>
              <w:jc w:val="center"/>
              <w:rPr>
                <w:rFonts w:ascii="GHEA Grapalat" w:hAnsi="GHEA Grapalat"/>
                <w:sz w:val="24"/>
                <w:szCs w:val="24"/>
                <w:lang w:val="hy-AM"/>
              </w:rPr>
            </w:pPr>
          </w:p>
        </w:tc>
      </w:tr>
      <w:tr w:rsidR="007B158B" w:rsidRPr="00362104" w14:paraId="766CD2B8" w14:textId="77777777" w:rsidTr="00BD0AEF">
        <w:trPr>
          <w:trHeight w:val="620"/>
        </w:trPr>
        <w:tc>
          <w:tcPr>
            <w:tcW w:w="4675" w:type="dxa"/>
          </w:tcPr>
          <w:p w14:paraId="11EB2064" w14:textId="694F004B" w:rsidR="00DC2EEB" w:rsidRPr="00DC2EEB" w:rsidRDefault="00DC2EEB" w:rsidP="00ED196A">
            <w:pPr>
              <w:autoSpaceDE w:val="0"/>
              <w:autoSpaceDN w:val="0"/>
              <w:adjustRightInd w:val="0"/>
              <w:spacing w:line="360" w:lineRule="auto"/>
              <w:ind w:hanging="30"/>
              <w:jc w:val="both"/>
              <w:rPr>
                <w:rFonts w:ascii="GHEA Grapalat" w:hAnsi="GHEA Grapalat"/>
                <w:sz w:val="24"/>
                <w:szCs w:val="24"/>
              </w:rPr>
            </w:pPr>
            <w:r>
              <w:rPr>
                <w:rFonts w:ascii="GHEA Grapalat" w:hAnsi="GHEA Grapalat"/>
                <w:sz w:val="24"/>
                <w:szCs w:val="24"/>
                <w:lang w:val="ru-RU"/>
              </w:rPr>
              <w:t>Համապատասխան</w:t>
            </w:r>
            <w:r w:rsidRPr="00DC2EEB">
              <w:rPr>
                <w:rFonts w:ascii="GHEA Grapalat" w:hAnsi="GHEA Grapalat"/>
                <w:sz w:val="24"/>
                <w:szCs w:val="24"/>
              </w:rPr>
              <w:t xml:space="preserve"> </w:t>
            </w:r>
            <w:r>
              <w:rPr>
                <w:rFonts w:ascii="GHEA Grapalat" w:hAnsi="GHEA Grapalat"/>
                <w:sz w:val="24"/>
                <w:szCs w:val="24"/>
                <w:lang w:val="ru-RU"/>
              </w:rPr>
              <w:t>ցուցանիշներով</w:t>
            </w:r>
            <w:r w:rsidRPr="00DC2EEB">
              <w:rPr>
                <w:rFonts w:ascii="GHEA Grapalat" w:hAnsi="GHEA Grapalat"/>
                <w:sz w:val="24"/>
                <w:szCs w:val="24"/>
              </w:rPr>
              <w:t xml:space="preserve"> </w:t>
            </w:r>
            <w:r>
              <w:rPr>
                <w:rFonts w:ascii="GHEA Grapalat" w:hAnsi="GHEA Grapalat"/>
                <w:sz w:val="24"/>
                <w:szCs w:val="24"/>
                <w:lang w:val="ru-RU"/>
              </w:rPr>
              <w:t>լրացուցիչ</w:t>
            </w:r>
            <w:r w:rsidRPr="00DC2EEB">
              <w:rPr>
                <w:rFonts w:ascii="GHEA Grapalat" w:hAnsi="GHEA Grapalat"/>
                <w:sz w:val="24"/>
                <w:szCs w:val="24"/>
              </w:rPr>
              <w:t xml:space="preserve"> </w:t>
            </w:r>
            <w:r>
              <w:rPr>
                <w:rFonts w:ascii="GHEA Grapalat" w:hAnsi="GHEA Grapalat"/>
                <w:sz w:val="24"/>
                <w:szCs w:val="24"/>
                <w:lang w:val="ru-RU"/>
              </w:rPr>
              <w:t>հիմնավորման</w:t>
            </w:r>
            <w:r w:rsidRPr="00DC2EEB">
              <w:rPr>
                <w:rFonts w:ascii="GHEA Grapalat" w:hAnsi="GHEA Grapalat"/>
                <w:sz w:val="24"/>
                <w:szCs w:val="24"/>
              </w:rPr>
              <w:t xml:space="preserve"> </w:t>
            </w:r>
            <w:r>
              <w:rPr>
                <w:rFonts w:ascii="GHEA Grapalat" w:hAnsi="GHEA Grapalat"/>
                <w:sz w:val="24"/>
                <w:szCs w:val="24"/>
                <w:lang w:val="ru-RU"/>
              </w:rPr>
              <w:t>կարիք</w:t>
            </w:r>
            <w:r w:rsidRPr="00DC2EEB">
              <w:rPr>
                <w:rFonts w:ascii="GHEA Grapalat" w:hAnsi="GHEA Grapalat"/>
                <w:sz w:val="24"/>
                <w:szCs w:val="24"/>
              </w:rPr>
              <w:t xml:space="preserve"> </w:t>
            </w:r>
            <w:r>
              <w:rPr>
                <w:rFonts w:ascii="GHEA Grapalat" w:hAnsi="GHEA Grapalat"/>
                <w:sz w:val="24"/>
                <w:szCs w:val="24"/>
                <w:lang w:val="ru-RU"/>
              </w:rPr>
              <w:t>ունեն</w:t>
            </w:r>
            <w:r w:rsidRPr="00DC2EEB">
              <w:rPr>
                <w:rFonts w:ascii="GHEA Grapalat" w:hAnsi="GHEA Grapalat"/>
                <w:sz w:val="24"/>
                <w:szCs w:val="24"/>
              </w:rPr>
              <w:t xml:space="preserve"> </w:t>
            </w:r>
            <w:r>
              <w:rPr>
                <w:rFonts w:ascii="GHEA Grapalat" w:hAnsi="GHEA Grapalat"/>
                <w:sz w:val="24"/>
                <w:szCs w:val="24"/>
                <w:lang w:val="ru-RU"/>
              </w:rPr>
              <w:t>Նախագծի՝</w:t>
            </w:r>
          </w:p>
          <w:p w14:paraId="085932AF" w14:textId="673C5DE6" w:rsidR="007B158B" w:rsidRPr="007B158B" w:rsidRDefault="007B158B" w:rsidP="00ED196A">
            <w:pPr>
              <w:autoSpaceDE w:val="0"/>
              <w:autoSpaceDN w:val="0"/>
              <w:adjustRightInd w:val="0"/>
              <w:spacing w:line="360" w:lineRule="auto"/>
              <w:ind w:hanging="30"/>
              <w:jc w:val="both"/>
              <w:rPr>
                <w:rFonts w:ascii="GHEA Grapalat" w:hAnsi="GHEA Grapalat"/>
                <w:sz w:val="24"/>
                <w:szCs w:val="24"/>
                <w:lang w:val="hy-AM"/>
              </w:rPr>
            </w:pPr>
            <w:r>
              <w:rPr>
                <w:rFonts w:ascii="GHEA Grapalat" w:hAnsi="GHEA Grapalat"/>
                <w:sz w:val="24"/>
                <w:szCs w:val="24"/>
                <w:lang w:val="hy-AM"/>
              </w:rPr>
              <w:t xml:space="preserve">1. 1-ին կետի 1) ենթակետի «ա» պարբերությունը, որով առաջարկվում է փոփոխություններ կատարել և 6 ֆոտովոլտային կայանների կառուցման մրցույթներ նախատեսել՝ 320 ՄՎտ ընդհանուր դրվածքային հզորությամբ (7 ֆոտովոլտային կայանների կառուցման մրցույթների անցկացման (520 ՄՎտ ընդհանուր դրվածքային հզորությամբ) փոխարեն): </w:t>
            </w:r>
          </w:p>
        </w:tc>
        <w:tc>
          <w:tcPr>
            <w:tcW w:w="5616" w:type="dxa"/>
            <w:gridSpan w:val="2"/>
          </w:tcPr>
          <w:p w14:paraId="020C798C" w14:textId="52A035CA" w:rsidR="00DC2EEB" w:rsidRDefault="00DC2EEB" w:rsidP="00DC2EEB">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 </w:t>
            </w:r>
          </w:p>
          <w:p w14:paraId="09CB46F3" w14:textId="77777777" w:rsidR="007B158B" w:rsidRDefault="007B158B" w:rsidP="00913C3F">
            <w:pPr>
              <w:spacing w:line="360" w:lineRule="auto"/>
              <w:rPr>
                <w:rFonts w:ascii="GHEA Grapalat" w:hAnsi="GHEA Grapalat"/>
                <w:sz w:val="24"/>
                <w:szCs w:val="24"/>
                <w:lang w:val="hy-AM"/>
              </w:rPr>
            </w:pPr>
          </w:p>
          <w:p w14:paraId="4526CACF" w14:textId="77777777" w:rsidR="00DC2EEB" w:rsidRDefault="00DC2EEB" w:rsidP="00913C3F">
            <w:pPr>
              <w:spacing w:line="360" w:lineRule="auto"/>
              <w:rPr>
                <w:rFonts w:ascii="GHEA Grapalat" w:hAnsi="GHEA Grapalat"/>
                <w:sz w:val="24"/>
                <w:szCs w:val="24"/>
                <w:lang w:val="hy-AM"/>
              </w:rPr>
            </w:pPr>
          </w:p>
          <w:p w14:paraId="60FA1E64" w14:textId="114863C8" w:rsidR="00DC2EEB" w:rsidRPr="000B03A0" w:rsidRDefault="00891A1B" w:rsidP="00004D9D">
            <w:pPr>
              <w:spacing w:line="360" w:lineRule="auto"/>
              <w:jc w:val="both"/>
              <w:rPr>
                <w:rFonts w:ascii="GHEA Grapalat" w:hAnsi="GHEA Grapalat"/>
                <w:sz w:val="24"/>
                <w:szCs w:val="24"/>
                <w:lang w:val="hy-AM"/>
              </w:rPr>
            </w:pPr>
            <w:r w:rsidRPr="00891A1B">
              <w:rPr>
                <w:rFonts w:ascii="GHEA Grapalat" w:hAnsi="GHEA Grapalat"/>
                <w:sz w:val="24"/>
                <w:szCs w:val="24"/>
                <w:lang w:val="hy-AM"/>
              </w:rPr>
              <w:t xml:space="preserve">Ռազմավարությամբ նախատեսվող </w:t>
            </w:r>
            <w:r w:rsidR="00DC2EEB">
              <w:rPr>
                <w:rFonts w:ascii="GHEA Grapalat" w:hAnsi="GHEA Grapalat"/>
                <w:sz w:val="24"/>
                <w:szCs w:val="24"/>
                <w:lang w:val="hy-AM"/>
              </w:rPr>
              <w:t>7 ֆոտովոլտային կայաններ</w:t>
            </w:r>
            <w:r>
              <w:rPr>
                <w:rFonts w:ascii="GHEA Grapalat" w:hAnsi="GHEA Grapalat"/>
                <w:sz w:val="24"/>
                <w:szCs w:val="24"/>
                <w:lang w:val="hy-AM"/>
              </w:rPr>
              <w:t xml:space="preserve">ի կառուցման  </w:t>
            </w:r>
            <w:r w:rsidRPr="00891A1B">
              <w:rPr>
                <w:rFonts w:ascii="GHEA Grapalat" w:hAnsi="GHEA Grapalat"/>
                <w:sz w:val="24"/>
                <w:szCs w:val="24"/>
                <w:lang w:val="hy-AM"/>
              </w:rPr>
              <w:t xml:space="preserve">ժամանակ նկատի </w:t>
            </w:r>
            <w:r w:rsidR="004A6DA3" w:rsidRPr="004A6DA3">
              <w:rPr>
                <w:rFonts w:ascii="GHEA Grapalat" w:hAnsi="GHEA Grapalat"/>
                <w:sz w:val="24"/>
                <w:szCs w:val="24"/>
                <w:lang w:val="hy-AM"/>
              </w:rPr>
              <w:t>ենք</w:t>
            </w:r>
            <w:r w:rsidRPr="00891A1B">
              <w:rPr>
                <w:rFonts w:ascii="GHEA Grapalat" w:hAnsi="GHEA Grapalat"/>
                <w:sz w:val="24"/>
                <w:szCs w:val="24"/>
                <w:lang w:val="hy-AM"/>
              </w:rPr>
              <w:t xml:space="preserve"> </w:t>
            </w:r>
            <w:r w:rsidR="004A6DA3">
              <w:rPr>
                <w:rFonts w:ascii="GHEA Grapalat" w:hAnsi="GHEA Grapalat"/>
                <w:sz w:val="24"/>
                <w:szCs w:val="24"/>
                <w:lang w:val="hy-AM"/>
              </w:rPr>
              <w:t>ունեց</w:t>
            </w:r>
            <w:r w:rsidRPr="00891A1B">
              <w:rPr>
                <w:rFonts w:ascii="GHEA Grapalat" w:hAnsi="GHEA Grapalat"/>
                <w:sz w:val="24"/>
                <w:szCs w:val="24"/>
                <w:lang w:val="hy-AM"/>
              </w:rPr>
              <w:t>ել արևային շուրջ 120 ՄՎտ հզորությամբ թվով 5  ֆոտովոլտային էլեկտրական կայանների կառուցումը (ծրագիր-ժամանակացույցի 1.7 կետը) և  Այգ -1՝ 200 ՄՎտ, և Այգ-2՝ 200 ՄՎտ դրվածքային հզորություններով կայանների կառուցումը</w:t>
            </w:r>
            <w:r w:rsidR="004A6DA3" w:rsidRPr="004A6DA3">
              <w:rPr>
                <w:rFonts w:ascii="GHEA Grapalat" w:hAnsi="GHEA Grapalat"/>
                <w:sz w:val="24"/>
                <w:szCs w:val="24"/>
                <w:lang w:val="hy-AM"/>
              </w:rPr>
              <w:t xml:space="preserve"> </w:t>
            </w:r>
            <w:r w:rsidR="004A6DA3" w:rsidRPr="00891A1B">
              <w:rPr>
                <w:rFonts w:ascii="GHEA Grapalat" w:hAnsi="GHEA Grapalat"/>
                <w:sz w:val="24"/>
                <w:szCs w:val="24"/>
                <w:lang w:val="hy-AM"/>
              </w:rPr>
              <w:t>(ծրագիր-ժամանակացույցի 1.</w:t>
            </w:r>
            <w:r w:rsidR="004A6DA3" w:rsidRPr="004A6DA3">
              <w:rPr>
                <w:rFonts w:ascii="GHEA Grapalat" w:hAnsi="GHEA Grapalat"/>
                <w:sz w:val="24"/>
                <w:szCs w:val="24"/>
                <w:lang w:val="hy-AM"/>
              </w:rPr>
              <w:t>8 և 1.9</w:t>
            </w:r>
            <w:r w:rsidR="004A6DA3" w:rsidRPr="00891A1B">
              <w:rPr>
                <w:rFonts w:ascii="GHEA Grapalat" w:hAnsi="GHEA Grapalat"/>
                <w:sz w:val="24"/>
                <w:szCs w:val="24"/>
                <w:lang w:val="hy-AM"/>
              </w:rPr>
              <w:t xml:space="preserve"> </w:t>
            </w:r>
            <w:r w:rsidR="004A6DA3">
              <w:rPr>
                <w:rFonts w:ascii="GHEA Grapalat" w:hAnsi="GHEA Grapalat"/>
                <w:sz w:val="24"/>
                <w:szCs w:val="24"/>
                <w:lang w:val="hy-AM"/>
              </w:rPr>
              <w:t>կետերը</w:t>
            </w:r>
            <w:r w:rsidR="004A6DA3" w:rsidRPr="00891A1B">
              <w:rPr>
                <w:rFonts w:ascii="GHEA Grapalat" w:hAnsi="GHEA Grapalat"/>
                <w:sz w:val="24"/>
                <w:szCs w:val="24"/>
                <w:lang w:val="hy-AM"/>
              </w:rPr>
              <w:t>)</w:t>
            </w:r>
            <w:r w:rsidR="004A6DA3">
              <w:rPr>
                <w:rFonts w:ascii="GHEA Grapalat" w:hAnsi="GHEA Grapalat"/>
                <w:sz w:val="24"/>
                <w:szCs w:val="24"/>
                <w:lang w:val="hy-AM"/>
              </w:rPr>
              <w:t>,</w:t>
            </w:r>
            <w:r w:rsidR="004A6DA3" w:rsidRPr="004A6DA3">
              <w:rPr>
                <w:rFonts w:ascii="GHEA Grapalat" w:hAnsi="GHEA Grapalat"/>
                <w:sz w:val="24"/>
                <w:szCs w:val="24"/>
                <w:lang w:val="hy-AM"/>
              </w:rPr>
              <w:t xml:space="preserve"> </w:t>
            </w:r>
            <w:r w:rsidR="004A6DA3">
              <w:rPr>
                <w:rFonts w:ascii="GHEA Grapalat" w:hAnsi="GHEA Grapalat"/>
                <w:sz w:val="24"/>
                <w:szCs w:val="24"/>
                <w:lang w:val="hy-AM"/>
              </w:rPr>
              <w:t>որոնց</w:t>
            </w:r>
            <w:r w:rsidR="004A6DA3" w:rsidRPr="004A6DA3">
              <w:rPr>
                <w:rFonts w:ascii="GHEA Grapalat" w:hAnsi="GHEA Grapalat"/>
                <w:sz w:val="24"/>
                <w:szCs w:val="24"/>
                <w:lang w:val="hy-AM"/>
              </w:rPr>
              <w:t xml:space="preserve"> ընդհանուր թիվը կազմում է 7 կայան՝ 520 ՄՎտ </w:t>
            </w:r>
            <w:r w:rsidR="004A6DA3">
              <w:rPr>
                <w:rFonts w:ascii="GHEA Grapalat" w:hAnsi="GHEA Grapalat"/>
                <w:sz w:val="24"/>
                <w:szCs w:val="24"/>
                <w:lang w:val="hy-AM"/>
              </w:rPr>
              <w:t>ընդհանուր դրվածքային հզորությամբ</w:t>
            </w:r>
            <w:r w:rsidR="004A6DA3" w:rsidRPr="004A6DA3">
              <w:rPr>
                <w:rFonts w:ascii="GHEA Grapalat" w:hAnsi="GHEA Grapalat"/>
                <w:sz w:val="24"/>
                <w:szCs w:val="24"/>
                <w:lang w:val="hy-AM"/>
              </w:rPr>
              <w:t xml:space="preserve">: Նախագծով առաջարկվում է </w:t>
            </w:r>
            <w:r w:rsidR="00004D9D">
              <w:rPr>
                <w:rFonts w:ascii="GHEA Grapalat" w:hAnsi="GHEA Grapalat"/>
                <w:sz w:val="24"/>
                <w:szCs w:val="24"/>
                <w:lang w:val="hy-AM"/>
              </w:rPr>
              <w:t>ռազմավարական շրագրի իրագործումն ապահովող ծրագիր-ժամանակացույցից հանել 1.9</w:t>
            </w:r>
            <w:r w:rsidR="004A6DA3" w:rsidRPr="004A6DA3">
              <w:rPr>
                <w:rFonts w:ascii="GHEA Grapalat" w:hAnsi="GHEA Grapalat"/>
                <w:sz w:val="24"/>
                <w:szCs w:val="24"/>
                <w:lang w:val="hy-AM"/>
              </w:rPr>
              <w:t xml:space="preserve"> </w:t>
            </w:r>
            <w:r w:rsidR="00004D9D">
              <w:rPr>
                <w:rFonts w:ascii="GHEA Grapalat" w:hAnsi="GHEA Grapalat"/>
                <w:sz w:val="24"/>
                <w:szCs w:val="24"/>
                <w:lang w:val="hy-AM"/>
              </w:rPr>
              <w:t xml:space="preserve">կետի՝ </w:t>
            </w:r>
            <w:r w:rsidR="004A6DA3" w:rsidRPr="004A6DA3">
              <w:rPr>
                <w:rFonts w:ascii="GHEA Grapalat" w:hAnsi="GHEA Grapalat"/>
                <w:sz w:val="24"/>
                <w:szCs w:val="24"/>
                <w:lang w:val="hy-AM"/>
              </w:rPr>
              <w:t xml:space="preserve">Այգ-2 </w:t>
            </w:r>
            <w:r w:rsidR="004A6DA3">
              <w:rPr>
                <w:rFonts w:ascii="GHEA Grapalat" w:hAnsi="GHEA Grapalat"/>
                <w:sz w:val="24"/>
                <w:szCs w:val="24"/>
                <w:lang w:val="hy-AM"/>
              </w:rPr>
              <w:t xml:space="preserve"> </w:t>
            </w:r>
            <w:r w:rsidR="004A6DA3" w:rsidRPr="00891A1B">
              <w:rPr>
                <w:rFonts w:ascii="GHEA Grapalat" w:hAnsi="GHEA Grapalat"/>
                <w:sz w:val="24"/>
                <w:szCs w:val="24"/>
                <w:lang w:val="hy-AM"/>
              </w:rPr>
              <w:t>200 ՄՎտ դրվածքային</w:t>
            </w:r>
            <w:r w:rsidR="004A6DA3" w:rsidRPr="004A6DA3">
              <w:rPr>
                <w:rFonts w:ascii="GHEA Grapalat" w:hAnsi="GHEA Grapalat"/>
                <w:sz w:val="24"/>
                <w:szCs w:val="24"/>
                <w:lang w:val="hy-AM"/>
              </w:rPr>
              <w:t xml:space="preserve"> հզորությամբ կայանի կառուցումը, որի արդյունքում կլինի՝ </w:t>
            </w:r>
            <w:r w:rsidR="004A6DA3">
              <w:rPr>
                <w:rFonts w:ascii="GHEA Grapalat" w:hAnsi="GHEA Grapalat"/>
                <w:sz w:val="24"/>
                <w:szCs w:val="24"/>
                <w:lang w:val="hy-AM"/>
              </w:rPr>
              <w:t>6 ֆոտովոլտային կայանների կառուց</w:t>
            </w:r>
            <w:r w:rsidR="004A6DA3" w:rsidRPr="004A6DA3">
              <w:rPr>
                <w:rFonts w:ascii="GHEA Grapalat" w:hAnsi="GHEA Grapalat"/>
                <w:sz w:val="24"/>
                <w:szCs w:val="24"/>
                <w:lang w:val="hy-AM"/>
              </w:rPr>
              <w:t>ու</w:t>
            </w:r>
            <w:r w:rsidR="004A6DA3">
              <w:rPr>
                <w:rFonts w:ascii="GHEA Grapalat" w:hAnsi="GHEA Grapalat"/>
                <w:sz w:val="24"/>
                <w:szCs w:val="24"/>
                <w:lang w:val="hy-AM"/>
              </w:rPr>
              <w:t>մ ՝ 320 ՄՎտ ընդհանուր դրվածքային հզորությամբ</w:t>
            </w:r>
            <w:r w:rsidR="004A6DA3" w:rsidRPr="004A6DA3">
              <w:rPr>
                <w:rFonts w:ascii="GHEA Grapalat" w:hAnsi="GHEA Grapalat"/>
                <w:sz w:val="24"/>
                <w:szCs w:val="24"/>
                <w:lang w:val="hy-AM"/>
              </w:rPr>
              <w:t xml:space="preserve">: </w:t>
            </w:r>
          </w:p>
        </w:tc>
      </w:tr>
      <w:tr w:rsidR="007B158B" w:rsidRPr="00362104" w14:paraId="6FEC70A9" w14:textId="77777777" w:rsidTr="00BD0AEF">
        <w:trPr>
          <w:trHeight w:val="620"/>
        </w:trPr>
        <w:tc>
          <w:tcPr>
            <w:tcW w:w="4675" w:type="dxa"/>
          </w:tcPr>
          <w:p w14:paraId="177708D8" w14:textId="143FF7FA" w:rsidR="007B158B" w:rsidRPr="007B158B" w:rsidRDefault="007B158B" w:rsidP="00ED196A">
            <w:pPr>
              <w:autoSpaceDE w:val="0"/>
              <w:autoSpaceDN w:val="0"/>
              <w:adjustRightInd w:val="0"/>
              <w:spacing w:line="360" w:lineRule="auto"/>
              <w:ind w:hanging="30"/>
              <w:jc w:val="both"/>
              <w:rPr>
                <w:rFonts w:ascii="GHEA Grapalat" w:hAnsi="GHEA Grapalat"/>
                <w:sz w:val="24"/>
                <w:szCs w:val="24"/>
                <w:lang w:val="hy-AM"/>
              </w:rPr>
            </w:pPr>
            <w:r>
              <w:rPr>
                <w:rFonts w:ascii="GHEA Grapalat" w:hAnsi="GHEA Grapalat"/>
                <w:sz w:val="24"/>
                <w:szCs w:val="24"/>
                <w:lang w:val="hy-AM"/>
              </w:rPr>
              <w:t xml:space="preserve">2. 1-ին կետի 2) ենթակետի «բ» պարբերությամբ ծրագրի 1.9-րդ կետի միջոցառումը </w:t>
            </w:r>
            <w:r>
              <w:rPr>
                <w:rFonts w:ascii="GHEA Grapalat" w:hAnsi="GHEA Grapalat"/>
                <w:i/>
                <w:sz w:val="24"/>
                <w:szCs w:val="24"/>
                <w:lang w:val="hy-AM"/>
              </w:rPr>
              <w:t>(</w:t>
            </w:r>
            <w:r>
              <w:rPr>
                <w:rFonts w:ascii="GHEA Grapalat" w:hAnsi="GHEA Grapalat" w:cs="Arial"/>
                <w:i/>
                <w:sz w:val="24"/>
                <w:szCs w:val="24"/>
                <w:lang w:val="hy-AM"/>
              </w:rPr>
              <w:t>Այգ</w:t>
            </w:r>
            <w:r>
              <w:rPr>
                <w:rFonts w:ascii="GHEA Grapalat" w:hAnsi="GHEA Grapalat"/>
                <w:i/>
                <w:sz w:val="24"/>
                <w:szCs w:val="24"/>
                <w:lang w:val="hy-AM"/>
              </w:rPr>
              <w:t xml:space="preserve">-2 200 </w:t>
            </w:r>
            <w:r>
              <w:rPr>
                <w:rFonts w:ascii="GHEA Grapalat" w:hAnsi="GHEA Grapalat" w:cs="Arial"/>
                <w:i/>
                <w:sz w:val="24"/>
                <w:szCs w:val="24"/>
                <w:lang w:val="hy-AM"/>
              </w:rPr>
              <w:t>ՄՎտ</w:t>
            </w:r>
            <w:r>
              <w:rPr>
                <w:rFonts w:ascii="GHEA Grapalat" w:hAnsi="GHEA Grapalat"/>
                <w:i/>
                <w:sz w:val="24"/>
                <w:szCs w:val="24"/>
                <w:lang w:val="hy-AM"/>
              </w:rPr>
              <w:t xml:space="preserve"> </w:t>
            </w:r>
            <w:r>
              <w:rPr>
                <w:rFonts w:ascii="GHEA Grapalat" w:hAnsi="GHEA Grapalat" w:cs="Arial"/>
                <w:i/>
                <w:sz w:val="24"/>
                <w:szCs w:val="24"/>
                <w:lang w:val="hy-AM"/>
              </w:rPr>
              <w:t>դրվածքային</w:t>
            </w:r>
            <w:r>
              <w:rPr>
                <w:rFonts w:ascii="GHEA Grapalat" w:hAnsi="GHEA Grapalat"/>
                <w:i/>
                <w:sz w:val="24"/>
                <w:szCs w:val="24"/>
                <w:lang w:val="hy-AM"/>
              </w:rPr>
              <w:t xml:space="preserve"> </w:t>
            </w:r>
            <w:r>
              <w:rPr>
                <w:rFonts w:ascii="GHEA Grapalat" w:hAnsi="GHEA Grapalat" w:cs="Arial"/>
                <w:i/>
                <w:sz w:val="24"/>
                <w:szCs w:val="24"/>
                <w:lang w:val="hy-AM"/>
              </w:rPr>
              <w:t>հզորության</w:t>
            </w:r>
            <w:r>
              <w:rPr>
                <w:rFonts w:ascii="GHEA Grapalat" w:hAnsi="GHEA Grapalat"/>
                <w:i/>
                <w:sz w:val="24"/>
                <w:szCs w:val="24"/>
                <w:lang w:val="hy-AM"/>
              </w:rPr>
              <w:t xml:space="preserve"> </w:t>
            </w:r>
            <w:r>
              <w:rPr>
                <w:rFonts w:ascii="GHEA Grapalat" w:hAnsi="GHEA Grapalat" w:cs="Arial"/>
                <w:i/>
                <w:sz w:val="24"/>
                <w:szCs w:val="24"/>
                <w:lang w:val="hy-AM"/>
              </w:rPr>
              <w:t>արևային</w:t>
            </w:r>
            <w:r>
              <w:rPr>
                <w:rFonts w:ascii="GHEA Grapalat" w:hAnsi="GHEA Grapalat"/>
                <w:i/>
                <w:sz w:val="24"/>
                <w:szCs w:val="24"/>
                <w:lang w:val="hy-AM"/>
              </w:rPr>
              <w:t xml:space="preserve"> </w:t>
            </w:r>
            <w:r>
              <w:rPr>
                <w:rFonts w:ascii="GHEA Grapalat" w:hAnsi="GHEA Grapalat" w:cs="Arial"/>
                <w:i/>
                <w:sz w:val="24"/>
                <w:szCs w:val="24"/>
                <w:lang w:val="hy-AM"/>
              </w:rPr>
              <w:t>ֆոտովոլտային</w:t>
            </w:r>
            <w:r>
              <w:rPr>
                <w:rFonts w:ascii="GHEA Grapalat" w:hAnsi="GHEA Grapalat"/>
                <w:i/>
                <w:sz w:val="24"/>
                <w:szCs w:val="24"/>
                <w:lang w:val="hy-AM"/>
              </w:rPr>
              <w:t xml:space="preserve"> </w:t>
            </w:r>
            <w:r>
              <w:rPr>
                <w:rFonts w:ascii="GHEA Grapalat" w:hAnsi="GHEA Grapalat" w:cs="Arial"/>
                <w:i/>
                <w:sz w:val="24"/>
                <w:szCs w:val="24"/>
                <w:lang w:val="hy-AM"/>
              </w:rPr>
              <w:t>էլեկտրակայանի</w:t>
            </w:r>
            <w:r>
              <w:rPr>
                <w:rFonts w:ascii="GHEA Grapalat" w:hAnsi="GHEA Grapalat"/>
                <w:i/>
                <w:sz w:val="24"/>
                <w:szCs w:val="24"/>
                <w:lang w:val="hy-AM"/>
              </w:rPr>
              <w:t xml:space="preserve"> </w:t>
            </w:r>
            <w:r>
              <w:rPr>
                <w:rFonts w:ascii="GHEA Grapalat" w:hAnsi="GHEA Grapalat" w:cs="Arial"/>
                <w:i/>
                <w:sz w:val="24"/>
                <w:szCs w:val="24"/>
                <w:lang w:val="hy-AM"/>
              </w:rPr>
              <w:t xml:space="preserve">կառուցում (ժամկետ՝ </w:t>
            </w:r>
            <w:r>
              <w:rPr>
                <w:rFonts w:ascii="GHEA Grapalat" w:hAnsi="GHEA Grapalat"/>
                <w:i/>
                <w:sz w:val="24"/>
                <w:szCs w:val="24"/>
                <w:lang w:val="hy-AM"/>
              </w:rPr>
              <w:t>2024</w:t>
            </w:r>
            <w:r>
              <w:rPr>
                <w:rFonts w:ascii="GHEA Grapalat" w:hAnsi="GHEA Grapalat" w:cs="Arial"/>
                <w:i/>
                <w:sz w:val="24"/>
                <w:szCs w:val="24"/>
                <w:lang w:val="hy-AM"/>
              </w:rPr>
              <w:t>թ</w:t>
            </w:r>
            <w:r>
              <w:rPr>
                <w:rFonts w:ascii="GHEA Grapalat" w:hAnsi="GHEA Grapalat"/>
                <w:i/>
                <w:sz w:val="24"/>
                <w:szCs w:val="24"/>
                <w:lang w:val="hy-AM"/>
              </w:rPr>
              <w:t xml:space="preserve">. </w:t>
            </w:r>
            <w:r>
              <w:rPr>
                <w:rFonts w:ascii="GHEA Grapalat" w:hAnsi="GHEA Grapalat" w:cs="Arial"/>
                <w:i/>
                <w:sz w:val="24"/>
                <w:szCs w:val="24"/>
                <w:lang w:val="hy-AM"/>
              </w:rPr>
              <w:t>դեկտեմբեր)</w:t>
            </w:r>
            <w:r>
              <w:rPr>
                <w:rFonts w:ascii="GHEA Grapalat" w:hAnsi="GHEA Grapalat"/>
                <w:i/>
                <w:sz w:val="24"/>
                <w:szCs w:val="24"/>
                <w:lang w:val="hy-AM"/>
              </w:rPr>
              <w:t xml:space="preserve"> </w:t>
            </w:r>
            <w:r>
              <w:rPr>
                <w:rFonts w:ascii="GHEA Grapalat" w:hAnsi="GHEA Grapalat"/>
                <w:sz w:val="24"/>
                <w:szCs w:val="24"/>
                <w:lang w:val="hy-AM"/>
              </w:rPr>
              <w:t xml:space="preserve">ուժը կորցրած ժանաչելու նպատակահարմարությունը: </w:t>
            </w:r>
          </w:p>
        </w:tc>
        <w:tc>
          <w:tcPr>
            <w:tcW w:w="5616" w:type="dxa"/>
            <w:gridSpan w:val="2"/>
          </w:tcPr>
          <w:p w14:paraId="4C9AF66C" w14:textId="1FBDD938" w:rsidR="007B158B" w:rsidRPr="000B03A0" w:rsidRDefault="001E32EE" w:rsidP="001E32EE">
            <w:pPr>
              <w:spacing w:line="360" w:lineRule="auto"/>
              <w:ind w:left="-22" w:firstLine="22"/>
              <w:jc w:val="both"/>
              <w:rPr>
                <w:rFonts w:ascii="GHEA Grapalat" w:hAnsi="GHEA Grapalat"/>
                <w:sz w:val="24"/>
                <w:szCs w:val="24"/>
                <w:lang w:val="hy-AM"/>
              </w:rPr>
            </w:pPr>
            <w:r w:rsidRPr="001E32EE">
              <w:rPr>
                <w:rFonts w:ascii="GHEA Grapalat" w:hAnsi="GHEA Grapalat"/>
                <w:sz w:val="24"/>
                <w:szCs w:val="24"/>
                <w:lang w:val="hy-AM"/>
              </w:rPr>
              <w:t>Հաշվի առնելով արևային ինքնավար կայանների աճի նախատեսվածից առաջանցիկ տեմպերը, որոնք նաև ապահովում են ավելի մեծ թվով շահառուների ներգրավվածություն, 1.9 միջոցառման իրականացումը առաջարկում ենք հանել՝ նախատեսված հզորությունն ավելացնելով ինքնավար կայանների հզորությանը:</w:t>
            </w:r>
          </w:p>
        </w:tc>
      </w:tr>
      <w:tr w:rsidR="007B158B" w:rsidRPr="001E32EE" w14:paraId="4DAEF9A7" w14:textId="77777777" w:rsidTr="00BD0AEF">
        <w:trPr>
          <w:trHeight w:val="620"/>
        </w:trPr>
        <w:tc>
          <w:tcPr>
            <w:tcW w:w="4675" w:type="dxa"/>
          </w:tcPr>
          <w:p w14:paraId="5A72E14E" w14:textId="7518F5C7" w:rsidR="007B158B" w:rsidRPr="007B158B" w:rsidRDefault="007B158B" w:rsidP="00ED196A">
            <w:pPr>
              <w:autoSpaceDE w:val="0"/>
              <w:autoSpaceDN w:val="0"/>
              <w:adjustRightInd w:val="0"/>
              <w:spacing w:line="360" w:lineRule="auto"/>
              <w:ind w:hanging="30"/>
              <w:jc w:val="both"/>
              <w:rPr>
                <w:rFonts w:ascii="GHEA Grapalat" w:hAnsi="GHEA Grapalat"/>
                <w:sz w:val="24"/>
                <w:szCs w:val="24"/>
                <w:lang w:val="hy-AM"/>
              </w:rPr>
            </w:pPr>
            <w:r>
              <w:rPr>
                <w:rFonts w:ascii="GHEA Grapalat" w:hAnsi="GHEA Grapalat"/>
                <w:sz w:val="24"/>
                <w:szCs w:val="24"/>
                <w:lang w:val="hy-AM"/>
              </w:rPr>
              <w:t xml:space="preserve">3. 1-ին կետի 2) ենթակետի «գ» պարբերությամբ՝ ծրագրի </w:t>
            </w:r>
            <w:r>
              <w:rPr>
                <w:rFonts w:ascii="GHEA Grapalat" w:hAnsi="GHEA Grapalat" w:cs="Arial"/>
                <w:sz w:val="24"/>
                <w:szCs w:val="24"/>
                <w:lang w:val="hy-AM"/>
              </w:rPr>
              <w:t>1.10 կետի արևային</w:t>
            </w:r>
            <w:r>
              <w:rPr>
                <w:rFonts w:ascii="GHEA Grapalat" w:hAnsi="GHEA Grapalat"/>
                <w:sz w:val="24"/>
                <w:szCs w:val="24"/>
                <w:lang w:val="hy-AM"/>
              </w:rPr>
              <w:t xml:space="preserve"> </w:t>
            </w:r>
            <w:r>
              <w:rPr>
                <w:rFonts w:ascii="GHEA Grapalat" w:hAnsi="GHEA Grapalat" w:cs="Arial"/>
                <w:sz w:val="24"/>
                <w:szCs w:val="24"/>
                <w:lang w:val="hy-AM"/>
              </w:rPr>
              <w:t>փոքր</w:t>
            </w:r>
            <w:r>
              <w:rPr>
                <w:rFonts w:ascii="GHEA Grapalat" w:hAnsi="GHEA Grapalat"/>
                <w:sz w:val="24"/>
                <w:szCs w:val="24"/>
                <w:lang w:val="hy-AM"/>
              </w:rPr>
              <w:t xml:space="preserve"> (</w:t>
            </w:r>
            <w:r>
              <w:rPr>
                <w:rFonts w:ascii="GHEA Grapalat" w:hAnsi="GHEA Grapalat" w:cs="Arial"/>
                <w:sz w:val="24"/>
                <w:szCs w:val="24"/>
                <w:lang w:val="hy-AM"/>
              </w:rPr>
              <w:t>մինչև</w:t>
            </w:r>
            <w:r>
              <w:rPr>
                <w:rFonts w:ascii="GHEA Grapalat" w:hAnsi="GHEA Grapalat"/>
                <w:sz w:val="24"/>
                <w:szCs w:val="24"/>
                <w:lang w:val="hy-AM"/>
              </w:rPr>
              <w:t xml:space="preserve"> 5 </w:t>
            </w:r>
            <w:r>
              <w:rPr>
                <w:rFonts w:ascii="GHEA Grapalat" w:hAnsi="GHEA Grapalat" w:cs="Arial"/>
                <w:sz w:val="24"/>
                <w:szCs w:val="24"/>
                <w:lang w:val="hy-AM"/>
              </w:rPr>
              <w:t>ՄՎտ</w:t>
            </w:r>
            <w:r>
              <w:rPr>
                <w:rFonts w:ascii="GHEA Grapalat" w:hAnsi="GHEA Grapalat"/>
                <w:sz w:val="24"/>
                <w:szCs w:val="24"/>
                <w:lang w:val="hy-AM"/>
              </w:rPr>
              <w:t xml:space="preserve"> </w:t>
            </w:r>
            <w:r>
              <w:rPr>
                <w:rFonts w:ascii="GHEA Grapalat" w:hAnsi="GHEA Grapalat" w:cs="Arial"/>
                <w:sz w:val="24"/>
                <w:szCs w:val="24"/>
                <w:lang w:val="hy-AM"/>
              </w:rPr>
              <w:t>հզորությամբ</w:t>
            </w:r>
            <w:r>
              <w:rPr>
                <w:rFonts w:ascii="GHEA Grapalat" w:hAnsi="GHEA Grapalat"/>
                <w:sz w:val="24"/>
                <w:szCs w:val="24"/>
                <w:lang w:val="hy-AM"/>
              </w:rPr>
              <w:t xml:space="preserve">) </w:t>
            </w:r>
            <w:r>
              <w:rPr>
                <w:rFonts w:ascii="GHEA Grapalat" w:hAnsi="GHEA Grapalat" w:cs="Arial"/>
                <w:sz w:val="24"/>
                <w:szCs w:val="24"/>
                <w:lang w:val="hy-AM"/>
              </w:rPr>
              <w:t>կայանների</w:t>
            </w:r>
            <w:r>
              <w:rPr>
                <w:rFonts w:ascii="GHEA Grapalat" w:hAnsi="GHEA Grapalat"/>
                <w:sz w:val="24"/>
                <w:szCs w:val="24"/>
                <w:lang w:val="hy-AM"/>
              </w:rPr>
              <w:t xml:space="preserve"> </w:t>
            </w:r>
            <w:r>
              <w:rPr>
                <w:rFonts w:ascii="GHEA Grapalat" w:hAnsi="GHEA Grapalat" w:cs="Arial"/>
                <w:sz w:val="24"/>
                <w:szCs w:val="24"/>
                <w:lang w:val="hy-AM"/>
              </w:rPr>
              <w:t>կառուցման 315 ՄՎտ ընդհանուր դրվածքային հզորությունը նվազեցնելու և 225 ՄՎտ</w:t>
            </w:r>
            <w:r>
              <w:rPr>
                <w:rFonts w:ascii="GHEA Grapalat" w:hAnsi="GHEA Grapalat"/>
                <w:sz w:val="24"/>
                <w:szCs w:val="24"/>
                <w:lang w:val="hy-AM"/>
              </w:rPr>
              <w:t xml:space="preserve"> </w:t>
            </w:r>
            <w:r>
              <w:rPr>
                <w:rFonts w:ascii="GHEA Grapalat" w:hAnsi="GHEA Grapalat" w:cs="Arial"/>
                <w:sz w:val="24"/>
                <w:szCs w:val="24"/>
                <w:lang w:val="hy-AM"/>
              </w:rPr>
              <w:t>սահմանելու հանգամանքը</w:t>
            </w:r>
            <w:r w:rsidRPr="007B158B">
              <w:rPr>
                <w:rFonts w:ascii="GHEA Grapalat" w:hAnsi="GHEA Grapalat" w:cs="Arial"/>
                <w:sz w:val="24"/>
                <w:szCs w:val="24"/>
                <w:lang w:val="hy-AM"/>
              </w:rPr>
              <w:t>:</w:t>
            </w:r>
          </w:p>
        </w:tc>
        <w:tc>
          <w:tcPr>
            <w:tcW w:w="5616" w:type="dxa"/>
            <w:gridSpan w:val="2"/>
          </w:tcPr>
          <w:p w14:paraId="602A3423" w14:textId="77777777" w:rsidR="00B8487A" w:rsidRDefault="00B8487A" w:rsidP="00B8487A">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043A5A83" w14:textId="312D9B3B" w:rsidR="007B158B" w:rsidRPr="000B03A0" w:rsidRDefault="00B8487A" w:rsidP="00913C3F">
            <w:pPr>
              <w:spacing w:line="360" w:lineRule="auto"/>
              <w:rPr>
                <w:rFonts w:ascii="GHEA Grapalat" w:hAnsi="GHEA Grapalat"/>
                <w:sz w:val="24"/>
                <w:szCs w:val="24"/>
                <w:lang w:val="hy-AM"/>
              </w:rPr>
            </w:pPr>
            <w:r>
              <w:rPr>
                <w:rFonts w:ascii="GHEA Grapalat" w:hAnsi="GHEA Grapalat"/>
                <w:sz w:val="24"/>
                <w:szCs w:val="24"/>
                <w:lang w:val="hy-AM"/>
              </w:rPr>
              <w:t>Խմբագրվել է:</w:t>
            </w:r>
          </w:p>
        </w:tc>
      </w:tr>
      <w:tr w:rsidR="007B158B" w:rsidRPr="001E32EE" w14:paraId="71F3EC00" w14:textId="77777777" w:rsidTr="00BD0AEF">
        <w:trPr>
          <w:trHeight w:val="620"/>
        </w:trPr>
        <w:tc>
          <w:tcPr>
            <w:tcW w:w="4675" w:type="dxa"/>
          </w:tcPr>
          <w:p w14:paraId="760BC26E" w14:textId="5F308374" w:rsidR="007B158B" w:rsidRPr="007B158B" w:rsidRDefault="007B158B" w:rsidP="00B8487A">
            <w:pPr>
              <w:autoSpaceDE w:val="0"/>
              <w:autoSpaceDN w:val="0"/>
              <w:adjustRightInd w:val="0"/>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հայտնում ենք, որ Նախագիծն ունի լրամշակման կարիք՝ հաշվի առնելով, որ ՀՀ կառավարության 2021թ. փետրվարի 25-ի «Կառավարության աշխատակարգը հաստատելու մասին» N 252-Լ որոշմամբ հաստատված հավելվածի 124-րդ կետի պահանջը, որի համաձայն՝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r>
              <w:rPr>
                <w:rFonts w:ascii="GHEA Grapalat" w:eastAsia="Times New Roman" w:hAnsi="GHEA Grapalat" w:cs="Times New Roman"/>
                <w:sz w:val="24"/>
                <w:szCs w:val="24"/>
                <w:lang w:val="hy-AM"/>
              </w:rPr>
              <w:tab/>
            </w:r>
          </w:p>
        </w:tc>
        <w:tc>
          <w:tcPr>
            <w:tcW w:w="5616" w:type="dxa"/>
            <w:gridSpan w:val="2"/>
          </w:tcPr>
          <w:p w14:paraId="47881ABA" w14:textId="77777777" w:rsidR="00B8487A" w:rsidRDefault="00B8487A" w:rsidP="00B8487A">
            <w:pPr>
              <w:spacing w:line="360" w:lineRule="auto"/>
              <w:rPr>
                <w:rFonts w:ascii="GHEA Grapalat" w:hAnsi="GHEA Grapalat"/>
                <w:b/>
                <w:bCs/>
                <w:sz w:val="24"/>
                <w:szCs w:val="24"/>
                <w:lang w:val="hy-AM"/>
              </w:rPr>
            </w:pPr>
            <w:r w:rsidRPr="000B7B6C">
              <w:rPr>
                <w:rFonts w:ascii="GHEA Grapalat" w:hAnsi="GHEA Grapalat"/>
                <w:b/>
                <w:bCs/>
                <w:sz w:val="24"/>
                <w:szCs w:val="24"/>
                <w:lang w:val="hy-AM"/>
              </w:rPr>
              <w:t xml:space="preserve">Ընդունվել է: </w:t>
            </w:r>
          </w:p>
          <w:p w14:paraId="3C2EFEDB" w14:textId="4B761A40" w:rsidR="007B158B" w:rsidRPr="000B03A0" w:rsidRDefault="00B8487A" w:rsidP="00B8487A">
            <w:pPr>
              <w:spacing w:line="360" w:lineRule="auto"/>
              <w:rPr>
                <w:rFonts w:ascii="GHEA Grapalat" w:hAnsi="GHEA Grapalat"/>
                <w:sz w:val="24"/>
                <w:szCs w:val="24"/>
                <w:lang w:val="hy-AM"/>
              </w:rPr>
            </w:pPr>
            <w:r w:rsidRPr="00004D9D">
              <w:rPr>
                <w:rFonts w:ascii="GHEA Grapalat" w:hAnsi="GHEA Grapalat"/>
                <w:sz w:val="24"/>
                <w:szCs w:val="24"/>
                <w:lang w:val="hy-AM"/>
              </w:rPr>
              <w:t>Խմբագրվել է:</w:t>
            </w:r>
          </w:p>
        </w:tc>
      </w:tr>
    </w:tbl>
    <w:p w14:paraId="228C8C67" w14:textId="77777777" w:rsidR="009358C2" w:rsidRPr="00F30856" w:rsidRDefault="009358C2">
      <w:pPr>
        <w:rPr>
          <w:rFonts w:ascii="GHEA Grapalat" w:hAnsi="GHEA Grapalat"/>
          <w:lang w:val="hy-AM"/>
        </w:rPr>
      </w:pPr>
    </w:p>
    <w:sectPr w:rsidR="009358C2" w:rsidRPr="00F30856" w:rsidSect="00E61A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63B630"/>
    <w:multiLevelType w:val="hybridMultilevel"/>
    <w:tmpl w:val="5DC275F8"/>
    <w:lvl w:ilvl="0" w:tplc="0712809C">
      <w:start w:val="1"/>
      <w:numFmt w:val="decimal"/>
      <w:lvlText w:val="%1."/>
      <w:lvlJc w:val="left"/>
      <w:pPr>
        <w:tabs>
          <w:tab w:val="num" w:pos="1778"/>
        </w:tabs>
        <w:ind w:left="1778" w:hanging="360"/>
      </w:pPr>
      <w:rPr>
        <w:rFonts w:hint="default"/>
      </w:rPr>
    </w:lvl>
    <w:lvl w:ilvl="1" w:tplc="04090011">
      <w:start w:val="1"/>
      <w:numFmt w:val="decimal"/>
      <w:lvlText w:val="%2)"/>
      <w:lvlJc w:val="left"/>
      <w:pPr>
        <w:tabs>
          <w:tab w:val="num" w:pos="1778"/>
        </w:tabs>
        <w:ind w:left="1778" w:hanging="360"/>
      </w:pPr>
      <w:rPr>
        <w:rFonts w:hint="default"/>
      </w:rPr>
    </w:lvl>
    <w:lvl w:ilvl="2" w:tplc="5FCEEC44">
      <w:start w:val="1"/>
      <w:numFmt w:val="bullet"/>
      <w:lvlText w:val=""/>
      <w:lvlJc w:val="left"/>
      <w:pPr>
        <w:tabs>
          <w:tab w:val="num" w:pos="3174"/>
        </w:tabs>
        <w:ind w:left="3174" w:hanging="360"/>
      </w:pPr>
      <w:rPr>
        <w:rFonts w:ascii="Wingdings" w:hAnsi="Wingdings" w:cs="Wingdings" w:hint="default"/>
      </w:rPr>
    </w:lvl>
    <w:lvl w:ilvl="3" w:tplc="98AA269E">
      <w:start w:val="1"/>
      <w:numFmt w:val="bullet"/>
      <w:lvlText w:val=""/>
      <w:lvlJc w:val="left"/>
      <w:pPr>
        <w:tabs>
          <w:tab w:val="num" w:pos="3894"/>
        </w:tabs>
        <w:ind w:left="3894" w:hanging="360"/>
      </w:pPr>
      <w:rPr>
        <w:rFonts w:ascii="Symbol" w:hAnsi="Symbol" w:cs="Symbol" w:hint="default"/>
      </w:rPr>
    </w:lvl>
    <w:lvl w:ilvl="4" w:tplc="E8048806">
      <w:start w:val="1"/>
      <w:numFmt w:val="bullet"/>
      <w:lvlText w:val="o"/>
      <w:lvlJc w:val="left"/>
      <w:pPr>
        <w:tabs>
          <w:tab w:val="num" w:pos="4614"/>
        </w:tabs>
        <w:ind w:left="4614" w:hanging="360"/>
      </w:pPr>
      <w:rPr>
        <w:rFonts w:ascii="Courier New" w:hAnsi="Courier New" w:cs="Courier New" w:hint="default"/>
      </w:rPr>
    </w:lvl>
    <w:lvl w:ilvl="5" w:tplc="BAEEF55E">
      <w:start w:val="1"/>
      <w:numFmt w:val="bullet"/>
      <w:lvlText w:val=""/>
      <w:lvlJc w:val="left"/>
      <w:pPr>
        <w:tabs>
          <w:tab w:val="num" w:pos="5334"/>
        </w:tabs>
        <w:ind w:left="5334" w:hanging="360"/>
      </w:pPr>
      <w:rPr>
        <w:rFonts w:ascii="Wingdings" w:hAnsi="Wingdings" w:cs="Wingdings" w:hint="default"/>
      </w:rPr>
    </w:lvl>
    <w:lvl w:ilvl="6" w:tplc="C6B0F0B2">
      <w:start w:val="1"/>
      <w:numFmt w:val="bullet"/>
      <w:lvlText w:val=""/>
      <w:lvlJc w:val="left"/>
      <w:pPr>
        <w:tabs>
          <w:tab w:val="num" w:pos="6054"/>
        </w:tabs>
        <w:ind w:left="6054" w:hanging="360"/>
      </w:pPr>
      <w:rPr>
        <w:rFonts w:ascii="Symbol" w:hAnsi="Symbol" w:cs="Symbol" w:hint="default"/>
      </w:rPr>
    </w:lvl>
    <w:lvl w:ilvl="7" w:tplc="76504936">
      <w:start w:val="1"/>
      <w:numFmt w:val="bullet"/>
      <w:lvlText w:val="o"/>
      <w:lvlJc w:val="left"/>
      <w:pPr>
        <w:tabs>
          <w:tab w:val="num" w:pos="6774"/>
        </w:tabs>
        <w:ind w:left="6774" w:hanging="360"/>
      </w:pPr>
      <w:rPr>
        <w:rFonts w:ascii="Courier New" w:hAnsi="Courier New" w:cs="Courier New" w:hint="default"/>
      </w:rPr>
    </w:lvl>
    <w:lvl w:ilvl="8" w:tplc="1390F3AC">
      <w:start w:val="1"/>
      <w:numFmt w:val="bullet"/>
      <w:lvlText w:val=""/>
      <w:lvlJc w:val="left"/>
      <w:pPr>
        <w:tabs>
          <w:tab w:val="num" w:pos="7494"/>
        </w:tabs>
        <w:ind w:left="7494" w:hanging="360"/>
      </w:pPr>
      <w:rPr>
        <w:rFonts w:ascii="Wingdings" w:hAnsi="Wingdings" w:cs="Wingdings" w:hint="default"/>
      </w:rPr>
    </w:lvl>
  </w:abstractNum>
  <w:abstractNum w:abstractNumId="1" w15:restartNumberingAfterBreak="0">
    <w:nsid w:val="152E3C3A"/>
    <w:multiLevelType w:val="hybridMultilevel"/>
    <w:tmpl w:val="1F403632"/>
    <w:lvl w:ilvl="0" w:tplc="879CF442">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E53464"/>
    <w:multiLevelType w:val="hybridMultilevel"/>
    <w:tmpl w:val="25DE3D98"/>
    <w:lvl w:ilvl="0" w:tplc="DB2CB8AC">
      <w:start w:val="1"/>
      <w:numFmt w:val="decimal"/>
      <w:lvlText w:val="%1."/>
      <w:lvlJc w:val="left"/>
      <w:pPr>
        <w:ind w:left="338" w:hanging="360"/>
      </w:pPr>
      <w:rPr>
        <w:rFonts w:hint="default"/>
      </w:rPr>
    </w:lvl>
    <w:lvl w:ilvl="1" w:tplc="04090019" w:tentative="1">
      <w:start w:val="1"/>
      <w:numFmt w:val="lowerLetter"/>
      <w:lvlText w:val="%2."/>
      <w:lvlJc w:val="left"/>
      <w:pPr>
        <w:ind w:left="1058" w:hanging="360"/>
      </w:pPr>
    </w:lvl>
    <w:lvl w:ilvl="2" w:tplc="0409001B" w:tentative="1">
      <w:start w:val="1"/>
      <w:numFmt w:val="lowerRoman"/>
      <w:lvlText w:val="%3."/>
      <w:lvlJc w:val="right"/>
      <w:pPr>
        <w:ind w:left="1778" w:hanging="180"/>
      </w:pPr>
    </w:lvl>
    <w:lvl w:ilvl="3" w:tplc="0409000F" w:tentative="1">
      <w:start w:val="1"/>
      <w:numFmt w:val="decimal"/>
      <w:lvlText w:val="%4."/>
      <w:lvlJc w:val="left"/>
      <w:pPr>
        <w:ind w:left="2498" w:hanging="360"/>
      </w:pPr>
    </w:lvl>
    <w:lvl w:ilvl="4" w:tplc="04090019" w:tentative="1">
      <w:start w:val="1"/>
      <w:numFmt w:val="lowerLetter"/>
      <w:lvlText w:val="%5."/>
      <w:lvlJc w:val="left"/>
      <w:pPr>
        <w:ind w:left="3218" w:hanging="360"/>
      </w:pPr>
    </w:lvl>
    <w:lvl w:ilvl="5" w:tplc="0409001B" w:tentative="1">
      <w:start w:val="1"/>
      <w:numFmt w:val="lowerRoman"/>
      <w:lvlText w:val="%6."/>
      <w:lvlJc w:val="right"/>
      <w:pPr>
        <w:ind w:left="3938" w:hanging="180"/>
      </w:pPr>
    </w:lvl>
    <w:lvl w:ilvl="6" w:tplc="0409000F" w:tentative="1">
      <w:start w:val="1"/>
      <w:numFmt w:val="decimal"/>
      <w:lvlText w:val="%7."/>
      <w:lvlJc w:val="left"/>
      <w:pPr>
        <w:ind w:left="4658" w:hanging="360"/>
      </w:pPr>
    </w:lvl>
    <w:lvl w:ilvl="7" w:tplc="04090019" w:tentative="1">
      <w:start w:val="1"/>
      <w:numFmt w:val="lowerLetter"/>
      <w:lvlText w:val="%8."/>
      <w:lvlJc w:val="left"/>
      <w:pPr>
        <w:ind w:left="5378" w:hanging="360"/>
      </w:pPr>
    </w:lvl>
    <w:lvl w:ilvl="8" w:tplc="0409001B" w:tentative="1">
      <w:start w:val="1"/>
      <w:numFmt w:val="lowerRoman"/>
      <w:lvlText w:val="%9."/>
      <w:lvlJc w:val="right"/>
      <w:pPr>
        <w:ind w:left="6098" w:hanging="180"/>
      </w:pPr>
    </w:lvl>
  </w:abstractNum>
  <w:abstractNum w:abstractNumId="3" w15:restartNumberingAfterBreak="0">
    <w:nsid w:val="1F37328C"/>
    <w:multiLevelType w:val="hybridMultilevel"/>
    <w:tmpl w:val="6840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B747C8"/>
    <w:multiLevelType w:val="hybridMultilevel"/>
    <w:tmpl w:val="06C626E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5" w15:restartNumberingAfterBreak="0">
    <w:nsid w:val="597E6DD4"/>
    <w:multiLevelType w:val="hybridMultilevel"/>
    <w:tmpl w:val="08D2DF40"/>
    <w:lvl w:ilvl="0" w:tplc="CC9AB0E0">
      <w:start w:val="1"/>
      <w:numFmt w:val="decimal"/>
      <w:lvlText w:val="%1."/>
      <w:lvlJc w:val="left"/>
      <w:pPr>
        <w:ind w:left="1080" w:hanging="360"/>
      </w:pPr>
      <w:rPr>
        <w:rFonts w:eastAsiaTheme="minorEastAsia" w:cs="Arial"/>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A6E449E"/>
    <w:multiLevelType w:val="hybridMultilevel"/>
    <w:tmpl w:val="B7D4EC10"/>
    <w:lvl w:ilvl="0" w:tplc="7EEA404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7" w15:restartNumberingAfterBreak="0">
    <w:nsid w:val="7ABA05F9"/>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3"/>
  </w:num>
  <w:num w:numId="4">
    <w:abstractNumId w:val="4"/>
  </w:num>
  <w:num w:numId="5">
    <w:abstractNumId w:val="6"/>
  </w:num>
  <w:num w:numId="6">
    <w:abstractNumId w:val="1"/>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963"/>
    <w:rsid w:val="00004D9D"/>
    <w:rsid w:val="00024A7A"/>
    <w:rsid w:val="0003333F"/>
    <w:rsid w:val="00037B4E"/>
    <w:rsid w:val="00051FFA"/>
    <w:rsid w:val="00056960"/>
    <w:rsid w:val="0009462F"/>
    <w:rsid w:val="000B03A0"/>
    <w:rsid w:val="000B7B6C"/>
    <w:rsid w:val="000E6905"/>
    <w:rsid w:val="00101CD9"/>
    <w:rsid w:val="00164F5C"/>
    <w:rsid w:val="00181C2F"/>
    <w:rsid w:val="001B1225"/>
    <w:rsid w:val="001B582D"/>
    <w:rsid w:val="001C0116"/>
    <w:rsid w:val="001E32EE"/>
    <w:rsid w:val="00222BDC"/>
    <w:rsid w:val="002319D0"/>
    <w:rsid w:val="002A3963"/>
    <w:rsid w:val="003038C5"/>
    <w:rsid w:val="00362104"/>
    <w:rsid w:val="00374AC2"/>
    <w:rsid w:val="0038576E"/>
    <w:rsid w:val="003D5BA7"/>
    <w:rsid w:val="004052FF"/>
    <w:rsid w:val="004A6DA3"/>
    <w:rsid w:val="004C1438"/>
    <w:rsid w:val="004C4D68"/>
    <w:rsid w:val="00502C4A"/>
    <w:rsid w:val="00546BA4"/>
    <w:rsid w:val="005D1697"/>
    <w:rsid w:val="005D70DA"/>
    <w:rsid w:val="005F0D62"/>
    <w:rsid w:val="00605893"/>
    <w:rsid w:val="006275FC"/>
    <w:rsid w:val="0065316A"/>
    <w:rsid w:val="00660265"/>
    <w:rsid w:val="006870B7"/>
    <w:rsid w:val="006A3208"/>
    <w:rsid w:val="006B66C9"/>
    <w:rsid w:val="0070316E"/>
    <w:rsid w:val="00724F2C"/>
    <w:rsid w:val="00725317"/>
    <w:rsid w:val="00741883"/>
    <w:rsid w:val="00777B78"/>
    <w:rsid w:val="00787F4A"/>
    <w:rsid w:val="007913E7"/>
    <w:rsid w:val="007B158B"/>
    <w:rsid w:val="007C5B7B"/>
    <w:rsid w:val="00830619"/>
    <w:rsid w:val="00856BF5"/>
    <w:rsid w:val="00891A1B"/>
    <w:rsid w:val="008B6717"/>
    <w:rsid w:val="008F2B1A"/>
    <w:rsid w:val="00913C3F"/>
    <w:rsid w:val="00922E4F"/>
    <w:rsid w:val="009358C2"/>
    <w:rsid w:val="00946630"/>
    <w:rsid w:val="00961010"/>
    <w:rsid w:val="009621F2"/>
    <w:rsid w:val="00A5642F"/>
    <w:rsid w:val="00A63A71"/>
    <w:rsid w:val="00AE3B52"/>
    <w:rsid w:val="00B8031F"/>
    <w:rsid w:val="00B8487A"/>
    <w:rsid w:val="00B909A3"/>
    <w:rsid w:val="00BB1F3D"/>
    <w:rsid w:val="00C610C5"/>
    <w:rsid w:val="00C64EA8"/>
    <w:rsid w:val="00CD774A"/>
    <w:rsid w:val="00CE3324"/>
    <w:rsid w:val="00CF34B5"/>
    <w:rsid w:val="00D43975"/>
    <w:rsid w:val="00D61219"/>
    <w:rsid w:val="00D64188"/>
    <w:rsid w:val="00D777DA"/>
    <w:rsid w:val="00DC2EEB"/>
    <w:rsid w:val="00DD7C8B"/>
    <w:rsid w:val="00DE6B4A"/>
    <w:rsid w:val="00E034ED"/>
    <w:rsid w:val="00E073C0"/>
    <w:rsid w:val="00E1531E"/>
    <w:rsid w:val="00E43DE9"/>
    <w:rsid w:val="00E60A26"/>
    <w:rsid w:val="00E61AF2"/>
    <w:rsid w:val="00E66D0E"/>
    <w:rsid w:val="00EB323A"/>
    <w:rsid w:val="00EC6079"/>
    <w:rsid w:val="00ED196A"/>
    <w:rsid w:val="00ED34EA"/>
    <w:rsid w:val="00F06BBD"/>
    <w:rsid w:val="00F30856"/>
    <w:rsid w:val="00FB2C5E"/>
    <w:rsid w:val="00FF0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D9CD"/>
  <w15:chartTrackingRefBased/>
  <w15:docId w15:val="{A6CFA7C4-A971-45C3-81E7-C3FEBA0F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DE9"/>
    <w:pPr>
      <w:ind w:left="720"/>
      <w:contextualSpacing/>
    </w:pPr>
  </w:style>
  <w:style w:type="paragraph" w:customStyle="1" w:styleId="1">
    <w:name w:val="Абзац списка1"/>
    <w:basedOn w:val="Normal"/>
    <w:uiPriority w:val="34"/>
    <w:qFormat/>
    <w:rsid w:val="00922E4F"/>
    <w:pPr>
      <w:spacing w:after="200" w:line="276" w:lineRule="auto"/>
      <w:ind w:left="720"/>
      <w:contextualSpacing/>
    </w:pPr>
    <w:rPr>
      <w:rFonts w:ascii="Calibri" w:eastAsia="Calibri" w:hAnsi="Calibri" w:cs="Times New Roman"/>
      <w:lang w:val="ru-RU"/>
    </w:rPr>
  </w:style>
  <w:style w:type="paragraph" w:customStyle="1" w:styleId="NoSpacing1">
    <w:name w:val="No Spacing1"/>
    <w:uiPriority w:val="99"/>
    <w:rsid w:val="004C4D68"/>
    <w:pPr>
      <w:spacing w:after="0" w:line="240" w:lineRule="auto"/>
    </w:pPr>
    <w:rPr>
      <w:rFonts w:ascii="Calibri" w:eastAsia="Times New Roman" w:hAnsi="Calibri" w:cs="Calibri"/>
      <w:lang w:val="ru-RU"/>
    </w:rPr>
  </w:style>
  <w:style w:type="character" w:customStyle="1" w:styleId="normChar">
    <w:name w:val="norm Char"/>
    <w:link w:val="norm"/>
    <w:locked/>
    <w:rsid w:val="004C4D68"/>
    <w:rPr>
      <w:rFonts w:ascii="Arial Armenian" w:hAnsi="Arial Armenian"/>
      <w:lang w:eastAsia="ru-RU"/>
    </w:rPr>
  </w:style>
  <w:style w:type="paragraph" w:customStyle="1" w:styleId="norm">
    <w:name w:val="norm"/>
    <w:basedOn w:val="Normal"/>
    <w:link w:val="normChar"/>
    <w:rsid w:val="004C4D68"/>
    <w:pPr>
      <w:spacing w:after="0" w:line="480" w:lineRule="auto"/>
      <w:ind w:firstLine="709"/>
      <w:jc w:val="both"/>
    </w:pPr>
    <w:rPr>
      <w:rFonts w:ascii="Arial Armenian" w:hAnsi="Arial Armenian"/>
      <w:lang w:eastAsia="ru-RU"/>
    </w:rPr>
  </w:style>
  <w:style w:type="paragraph" w:customStyle="1" w:styleId="namak">
    <w:name w:val="namak"/>
    <w:basedOn w:val="Normal"/>
    <w:link w:val="namak0"/>
    <w:rsid w:val="00725317"/>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725317"/>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72546">
      <w:bodyDiv w:val="1"/>
      <w:marLeft w:val="0"/>
      <w:marRight w:val="0"/>
      <w:marTop w:val="0"/>
      <w:marBottom w:val="0"/>
      <w:divBdr>
        <w:top w:val="none" w:sz="0" w:space="0" w:color="auto"/>
        <w:left w:val="none" w:sz="0" w:space="0" w:color="auto"/>
        <w:bottom w:val="none" w:sz="0" w:space="0" w:color="auto"/>
        <w:right w:val="none" w:sz="0" w:space="0" w:color="auto"/>
      </w:divBdr>
    </w:div>
    <w:div w:id="316689026">
      <w:bodyDiv w:val="1"/>
      <w:marLeft w:val="0"/>
      <w:marRight w:val="0"/>
      <w:marTop w:val="0"/>
      <w:marBottom w:val="0"/>
      <w:divBdr>
        <w:top w:val="none" w:sz="0" w:space="0" w:color="auto"/>
        <w:left w:val="none" w:sz="0" w:space="0" w:color="auto"/>
        <w:bottom w:val="none" w:sz="0" w:space="0" w:color="auto"/>
        <w:right w:val="none" w:sz="0" w:space="0" w:color="auto"/>
      </w:divBdr>
    </w:div>
    <w:div w:id="891846309">
      <w:bodyDiv w:val="1"/>
      <w:marLeft w:val="0"/>
      <w:marRight w:val="0"/>
      <w:marTop w:val="0"/>
      <w:marBottom w:val="0"/>
      <w:divBdr>
        <w:top w:val="none" w:sz="0" w:space="0" w:color="auto"/>
        <w:left w:val="none" w:sz="0" w:space="0" w:color="auto"/>
        <w:bottom w:val="none" w:sz="0" w:space="0" w:color="auto"/>
        <w:right w:val="none" w:sz="0" w:space="0" w:color="auto"/>
      </w:divBdr>
    </w:div>
    <w:div w:id="1423988889">
      <w:bodyDiv w:val="1"/>
      <w:marLeft w:val="0"/>
      <w:marRight w:val="0"/>
      <w:marTop w:val="0"/>
      <w:marBottom w:val="0"/>
      <w:divBdr>
        <w:top w:val="none" w:sz="0" w:space="0" w:color="auto"/>
        <w:left w:val="none" w:sz="0" w:space="0" w:color="auto"/>
        <w:bottom w:val="none" w:sz="0" w:space="0" w:color="auto"/>
        <w:right w:val="none" w:sz="0" w:space="0" w:color="auto"/>
      </w:divBdr>
    </w:div>
    <w:div w:id="1502159212">
      <w:bodyDiv w:val="1"/>
      <w:marLeft w:val="0"/>
      <w:marRight w:val="0"/>
      <w:marTop w:val="0"/>
      <w:marBottom w:val="0"/>
      <w:divBdr>
        <w:top w:val="none" w:sz="0" w:space="0" w:color="auto"/>
        <w:left w:val="none" w:sz="0" w:space="0" w:color="auto"/>
        <w:bottom w:val="none" w:sz="0" w:space="0" w:color="auto"/>
        <w:right w:val="none" w:sz="0" w:space="0" w:color="auto"/>
      </w:divBdr>
    </w:div>
    <w:div w:id="1588153418">
      <w:bodyDiv w:val="1"/>
      <w:marLeft w:val="0"/>
      <w:marRight w:val="0"/>
      <w:marTop w:val="0"/>
      <w:marBottom w:val="0"/>
      <w:divBdr>
        <w:top w:val="none" w:sz="0" w:space="0" w:color="auto"/>
        <w:left w:val="none" w:sz="0" w:space="0" w:color="auto"/>
        <w:bottom w:val="none" w:sz="0" w:space="0" w:color="auto"/>
        <w:right w:val="none" w:sz="0" w:space="0" w:color="auto"/>
      </w:divBdr>
    </w:div>
    <w:div w:id="1673528575">
      <w:bodyDiv w:val="1"/>
      <w:marLeft w:val="0"/>
      <w:marRight w:val="0"/>
      <w:marTop w:val="0"/>
      <w:marBottom w:val="0"/>
      <w:divBdr>
        <w:top w:val="none" w:sz="0" w:space="0" w:color="auto"/>
        <w:left w:val="none" w:sz="0" w:space="0" w:color="auto"/>
        <w:bottom w:val="none" w:sz="0" w:space="0" w:color="auto"/>
        <w:right w:val="none" w:sz="0" w:space="0" w:color="auto"/>
      </w:divBdr>
    </w:div>
    <w:div w:id="1828592855">
      <w:bodyDiv w:val="1"/>
      <w:marLeft w:val="0"/>
      <w:marRight w:val="0"/>
      <w:marTop w:val="0"/>
      <w:marBottom w:val="0"/>
      <w:divBdr>
        <w:top w:val="none" w:sz="0" w:space="0" w:color="auto"/>
        <w:left w:val="none" w:sz="0" w:space="0" w:color="auto"/>
        <w:bottom w:val="none" w:sz="0" w:space="0" w:color="auto"/>
        <w:right w:val="none" w:sz="0" w:space="0" w:color="auto"/>
      </w:divBdr>
    </w:div>
    <w:div w:id="198234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9A302-4102-4AB9-BCD7-50A9B5117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14</Pages>
  <Words>1759</Words>
  <Characters>10030</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Hovhannisyan</dc:creator>
  <cp:keywords>https:/mul2-mta.gov.am/tasks/985380/oneclick/7.ampopatert.docx?token=3c4b612f2d41f9245186b96e5481eb38</cp:keywords>
  <dc:description/>
  <cp:lastModifiedBy>Marine Hovhannisyan</cp:lastModifiedBy>
  <cp:revision>23</cp:revision>
  <dcterms:created xsi:type="dcterms:W3CDTF">2022-01-10T13:01:00Z</dcterms:created>
  <dcterms:modified xsi:type="dcterms:W3CDTF">2022-01-24T11:49:00Z</dcterms:modified>
</cp:coreProperties>
</file>