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70E" w:rsidRPr="00D10740" w:rsidRDefault="0005470E" w:rsidP="0005470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1074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5470E" w:rsidRPr="005C5132" w:rsidRDefault="0005470E" w:rsidP="000547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</w:t>
      </w:r>
      <w:r w:rsidRPr="005C513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5C513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ՔԱՂԱՔԱՑԻՈՒԹՅԱՆ</w:t>
      </w:r>
      <w:r w:rsidRPr="005C513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ՄԱՍԻՆ» ՕՐԵՆՔՈւՄ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ՓՈՓՈԽՈւԹՅՈՒՆ</w:t>
      </w:r>
      <w:r w:rsidRPr="005C513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ՆԵՐ ԵՎ ԼՐԱՑՈՒՄՆԵՐ ԿԱՏԱՐԵԼՈՒ</w:t>
      </w:r>
      <w:r w:rsidRPr="005C513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ՄԱՍԻՆ»</w:t>
      </w:r>
    </w:p>
    <w:p w:rsidR="0005470E" w:rsidRPr="005C5132" w:rsidRDefault="0005470E" w:rsidP="000547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C513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ՕՐԵՆՔՈւՄ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</w:t>
      </w:r>
      <w:r w:rsidRPr="005C513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</w:t>
      </w:r>
      <w:r w:rsidRPr="005C513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C51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:rsidR="0005470E" w:rsidRPr="00D10740" w:rsidRDefault="0005470E" w:rsidP="000547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</w:t>
      </w:r>
      <w:r w:rsidRPr="00DE59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ՆԱԽԱԳԾԻ </w:t>
      </w:r>
    </w:p>
    <w:p w:rsidR="0005470E" w:rsidRDefault="0005470E" w:rsidP="0005470E">
      <w:pPr>
        <w:spacing w:after="0" w:line="360" w:lineRule="auto"/>
        <w:ind w:left="-270" w:right="-1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05470E" w:rsidRDefault="0005470E" w:rsidP="0005470E">
      <w:pPr>
        <w:spacing w:after="0" w:line="360" w:lineRule="auto"/>
        <w:ind w:right="-1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F3BFF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Pr="00CF3BFF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05470E" w:rsidRDefault="0005470E" w:rsidP="0005470E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27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10740">
        <w:rPr>
          <w:rFonts w:ascii="GHEA Grapalat" w:hAnsi="GHEA Grapalat" w:cs="Arial"/>
          <w:lang w:val="hy-AM"/>
        </w:rPr>
        <w:t xml:space="preserve">ՀՀ կառավարության 23.11.2007թ. թիվ 1390-Ն որոշմամբ սահմանված են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քաղաքացիություն ստանալու, ինչպես նաև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քաղաքացիությունը դադարեցնելու համար անհրաժեշտ փաստաթղթերը ներկայացնելու կարգը, դիմումների քննարկման կարգը և եկեղեցական այն կառույցների ցանկը, որոնց կողմից տրված մկրտության մասին փաստաթուղթը համարվում է ազգությամբ հայ լինելը հաստատող փաստաթուղթ։</w:t>
      </w:r>
      <w:r w:rsidRPr="00D10740">
        <w:rPr>
          <w:rFonts w:ascii="GHEA Grapalat" w:hAnsi="GHEA Grapalat" w:cs="Arial"/>
          <w:lang w:val="hy-AM"/>
        </w:rPr>
        <w:t xml:space="preserve"> </w:t>
      </w:r>
      <w:r w:rsidRPr="00FD5A42">
        <w:rPr>
          <w:rFonts w:ascii="GHEA Grapalat" w:hAnsi="GHEA Grapalat" w:cs="Arial"/>
          <w:lang w:val="hy-AM"/>
        </w:rPr>
        <w:t xml:space="preserve">Սակայն, դեռևս, օրենքով ՀՀ կառավարությանը տրված չէ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քաղաքացիություն ստանալու, ինչպես նաև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քաղաքացիությունը դադարեցնելու համար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դիմումները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քննարկելու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կարգը</w:t>
      </w:r>
      <w:r w:rsidRPr="008A70D1">
        <w:rPr>
          <w:rFonts w:ascii="GHEA Grapalat" w:hAnsi="GHEA Grapalat"/>
          <w:color w:val="000000"/>
          <w:shd w:val="clear" w:color="auto" w:fill="FFFFFF"/>
          <w:lang w:val="hy-AM"/>
        </w:rPr>
        <w:t>, ժամկետները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և եկեղեցական այն կառույցների ցանկը,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>որոնց կողմից տրված մկրտության մասին փաստաթուղթը համարվում է ազգությամբ հայ լինելը հաստատող փաստաթուղթ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5470E" w:rsidRDefault="0005470E" w:rsidP="0005470E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27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D5A42">
        <w:rPr>
          <w:rFonts w:ascii="GHEA Grapalat" w:hAnsi="GHEA Grapalat" w:cs="Arial"/>
          <w:lang w:val="hy-AM"/>
        </w:rPr>
        <w:t>Ելնելով վերոգրյալից` անհրաժեշտություն է առաջացել ապահովել ՀՀ Սահմանադրության 6-րդ հոդվածի և «Նորմատիվ իրավական ակտերի մասին» օրենքի պահանջները` «Քաղաքացիության մասին» օրենքով նախատեսել նորմատիվ հ</w:t>
      </w:r>
      <w:r>
        <w:rPr>
          <w:rFonts w:ascii="GHEA Grapalat" w:hAnsi="GHEA Grapalat" w:cs="Arial"/>
          <w:lang w:val="hy-AM"/>
        </w:rPr>
        <w:t>իմք` ՀՀ կառավարությանը լիազորել հաստատելու</w:t>
      </w:r>
      <w:r w:rsidRPr="00FD5A42">
        <w:rPr>
          <w:rFonts w:ascii="GHEA Grapalat" w:hAnsi="GHEA Grapalat" w:cs="Arial"/>
          <w:lang w:val="hy-AM"/>
        </w:rPr>
        <w:t xml:space="preserve">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քաղաքացիություն ստանալու, ՀՀ քաղաքացիությունը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դադարեցնելու համար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դիմումները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քննարկելու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կարգը</w:t>
      </w:r>
      <w:r w:rsidRPr="008A70D1">
        <w:rPr>
          <w:rFonts w:ascii="GHEA Grapalat" w:hAnsi="GHEA Grapalat"/>
          <w:color w:val="000000"/>
          <w:shd w:val="clear" w:color="auto" w:fill="FFFFFF"/>
          <w:lang w:val="hy-AM"/>
        </w:rPr>
        <w:t>, ժամկետները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 xml:space="preserve"> և եկեղեցական այն կառույցների ցանկը,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10740">
        <w:rPr>
          <w:rFonts w:ascii="GHEA Grapalat" w:hAnsi="GHEA Grapalat"/>
          <w:color w:val="000000"/>
          <w:shd w:val="clear" w:color="auto" w:fill="FFFFFF"/>
          <w:lang w:val="hy-AM"/>
        </w:rPr>
        <w:t>որոնց կողմից տրված մկրտության մասին փաստաթուղթը համարվում է ազգությամբ հայ լինելը հաստատող փաստաթուղթ</w:t>
      </w:r>
      <w:r w:rsidRPr="00FD5A42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5470E" w:rsidRPr="0095797D" w:rsidRDefault="0005470E" w:rsidP="0005470E">
      <w:pPr>
        <w:spacing w:after="0" w:line="360" w:lineRule="auto"/>
        <w:ind w:firstLine="46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132">
        <w:rPr>
          <w:rFonts w:ascii="GHEA Grapalat" w:hAnsi="GHEA Grapalat" w:cs="Arial"/>
          <w:sz w:val="24"/>
          <w:szCs w:val="24"/>
          <w:lang w:val="hy-AM"/>
        </w:rPr>
        <w:t xml:space="preserve">Հաշվի առնելով այն հանգամանքը, որ </w:t>
      </w:r>
      <w:r w:rsidRPr="005C5132">
        <w:rPr>
          <w:rFonts w:ascii="GHEA Grapalat" w:hAnsi="GHEA Grapalat" w:cs="Sylfaen"/>
          <w:sz w:val="24"/>
          <w:szCs w:val="24"/>
          <w:lang w:val="hy-AM"/>
        </w:rPr>
        <w:t>«ՀՀ քաղաքացիության մասին» օրենքում փոփոխություններ և լրացումներ կատարելու մասին» 2021 թվականի դեկտեմբերի 8-ին ՀՕ-393-Ն օրենքի 9-րդ հոդվածով նախատեսվում է  փոփոխություն կատարել նաև «ՀՀ քաղաքացիության մասին» օրենքի (այսուհետ՝ Օրենք) 28-րդ հոդվածի 2-րդ կետում,</w:t>
      </w:r>
      <w:r w:rsidRPr="00B17865">
        <w:rPr>
          <w:rFonts w:ascii="GHEA Grapalat" w:hAnsi="GHEA Grapalat" w:cs="Sylfaen"/>
          <w:sz w:val="24"/>
          <w:szCs w:val="24"/>
          <w:lang w:val="hy-AM"/>
        </w:rPr>
        <w:t xml:space="preserve"> որն</w:t>
      </w:r>
      <w:r w:rsidRPr="005C51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C5132">
        <w:rPr>
          <w:rFonts w:ascii="GHEA Grapalat" w:hAnsi="GHEA Grapalat" w:cs="Sylfaen"/>
          <w:sz w:val="24"/>
          <w:szCs w:val="24"/>
          <w:lang w:val="hy-AM"/>
        </w:rPr>
        <w:lastRenderedPageBreak/>
        <w:t>ուժի մեջ է մտնում պաշտոնական հրապարակման օրվանից վեց ամիս հետո, այն է ՝ 2022 թվականի հունիսի 25-ին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5C5132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EF1391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օրենքի 34-րդ հոդվածի 5-րդ մասի համաձայն՝</w:t>
      </w:r>
      <w:r w:rsidRPr="005C5132">
        <w:rPr>
          <w:rFonts w:ascii="GHEA Grapalat" w:hAnsi="GHEA Grapalat" w:cs="Sylfaen"/>
          <w:sz w:val="24"/>
          <w:szCs w:val="24"/>
          <w:lang w:val="hy-AM"/>
        </w:rPr>
        <w:t xml:space="preserve"> ս</w:t>
      </w:r>
      <w:r w:rsidRPr="00EF1391">
        <w:rPr>
          <w:rFonts w:ascii="GHEA Grapalat" w:hAnsi="GHEA Grapalat" w:cs="Sylfaen"/>
          <w:sz w:val="24"/>
          <w:szCs w:val="24"/>
          <w:lang w:val="hy-AM"/>
        </w:rPr>
        <w:t xml:space="preserve">ահմանված կարգով պաշտոնապես </w:t>
      </w:r>
      <w:r w:rsidRPr="005C5132">
        <w:rPr>
          <w:rFonts w:ascii="GHEA Grapalat" w:hAnsi="GHEA Grapalat" w:cs="Sylfaen"/>
          <w:sz w:val="24"/>
          <w:szCs w:val="24"/>
          <w:lang w:val="hy-AM"/>
        </w:rPr>
        <w:t>հրապարակված և ուժի մեջ մտած փոփոխություններ կամ լրացումներ նախատեսող նորմատիվ իրավական ակտում</w:t>
      </w:r>
      <w:r w:rsidRPr="00EF1391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փոփոխությունների կամ լրացումների մասով փոփոխություն կամ լրացում չի կատարվում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EF1391">
        <w:rPr>
          <w:rFonts w:ascii="GHEA Grapalat" w:hAnsi="GHEA Grapalat" w:cs="Sylfaen"/>
          <w:sz w:val="24"/>
          <w:szCs w:val="24"/>
          <w:lang w:val="hy-AM"/>
        </w:rPr>
        <w:t xml:space="preserve"> իրավանորմի վերլուծությունից պարզ է դառնում, որ </w:t>
      </w:r>
      <w:r w:rsidRPr="005C5132">
        <w:rPr>
          <w:rFonts w:ascii="GHEA Grapalat" w:hAnsi="GHEA Grapalat" w:cs="Sylfaen"/>
          <w:sz w:val="24"/>
          <w:szCs w:val="24"/>
          <w:lang w:val="hy-AM"/>
        </w:rPr>
        <w:t>հրապարակված և ուժի մեջ չմտած փոփոխություններ կամ լրացումներ նախատեսող նորմատիվ իրավական ակտում</w:t>
      </w:r>
      <w:r w:rsidRPr="00EF1391">
        <w:rPr>
          <w:rFonts w:ascii="GHEA Grapalat" w:hAnsi="GHEA Grapalat" w:cs="Sylfaen"/>
          <w:sz w:val="24"/>
          <w:szCs w:val="24"/>
          <w:lang w:val="hy-AM"/>
        </w:rPr>
        <w:t xml:space="preserve"> կարող են փոփոխությունների և լրացումների մասով իրականացվել փոփոխություններ և լրացումներ:</w:t>
      </w:r>
      <w:r w:rsidRPr="005C5132">
        <w:rPr>
          <w:rFonts w:ascii="GHEA Grapalat" w:hAnsi="GHEA Grapalat" w:cs="Sylfaen"/>
          <w:sz w:val="24"/>
          <w:szCs w:val="24"/>
          <w:lang w:val="hy-AM"/>
        </w:rPr>
        <w:t xml:space="preserve"> Հետևաբար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</w:t>
      </w:r>
      <w:r w:rsidRPr="00B17865">
        <w:rPr>
          <w:rFonts w:ascii="GHEA Grapalat" w:hAnsi="GHEA Grapalat" w:cs="Sylfaen"/>
          <w:sz w:val="24"/>
          <w:szCs w:val="24"/>
          <w:lang w:val="hy-AM"/>
        </w:rPr>
        <w:t>յուն է առաջացել համապատասխան փոփ</w:t>
      </w:r>
      <w:r w:rsidRPr="0095797D">
        <w:rPr>
          <w:rFonts w:ascii="GHEA Grapalat" w:hAnsi="GHEA Grapalat" w:cs="Sylfaen"/>
          <w:sz w:val="24"/>
          <w:szCs w:val="24"/>
          <w:lang w:val="hy-AM"/>
        </w:rPr>
        <w:t>ո</w:t>
      </w:r>
      <w:r w:rsidRPr="00B17865">
        <w:rPr>
          <w:rFonts w:ascii="GHEA Grapalat" w:hAnsi="GHEA Grapalat" w:cs="Sylfaen"/>
          <w:sz w:val="24"/>
          <w:szCs w:val="24"/>
          <w:lang w:val="hy-AM"/>
        </w:rPr>
        <w:t xml:space="preserve">խությունը կատարել </w:t>
      </w:r>
      <w:r w:rsidRPr="005C5132">
        <w:rPr>
          <w:rFonts w:ascii="GHEA Grapalat" w:hAnsi="GHEA Grapalat" w:cs="Sylfaen"/>
          <w:sz w:val="24"/>
          <w:szCs w:val="24"/>
          <w:lang w:val="hy-AM"/>
        </w:rPr>
        <w:t>«ՀՀ քաղաքացիության մասին» օրենքում փոփոխություններ և լրացումներ կատարելու մասին» 2021 թվականի դեկտեմբերի 8-ին ՀՕ-393-Ն օրենք</w:t>
      </w:r>
      <w:r w:rsidRPr="0095797D">
        <w:rPr>
          <w:rFonts w:ascii="GHEA Grapalat" w:hAnsi="GHEA Grapalat" w:cs="Sylfaen"/>
          <w:sz w:val="24"/>
          <w:szCs w:val="24"/>
          <w:lang w:val="hy-AM"/>
        </w:rPr>
        <w:t>ում:</w:t>
      </w:r>
    </w:p>
    <w:p w:rsidR="0005470E" w:rsidRDefault="0005470E" w:rsidP="0005470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F3BFF">
        <w:rPr>
          <w:rFonts w:ascii="GHEA Grapalat" w:hAnsi="GHEA Grapalat"/>
          <w:b/>
          <w:sz w:val="24"/>
          <w:szCs w:val="24"/>
          <w:lang w:val="hy-AM"/>
        </w:rPr>
        <w:t>2.</w:t>
      </w:r>
      <w:r w:rsidRPr="007B7F44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</w:p>
    <w:p w:rsidR="0005470E" w:rsidRPr="00FD5A42" w:rsidRDefault="0005470E" w:rsidP="0005470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5A42">
        <w:rPr>
          <w:rFonts w:ascii="GHEA Grapalat" w:hAnsi="GHEA Grapalat"/>
          <w:sz w:val="24"/>
          <w:szCs w:val="24"/>
          <w:lang w:val="hy-AM"/>
        </w:rPr>
        <w:t>Նախագծերի ընդունումը չի բխում որևէ ռազմավարական փաստաթղթից:</w:t>
      </w:r>
    </w:p>
    <w:p w:rsidR="0005470E" w:rsidRDefault="0005470E" w:rsidP="0005470E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270"/>
        <w:jc w:val="both"/>
        <w:rPr>
          <w:rFonts w:ascii="GHEA Grapalat" w:hAnsi="GHEA Grapalat" w:cs="Arial"/>
          <w:lang w:val="hy-AM"/>
        </w:rPr>
      </w:pPr>
      <w:r w:rsidRPr="00CF3BFF">
        <w:rPr>
          <w:rFonts w:ascii="GHEA Grapalat" w:eastAsia="Calibri" w:hAnsi="GHEA Grapalat"/>
          <w:b/>
          <w:color w:val="000000"/>
          <w:lang w:val="hy-AM"/>
        </w:rPr>
        <w:t>3. Առաջարկվող կարգավորման բնույթը և նպատակը</w:t>
      </w:r>
      <w:r w:rsidRPr="00CF3BFF">
        <w:rPr>
          <w:rFonts w:ascii="GHEA Grapalat" w:hAnsi="GHEA Grapalat" w:cs="Arial"/>
          <w:lang w:val="hy-AM"/>
        </w:rPr>
        <w:t xml:space="preserve"> </w:t>
      </w:r>
    </w:p>
    <w:p w:rsidR="0005470E" w:rsidRPr="008A70D1" w:rsidRDefault="0005470E" w:rsidP="0005470E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270"/>
        <w:jc w:val="both"/>
        <w:rPr>
          <w:rFonts w:ascii="GHEA Grapalat" w:hAnsi="GHEA Grapalat" w:cs="Arial"/>
          <w:lang w:val="hy-AM"/>
        </w:rPr>
      </w:pPr>
      <w:r w:rsidRPr="008A70D1">
        <w:rPr>
          <w:rFonts w:ascii="GHEA Grapalat" w:hAnsi="GHEA Grapalat" w:cs="Arial"/>
          <w:lang w:val="hy-AM"/>
        </w:rPr>
        <w:t xml:space="preserve">Օրենքի նախագծով առաջարկվում է </w:t>
      </w:r>
      <w:r w:rsidRPr="00D10740">
        <w:rPr>
          <w:rFonts w:ascii="GHEA Grapalat" w:hAnsi="GHEA Grapalat" w:cs="Arial"/>
          <w:lang w:val="hy-AM"/>
        </w:rPr>
        <w:t xml:space="preserve">«Հայաստանի Հանրապետության քաղաքացիության մասին» օրենքի 28-րդ հոդվածի 2-րդ կետով որպես քաղաքացիության վերաբերյալ հարցերի լուծման ոլորտում ՀՀ կառավարության լիազորություն </w:t>
      </w:r>
      <w:r w:rsidRPr="008A70D1">
        <w:rPr>
          <w:rFonts w:ascii="GHEA Grapalat" w:hAnsi="GHEA Grapalat" w:cs="Arial"/>
          <w:lang w:val="hy-AM"/>
        </w:rPr>
        <w:t>նախատեսել հաստատելու նաև ՀՀ քաղաքացիություն ստանալու, ինչպես նաև ՀՀ քաղաքացիությունը դադարեցնելու համար դիմումները քննարկելու կարգը, ժամկետները և եկեղեցական այն կառույցների ցանկը, որոնց կողմից տրված մկրտության մասին փաստաթուղթը համարվում է ազգությամբ հայ լինելը հաստատող փաստաթուղթ` այդպիսով ապահովելով ՀՀ Սահմանադրության 6-րդ հոդվածի պահանջը:</w:t>
      </w:r>
    </w:p>
    <w:p w:rsidR="0005470E" w:rsidRDefault="0005470E" w:rsidP="0005470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3BFF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470E" w:rsidRPr="008A70D1" w:rsidRDefault="0005470E" w:rsidP="0005470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70D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Pr="00DE593E">
        <w:rPr>
          <w:rFonts w:ascii="GHEA Grapalat" w:hAnsi="GHEA Grapalat"/>
          <w:sz w:val="24"/>
          <w:szCs w:val="24"/>
          <w:lang w:val="hy-AM"/>
        </w:rPr>
        <w:t xml:space="preserve">քաղաքացիության մասին» օրենում փսոփոխություններ և լրացումներ կատարելու մասին» օրենքում փոփոխություն </w:t>
      </w:r>
      <w:r w:rsidRPr="00DE593E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կատարելու </w:t>
      </w:r>
      <w:r w:rsidRPr="008A70D1">
        <w:rPr>
          <w:rFonts w:ascii="GHEA Grapalat" w:hAnsi="GHEA Grapalat"/>
          <w:sz w:val="24"/>
          <w:szCs w:val="24"/>
          <w:lang w:val="hy-AM"/>
        </w:rPr>
        <w:t>մասին» օրենքի նախագծի ընդունման կապակցությամբ պետական բյուջեում ծախսերի և եկամուտների էական ավելացումներ կամ նվազեցումներ չեն լինի։</w:t>
      </w:r>
    </w:p>
    <w:p w:rsidR="0005470E" w:rsidRPr="00CF3BFF" w:rsidRDefault="0005470E" w:rsidP="0005470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3BFF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5. Նախագծի մշակման գործընթացում ներգրավված ինստիտուտները, անձինք</w:t>
      </w:r>
      <w:r w:rsidRPr="00CF3BFF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</w:t>
      </w:r>
    </w:p>
    <w:p w:rsidR="0005470E" w:rsidRPr="00CF3BFF" w:rsidRDefault="0005470E" w:rsidP="0005470E">
      <w:pPr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CF3BFF">
        <w:rPr>
          <w:rFonts w:ascii="GHEA Grapalat" w:eastAsia="Calibri" w:hAnsi="GHEA Grapalat" w:cs="Sylfaen"/>
          <w:sz w:val="24"/>
          <w:szCs w:val="24"/>
          <w:lang w:val="hy-AM"/>
        </w:rPr>
        <w:t xml:space="preserve">     Նախագծերը մշակվել են ՀՀ ոստիկանության</w:t>
      </w:r>
      <w:r w:rsidRPr="00CF3BFF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CF3BFF">
        <w:rPr>
          <w:rFonts w:ascii="GHEA Grapalat" w:eastAsia="Calibri" w:hAnsi="GHEA Grapalat" w:cs="Sylfaen"/>
          <w:sz w:val="24"/>
          <w:szCs w:val="24"/>
          <w:lang w:val="hy-AM"/>
        </w:rPr>
        <w:t>կողմից:</w:t>
      </w:r>
    </w:p>
    <w:p w:rsidR="0005470E" w:rsidRPr="00CF3BFF" w:rsidRDefault="0005470E" w:rsidP="0005470E">
      <w:pPr>
        <w:spacing w:after="0" w:line="360" w:lineRule="auto"/>
        <w:jc w:val="both"/>
        <w:rPr>
          <w:rFonts w:ascii="GHEA Grapalat" w:eastAsia="Calibri" w:hAnsi="GHEA Grapalat" w:cs="Times New Roman"/>
          <w:b/>
          <w:iCs/>
          <w:sz w:val="24"/>
          <w:szCs w:val="24"/>
          <w:lang w:val="ro-RO"/>
        </w:rPr>
      </w:pPr>
      <w:r w:rsidRPr="00CF3BFF">
        <w:rPr>
          <w:rFonts w:ascii="GHEA Grapalat" w:eastAsia="Calibri" w:hAnsi="GHEA Grapalat" w:cs="Times New Roman"/>
          <w:b/>
          <w:iCs/>
          <w:sz w:val="24"/>
          <w:szCs w:val="24"/>
          <w:lang w:val="af-ZA"/>
        </w:rPr>
        <w:t xml:space="preserve"> </w:t>
      </w:r>
      <w:r w:rsidRPr="00CF3BFF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6. Իրավական ակտի կիրառման դեպքում ակնկալվող արդյունքը</w:t>
      </w:r>
    </w:p>
    <w:p w:rsidR="0005470E" w:rsidRPr="00D10740" w:rsidRDefault="0005470E" w:rsidP="0005470E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696"/>
        <w:jc w:val="both"/>
        <w:rPr>
          <w:rFonts w:ascii="GHEA Grapalat" w:hAnsi="GHEA Grapalat"/>
          <w:color w:val="000000"/>
          <w:lang w:val="hy-AM"/>
        </w:rPr>
      </w:pPr>
      <w:r w:rsidRPr="00B93FBF">
        <w:rPr>
          <w:rFonts w:ascii="GHEA Grapalat" w:hAnsi="GHEA Grapalat" w:cs="Arial"/>
          <w:lang w:val="hy-AM"/>
        </w:rPr>
        <w:t>Ն</w:t>
      </w:r>
      <w:r w:rsidRPr="00D10740">
        <w:rPr>
          <w:rFonts w:ascii="GHEA Grapalat" w:hAnsi="GHEA Grapalat" w:cs="Arial"/>
          <w:lang w:val="hy-AM"/>
        </w:rPr>
        <w:t>ախագծ</w:t>
      </w:r>
      <w:r>
        <w:rPr>
          <w:rFonts w:ascii="GHEA Grapalat" w:hAnsi="GHEA Grapalat" w:cs="Arial"/>
          <w:lang w:val="ru-RU"/>
        </w:rPr>
        <w:t>ի</w:t>
      </w:r>
      <w:r w:rsidRPr="00B93FBF">
        <w:rPr>
          <w:rFonts w:ascii="GHEA Grapalat" w:hAnsi="GHEA Grapalat" w:cs="Arial"/>
          <w:lang w:val="ro-RO"/>
        </w:rPr>
        <w:t xml:space="preserve"> </w:t>
      </w:r>
      <w:r>
        <w:rPr>
          <w:rFonts w:ascii="GHEA Grapalat" w:hAnsi="GHEA Grapalat" w:cs="Arial"/>
          <w:lang w:val="ru-RU"/>
        </w:rPr>
        <w:t>ընդունման</w:t>
      </w:r>
      <w:r w:rsidRPr="00B93FBF">
        <w:rPr>
          <w:rFonts w:ascii="GHEA Grapalat" w:hAnsi="GHEA Grapalat" w:cs="Arial"/>
          <w:lang w:val="ro-RO"/>
        </w:rPr>
        <w:t xml:space="preserve"> </w:t>
      </w:r>
      <w:r>
        <w:rPr>
          <w:rFonts w:ascii="GHEA Grapalat" w:hAnsi="GHEA Grapalat" w:cs="Arial"/>
          <w:lang w:val="ru-RU"/>
        </w:rPr>
        <w:t>արդյունքում</w:t>
      </w:r>
      <w:r w:rsidRPr="00B93FBF">
        <w:rPr>
          <w:rFonts w:ascii="GHEA Grapalat" w:hAnsi="GHEA Grapalat" w:cs="Arial"/>
          <w:lang w:val="ro-RO"/>
        </w:rPr>
        <w:t xml:space="preserve"> «</w:t>
      </w:r>
      <w:r>
        <w:rPr>
          <w:rFonts w:ascii="GHEA Grapalat" w:hAnsi="GHEA Grapalat" w:cs="Arial"/>
          <w:lang w:val="ru-RU"/>
        </w:rPr>
        <w:t>Քաղաքացիության</w:t>
      </w:r>
      <w:r w:rsidRPr="00B93FBF">
        <w:rPr>
          <w:rFonts w:ascii="GHEA Grapalat" w:hAnsi="GHEA Grapalat" w:cs="Arial"/>
          <w:lang w:val="ro-RO"/>
        </w:rPr>
        <w:t xml:space="preserve"> </w:t>
      </w:r>
      <w:r>
        <w:rPr>
          <w:rFonts w:ascii="GHEA Grapalat" w:hAnsi="GHEA Grapalat" w:cs="Arial"/>
          <w:lang w:val="ru-RU"/>
        </w:rPr>
        <w:t>մասին</w:t>
      </w:r>
      <w:r w:rsidRPr="00B93FBF">
        <w:rPr>
          <w:rFonts w:ascii="GHEA Grapalat" w:hAnsi="GHEA Grapalat" w:cs="Arial"/>
          <w:lang w:val="ro-RO"/>
        </w:rPr>
        <w:t xml:space="preserve">» </w:t>
      </w:r>
      <w:r w:rsidRPr="00D10740">
        <w:rPr>
          <w:rFonts w:ascii="GHEA Grapalat" w:hAnsi="GHEA Grapalat" w:cs="Arial"/>
          <w:lang w:val="hy-AM"/>
        </w:rPr>
        <w:t>օրենք</w:t>
      </w:r>
      <w:r>
        <w:rPr>
          <w:rFonts w:ascii="GHEA Grapalat" w:hAnsi="GHEA Grapalat" w:cs="Arial"/>
          <w:lang w:val="ru-RU"/>
        </w:rPr>
        <w:t>ը</w:t>
      </w:r>
      <w:r w:rsidRPr="00B93FBF">
        <w:rPr>
          <w:rFonts w:ascii="GHEA Grapalat" w:hAnsi="GHEA Grapalat" w:cs="Arial"/>
          <w:lang w:val="ro-RO"/>
        </w:rPr>
        <w:t xml:space="preserve"> </w:t>
      </w:r>
      <w:r>
        <w:rPr>
          <w:rFonts w:ascii="GHEA Grapalat" w:hAnsi="GHEA Grapalat" w:cs="Arial"/>
          <w:lang w:val="ru-RU"/>
        </w:rPr>
        <w:t>կհամապատասխանեցվի</w:t>
      </w:r>
      <w:r w:rsidRPr="00B93FBF">
        <w:rPr>
          <w:rFonts w:ascii="GHEA Grapalat" w:hAnsi="GHEA Grapalat" w:cs="Arial"/>
          <w:lang w:val="ro-RO"/>
        </w:rPr>
        <w:t xml:space="preserve"> </w:t>
      </w:r>
      <w:r>
        <w:rPr>
          <w:rFonts w:ascii="GHEA Grapalat" w:hAnsi="GHEA Grapalat" w:cs="Arial"/>
          <w:lang w:val="ru-RU"/>
        </w:rPr>
        <w:t>ՀՀ</w:t>
      </w:r>
      <w:r w:rsidRPr="00B93FBF">
        <w:rPr>
          <w:rFonts w:ascii="GHEA Grapalat" w:hAnsi="GHEA Grapalat" w:cs="Arial"/>
          <w:lang w:val="ro-RO"/>
        </w:rPr>
        <w:t xml:space="preserve"> </w:t>
      </w:r>
      <w:r>
        <w:rPr>
          <w:rFonts w:ascii="GHEA Grapalat" w:hAnsi="GHEA Grapalat" w:cs="Arial"/>
          <w:lang w:val="ru-RU"/>
        </w:rPr>
        <w:t>Սահմանադրության</w:t>
      </w:r>
      <w:r w:rsidRPr="00B93FBF">
        <w:rPr>
          <w:rFonts w:ascii="GHEA Grapalat" w:hAnsi="GHEA Grapalat" w:cs="Arial"/>
          <w:lang w:val="ro-RO"/>
        </w:rPr>
        <w:t xml:space="preserve"> 6-</w:t>
      </w:r>
      <w:r>
        <w:rPr>
          <w:rFonts w:ascii="GHEA Grapalat" w:hAnsi="GHEA Grapalat" w:cs="Arial"/>
          <w:lang w:val="ru-RU"/>
        </w:rPr>
        <w:t>րդ</w:t>
      </w:r>
      <w:r w:rsidRPr="00B93FBF">
        <w:rPr>
          <w:rFonts w:ascii="GHEA Grapalat" w:hAnsi="GHEA Grapalat" w:cs="Arial"/>
          <w:lang w:val="ro-RO"/>
        </w:rPr>
        <w:t xml:space="preserve"> </w:t>
      </w:r>
      <w:r>
        <w:rPr>
          <w:rFonts w:ascii="GHEA Grapalat" w:hAnsi="GHEA Grapalat" w:cs="Arial"/>
          <w:lang w:val="ru-RU"/>
        </w:rPr>
        <w:t>հոդվածին</w:t>
      </w:r>
      <w:r w:rsidRPr="00B93FBF">
        <w:rPr>
          <w:rFonts w:ascii="GHEA Grapalat" w:hAnsi="GHEA Grapalat" w:cs="Arial"/>
          <w:lang w:val="ro-RO"/>
        </w:rPr>
        <w:t>:</w:t>
      </w:r>
      <w:r w:rsidRPr="00D10740">
        <w:rPr>
          <w:rFonts w:ascii="GHEA Grapalat" w:hAnsi="GHEA Grapalat" w:cs="Arial"/>
          <w:lang w:val="hy-AM"/>
        </w:rPr>
        <w:t xml:space="preserve"> </w:t>
      </w:r>
    </w:p>
    <w:p w:rsidR="0005470E" w:rsidRPr="00D10740" w:rsidRDefault="0005470E" w:rsidP="0005470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10740">
        <w:rPr>
          <w:rFonts w:ascii="GHEA Grapalat" w:hAnsi="GHEA Grapalat"/>
          <w:b/>
          <w:sz w:val="24"/>
          <w:szCs w:val="24"/>
          <w:lang w:val="hy-AM"/>
        </w:rPr>
        <w:t>ՀՀ ոստիկանություն</w:t>
      </w:r>
    </w:p>
    <w:p w:rsidR="0005470E" w:rsidRPr="00D10740" w:rsidRDefault="0005470E" w:rsidP="0005470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5470E" w:rsidRPr="00D10740" w:rsidRDefault="0005470E" w:rsidP="0005470E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D10740">
        <w:rPr>
          <w:rFonts w:ascii="GHEA Grapalat" w:eastAsia="Calibri" w:hAnsi="GHEA Grapalat"/>
          <w:b/>
          <w:sz w:val="24"/>
          <w:szCs w:val="24"/>
          <w:lang w:val="hy-AM"/>
        </w:rPr>
        <w:t>ՏԵՂԵԿԱՆՔ</w:t>
      </w:r>
    </w:p>
    <w:p w:rsidR="0005470E" w:rsidRPr="00D10740" w:rsidRDefault="0005470E" w:rsidP="0005470E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93FBF">
        <w:rPr>
          <w:rFonts w:ascii="GHEA Grapalat" w:eastAsia="Calibri" w:hAnsi="GHEA Grapalat"/>
          <w:sz w:val="24"/>
          <w:szCs w:val="24"/>
          <w:lang w:val="hy-AM"/>
        </w:rPr>
        <w:t>«</w:t>
      </w:r>
      <w:r w:rsidRPr="00D1074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B17865">
        <w:rPr>
          <w:rFonts w:ascii="GHEA Grapalat" w:hAnsi="GHEA Grapalat"/>
          <w:sz w:val="24"/>
          <w:szCs w:val="24"/>
          <w:lang w:val="hy-AM"/>
        </w:rPr>
        <w:t xml:space="preserve"> քաղաքացիության մասին» օրենքում փոփոխություններ և լրացումներ կատարելու մասին» օրենքում փոփոխություն կատարելու </w:t>
      </w:r>
      <w:r w:rsidRPr="00D10740">
        <w:rPr>
          <w:rFonts w:ascii="GHEA Grapalat" w:hAnsi="GHEA Grapalat"/>
          <w:sz w:val="24"/>
          <w:szCs w:val="24"/>
          <w:lang w:val="hy-AM"/>
        </w:rPr>
        <w:t>մասին</w:t>
      </w:r>
      <w:r w:rsidRPr="00B17865">
        <w:rPr>
          <w:rFonts w:ascii="GHEA Grapalat" w:hAnsi="GHEA Grapalat"/>
          <w:sz w:val="24"/>
          <w:szCs w:val="24"/>
          <w:lang w:val="hy-AM"/>
        </w:rPr>
        <w:t>»</w:t>
      </w:r>
      <w:r w:rsidRPr="00D10740">
        <w:rPr>
          <w:rFonts w:ascii="GHEA Grapalat" w:hAnsi="GHEA Grapalat"/>
          <w:sz w:val="24"/>
          <w:szCs w:val="24"/>
          <w:lang w:val="hy-AM"/>
        </w:rPr>
        <w:t xml:space="preserve"> օրենքի նախագծի ընդունումից հետո </w:t>
      </w:r>
      <w:r w:rsidRPr="00DE593E">
        <w:rPr>
          <w:rFonts w:ascii="GHEA Grapalat" w:hAnsi="GHEA Grapalat"/>
          <w:sz w:val="24"/>
          <w:szCs w:val="24"/>
          <w:lang w:val="hy-AM"/>
        </w:rPr>
        <w:t xml:space="preserve">սահմանված ժամկետում </w:t>
      </w:r>
      <w:r w:rsidRPr="00D10740">
        <w:rPr>
          <w:rFonts w:ascii="GHEA Grapalat" w:hAnsi="GHEA Grapalat"/>
          <w:sz w:val="24"/>
          <w:szCs w:val="24"/>
          <w:lang w:val="hy-AM"/>
        </w:rPr>
        <w:t xml:space="preserve">անհրաժեշտություն </w:t>
      </w:r>
      <w:r w:rsidRPr="00DE593E">
        <w:rPr>
          <w:rFonts w:ascii="GHEA Grapalat" w:hAnsi="GHEA Grapalat"/>
          <w:sz w:val="24"/>
          <w:szCs w:val="24"/>
          <w:lang w:val="hy-AM"/>
        </w:rPr>
        <w:t>կ</w:t>
      </w:r>
      <w:r w:rsidRPr="00D10740">
        <w:rPr>
          <w:rFonts w:ascii="GHEA Grapalat" w:hAnsi="GHEA Grapalat"/>
          <w:sz w:val="24"/>
          <w:szCs w:val="24"/>
          <w:lang w:val="hy-AM"/>
        </w:rPr>
        <w:t>առաջանա</w:t>
      </w:r>
      <w:r w:rsidRPr="00DE593E">
        <w:rPr>
          <w:rFonts w:ascii="GHEA Grapalat" w:hAnsi="GHEA Grapalat"/>
          <w:sz w:val="24"/>
          <w:szCs w:val="24"/>
          <w:lang w:val="hy-AM"/>
        </w:rPr>
        <w:t xml:space="preserve"> փոփոխություն կատարել ՀՀ կառավարության 23.11.2007թ. թիվ 1390-Ն </w:t>
      </w:r>
      <w:r>
        <w:rPr>
          <w:rFonts w:ascii="GHEA Grapalat" w:hAnsi="GHEA Grapalat"/>
          <w:sz w:val="24"/>
          <w:szCs w:val="24"/>
          <w:lang w:val="hy-AM"/>
        </w:rPr>
        <w:t>որոշման մեջ</w:t>
      </w:r>
      <w:r w:rsidRPr="00D10740">
        <w:rPr>
          <w:rFonts w:ascii="GHEA Grapalat" w:hAnsi="GHEA Grapalat"/>
          <w:sz w:val="24"/>
          <w:szCs w:val="24"/>
          <w:lang w:val="hy-AM"/>
        </w:rPr>
        <w:t>։</w:t>
      </w:r>
    </w:p>
    <w:p w:rsidR="0005470E" w:rsidRPr="00D10740" w:rsidRDefault="0005470E" w:rsidP="0005470E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05470E" w:rsidRPr="00D10740" w:rsidRDefault="0005470E" w:rsidP="0005470E">
      <w:pPr>
        <w:spacing w:line="360" w:lineRule="auto"/>
        <w:ind w:firstLine="708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5470E" w:rsidRPr="00D10740" w:rsidRDefault="0005470E" w:rsidP="0005470E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D10740">
        <w:rPr>
          <w:rFonts w:ascii="GHEA Grapalat" w:hAnsi="GHEA Grapalat"/>
          <w:b/>
          <w:sz w:val="24"/>
          <w:szCs w:val="24"/>
          <w:lang w:val="hy-AM"/>
        </w:rPr>
        <w:t>ՀՀ ՈՍՏԻԿԱՆՈւԹՅՈւՆ</w:t>
      </w:r>
    </w:p>
    <w:p w:rsidR="0005470E" w:rsidRPr="00D10740" w:rsidRDefault="0005470E" w:rsidP="0005470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5470E" w:rsidRPr="00D10740" w:rsidRDefault="0005470E" w:rsidP="0005470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5470E" w:rsidRPr="00D10740" w:rsidRDefault="0005470E" w:rsidP="0005470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C4826" w:rsidRPr="00D10740" w:rsidRDefault="00AC4826" w:rsidP="00D1074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AC4826" w:rsidRPr="00D10740" w:rsidSect="00B93FBF">
      <w:pgSz w:w="12240" w:h="15840"/>
      <w:pgMar w:top="851" w:right="1183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C23" w:rsidRDefault="001C3C23" w:rsidP="00214868">
      <w:pPr>
        <w:spacing w:after="0" w:line="240" w:lineRule="auto"/>
      </w:pPr>
      <w:r>
        <w:separator/>
      </w:r>
    </w:p>
  </w:endnote>
  <w:endnote w:type="continuationSeparator" w:id="0">
    <w:p w:rsidR="001C3C23" w:rsidRDefault="001C3C23" w:rsidP="00214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C23" w:rsidRDefault="001C3C23" w:rsidP="00214868">
      <w:pPr>
        <w:spacing w:after="0" w:line="240" w:lineRule="auto"/>
      </w:pPr>
      <w:r>
        <w:separator/>
      </w:r>
    </w:p>
  </w:footnote>
  <w:footnote w:type="continuationSeparator" w:id="0">
    <w:p w:rsidR="001C3C23" w:rsidRDefault="001C3C23" w:rsidP="00214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A63"/>
    <w:multiLevelType w:val="hybridMultilevel"/>
    <w:tmpl w:val="6D2815E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91B1F"/>
    <w:multiLevelType w:val="multilevel"/>
    <w:tmpl w:val="44225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68"/>
    <w:rsid w:val="0005470E"/>
    <w:rsid w:val="0006758D"/>
    <w:rsid w:val="0009249F"/>
    <w:rsid w:val="000B5A64"/>
    <w:rsid w:val="000C527B"/>
    <w:rsid w:val="000E1C7F"/>
    <w:rsid w:val="00195FDB"/>
    <w:rsid w:val="001C3C23"/>
    <w:rsid w:val="00214868"/>
    <w:rsid w:val="00223DC4"/>
    <w:rsid w:val="00283FEC"/>
    <w:rsid w:val="003B3A22"/>
    <w:rsid w:val="003E6B95"/>
    <w:rsid w:val="004A6135"/>
    <w:rsid w:val="004C4221"/>
    <w:rsid w:val="004C4B3E"/>
    <w:rsid w:val="00527B34"/>
    <w:rsid w:val="00533832"/>
    <w:rsid w:val="00591D5A"/>
    <w:rsid w:val="005A2263"/>
    <w:rsid w:val="005C5132"/>
    <w:rsid w:val="00615E30"/>
    <w:rsid w:val="00690DBA"/>
    <w:rsid w:val="00744635"/>
    <w:rsid w:val="007A562A"/>
    <w:rsid w:val="007F0EE0"/>
    <w:rsid w:val="008505EE"/>
    <w:rsid w:val="00893270"/>
    <w:rsid w:val="008A70D1"/>
    <w:rsid w:val="0095797D"/>
    <w:rsid w:val="0099208B"/>
    <w:rsid w:val="00A51AB2"/>
    <w:rsid w:val="00A705AE"/>
    <w:rsid w:val="00AC4826"/>
    <w:rsid w:val="00AD273D"/>
    <w:rsid w:val="00AE0D20"/>
    <w:rsid w:val="00B17865"/>
    <w:rsid w:val="00B93FBF"/>
    <w:rsid w:val="00BF7DCD"/>
    <w:rsid w:val="00C1609F"/>
    <w:rsid w:val="00C62085"/>
    <w:rsid w:val="00C673A8"/>
    <w:rsid w:val="00C91D78"/>
    <w:rsid w:val="00CD711A"/>
    <w:rsid w:val="00CF3BFF"/>
    <w:rsid w:val="00D10740"/>
    <w:rsid w:val="00D63787"/>
    <w:rsid w:val="00DA6A83"/>
    <w:rsid w:val="00DE593E"/>
    <w:rsid w:val="00E07E9C"/>
    <w:rsid w:val="00E839DB"/>
    <w:rsid w:val="00E903DA"/>
    <w:rsid w:val="00E91B1A"/>
    <w:rsid w:val="00EB2A88"/>
    <w:rsid w:val="00EF591A"/>
    <w:rsid w:val="00EF5E20"/>
    <w:rsid w:val="00F02A8C"/>
    <w:rsid w:val="00F6069F"/>
    <w:rsid w:val="00F7298A"/>
    <w:rsid w:val="00FD5A42"/>
    <w:rsid w:val="00FD7213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AE297"/>
  <w15:docId w15:val="{88234F8B-BD07-4AE6-B566-9A4C2D2C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A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4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4868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2148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4868"/>
  </w:style>
  <w:style w:type="paragraph" w:styleId="Footer">
    <w:name w:val="footer"/>
    <w:basedOn w:val="Normal"/>
    <w:link w:val="FooterChar"/>
    <w:uiPriority w:val="99"/>
    <w:semiHidden/>
    <w:unhideWhenUsed/>
    <w:rsid w:val="002148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4868"/>
  </w:style>
  <w:style w:type="paragraph" w:styleId="ListParagraph">
    <w:name w:val="List Paragraph"/>
    <w:basedOn w:val="Normal"/>
    <w:uiPriority w:val="34"/>
    <w:qFormat/>
    <w:rsid w:val="00CF3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>https:/mul2.gov.am/tasks/576672/oneclick/Nakhagitc 28_01_22.docx?token=69e3d26aac5269d2796d4e8bec66c6c2</cp:keywords>
  <dc:description/>
  <cp:lastModifiedBy>Diana Malkhasyan</cp:lastModifiedBy>
  <cp:revision>2</cp:revision>
  <cp:lastPrinted>2021-12-07T12:23:00Z</cp:lastPrinted>
  <dcterms:created xsi:type="dcterms:W3CDTF">2022-03-01T11:00:00Z</dcterms:created>
  <dcterms:modified xsi:type="dcterms:W3CDTF">2022-03-01T11:00:00Z</dcterms:modified>
</cp:coreProperties>
</file>