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FC0C7" w14:textId="77777777" w:rsidR="00873498" w:rsidRPr="00165DD2" w:rsidRDefault="00873498" w:rsidP="00165DD2">
      <w:pPr>
        <w:spacing w:after="160" w:line="360" w:lineRule="auto"/>
        <w:jc w:val="center"/>
        <w:rPr>
          <w:rFonts w:ascii="GHEA Grapalat" w:eastAsia="Times New Roman" w:hAnsi="GHEA Grapalat" w:cs="Times New Roman"/>
          <w:b/>
          <w:color w:val="000000"/>
          <w:sz w:val="24"/>
          <w:szCs w:val="24"/>
          <w:lang w:val="hy-AM" w:eastAsia="ru-RU"/>
        </w:rPr>
      </w:pPr>
      <w:r w:rsidRPr="00165DD2">
        <w:rPr>
          <w:rFonts w:ascii="GHEA Grapalat" w:eastAsia="Times New Roman" w:hAnsi="GHEA Grapalat" w:cs="Times New Roman"/>
          <w:b/>
          <w:color w:val="000000"/>
          <w:sz w:val="24"/>
          <w:szCs w:val="24"/>
          <w:lang w:val="hy-AM" w:eastAsia="ru-RU"/>
        </w:rPr>
        <w:t>ԱՄՓՈՓԱԹԵՐԹ</w:t>
      </w:r>
    </w:p>
    <w:p w14:paraId="519C900C" w14:textId="793117D2" w:rsidR="006B431A" w:rsidRPr="00CA33FB" w:rsidRDefault="00873498" w:rsidP="006B431A">
      <w:pPr>
        <w:pStyle w:val="NormalWeb"/>
        <w:spacing w:before="0" w:beforeAutospacing="0" w:after="0" w:afterAutospacing="0" w:line="360" w:lineRule="auto"/>
        <w:jc w:val="center"/>
        <w:rPr>
          <w:rFonts w:ascii="GHEA Grapalat" w:hAnsi="GHEA Grapalat"/>
          <w:b/>
          <w:bCs/>
          <w:color w:val="000000"/>
          <w:shd w:val="clear" w:color="auto" w:fill="FFFFFF"/>
          <w:lang w:val="hy-AM"/>
        </w:rPr>
      </w:pPr>
      <w:r w:rsidRPr="00165DD2">
        <w:rPr>
          <w:rFonts w:ascii="GHEA Grapalat" w:hAnsi="GHEA Grapalat"/>
          <w:b/>
          <w:color w:val="000000"/>
          <w:lang w:val="hy-AM" w:eastAsia="ru-RU"/>
        </w:rPr>
        <w:t>«Սերմերի և տնկանյութի մասին»</w:t>
      </w:r>
      <w:r w:rsidR="006B431A">
        <w:rPr>
          <w:rFonts w:ascii="GHEA Grapalat" w:hAnsi="GHEA Grapalat"/>
          <w:b/>
          <w:color w:val="000000"/>
          <w:lang w:val="hy-AM" w:eastAsia="ru-RU"/>
        </w:rPr>
        <w:t xml:space="preserve">, </w:t>
      </w:r>
      <w:r w:rsidR="002F0746" w:rsidRPr="00165DD2">
        <w:rPr>
          <w:rFonts w:ascii="GHEA Grapalat" w:hAnsi="GHEA Grapalat" w:cs="Sylfaen"/>
          <w:lang w:val="af-ZA"/>
        </w:rPr>
        <w:t>«</w:t>
      </w:r>
      <w:r w:rsidR="002F0746" w:rsidRPr="00165DD2">
        <w:rPr>
          <w:rFonts w:ascii="GHEA Grapalat" w:hAnsi="GHEA Grapalat" w:cs="Sylfaen"/>
          <w:b/>
          <w:lang w:val="hy-AM"/>
        </w:rPr>
        <w:t>Վարչական</w:t>
      </w:r>
      <w:r w:rsidR="002F0746" w:rsidRPr="00165DD2">
        <w:rPr>
          <w:rFonts w:ascii="GHEA Grapalat" w:hAnsi="GHEA Grapalat" w:cs="Sylfaen"/>
          <w:b/>
          <w:lang w:val="af-ZA"/>
        </w:rPr>
        <w:t xml:space="preserve"> </w:t>
      </w:r>
      <w:r w:rsidR="002F0746" w:rsidRPr="00165DD2">
        <w:rPr>
          <w:rFonts w:ascii="GHEA Grapalat" w:hAnsi="GHEA Grapalat" w:cs="Sylfaen"/>
          <w:b/>
          <w:lang w:val="hy-AM"/>
        </w:rPr>
        <w:t>իրավախախտումների</w:t>
      </w:r>
      <w:r w:rsidR="002F0746" w:rsidRPr="00165DD2">
        <w:rPr>
          <w:rFonts w:ascii="GHEA Grapalat" w:hAnsi="GHEA Grapalat" w:cs="Sylfaen"/>
          <w:b/>
          <w:lang w:val="af-ZA"/>
        </w:rPr>
        <w:t xml:space="preserve"> </w:t>
      </w:r>
      <w:r w:rsidR="002F0746" w:rsidRPr="00165DD2">
        <w:rPr>
          <w:rFonts w:ascii="GHEA Grapalat" w:hAnsi="GHEA Grapalat" w:cs="Sylfaen"/>
          <w:b/>
          <w:lang w:val="hy-AM"/>
        </w:rPr>
        <w:t>վերաբերյալ</w:t>
      </w:r>
      <w:r w:rsidR="002F0746" w:rsidRPr="00165DD2">
        <w:rPr>
          <w:rFonts w:ascii="GHEA Grapalat" w:hAnsi="GHEA Grapalat" w:cs="Sylfaen"/>
          <w:b/>
          <w:lang w:val="af-ZA"/>
        </w:rPr>
        <w:t xml:space="preserve"> </w:t>
      </w:r>
      <w:r w:rsidR="002F0746" w:rsidRPr="00165DD2">
        <w:rPr>
          <w:rFonts w:ascii="GHEA Grapalat" w:hAnsi="GHEA Grapalat" w:cs="Sylfaen"/>
          <w:b/>
          <w:lang w:val="hy-AM"/>
        </w:rPr>
        <w:t>Հայաստանի</w:t>
      </w:r>
      <w:r w:rsidR="002F0746" w:rsidRPr="00165DD2">
        <w:rPr>
          <w:rFonts w:ascii="GHEA Grapalat" w:hAnsi="GHEA Grapalat" w:cs="Sylfaen"/>
          <w:b/>
          <w:lang w:val="af-ZA"/>
        </w:rPr>
        <w:t xml:space="preserve"> </w:t>
      </w:r>
      <w:r w:rsidR="002F0746" w:rsidRPr="00165DD2">
        <w:rPr>
          <w:rFonts w:ascii="GHEA Grapalat" w:hAnsi="GHEA Grapalat" w:cs="Sylfaen"/>
          <w:b/>
          <w:lang w:val="hy-AM"/>
        </w:rPr>
        <w:t>Հանրապետության</w:t>
      </w:r>
      <w:r w:rsidR="002F0746" w:rsidRPr="00165DD2">
        <w:rPr>
          <w:rFonts w:ascii="GHEA Grapalat" w:hAnsi="GHEA Grapalat" w:cs="Sylfaen"/>
          <w:b/>
          <w:lang w:val="af-ZA"/>
        </w:rPr>
        <w:t xml:space="preserve">  </w:t>
      </w:r>
      <w:r w:rsidR="002F0746" w:rsidRPr="00165DD2">
        <w:rPr>
          <w:rFonts w:ascii="GHEA Grapalat" w:hAnsi="GHEA Grapalat" w:cs="Sylfaen"/>
          <w:b/>
          <w:lang w:val="hy-AM"/>
        </w:rPr>
        <w:t>օրենսգրքում</w:t>
      </w:r>
      <w:r w:rsidR="002F0746" w:rsidRPr="00165DD2">
        <w:rPr>
          <w:rFonts w:ascii="GHEA Grapalat" w:hAnsi="GHEA Grapalat" w:cs="Sylfaen"/>
          <w:b/>
          <w:lang w:val="af-ZA"/>
        </w:rPr>
        <w:t xml:space="preserve"> </w:t>
      </w:r>
      <w:r w:rsidR="002F0746" w:rsidRPr="00165DD2">
        <w:rPr>
          <w:rFonts w:ascii="GHEA Grapalat" w:hAnsi="GHEA Grapalat" w:cs="Sylfaen"/>
          <w:b/>
          <w:lang w:val="hy-AM"/>
        </w:rPr>
        <w:t>լրացումներ</w:t>
      </w:r>
      <w:r w:rsidR="00EE22C1" w:rsidRPr="00165DD2">
        <w:rPr>
          <w:rFonts w:ascii="GHEA Grapalat" w:hAnsi="GHEA Grapalat" w:cs="Sylfaen"/>
          <w:b/>
          <w:lang w:val="hy-AM"/>
        </w:rPr>
        <w:t xml:space="preserve"> և</w:t>
      </w:r>
      <w:r w:rsidR="00605A5D" w:rsidRPr="00165DD2">
        <w:rPr>
          <w:rFonts w:ascii="GHEA Grapalat" w:hAnsi="GHEA Grapalat" w:cs="Sylfaen"/>
          <w:b/>
          <w:lang w:val="hy-AM"/>
        </w:rPr>
        <w:t xml:space="preserve"> </w:t>
      </w:r>
      <w:r w:rsidR="00EE22C1" w:rsidRPr="00165DD2">
        <w:rPr>
          <w:rFonts w:ascii="GHEA Grapalat" w:hAnsi="GHEA Grapalat" w:cs="Sylfaen"/>
          <w:b/>
          <w:lang w:val="hy-AM"/>
        </w:rPr>
        <w:t>փոփոխություն</w:t>
      </w:r>
      <w:r w:rsidR="00C52158">
        <w:rPr>
          <w:rFonts w:ascii="GHEA Grapalat" w:hAnsi="GHEA Grapalat" w:cs="Sylfaen"/>
          <w:b/>
          <w:lang w:val="hy-AM"/>
        </w:rPr>
        <w:t>ներ</w:t>
      </w:r>
      <w:r w:rsidR="002F0746" w:rsidRPr="00165DD2">
        <w:rPr>
          <w:rFonts w:ascii="GHEA Grapalat" w:hAnsi="GHEA Grapalat" w:cs="Sylfaen"/>
          <w:b/>
          <w:lang w:val="af-ZA"/>
        </w:rPr>
        <w:t xml:space="preserve"> </w:t>
      </w:r>
      <w:r w:rsidR="002F0746" w:rsidRPr="00165DD2">
        <w:rPr>
          <w:rFonts w:ascii="GHEA Grapalat" w:hAnsi="GHEA Grapalat" w:cs="Sylfaen"/>
          <w:b/>
          <w:lang w:val="hy-AM"/>
        </w:rPr>
        <w:t>կատարելու</w:t>
      </w:r>
      <w:r w:rsidR="002F0746" w:rsidRPr="00165DD2">
        <w:rPr>
          <w:rFonts w:ascii="GHEA Grapalat" w:hAnsi="GHEA Grapalat" w:cs="Sylfaen"/>
          <w:b/>
          <w:lang w:val="af-ZA"/>
        </w:rPr>
        <w:t xml:space="preserve"> </w:t>
      </w:r>
      <w:r w:rsidR="002F0746" w:rsidRPr="00165DD2">
        <w:rPr>
          <w:rFonts w:ascii="GHEA Grapalat" w:hAnsi="GHEA Grapalat" w:cs="Sylfaen"/>
          <w:b/>
          <w:lang w:val="hy-AM"/>
        </w:rPr>
        <w:t xml:space="preserve">մասին» </w:t>
      </w:r>
      <w:r w:rsidR="006B431A">
        <w:rPr>
          <w:rFonts w:ascii="GHEA Grapalat" w:hAnsi="GHEA Grapalat" w:cs="Sylfaen"/>
          <w:b/>
          <w:lang w:val="hy-AM"/>
        </w:rPr>
        <w:t xml:space="preserve">և </w:t>
      </w:r>
      <w:r w:rsidR="006B431A">
        <w:rPr>
          <w:rFonts w:ascii="GHEA Grapalat" w:hAnsi="GHEA Grapalat"/>
          <w:b/>
          <w:bCs/>
          <w:color w:val="000000"/>
          <w:shd w:val="clear" w:color="auto" w:fill="FFFFFF"/>
          <w:lang w:val="hy-AM"/>
        </w:rPr>
        <w:t>«Հ</w:t>
      </w:r>
      <w:r w:rsidR="006B431A" w:rsidRPr="00CA33FB">
        <w:rPr>
          <w:rFonts w:ascii="GHEA Grapalat" w:hAnsi="GHEA Grapalat"/>
          <w:b/>
          <w:bCs/>
          <w:color w:val="000000"/>
          <w:shd w:val="clear" w:color="auto" w:fill="FFFFFF"/>
          <w:lang w:val="hy-AM"/>
        </w:rPr>
        <w:t xml:space="preserve">այաստանի </w:t>
      </w:r>
      <w:r w:rsidR="006B431A">
        <w:rPr>
          <w:rFonts w:ascii="GHEA Grapalat" w:hAnsi="GHEA Grapalat"/>
          <w:b/>
          <w:bCs/>
          <w:color w:val="000000"/>
          <w:shd w:val="clear" w:color="auto" w:fill="FFFFFF"/>
          <w:lang w:val="hy-AM"/>
        </w:rPr>
        <w:t>Հ</w:t>
      </w:r>
      <w:r w:rsidR="006B431A" w:rsidRPr="00CA33FB">
        <w:rPr>
          <w:rFonts w:ascii="GHEA Grapalat" w:hAnsi="GHEA Grapalat"/>
          <w:b/>
          <w:bCs/>
          <w:color w:val="000000"/>
          <w:shd w:val="clear" w:color="auto" w:fill="FFFFFF"/>
          <w:lang w:val="hy-AM"/>
        </w:rPr>
        <w:t xml:space="preserve">անրապետությունում ստուգումների կազմակերպման </w:t>
      </w:r>
      <w:r w:rsidR="006B431A">
        <w:rPr>
          <w:rFonts w:ascii="GHEA Grapalat" w:hAnsi="GHEA Grapalat"/>
          <w:b/>
          <w:bCs/>
          <w:color w:val="000000"/>
          <w:shd w:val="clear" w:color="auto" w:fill="FFFFFF"/>
          <w:lang w:val="hy-AM"/>
        </w:rPr>
        <w:t>և</w:t>
      </w:r>
      <w:r w:rsidR="006B431A" w:rsidRPr="00CA33FB">
        <w:rPr>
          <w:rFonts w:ascii="GHEA Grapalat" w:hAnsi="GHEA Grapalat"/>
          <w:b/>
          <w:bCs/>
          <w:color w:val="000000"/>
          <w:shd w:val="clear" w:color="auto" w:fill="FFFFFF"/>
          <w:lang w:val="hy-AM"/>
        </w:rPr>
        <w:t xml:space="preserve"> անցկացման մասին» օրենքում լրացում կատարելու մասին</w:t>
      </w:r>
      <w:r w:rsidR="006B431A">
        <w:rPr>
          <w:rFonts w:ascii="GHEA Grapalat" w:hAnsi="GHEA Grapalat"/>
          <w:b/>
          <w:bCs/>
          <w:color w:val="000000"/>
          <w:shd w:val="clear" w:color="auto" w:fill="FFFFFF"/>
          <w:lang w:val="hy-AM"/>
        </w:rPr>
        <w:t>»</w:t>
      </w:r>
    </w:p>
    <w:p w14:paraId="6020F2E8" w14:textId="7E4EFBAA" w:rsidR="002F0746" w:rsidRPr="00165DD2" w:rsidRDefault="002F0746" w:rsidP="00165DD2">
      <w:pPr>
        <w:spacing w:line="360" w:lineRule="auto"/>
        <w:jc w:val="center"/>
        <w:rPr>
          <w:rFonts w:ascii="GHEA Grapalat" w:hAnsi="GHEA Grapalat" w:cs="Sylfaen"/>
          <w:b/>
          <w:sz w:val="24"/>
          <w:szCs w:val="24"/>
          <w:lang w:val="af-ZA"/>
        </w:rPr>
      </w:pPr>
      <w:r w:rsidRPr="00165DD2">
        <w:rPr>
          <w:rFonts w:ascii="GHEA Grapalat" w:hAnsi="GHEA Grapalat" w:cs="Sylfaen"/>
          <w:b/>
          <w:sz w:val="24"/>
          <w:szCs w:val="24"/>
          <w:lang w:val="hy-AM"/>
        </w:rPr>
        <w:t>ՀՀ օրենքների նախագծերի</w:t>
      </w:r>
    </w:p>
    <w:p w14:paraId="65435128" w14:textId="6B13850C" w:rsidR="00873498" w:rsidRPr="00165DD2" w:rsidRDefault="00873498" w:rsidP="00165DD2">
      <w:pPr>
        <w:spacing w:after="160" w:line="360" w:lineRule="auto"/>
        <w:jc w:val="center"/>
        <w:rPr>
          <w:rFonts w:ascii="GHEA Grapalat" w:eastAsia="Times New Roman" w:hAnsi="GHEA Grapalat" w:cs="Times New Roman"/>
          <w:b/>
          <w:color w:val="000000"/>
          <w:sz w:val="24"/>
          <w:szCs w:val="24"/>
          <w:lang w:val="hy-AM" w:eastAsia="ru-RU"/>
        </w:rPr>
      </w:pPr>
    </w:p>
    <w:tbl>
      <w:tblPr>
        <w:tblStyle w:val="TableGrid"/>
        <w:tblpPr w:leftFromText="180" w:rightFromText="180" w:vertAnchor="page" w:horzAnchor="page" w:tblpX="1451" w:tblpY="3421"/>
        <w:tblW w:w="13140" w:type="dxa"/>
        <w:tblLayout w:type="fixed"/>
        <w:tblLook w:val="04A0" w:firstRow="1" w:lastRow="0" w:firstColumn="1" w:lastColumn="0" w:noHBand="0" w:noVBand="1"/>
      </w:tblPr>
      <w:tblGrid>
        <w:gridCol w:w="5945"/>
        <w:gridCol w:w="3784"/>
        <w:gridCol w:w="3411"/>
      </w:tblGrid>
      <w:tr w:rsidR="00873498" w:rsidRPr="00165DD2" w14:paraId="054C75FC" w14:textId="77777777" w:rsidTr="006B29BC">
        <w:trPr>
          <w:trHeight w:val="275"/>
        </w:trPr>
        <w:tc>
          <w:tcPr>
            <w:tcW w:w="9729" w:type="dxa"/>
            <w:gridSpan w:val="2"/>
            <w:vMerge w:val="restart"/>
            <w:shd w:val="clear" w:color="auto" w:fill="BFBFBF" w:themeFill="background1" w:themeFillShade="BF"/>
          </w:tcPr>
          <w:p w14:paraId="719C456B" w14:textId="51501FC1" w:rsidR="00873498" w:rsidRPr="00165DD2" w:rsidRDefault="00873498" w:rsidP="00165DD2">
            <w:pPr>
              <w:spacing w:line="360" w:lineRule="auto"/>
              <w:rPr>
                <w:rFonts w:ascii="GHEA Grapalat" w:hAnsi="GHEA Grapalat"/>
                <w:sz w:val="24"/>
                <w:szCs w:val="24"/>
                <w:lang w:val="hy-AM"/>
              </w:rPr>
            </w:pPr>
            <w:r w:rsidRPr="00165DD2">
              <w:rPr>
                <w:rFonts w:ascii="GHEA Grapalat" w:hAnsi="GHEA Grapalat"/>
                <w:b/>
                <w:sz w:val="24"/>
                <w:szCs w:val="24"/>
              </w:rPr>
              <w:lastRenderedPageBreak/>
              <w:t xml:space="preserve">1. </w:t>
            </w:r>
            <w:r w:rsidRPr="00165DD2">
              <w:rPr>
                <w:rFonts w:ascii="GHEA Grapalat" w:hAnsi="GHEA Grapalat"/>
                <w:sz w:val="24"/>
                <w:szCs w:val="24"/>
                <w:lang w:val="hy-AM"/>
              </w:rPr>
              <w:t xml:space="preserve">  Հայաստանի ազգային ագրարային համալսարան</w:t>
            </w:r>
          </w:p>
          <w:p w14:paraId="409A8388" w14:textId="13201847" w:rsidR="00873498" w:rsidRPr="00165DD2" w:rsidRDefault="00873498" w:rsidP="00165DD2">
            <w:pPr>
              <w:spacing w:line="360" w:lineRule="auto"/>
              <w:jc w:val="center"/>
              <w:rPr>
                <w:rFonts w:ascii="GHEA Grapalat" w:hAnsi="GHEA Grapalat"/>
                <w:sz w:val="24"/>
                <w:szCs w:val="24"/>
                <w:lang w:val="hy-AM"/>
              </w:rPr>
            </w:pPr>
          </w:p>
          <w:p w14:paraId="02B4CC54" w14:textId="77777777" w:rsidR="00873498" w:rsidRPr="00165DD2" w:rsidRDefault="00873498" w:rsidP="00165DD2">
            <w:pPr>
              <w:spacing w:line="360" w:lineRule="auto"/>
              <w:jc w:val="center"/>
              <w:rPr>
                <w:rFonts w:ascii="GHEA Grapalat" w:hAnsi="GHEA Grapalat"/>
                <w:sz w:val="24"/>
                <w:szCs w:val="24"/>
              </w:rPr>
            </w:pPr>
          </w:p>
        </w:tc>
        <w:tc>
          <w:tcPr>
            <w:tcW w:w="3411" w:type="dxa"/>
            <w:shd w:val="clear" w:color="auto" w:fill="BFBFBF" w:themeFill="background1" w:themeFillShade="BF"/>
          </w:tcPr>
          <w:p w14:paraId="6D0F76C6" w14:textId="0D78434E" w:rsidR="00873498" w:rsidRPr="00165DD2" w:rsidRDefault="00873498" w:rsidP="00165DD2">
            <w:pPr>
              <w:spacing w:line="360" w:lineRule="auto"/>
              <w:jc w:val="center"/>
              <w:rPr>
                <w:rFonts w:ascii="GHEA Grapalat" w:hAnsi="GHEA Grapalat"/>
                <w:sz w:val="24"/>
                <w:szCs w:val="24"/>
              </w:rPr>
            </w:pPr>
            <w:r w:rsidRPr="00165DD2">
              <w:rPr>
                <w:rFonts w:ascii="GHEA Grapalat" w:hAnsi="GHEA Grapalat"/>
                <w:sz w:val="24"/>
                <w:szCs w:val="24"/>
                <w:lang w:val="hy-AM"/>
              </w:rPr>
              <w:t>04.12.2020թ.</w:t>
            </w:r>
            <w:r w:rsidRPr="00165DD2">
              <w:rPr>
                <w:rFonts w:ascii="GHEA Grapalat" w:hAnsi="GHEA Grapalat"/>
                <w:sz w:val="24"/>
                <w:szCs w:val="24"/>
              </w:rPr>
              <w:t>.</w:t>
            </w:r>
          </w:p>
        </w:tc>
      </w:tr>
      <w:tr w:rsidR="00873498" w:rsidRPr="00165DD2" w14:paraId="64239E0B" w14:textId="77777777" w:rsidTr="002F0746">
        <w:trPr>
          <w:trHeight w:val="920"/>
        </w:trPr>
        <w:tc>
          <w:tcPr>
            <w:tcW w:w="9729" w:type="dxa"/>
            <w:gridSpan w:val="2"/>
            <w:vMerge/>
            <w:shd w:val="clear" w:color="auto" w:fill="BFBFBF" w:themeFill="background1" w:themeFillShade="BF"/>
          </w:tcPr>
          <w:p w14:paraId="6156E5E3" w14:textId="77777777" w:rsidR="00873498" w:rsidRPr="00165DD2" w:rsidRDefault="00873498" w:rsidP="00165DD2">
            <w:pPr>
              <w:spacing w:line="360" w:lineRule="auto"/>
              <w:jc w:val="center"/>
              <w:rPr>
                <w:rFonts w:ascii="GHEA Grapalat" w:hAnsi="GHEA Grapalat"/>
                <w:b/>
                <w:sz w:val="24"/>
                <w:szCs w:val="24"/>
              </w:rPr>
            </w:pPr>
          </w:p>
        </w:tc>
        <w:tc>
          <w:tcPr>
            <w:tcW w:w="3411" w:type="dxa"/>
            <w:shd w:val="clear" w:color="auto" w:fill="BFBFBF" w:themeFill="background1" w:themeFillShade="BF"/>
          </w:tcPr>
          <w:p w14:paraId="3B7A1A70" w14:textId="19B0A8D4" w:rsidR="00873498" w:rsidRPr="00165DD2" w:rsidRDefault="00873498" w:rsidP="00165DD2">
            <w:pPr>
              <w:spacing w:after="0" w:line="360" w:lineRule="auto"/>
              <w:rPr>
                <w:rFonts w:ascii="GHEA Grapalat" w:hAnsi="GHEA Grapalat"/>
                <w:sz w:val="24"/>
                <w:szCs w:val="24"/>
                <w:lang w:val="hy-AM"/>
              </w:rPr>
            </w:pPr>
            <w:r w:rsidRPr="00165DD2">
              <w:rPr>
                <w:rFonts w:ascii="GHEA Grapalat" w:hAnsi="GHEA Grapalat"/>
                <w:sz w:val="24"/>
                <w:szCs w:val="24"/>
              </w:rPr>
              <w:t xml:space="preserve">N </w:t>
            </w:r>
            <w:r w:rsidRPr="00165DD2">
              <w:rPr>
                <w:rFonts w:ascii="GHEA Grapalat" w:hAnsi="GHEA Grapalat"/>
                <w:sz w:val="24"/>
                <w:szCs w:val="24"/>
                <w:lang w:val="hy-AM"/>
              </w:rPr>
              <w:t xml:space="preserve"> Մ/33683-2020</w:t>
            </w:r>
          </w:p>
          <w:p w14:paraId="5DBE2F26" w14:textId="56551919" w:rsidR="00873498" w:rsidRPr="00165DD2" w:rsidRDefault="00873498" w:rsidP="00165DD2">
            <w:pPr>
              <w:spacing w:line="360" w:lineRule="auto"/>
              <w:jc w:val="center"/>
              <w:rPr>
                <w:rFonts w:ascii="GHEA Grapalat" w:hAnsi="GHEA Grapalat"/>
                <w:color w:val="808080" w:themeColor="background1" w:themeShade="80"/>
                <w:sz w:val="24"/>
                <w:szCs w:val="24"/>
                <w:lang w:val="hy-AM"/>
              </w:rPr>
            </w:pPr>
          </w:p>
        </w:tc>
      </w:tr>
      <w:tr w:rsidR="00873498" w:rsidRPr="00165DD2" w14:paraId="30CAE883" w14:textId="77777777" w:rsidTr="006B29BC">
        <w:trPr>
          <w:trHeight w:val="519"/>
        </w:trPr>
        <w:tc>
          <w:tcPr>
            <w:tcW w:w="5945" w:type="dxa"/>
          </w:tcPr>
          <w:p w14:paraId="0654369C" w14:textId="4C7E0ADE" w:rsidR="00873498" w:rsidRPr="00165DD2" w:rsidRDefault="00873498" w:rsidP="00165DD2">
            <w:pPr>
              <w:pStyle w:val="ListParagraph"/>
              <w:numPr>
                <w:ilvl w:val="0"/>
                <w:numId w:val="1"/>
              </w:numPr>
              <w:spacing w:after="0" w:line="360" w:lineRule="auto"/>
              <w:ind w:left="150" w:firstLine="0"/>
              <w:jc w:val="both"/>
              <w:rPr>
                <w:rFonts w:ascii="GHEA Grapalat" w:hAnsi="GHEA Grapalat"/>
                <w:sz w:val="24"/>
                <w:szCs w:val="24"/>
                <w:lang w:val="hy-AM"/>
              </w:rPr>
            </w:pPr>
            <w:r w:rsidRPr="00165DD2">
              <w:rPr>
                <w:rFonts w:ascii="GHEA Grapalat" w:hAnsi="GHEA Grapalat"/>
                <w:bCs/>
                <w:sz w:val="24"/>
                <w:szCs w:val="24"/>
                <w:lang w:val="hy-AM"/>
              </w:rPr>
              <w:t>1-ին հոդված 1-ին կետում ներկայացված «սորտը»,  հոմանիշել «բուսաձևով»  կարող է շատ</w:t>
            </w:r>
            <w:r w:rsidRPr="00165DD2">
              <w:rPr>
                <w:rFonts w:ascii="GHEA Grapalat" w:hAnsi="GHEA Grapalat"/>
                <w:sz w:val="24"/>
                <w:szCs w:val="24"/>
                <w:lang w:val="hy-AM"/>
              </w:rPr>
              <w:t xml:space="preserve"> տարընթերցումների տեղիք տալ, առավել ևս «ձևը»  դա բուսաբանական կարգաբանության մեջ ընդունված միավոր է, որը կարող է շփոթմունք առաջացնել «սորտ» հասկացողության հետ: Առավել ևս ԵԱՏՄ կառույցի երկրների օրենսդրություններում ընդունված է «սորտ» տերմինը, ուստի ավելորդ նորամուծությունն օրենսդրության նույնականացման ճանապարհին, կարող է լրացուցիչ տարընթերցումների խնդիր առաջացնել: </w:t>
            </w:r>
          </w:p>
          <w:p w14:paraId="65D39E4C" w14:textId="77777777" w:rsidR="00873498" w:rsidRPr="00165DD2" w:rsidRDefault="00873498" w:rsidP="00165DD2">
            <w:pPr>
              <w:spacing w:line="360" w:lineRule="auto"/>
              <w:jc w:val="both"/>
              <w:rPr>
                <w:rFonts w:ascii="GHEA Grapalat" w:hAnsi="GHEA Grapalat"/>
                <w:sz w:val="24"/>
                <w:szCs w:val="24"/>
                <w:lang w:val="hy-AM"/>
              </w:rPr>
            </w:pPr>
          </w:p>
        </w:tc>
        <w:tc>
          <w:tcPr>
            <w:tcW w:w="7195" w:type="dxa"/>
            <w:gridSpan w:val="2"/>
          </w:tcPr>
          <w:p w14:paraId="29AE0038" w14:textId="77777777" w:rsidR="00873498" w:rsidRPr="00165DD2" w:rsidRDefault="00873498" w:rsidP="00165DD2">
            <w:pPr>
              <w:spacing w:line="360" w:lineRule="auto"/>
              <w:jc w:val="both"/>
              <w:rPr>
                <w:rFonts w:ascii="GHEA Grapalat" w:hAnsi="GHEA Grapalat"/>
                <w:sz w:val="24"/>
                <w:szCs w:val="24"/>
                <w:lang w:val="hy-AM"/>
              </w:rPr>
            </w:pPr>
            <w:r w:rsidRPr="00165DD2">
              <w:rPr>
                <w:rFonts w:ascii="GHEA Grapalat" w:hAnsi="GHEA Grapalat"/>
                <w:sz w:val="24"/>
                <w:szCs w:val="24"/>
                <w:lang w:val="hy-AM"/>
              </w:rPr>
              <w:t>Ընդունվել է:</w:t>
            </w:r>
          </w:p>
          <w:p w14:paraId="20567B75" w14:textId="4DD34B6B" w:rsidR="00873498" w:rsidRPr="00165DD2" w:rsidRDefault="00873498" w:rsidP="00165DD2">
            <w:pPr>
              <w:spacing w:line="360" w:lineRule="auto"/>
              <w:jc w:val="both"/>
              <w:rPr>
                <w:rFonts w:ascii="GHEA Grapalat" w:hAnsi="GHEA Grapalat"/>
                <w:sz w:val="24"/>
                <w:szCs w:val="24"/>
                <w:lang w:val="hy-AM"/>
              </w:rPr>
            </w:pPr>
          </w:p>
        </w:tc>
      </w:tr>
      <w:tr w:rsidR="00873498" w:rsidRPr="00165DD2" w14:paraId="19092E9F" w14:textId="77777777" w:rsidTr="006B29BC">
        <w:trPr>
          <w:trHeight w:val="547"/>
        </w:trPr>
        <w:tc>
          <w:tcPr>
            <w:tcW w:w="5945" w:type="dxa"/>
          </w:tcPr>
          <w:p w14:paraId="4A971E95" w14:textId="33C17F46" w:rsidR="00873498" w:rsidRPr="00165DD2" w:rsidRDefault="00873498" w:rsidP="00165DD2">
            <w:pPr>
              <w:spacing w:after="0" w:line="360" w:lineRule="auto"/>
              <w:jc w:val="both"/>
              <w:rPr>
                <w:rFonts w:ascii="GHEA Grapalat" w:hAnsi="GHEA Grapalat"/>
                <w:sz w:val="24"/>
                <w:szCs w:val="24"/>
                <w:lang w:val="hy-AM"/>
              </w:rPr>
            </w:pPr>
            <w:r w:rsidRPr="00165DD2">
              <w:rPr>
                <w:rFonts w:ascii="GHEA Grapalat" w:hAnsi="GHEA Grapalat"/>
                <w:sz w:val="24"/>
                <w:szCs w:val="24"/>
                <w:lang w:val="hy-AM"/>
              </w:rPr>
              <w:t xml:space="preserve">2. </w:t>
            </w:r>
            <w:r w:rsidRPr="00165DD2">
              <w:rPr>
                <w:rFonts w:ascii="GHEA Grapalat" w:hAnsi="GHEA Grapalat" w:cs="Sylfaen"/>
                <w:sz w:val="24"/>
                <w:szCs w:val="24"/>
                <w:lang w:val="hy-AM"/>
              </w:rPr>
              <w:t xml:space="preserve"> </w:t>
            </w:r>
            <w:r w:rsidRPr="00165DD2">
              <w:rPr>
                <w:rFonts w:ascii="GHEA Grapalat" w:hAnsi="GHEA Grapalat"/>
                <w:sz w:val="24"/>
                <w:szCs w:val="24"/>
                <w:lang w:val="hy-AM"/>
              </w:rPr>
              <w:t xml:space="preserve"> Նույն  հոդվածի 2-րդ կետում ավելացնել «վայրիաճ մարգագետնային կերա</w:t>
            </w:r>
            <w:r w:rsidRPr="00165DD2">
              <w:rPr>
                <w:rFonts w:ascii="GHEA Grapalat" w:hAnsi="GHEA Grapalat"/>
                <w:sz w:val="24"/>
                <w:szCs w:val="24"/>
                <w:lang w:val="hy-AM"/>
              </w:rPr>
              <w:softHyphen/>
              <w:t>բույսերը» բառերը:</w:t>
            </w:r>
          </w:p>
          <w:p w14:paraId="14339053" w14:textId="227D15FE" w:rsidR="00873498" w:rsidRPr="00165DD2" w:rsidRDefault="00873498" w:rsidP="00165DD2">
            <w:pPr>
              <w:spacing w:line="360" w:lineRule="auto"/>
              <w:rPr>
                <w:rFonts w:ascii="GHEA Grapalat" w:hAnsi="GHEA Grapalat"/>
                <w:sz w:val="24"/>
                <w:szCs w:val="24"/>
                <w:lang w:val="hy-AM"/>
              </w:rPr>
            </w:pPr>
          </w:p>
        </w:tc>
        <w:tc>
          <w:tcPr>
            <w:tcW w:w="7195" w:type="dxa"/>
            <w:gridSpan w:val="2"/>
          </w:tcPr>
          <w:p w14:paraId="0E33DB2F" w14:textId="77777777" w:rsidR="00873498" w:rsidRPr="00165DD2" w:rsidRDefault="00873498" w:rsidP="00165DD2">
            <w:pPr>
              <w:spacing w:after="0" w:line="360" w:lineRule="auto"/>
              <w:rPr>
                <w:rFonts w:ascii="GHEA Grapalat" w:hAnsi="GHEA Grapalat"/>
                <w:sz w:val="24"/>
                <w:szCs w:val="24"/>
                <w:lang w:val="hy-AM"/>
              </w:rPr>
            </w:pPr>
            <w:r w:rsidRPr="00165DD2">
              <w:rPr>
                <w:rFonts w:ascii="GHEA Grapalat" w:hAnsi="GHEA Grapalat"/>
                <w:sz w:val="24"/>
                <w:szCs w:val="24"/>
                <w:lang w:val="hy-AM"/>
              </w:rPr>
              <w:lastRenderedPageBreak/>
              <w:t>Ընդունվել է:</w:t>
            </w:r>
          </w:p>
          <w:p w14:paraId="20633587" w14:textId="3E0135CB" w:rsidR="00873498" w:rsidRPr="00165DD2" w:rsidRDefault="00873498" w:rsidP="00165DD2">
            <w:pPr>
              <w:spacing w:after="0" w:line="360" w:lineRule="auto"/>
              <w:rPr>
                <w:rFonts w:ascii="GHEA Grapalat" w:hAnsi="GHEA Grapalat"/>
                <w:sz w:val="24"/>
                <w:szCs w:val="24"/>
                <w:lang w:val="hy-AM"/>
              </w:rPr>
            </w:pPr>
          </w:p>
        </w:tc>
      </w:tr>
      <w:tr w:rsidR="00873498" w:rsidRPr="00D0312C" w14:paraId="7B74BA61" w14:textId="77777777" w:rsidTr="006B29BC">
        <w:trPr>
          <w:trHeight w:val="547"/>
        </w:trPr>
        <w:tc>
          <w:tcPr>
            <w:tcW w:w="5945" w:type="dxa"/>
          </w:tcPr>
          <w:p w14:paraId="104E548B" w14:textId="5F79B7A2" w:rsidR="00873498" w:rsidRPr="00165DD2" w:rsidRDefault="00873498" w:rsidP="00165DD2">
            <w:pPr>
              <w:spacing w:line="360" w:lineRule="auto"/>
              <w:rPr>
                <w:rFonts w:ascii="GHEA Grapalat" w:hAnsi="GHEA Grapalat"/>
                <w:sz w:val="24"/>
                <w:szCs w:val="24"/>
                <w:lang w:val="hy-AM"/>
              </w:rPr>
            </w:pPr>
            <w:r w:rsidRPr="00165DD2">
              <w:rPr>
                <w:rFonts w:ascii="GHEA Grapalat" w:hAnsi="GHEA Grapalat"/>
                <w:sz w:val="24"/>
                <w:szCs w:val="24"/>
                <w:lang w:val="hy-AM"/>
              </w:rPr>
              <w:t xml:space="preserve">3. </w:t>
            </w:r>
            <w:r w:rsidRPr="00165DD2">
              <w:rPr>
                <w:rFonts w:ascii="GHEA Grapalat" w:hAnsi="GHEA Grapalat" w:cs="Sylfaen"/>
                <w:sz w:val="24"/>
                <w:szCs w:val="24"/>
                <w:lang w:val="hy-AM"/>
              </w:rPr>
              <w:t xml:space="preserve"> </w:t>
            </w:r>
            <w:r w:rsidRPr="00165DD2">
              <w:rPr>
                <w:rFonts w:ascii="GHEA Grapalat" w:hAnsi="GHEA Grapalat"/>
                <w:sz w:val="24"/>
                <w:szCs w:val="24"/>
                <w:lang w:val="hy-AM"/>
              </w:rPr>
              <w:t xml:space="preserve"> Նույն  հոդվածի 3</w:t>
            </w:r>
            <w:r w:rsidRPr="00165DD2">
              <w:rPr>
                <w:rFonts w:ascii="GHEA Grapalat" w:hAnsi="GHEA Grapalat"/>
                <w:b/>
                <w:sz w:val="24"/>
                <w:szCs w:val="24"/>
                <w:lang w:val="hy-AM"/>
              </w:rPr>
              <w:t>-</w:t>
            </w:r>
            <w:r w:rsidRPr="00165DD2">
              <w:rPr>
                <w:rFonts w:ascii="GHEA Grapalat" w:hAnsi="GHEA Grapalat"/>
                <w:bCs/>
                <w:sz w:val="24"/>
                <w:szCs w:val="24"/>
                <w:lang w:val="hy-AM"/>
              </w:rPr>
              <w:t>րդ կետը</w:t>
            </w:r>
            <w:r w:rsidRPr="00165DD2">
              <w:rPr>
                <w:rFonts w:ascii="GHEA Grapalat" w:hAnsi="GHEA Grapalat"/>
                <w:sz w:val="24"/>
                <w:szCs w:val="24"/>
                <w:lang w:val="hy-AM"/>
              </w:rPr>
              <w:t xml:space="preserve"> պարզաբանման (հստակեցման) կարիք ունի, ինչպես կարող են տարբերակել ներկրված սորտը ԳՄՕ է թե ոչ, շատ հաճախ սորտի անձնագրում նրա ստացման եղանակն ու մեթոդը կամ ձևը չի նշվում:</w:t>
            </w:r>
          </w:p>
        </w:tc>
        <w:tc>
          <w:tcPr>
            <w:tcW w:w="7195" w:type="dxa"/>
            <w:gridSpan w:val="2"/>
          </w:tcPr>
          <w:p w14:paraId="280E169D" w14:textId="77777777" w:rsidR="00873498" w:rsidRPr="00165DD2" w:rsidRDefault="00873498" w:rsidP="00165DD2">
            <w:pPr>
              <w:spacing w:line="360" w:lineRule="auto"/>
              <w:jc w:val="both"/>
              <w:rPr>
                <w:rFonts w:ascii="GHEA Grapalat" w:hAnsi="GHEA Grapalat" w:cs="Sylfaen"/>
                <w:sz w:val="24"/>
                <w:szCs w:val="24"/>
                <w:lang w:val="hy-AM"/>
              </w:rPr>
            </w:pPr>
            <w:r w:rsidRPr="00165DD2">
              <w:rPr>
                <w:rFonts w:ascii="GHEA Grapalat" w:hAnsi="GHEA Grapalat" w:cs="Sylfaen"/>
                <w:sz w:val="24"/>
                <w:szCs w:val="24"/>
                <w:lang w:val="hy-AM"/>
              </w:rPr>
              <w:t>Չի ընդունվել։</w:t>
            </w:r>
          </w:p>
          <w:p w14:paraId="765D7C41" w14:textId="4BB684D0" w:rsidR="00873498" w:rsidRPr="00165DD2" w:rsidRDefault="00873498" w:rsidP="00165DD2">
            <w:pPr>
              <w:spacing w:line="360" w:lineRule="auto"/>
              <w:rPr>
                <w:rFonts w:ascii="GHEA Grapalat" w:hAnsi="GHEA Grapalat"/>
                <w:sz w:val="24"/>
                <w:szCs w:val="24"/>
                <w:lang w:val="hy-AM"/>
              </w:rPr>
            </w:pPr>
            <w:r w:rsidRPr="00165DD2">
              <w:rPr>
                <w:rFonts w:ascii="GHEA Grapalat" w:hAnsi="GHEA Grapalat"/>
                <w:sz w:val="24"/>
                <w:szCs w:val="24"/>
                <w:lang w:val="hy-AM"/>
              </w:rPr>
              <w:t>Օրենքի նախագծի 1-ին հոդվածի 3-րդ կետով սահմանվում է, որ ս</w:t>
            </w:r>
            <w:r w:rsidRPr="00165DD2">
              <w:rPr>
                <w:rFonts w:ascii="GHEA Grapalat" w:eastAsia="Times New Roman" w:hAnsi="GHEA Grapalat" w:cs="Sylfaen"/>
                <w:sz w:val="24"/>
                <w:szCs w:val="24"/>
                <w:lang w:val="hy-AM"/>
              </w:rPr>
              <w:t>ույն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օրենքը</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կիրառելի չէ</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գենային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ինժեներիայի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եղանակով</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ստացված</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և</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գենետիկորեն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ձևափոխված</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օրգանիզմ</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համարվող</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սորտերի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գրանցման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սերմերի և տնկանյութի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արտադրության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վերարտադրության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հավաստագրման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փոխադրման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պահպանության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իրացման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և</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օգտագործման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դեպքում:</w:t>
            </w:r>
          </w:p>
        </w:tc>
      </w:tr>
      <w:tr w:rsidR="00873498" w:rsidRPr="00165DD2" w14:paraId="31AE18F3" w14:textId="77777777" w:rsidTr="006B29BC">
        <w:trPr>
          <w:trHeight w:val="547"/>
        </w:trPr>
        <w:tc>
          <w:tcPr>
            <w:tcW w:w="5945" w:type="dxa"/>
          </w:tcPr>
          <w:p w14:paraId="6B46F034" w14:textId="41971754" w:rsidR="00873498" w:rsidRPr="00165DD2" w:rsidRDefault="00873498" w:rsidP="00165DD2">
            <w:pPr>
              <w:spacing w:line="360" w:lineRule="auto"/>
              <w:rPr>
                <w:rFonts w:ascii="GHEA Grapalat" w:hAnsi="GHEA Grapalat"/>
                <w:sz w:val="24"/>
                <w:szCs w:val="24"/>
                <w:lang w:val="hy-AM"/>
              </w:rPr>
            </w:pPr>
            <w:r w:rsidRPr="00165DD2">
              <w:rPr>
                <w:rFonts w:ascii="GHEA Grapalat" w:eastAsia="Times New Roman" w:hAnsi="GHEA Grapalat"/>
                <w:b/>
                <w:bCs/>
                <w:sz w:val="24"/>
                <w:szCs w:val="24"/>
                <w:lang w:val="hy-AM"/>
              </w:rPr>
              <w:t>4. «սերմ»</w:t>
            </w:r>
            <w:r w:rsidRPr="00165DD2">
              <w:rPr>
                <w:rFonts w:ascii="GHEA Grapalat" w:eastAsia="Times New Roman" w:hAnsi="GHEA Grapalat"/>
                <w:sz w:val="24"/>
                <w:szCs w:val="24"/>
                <w:lang w:val="hy-AM"/>
              </w:rPr>
              <w:t xml:space="preserve"> հասկացության ձևակերպումը տալ հետևյալ կերպ՝ «բուսաձևերի (սորտերի) պահպանության և վերարտադրության նպատակով օգտա</w:t>
            </w:r>
            <w:r w:rsidRPr="00165DD2">
              <w:rPr>
                <w:rFonts w:ascii="GHEA Grapalat" w:eastAsia="Times New Roman" w:hAnsi="GHEA Grapalat"/>
                <w:sz w:val="24"/>
                <w:szCs w:val="24"/>
                <w:lang w:val="hy-AM"/>
              </w:rPr>
              <w:softHyphen/>
              <w:t>գործվող ժառանգականություն կրող գեներատիվ օրգան»: (</w:t>
            </w:r>
            <w:r w:rsidRPr="00165DD2">
              <w:rPr>
                <w:rFonts w:ascii="GHEA Grapalat" w:hAnsi="GHEA Grapalat"/>
                <w:sz w:val="24"/>
                <w:szCs w:val="24"/>
                <w:lang w:val="hy-AM"/>
              </w:rPr>
              <w:t>Եթե օրենքի հեղինակները ցանկանում են հայեցի դարձնել անգամ «սորտ»  տերմինը, ապա ինչու են մյուս հոդվածներում օգտագործում «տաքսոն»  տերմինը, որը հայերեն չէ, պետք է լինի. «կարգաբանական միավոր»):</w:t>
            </w:r>
          </w:p>
        </w:tc>
        <w:tc>
          <w:tcPr>
            <w:tcW w:w="7195" w:type="dxa"/>
            <w:gridSpan w:val="2"/>
          </w:tcPr>
          <w:p w14:paraId="67B91FE4" w14:textId="77777777" w:rsidR="00873498" w:rsidRPr="00165DD2" w:rsidRDefault="00873498" w:rsidP="00165DD2">
            <w:pPr>
              <w:spacing w:after="0" w:line="360" w:lineRule="auto"/>
              <w:rPr>
                <w:rFonts w:ascii="GHEA Grapalat" w:hAnsi="GHEA Grapalat"/>
                <w:sz w:val="24"/>
                <w:szCs w:val="24"/>
                <w:lang w:val="hy-AM"/>
              </w:rPr>
            </w:pPr>
            <w:r w:rsidRPr="00165DD2">
              <w:rPr>
                <w:rFonts w:ascii="GHEA Grapalat" w:hAnsi="GHEA Grapalat"/>
                <w:sz w:val="24"/>
                <w:szCs w:val="24"/>
                <w:lang w:val="hy-AM"/>
              </w:rPr>
              <w:t>Ընդունվել է:</w:t>
            </w:r>
          </w:p>
          <w:p w14:paraId="1B79FB65" w14:textId="29883E2D" w:rsidR="00873498" w:rsidRPr="00165DD2" w:rsidRDefault="00873498" w:rsidP="00165DD2">
            <w:pPr>
              <w:spacing w:line="360" w:lineRule="auto"/>
              <w:jc w:val="both"/>
              <w:rPr>
                <w:rFonts w:ascii="GHEA Grapalat" w:hAnsi="GHEA Grapalat" w:cs="Sylfaen"/>
                <w:sz w:val="24"/>
                <w:szCs w:val="24"/>
                <w:lang w:val="hy-AM"/>
              </w:rPr>
            </w:pPr>
          </w:p>
        </w:tc>
      </w:tr>
      <w:tr w:rsidR="007077DC" w:rsidRPr="00165DD2" w14:paraId="7C5A2CD7" w14:textId="77777777" w:rsidTr="006B29BC">
        <w:trPr>
          <w:trHeight w:val="547"/>
        </w:trPr>
        <w:tc>
          <w:tcPr>
            <w:tcW w:w="5945" w:type="dxa"/>
          </w:tcPr>
          <w:p w14:paraId="153544DC" w14:textId="788F62F5" w:rsidR="007077DC" w:rsidRPr="00165DD2" w:rsidRDefault="007077DC" w:rsidP="00165DD2">
            <w:pPr>
              <w:spacing w:line="360" w:lineRule="auto"/>
              <w:rPr>
                <w:rFonts w:ascii="GHEA Grapalat" w:eastAsia="Times New Roman" w:hAnsi="GHEA Grapalat"/>
                <w:b/>
                <w:bCs/>
                <w:sz w:val="24"/>
                <w:szCs w:val="24"/>
                <w:lang w:val="hy-AM"/>
              </w:rPr>
            </w:pPr>
            <w:r w:rsidRPr="00165DD2">
              <w:rPr>
                <w:rFonts w:ascii="GHEA Grapalat" w:eastAsia="Times New Roman" w:hAnsi="GHEA Grapalat"/>
                <w:b/>
                <w:bCs/>
                <w:sz w:val="24"/>
                <w:szCs w:val="24"/>
                <w:lang w:val="hy-AM"/>
              </w:rPr>
              <w:t xml:space="preserve">5. «Հիբրիդային սերմ» </w:t>
            </w:r>
            <w:r w:rsidRPr="00165DD2">
              <w:rPr>
                <w:rFonts w:ascii="GHEA Grapalat" w:eastAsia="Times New Roman" w:hAnsi="GHEA Grapalat"/>
                <w:sz w:val="24"/>
                <w:szCs w:val="24"/>
                <w:lang w:val="hy-AM"/>
              </w:rPr>
              <w:t xml:space="preserve">հասկացողությունը ամբողջական չի պարզաբանված, միայն նշելով  տարբեր ծնողական ձևերի տրամախաչման </w:t>
            </w:r>
            <w:r w:rsidRPr="00165DD2">
              <w:rPr>
                <w:rFonts w:ascii="GHEA Grapalat" w:eastAsia="Times New Roman" w:hAnsi="GHEA Grapalat"/>
                <w:sz w:val="24"/>
                <w:szCs w:val="24"/>
                <w:lang w:val="hy-AM"/>
              </w:rPr>
              <w:lastRenderedPageBreak/>
              <w:t>արդյունքում ստացված, բավարար չէ, քանի որ սորտերի սերմերը ևս ստացվում են տարբեր ծնողական ձևերի տրամախաչմամբ, որպես դասական սելեկցիայի եղանակ, ուստի «Հիբրիդային սերմ» հասկացողությունը հասկանալի կարելի է դարձնել ավելացնելով «F1 սերունդ» հասկացողությունը:</w:t>
            </w:r>
          </w:p>
        </w:tc>
        <w:tc>
          <w:tcPr>
            <w:tcW w:w="7195" w:type="dxa"/>
            <w:gridSpan w:val="2"/>
          </w:tcPr>
          <w:p w14:paraId="7435F741" w14:textId="77777777" w:rsidR="007077DC" w:rsidRPr="00165DD2" w:rsidRDefault="007077DC" w:rsidP="00165DD2">
            <w:pPr>
              <w:spacing w:after="0" w:line="360" w:lineRule="auto"/>
              <w:rPr>
                <w:rFonts w:ascii="GHEA Grapalat" w:hAnsi="GHEA Grapalat"/>
                <w:sz w:val="24"/>
                <w:szCs w:val="24"/>
                <w:lang w:val="hy-AM"/>
              </w:rPr>
            </w:pPr>
            <w:r w:rsidRPr="00165DD2">
              <w:rPr>
                <w:rFonts w:ascii="GHEA Grapalat" w:hAnsi="GHEA Grapalat"/>
                <w:sz w:val="24"/>
                <w:szCs w:val="24"/>
                <w:lang w:val="hy-AM"/>
              </w:rPr>
              <w:lastRenderedPageBreak/>
              <w:t>Ընդունվել է:</w:t>
            </w:r>
          </w:p>
          <w:p w14:paraId="379F7BB9" w14:textId="6AC60442" w:rsidR="007077DC" w:rsidRPr="00165DD2" w:rsidRDefault="007077DC" w:rsidP="00165DD2">
            <w:pPr>
              <w:spacing w:after="0" w:line="360" w:lineRule="auto"/>
              <w:rPr>
                <w:rFonts w:ascii="GHEA Grapalat" w:hAnsi="GHEA Grapalat"/>
                <w:sz w:val="24"/>
                <w:szCs w:val="24"/>
                <w:lang w:val="hy-AM"/>
              </w:rPr>
            </w:pPr>
          </w:p>
        </w:tc>
      </w:tr>
      <w:tr w:rsidR="007077DC" w:rsidRPr="00D0312C" w14:paraId="42A156E5" w14:textId="77777777" w:rsidTr="006B29BC">
        <w:trPr>
          <w:trHeight w:val="547"/>
        </w:trPr>
        <w:tc>
          <w:tcPr>
            <w:tcW w:w="5945" w:type="dxa"/>
          </w:tcPr>
          <w:p w14:paraId="23CEFCC8" w14:textId="4936D4E6" w:rsidR="007077DC" w:rsidRPr="00165DD2" w:rsidRDefault="007077DC" w:rsidP="00165DD2">
            <w:pPr>
              <w:spacing w:after="0" w:line="360" w:lineRule="auto"/>
              <w:jc w:val="both"/>
              <w:rPr>
                <w:rFonts w:ascii="GHEA Grapalat" w:hAnsi="GHEA Grapalat"/>
                <w:sz w:val="24"/>
                <w:szCs w:val="24"/>
                <w:lang w:val="hy-AM"/>
              </w:rPr>
            </w:pPr>
            <w:r w:rsidRPr="00165DD2">
              <w:rPr>
                <w:rFonts w:ascii="GHEA Grapalat" w:eastAsia="Times New Roman" w:hAnsi="GHEA Grapalat"/>
                <w:b/>
                <w:bCs/>
                <w:sz w:val="24"/>
                <w:szCs w:val="24"/>
                <w:lang w:val="hy-AM"/>
              </w:rPr>
              <w:t xml:space="preserve">6. «Սերմնաբուծություն» </w:t>
            </w:r>
            <w:r w:rsidRPr="00165DD2">
              <w:rPr>
                <w:rFonts w:ascii="GHEA Grapalat" w:eastAsia="Times New Roman" w:hAnsi="GHEA Grapalat"/>
                <w:sz w:val="24"/>
                <w:szCs w:val="24"/>
                <w:lang w:val="hy-AM"/>
              </w:rPr>
              <w:t>տերմինը ևս սխալ է մեկնաբանված,  սորտա</w:t>
            </w:r>
            <w:r w:rsidRPr="00165DD2">
              <w:rPr>
                <w:rFonts w:ascii="GHEA Grapalat" w:eastAsia="Times New Roman" w:hAnsi="GHEA Grapalat"/>
                <w:sz w:val="24"/>
                <w:szCs w:val="24"/>
                <w:lang w:val="hy-AM"/>
              </w:rPr>
              <w:softHyphen/>
              <w:t>թարմացումը և սորտափոխարինումը ի՞նչ կապ ունեն սերմ բուծելու հետ: Սերմը բուծում են ոչ թե սորտը թարմացնելու կամ սորտը փոխարինելու, այլ տվյալ սորտին բնորոշ նոր բույսեր ստանալու համար (ի դեպ որտեղ մնաց  հիշատակված բուսաձև հասկացողությունը, երբ օգտագործում են սորտա</w:t>
            </w:r>
            <w:r w:rsidRPr="00165DD2">
              <w:rPr>
                <w:rFonts w:ascii="GHEA Grapalat" w:eastAsia="Times New Roman" w:hAnsi="GHEA Grapalat"/>
                <w:sz w:val="24"/>
                <w:szCs w:val="24"/>
                <w:lang w:val="hy-AM"/>
              </w:rPr>
              <w:softHyphen/>
              <w:t>թարմացում  կամ սորտափոխություն բառերը): Նոր սորտերին պատկանող սերմը ուղղակի օգտագործում են սորտաթարմացումների կամ սորտա</w:t>
            </w:r>
            <w:r w:rsidRPr="00165DD2">
              <w:rPr>
                <w:rFonts w:ascii="GHEA Grapalat" w:eastAsia="Times New Roman" w:hAnsi="GHEA Grapalat"/>
                <w:sz w:val="24"/>
                <w:szCs w:val="24"/>
                <w:lang w:val="hy-AM"/>
              </w:rPr>
              <w:softHyphen/>
              <w:t>փոխարինումների նպատակով ևս: «</w:t>
            </w:r>
            <w:r w:rsidRPr="00165DD2">
              <w:rPr>
                <w:rFonts w:ascii="GHEA Grapalat" w:hAnsi="GHEA Grapalat"/>
                <w:b/>
                <w:sz w:val="24"/>
                <w:szCs w:val="24"/>
                <w:lang w:val="hy-AM"/>
              </w:rPr>
              <w:t>Սորտ»</w:t>
            </w:r>
            <w:r w:rsidRPr="00165DD2">
              <w:rPr>
                <w:rFonts w:ascii="GHEA Grapalat" w:hAnsi="GHEA Grapalat"/>
                <w:sz w:val="24"/>
                <w:szCs w:val="24"/>
                <w:lang w:val="hy-AM"/>
              </w:rPr>
              <w:t xml:space="preserve"> տերմինը օգտագործում են ցույց տալու տվյալ բույսի(երի) տնտեսական հատկանիշները և ոչ թէ </w:t>
            </w:r>
            <w:r w:rsidRPr="00165DD2">
              <w:rPr>
                <w:rFonts w:ascii="GHEA Grapalat" w:hAnsi="GHEA Grapalat"/>
                <w:sz w:val="24"/>
                <w:szCs w:val="24"/>
                <w:lang w:val="hy-AM"/>
              </w:rPr>
              <w:lastRenderedPageBreak/>
              <w:t xml:space="preserve">նրա կարգաբանական պատկանելիությունը: Սորտի, անգամ հեղինակների կողմից առաջարկված </w:t>
            </w:r>
            <w:r w:rsidRPr="00165DD2">
              <w:rPr>
                <w:rFonts w:ascii="GHEA Grapalat" w:hAnsi="GHEA Grapalat"/>
                <w:b/>
                <w:bCs/>
                <w:sz w:val="24"/>
                <w:szCs w:val="24"/>
                <w:lang w:val="hy-AM"/>
              </w:rPr>
              <w:t>«բուսաձևի»</w:t>
            </w:r>
            <w:r w:rsidRPr="00165DD2">
              <w:rPr>
                <w:rFonts w:ascii="GHEA Grapalat" w:hAnsi="GHEA Grapalat"/>
                <w:sz w:val="24"/>
                <w:szCs w:val="24"/>
                <w:lang w:val="hy-AM"/>
              </w:rPr>
              <w:t xml:space="preserve"> սահմանումը պետք է հնչի, որպես </w:t>
            </w:r>
            <w:r w:rsidRPr="00165DD2">
              <w:rPr>
                <w:rFonts w:ascii="GHEA Grapalat" w:hAnsi="GHEA Grapalat"/>
                <w:b/>
                <w:sz w:val="24"/>
                <w:szCs w:val="24"/>
                <w:lang w:val="hy-AM"/>
              </w:rPr>
              <w:t>«Միևնույն մորֆո-կենսաբանական առանձնահատկություններով օժտված, տնտե</w:t>
            </w:r>
            <w:r w:rsidRPr="00165DD2">
              <w:rPr>
                <w:rFonts w:ascii="GHEA Grapalat" w:hAnsi="GHEA Grapalat"/>
                <w:b/>
                <w:sz w:val="24"/>
                <w:szCs w:val="24"/>
                <w:lang w:val="hy-AM"/>
              </w:rPr>
              <w:softHyphen/>
              <w:t xml:space="preserve">սական միևնույն ցուցանիշներն ապահովող բուսական առանձնյակների խումբ, որոնց մոտ վերոնշյալ հատկանիշները կայուն են և հետագա սերունդներում դրանք ճեղքավորում գրեթե չեն տալիս»: </w:t>
            </w:r>
          </w:p>
        </w:tc>
        <w:tc>
          <w:tcPr>
            <w:tcW w:w="7195" w:type="dxa"/>
            <w:gridSpan w:val="2"/>
          </w:tcPr>
          <w:p w14:paraId="13973FC5" w14:textId="77777777" w:rsidR="007077DC" w:rsidRPr="00165DD2" w:rsidRDefault="007077DC" w:rsidP="00165DD2">
            <w:pPr>
              <w:spacing w:after="0" w:line="360" w:lineRule="auto"/>
              <w:rPr>
                <w:rFonts w:ascii="GHEA Grapalat" w:hAnsi="GHEA Grapalat"/>
                <w:sz w:val="24"/>
                <w:szCs w:val="24"/>
                <w:lang w:val="hy-AM"/>
              </w:rPr>
            </w:pPr>
            <w:r w:rsidRPr="00165DD2">
              <w:rPr>
                <w:rFonts w:ascii="GHEA Grapalat" w:hAnsi="GHEA Grapalat"/>
                <w:sz w:val="24"/>
                <w:szCs w:val="24"/>
                <w:lang w:val="hy-AM"/>
              </w:rPr>
              <w:lastRenderedPageBreak/>
              <w:t>Չի ընդունվել:</w:t>
            </w:r>
          </w:p>
          <w:p w14:paraId="56C4453F" w14:textId="2C763598" w:rsidR="007077DC" w:rsidRPr="00165DD2" w:rsidRDefault="007077DC" w:rsidP="00165DD2">
            <w:pPr>
              <w:spacing w:after="0" w:line="360" w:lineRule="auto"/>
              <w:rPr>
                <w:rFonts w:ascii="GHEA Grapalat" w:hAnsi="GHEA Grapalat"/>
                <w:sz w:val="24"/>
                <w:szCs w:val="24"/>
                <w:lang w:val="hy-AM"/>
              </w:rPr>
            </w:pPr>
            <w:r w:rsidRPr="00165DD2">
              <w:rPr>
                <w:rFonts w:ascii="GHEA Grapalat" w:hAnsi="GHEA Grapalat"/>
                <w:sz w:val="24"/>
                <w:szCs w:val="24"/>
                <w:lang w:val="hy-AM"/>
              </w:rPr>
              <w:t xml:space="preserve">Սերմնաբուծության միջոցով բուծվում են սորտին բնորոշ, մաքրասորտությունը, միատարրությունը պահպանող սերմեր, որը իրականացվում է երկու իրար հաջորդող՝  սորտաթարմացման և սորտափոխման գործընթացներով:  </w:t>
            </w:r>
          </w:p>
        </w:tc>
      </w:tr>
      <w:tr w:rsidR="007077DC" w:rsidRPr="00165DD2" w14:paraId="39935600" w14:textId="77777777" w:rsidTr="006B29BC">
        <w:trPr>
          <w:trHeight w:val="547"/>
        </w:trPr>
        <w:tc>
          <w:tcPr>
            <w:tcW w:w="5945" w:type="dxa"/>
          </w:tcPr>
          <w:p w14:paraId="3C1D6D76" w14:textId="233F1C47" w:rsidR="007077DC" w:rsidRPr="00165DD2" w:rsidRDefault="007077DC" w:rsidP="00165DD2">
            <w:pPr>
              <w:spacing w:after="0" w:line="360" w:lineRule="auto"/>
              <w:jc w:val="both"/>
              <w:rPr>
                <w:rFonts w:ascii="GHEA Grapalat" w:eastAsia="Times New Roman" w:hAnsi="GHEA Grapalat"/>
                <w:b/>
                <w:bCs/>
                <w:sz w:val="24"/>
                <w:szCs w:val="24"/>
                <w:lang w:val="hy-AM"/>
              </w:rPr>
            </w:pPr>
            <w:r w:rsidRPr="00165DD2">
              <w:rPr>
                <w:rFonts w:ascii="GHEA Grapalat" w:eastAsia="Times New Roman" w:hAnsi="GHEA Grapalat"/>
                <w:b/>
                <w:bCs/>
                <w:sz w:val="24"/>
                <w:szCs w:val="24"/>
                <w:lang w:val="hy-AM"/>
              </w:rPr>
              <w:t xml:space="preserve">7. </w:t>
            </w:r>
            <w:r w:rsidRPr="00165DD2">
              <w:rPr>
                <w:rFonts w:ascii="GHEA Grapalat" w:hAnsi="GHEA Grapalat"/>
                <w:b/>
                <w:sz w:val="24"/>
                <w:szCs w:val="24"/>
                <w:lang w:val="hy-AM"/>
              </w:rPr>
              <w:t>«Տնկանյութ»</w:t>
            </w:r>
            <w:r w:rsidRPr="00165DD2">
              <w:rPr>
                <w:rFonts w:ascii="GHEA Grapalat" w:hAnsi="GHEA Grapalat"/>
                <w:sz w:val="24"/>
                <w:szCs w:val="24"/>
                <w:lang w:val="hy-AM"/>
              </w:rPr>
              <w:t xml:space="preserve"> հասկացողության բացատրագրում «</w:t>
            </w:r>
            <w:r w:rsidRPr="00165DD2">
              <w:rPr>
                <w:rFonts w:ascii="GHEA Grapalat" w:hAnsi="GHEA Grapalat"/>
                <w:b/>
                <w:bCs/>
                <w:sz w:val="24"/>
                <w:szCs w:val="24"/>
                <w:lang w:val="hy-AM"/>
              </w:rPr>
              <w:t>բ</w:t>
            </w:r>
            <w:r w:rsidRPr="00165DD2">
              <w:rPr>
                <w:rFonts w:ascii="GHEA Grapalat" w:hAnsi="GHEA Grapalat"/>
                <w:b/>
                <w:sz w:val="24"/>
                <w:szCs w:val="24"/>
                <w:lang w:val="hy-AM"/>
              </w:rPr>
              <w:t>ազմամյա»</w:t>
            </w:r>
            <w:r w:rsidRPr="00165DD2">
              <w:rPr>
                <w:rFonts w:ascii="GHEA Grapalat" w:hAnsi="GHEA Grapalat"/>
                <w:sz w:val="24"/>
                <w:szCs w:val="24"/>
                <w:lang w:val="hy-AM"/>
              </w:rPr>
              <w:t xml:space="preserve"> բառից հետո ավելացնել փակագծերում (</w:t>
            </w:r>
            <w:r w:rsidRPr="00165DD2">
              <w:rPr>
                <w:rFonts w:ascii="GHEA Grapalat" w:hAnsi="GHEA Grapalat"/>
                <w:bCs/>
                <w:sz w:val="24"/>
                <w:szCs w:val="24"/>
                <w:lang w:val="hy-AM"/>
              </w:rPr>
              <w:t>նաև որոշ միամյա</w:t>
            </w:r>
            <w:r w:rsidRPr="00165DD2">
              <w:rPr>
                <w:rFonts w:ascii="GHEA Grapalat" w:hAnsi="GHEA Grapalat"/>
                <w:sz w:val="24"/>
                <w:szCs w:val="24"/>
                <w:lang w:val="hy-AM"/>
              </w:rPr>
              <w:t>),</w:t>
            </w:r>
            <w:r w:rsidRPr="00165DD2">
              <w:rPr>
                <w:rFonts w:ascii="GHEA Grapalat" w:hAnsi="GHEA Grapalat"/>
                <w:b/>
                <w:sz w:val="24"/>
                <w:szCs w:val="24"/>
                <w:lang w:val="hy-AM"/>
              </w:rPr>
              <w:t xml:space="preserve">  </w:t>
            </w:r>
            <w:r w:rsidRPr="00165DD2">
              <w:rPr>
                <w:rFonts w:ascii="GHEA Grapalat" w:hAnsi="GHEA Grapalat"/>
                <w:sz w:val="24"/>
                <w:szCs w:val="24"/>
                <w:lang w:val="hy-AM"/>
              </w:rPr>
              <w:t>հետո ինչպես տեքստում, քանի որ որոշ միամյա բույսերի (Հայաստանի պայմաններում), ինչպիսիք են կարտոֆիլը, գետնախնձորը ևս բազմացվում են տնկանյութով՝ պալարներով:</w:t>
            </w:r>
          </w:p>
        </w:tc>
        <w:tc>
          <w:tcPr>
            <w:tcW w:w="7195" w:type="dxa"/>
            <w:gridSpan w:val="2"/>
          </w:tcPr>
          <w:p w14:paraId="0E8CDE96" w14:textId="77777777" w:rsidR="007077DC" w:rsidRPr="00165DD2" w:rsidRDefault="007077DC" w:rsidP="00165DD2">
            <w:pPr>
              <w:spacing w:after="0" w:line="360" w:lineRule="auto"/>
              <w:rPr>
                <w:rFonts w:ascii="GHEA Grapalat" w:hAnsi="GHEA Grapalat"/>
                <w:sz w:val="24"/>
                <w:szCs w:val="24"/>
                <w:lang w:val="hy-AM"/>
              </w:rPr>
            </w:pPr>
            <w:r w:rsidRPr="00165DD2">
              <w:rPr>
                <w:rFonts w:ascii="GHEA Grapalat" w:hAnsi="GHEA Grapalat"/>
                <w:sz w:val="24"/>
                <w:szCs w:val="24"/>
                <w:lang w:val="hy-AM"/>
              </w:rPr>
              <w:t>Ընդունվել է:</w:t>
            </w:r>
          </w:p>
          <w:p w14:paraId="4FFD0AC7" w14:textId="499E55DB" w:rsidR="007077DC" w:rsidRPr="00165DD2" w:rsidRDefault="007077DC" w:rsidP="00165DD2">
            <w:pPr>
              <w:spacing w:after="0" w:line="360" w:lineRule="auto"/>
              <w:rPr>
                <w:rFonts w:ascii="GHEA Grapalat" w:hAnsi="GHEA Grapalat"/>
                <w:sz w:val="24"/>
                <w:szCs w:val="24"/>
                <w:lang w:val="hy-AM"/>
              </w:rPr>
            </w:pPr>
          </w:p>
        </w:tc>
      </w:tr>
      <w:tr w:rsidR="0066550F" w:rsidRPr="00D0312C" w14:paraId="62CD6798" w14:textId="77777777" w:rsidTr="006B29BC">
        <w:trPr>
          <w:trHeight w:val="547"/>
        </w:trPr>
        <w:tc>
          <w:tcPr>
            <w:tcW w:w="5945" w:type="dxa"/>
          </w:tcPr>
          <w:p w14:paraId="4EF6F7AB" w14:textId="3FC83A8F" w:rsidR="0066550F" w:rsidRPr="00165DD2" w:rsidRDefault="0066550F" w:rsidP="00165DD2">
            <w:pPr>
              <w:spacing w:after="0" w:line="360" w:lineRule="auto"/>
              <w:jc w:val="both"/>
              <w:rPr>
                <w:rFonts w:ascii="GHEA Grapalat" w:hAnsi="GHEA Grapalat"/>
                <w:b/>
                <w:sz w:val="24"/>
                <w:szCs w:val="24"/>
                <w:lang w:val="hy-AM"/>
              </w:rPr>
            </w:pPr>
            <w:r w:rsidRPr="00165DD2">
              <w:rPr>
                <w:rFonts w:ascii="GHEA Grapalat" w:eastAsia="Times New Roman" w:hAnsi="GHEA Grapalat" w:cs="Sylfaen"/>
                <w:b/>
                <w:sz w:val="24"/>
                <w:szCs w:val="24"/>
                <w:lang w:val="hy-AM"/>
              </w:rPr>
              <w:t>8. «Նախահիմնային»</w:t>
            </w:r>
            <w:r w:rsidRPr="00165DD2">
              <w:rPr>
                <w:rFonts w:ascii="GHEA Grapalat" w:eastAsia="Times New Roman" w:hAnsi="GHEA Grapalat" w:cs="Sylfaen"/>
                <w:sz w:val="24"/>
                <w:szCs w:val="24"/>
                <w:lang w:val="hy-AM"/>
              </w:rPr>
              <w:t>, «</w:t>
            </w:r>
            <w:r w:rsidRPr="00165DD2">
              <w:rPr>
                <w:rFonts w:ascii="GHEA Grapalat" w:eastAsia="Times New Roman" w:hAnsi="GHEA Grapalat" w:cs="Sylfaen"/>
                <w:b/>
                <w:sz w:val="24"/>
                <w:szCs w:val="24"/>
                <w:lang w:val="hy-AM"/>
              </w:rPr>
              <w:t>հիմնային»</w:t>
            </w:r>
            <w:r w:rsidRPr="00165DD2">
              <w:rPr>
                <w:rFonts w:ascii="GHEA Grapalat" w:eastAsia="Times New Roman" w:hAnsi="GHEA Grapalat" w:cs="Sylfaen"/>
                <w:sz w:val="24"/>
                <w:szCs w:val="24"/>
                <w:lang w:val="hy-AM"/>
              </w:rPr>
              <w:t xml:space="preserve"> և </w:t>
            </w:r>
            <w:r w:rsidRPr="00165DD2">
              <w:rPr>
                <w:rFonts w:ascii="GHEA Grapalat" w:eastAsia="Times New Roman" w:hAnsi="GHEA Grapalat" w:cs="Sylfaen"/>
                <w:b/>
                <w:sz w:val="24"/>
                <w:szCs w:val="24"/>
                <w:lang w:val="hy-AM"/>
              </w:rPr>
              <w:t>«վերարտադրված»</w:t>
            </w:r>
            <w:r w:rsidRPr="00165DD2">
              <w:rPr>
                <w:rFonts w:ascii="GHEA Grapalat" w:eastAsia="Times New Roman" w:hAnsi="GHEA Grapalat" w:cs="Sylfaen"/>
                <w:sz w:val="24"/>
                <w:szCs w:val="24"/>
                <w:lang w:val="hy-AM"/>
              </w:rPr>
              <w:t xml:space="preserve"> սերմեր հասկացո</w:t>
            </w:r>
            <w:r w:rsidRPr="00165DD2">
              <w:rPr>
                <w:rFonts w:ascii="GHEA Grapalat" w:eastAsia="Times New Roman" w:hAnsi="GHEA Grapalat" w:cs="Sylfaen"/>
                <w:sz w:val="24"/>
                <w:szCs w:val="24"/>
                <w:lang w:val="hy-AM"/>
              </w:rPr>
              <w:softHyphen/>
              <w:t xml:space="preserve">ղությունների բացատրագրերում  անհարկի է անընդհատ կրկնել </w:t>
            </w:r>
            <w:r w:rsidRPr="00165DD2">
              <w:rPr>
                <w:rFonts w:ascii="GHEA Grapalat" w:eastAsia="Times New Roman" w:hAnsi="GHEA Grapalat" w:cs="Sylfaen"/>
                <w:sz w:val="24"/>
                <w:szCs w:val="24"/>
                <w:u w:val="single"/>
                <w:lang w:val="hy-AM"/>
              </w:rPr>
              <w:t>սերմնաբու</w:t>
            </w:r>
            <w:r w:rsidRPr="00165DD2">
              <w:rPr>
                <w:rFonts w:ascii="GHEA Grapalat" w:eastAsia="Times New Roman" w:hAnsi="GHEA Grapalat" w:cs="Sylfaen"/>
                <w:sz w:val="24"/>
                <w:szCs w:val="24"/>
                <w:u w:val="single"/>
                <w:lang w:val="hy-AM"/>
              </w:rPr>
              <w:softHyphen/>
              <w:t>ծության</w:t>
            </w:r>
            <w:r w:rsidRPr="00165DD2">
              <w:rPr>
                <w:rFonts w:ascii="GHEA Grapalat" w:eastAsia="Times New Roman" w:hAnsi="GHEA Grapalat"/>
                <w:sz w:val="24"/>
                <w:szCs w:val="24"/>
                <w:u w:val="single"/>
                <w:lang w:val="hy-AM"/>
              </w:rPr>
              <w:t xml:space="preserve"> </w:t>
            </w:r>
            <w:r w:rsidRPr="00165DD2">
              <w:rPr>
                <w:rFonts w:ascii="GHEA Grapalat" w:eastAsia="Times New Roman" w:hAnsi="GHEA Grapalat" w:cs="Sylfaen"/>
                <w:sz w:val="24"/>
                <w:szCs w:val="24"/>
                <w:u w:val="single"/>
                <w:lang w:val="hy-AM"/>
              </w:rPr>
              <w:t>բնագավառում</w:t>
            </w:r>
            <w:r w:rsidRPr="00165DD2">
              <w:rPr>
                <w:rFonts w:ascii="GHEA Grapalat" w:eastAsia="Times New Roman" w:hAnsi="GHEA Grapalat"/>
                <w:sz w:val="24"/>
                <w:szCs w:val="24"/>
                <w:u w:val="single"/>
                <w:lang w:val="hy-AM"/>
              </w:rPr>
              <w:t xml:space="preserve"> </w:t>
            </w:r>
            <w:r w:rsidRPr="00165DD2">
              <w:rPr>
                <w:rFonts w:ascii="GHEA Grapalat" w:eastAsia="Times New Roman" w:hAnsi="GHEA Grapalat" w:cs="Sylfaen"/>
                <w:sz w:val="24"/>
                <w:szCs w:val="24"/>
                <w:u w:val="single"/>
                <w:lang w:val="hy-AM"/>
              </w:rPr>
              <w:t>գործող</w:t>
            </w:r>
            <w:r w:rsidRPr="00165DD2">
              <w:rPr>
                <w:rFonts w:ascii="GHEA Grapalat" w:eastAsia="Times New Roman" w:hAnsi="GHEA Grapalat"/>
                <w:sz w:val="24"/>
                <w:szCs w:val="24"/>
                <w:u w:val="single"/>
                <w:lang w:val="hy-AM"/>
              </w:rPr>
              <w:t xml:space="preserve"> </w:t>
            </w:r>
            <w:r w:rsidRPr="00165DD2">
              <w:rPr>
                <w:rFonts w:ascii="GHEA Grapalat" w:eastAsia="Times New Roman" w:hAnsi="GHEA Grapalat" w:cs="Sylfaen"/>
                <w:sz w:val="24"/>
                <w:szCs w:val="24"/>
                <w:u w:val="single"/>
                <w:lang w:val="hy-AM"/>
              </w:rPr>
              <w:t>տեխնիկական</w:t>
            </w:r>
            <w:r w:rsidRPr="00165DD2">
              <w:rPr>
                <w:rFonts w:ascii="GHEA Grapalat" w:eastAsia="Times New Roman" w:hAnsi="GHEA Grapalat"/>
                <w:sz w:val="24"/>
                <w:szCs w:val="24"/>
                <w:u w:val="single"/>
                <w:lang w:val="hy-AM"/>
              </w:rPr>
              <w:t xml:space="preserve"> </w:t>
            </w:r>
            <w:r w:rsidRPr="00165DD2">
              <w:rPr>
                <w:rFonts w:ascii="GHEA Grapalat" w:eastAsia="Times New Roman" w:hAnsi="GHEA Grapalat" w:cs="Sylfaen"/>
                <w:sz w:val="24"/>
                <w:szCs w:val="24"/>
                <w:u w:val="single"/>
                <w:lang w:val="hy-AM"/>
              </w:rPr>
              <w:t>կանոնակարգերի</w:t>
            </w:r>
            <w:r w:rsidRPr="00165DD2">
              <w:rPr>
                <w:rFonts w:ascii="GHEA Grapalat" w:eastAsia="Times New Roman" w:hAnsi="GHEA Grapalat"/>
                <w:sz w:val="24"/>
                <w:szCs w:val="24"/>
                <w:u w:val="single"/>
                <w:lang w:val="hy-AM"/>
              </w:rPr>
              <w:t xml:space="preserve">, </w:t>
            </w:r>
            <w:r w:rsidRPr="00165DD2">
              <w:rPr>
                <w:rFonts w:ascii="GHEA Grapalat" w:eastAsia="Times New Roman" w:hAnsi="GHEA Grapalat" w:cs="Sylfaen"/>
                <w:sz w:val="24"/>
                <w:szCs w:val="24"/>
                <w:u w:val="single"/>
                <w:lang w:val="hy-AM"/>
              </w:rPr>
              <w:t>պետական</w:t>
            </w:r>
            <w:r w:rsidRPr="00165DD2">
              <w:rPr>
                <w:rFonts w:ascii="GHEA Grapalat" w:eastAsia="Times New Roman" w:hAnsi="GHEA Grapalat"/>
                <w:sz w:val="24"/>
                <w:szCs w:val="24"/>
                <w:u w:val="single"/>
                <w:lang w:val="hy-AM"/>
              </w:rPr>
              <w:t xml:space="preserve"> </w:t>
            </w:r>
            <w:r w:rsidRPr="00165DD2">
              <w:rPr>
                <w:rFonts w:ascii="GHEA Grapalat" w:eastAsia="Times New Roman" w:hAnsi="GHEA Grapalat" w:cs="Sylfaen"/>
                <w:sz w:val="24"/>
                <w:szCs w:val="24"/>
                <w:u w:val="single"/>
                <w:lang w:val="hy-AM"/>
              </w:rPr>
              <w:lastRenderedPageBreak/>
              <w:t>չափորոշիչների</w:t>
            </w:r>
            <w:r w:rsidRPr="00165DD2">
              <w:rPr>
                <w:rFonts w:ascii="GHEA Grapalat" w:eastAsia="Times New Roman" w:hAnsi="GHEA Grapalat"/>
                <w:sz w:val="24"/>
                <w:szCs w:val="24"/>
                <w:u w:val="single"/>
                <w:lang w:val="hy-AM"/>
              </w:rPr>
              <w:t xml:space="preserve"> </w:t>
            </w:r>
            <w:r w:rsidRPr="00165DD2">
              <w:rPr>
                <w:rFonts w:ascii="GHEA Grapalat" w:eastAsia="Times New Roman" w:hAnsi="GHEA Grapalat" w:cs="Sylfaen"/>
                <w:sz w:val="24"/>
                <w:szCs w:val="24"/>
                <w:u w:val="single"/>
                <w:lang w:val="hy-AM"/>
              </w:rPr>
              <w:t>և</w:t>
            </w:r>
            <w:r w:rsidRPr="00165DD2">
              <w:rPr>
                <w:rFonts w:ascii="GHEA Grapalat" w:eastAsia="Times New Roman" w:hAnsi="GHEA Grapalat"/>
                <w:sz w:val="24"/>
                <w:szCs w:val="24"/>
                <w:u w:val="single"/>
                <w:lang w:val="hy-AM"/>
              </w:rPr>
              <w:t xml:space="preserve"> </w:t>
            </w:r>
            <w:r w:rsidRPr="00165DD2">
              <w:rPr>
                <w:rFonts w:ascii="GHEA Grapalat" w:eastAsia="Times New Roman" w:hAnsi="GHEA Grapalat" w:cs="Sylfaen"/>
                <w:sz w:val="24"/>
                <w:szCs w:val="24"/>
                <w:u w:val="single"/>
                <w:lang w:val="hy-AM"/>
              </w:rPr>
              <w:t>նորմատիվային</w:t>
            </w:r>
            <w:r w:rsidRPr="00165DD2">
              <w:rPr>
                <w:rFonts w:ascii="GHEA Grapalat" w:eastAsia="Times New Roman" w:hAnsi="GHEA Grapalat"/>
                <w:sz w:val="24"/>
                <w:szCs w:val="24"/>
                <w:u w:val="single"/>
                <w:lang w:val="hy-AM"/>
              </w:rPr>
              <w:t xml:space="preserve"> </w:t>
            </w:r>
            <w:r w:rsidRPr="00165DD2">
              <w:rPr>
                <w:rFonts w:ascii="GHEA Grapalat" w:eastAsia="Times New Roman" w:hAnsi="GHEA Grapalat" w:cs="Sylfaen"/>
                <w:sz w:val="24"/>
                <w:szCs w:val="24"/>
                <w:u w:val="single"/>
                <w:lang w:val="hy-AM"/>
              </w:rPr>
              <w:t>այլ</w:t>
            </w:r>
            <w:r w:rsidRPr="00165DD2">
              <w:rPr>
                <w:rFonts w:ascii="GHEA Grapalat" w:eastAsia="Times New Roman" w:hAnsi="GHEA Grapalat"/>
                <w:sz w:val="24"/>
                <w:szCs w:val="24"/>
                <w:u w:val="single"/>
                <w:lang w:val="hy-AM"/>
              </w:rPr>
              <w:t xml:space="preserve"> </w:t>
            </w:r>
            <w:r w:rsidRPr="00165DD2">
              <w:rPr>
                <w:rFonts w:ascii="GHEA Grapalat" w:eastAsia="Times New Roman" w:hAnsi="GHEA Grapalat" w:cs="Sylfaen"/>
                <w:sz w:val="24"/>
                <w:szCs w:val="24"/>
                <w:u w:val="single"/>
                <w:lang w:val="hy-AM"/>
              </w:rPr>
              <w:t>փաստաթղթերի</w:t>
            </w:r>
            <w:r w:rsidRPr="00165DD2">
              <w:rPr>
                <w:rFonts w:ascii="GHEA Grapalat" w:eastAsia="Times New Roman" w:hAnsi="GHEA Grapalat"/>
                <w:sz w:val="24"/>
                <w:szCs w:val="24"/>
                <w:u w:val="single"/>
                <w:lang w:val="hy-AM"/>
              </w:rPr>
              <w:t xml:space="preserve"> </w:t>
            </w:r>
            <w:r w:rsidRPr="00165DD2">
              <w:rPr>
                <w:rFonts w:ascii="GHEA Grapalat" w:eastAsia="Times New Roman" w:hAnsi="GHEA Grapalat" w:cs="Sylfaen"/>
                <w:sz w:val="24"/>
                <w:szCs w:val="24"/>
                <w:u w:val="single"/>
                <w:lang w:val="hy-AM"/>
              </w:rPr>
              <w:t>պահանջներին</w:t>
            </w:r>
            <w:r w:rsidRPr="00165DD2">
              <w:rPr>
                <w:rFonts w:ascii="GHEA Grapalat" w:eastAsia="Times New Roman" w:hAnsi="GHEA Grapalat"/>
                <w:sz w:val="24"/>
                <w:szCs w:val="24"/>
                <w:u w:val="single"/>
                <w:lang w:val="hy-AM"/>
              </w:rPr>
              <w:t xml:space="preserve"> </w:t>
            </w:r>
            <w:r w:rsidRPr="00165DD2">
              <w:rPr>
                <w:rFonts w:ascii="GHEA Grapalat" w:eastAsia="Times New Roman" w:hAnsi="GHEA Grapalat" w:cs="Sylfaen"/>
                <w:sz w:val="24"/>
                <w:szCs w:val="24"/>
                <w:u w:val="single"/>
                <w:lang w:val="hy-AM"/>
              </w:rPr>
              <w:t>համապատասխանող</w:t>
            </w:r>
            <w:r w:rsidRPr="00165DD2">
              <w:rPr>
                <w:rFonts w:ascii="GHEA Grapalat" w:eastAsia="Times New Roman" w:hAnsi="GHEA Grapalat" w:cs="Sylfaen"/>
                <w:sz w:val="24"/>
                <w:szCs w:val="24"/>
                <w:lang w:val="hy-AM"/>
              </w:rPr>
              <w:t xml:space="preserve"> հատվածը, միաժամանակ անհասկանալի է այն</w:t>
            </w:r>
            <w:r w:rsidRPr="00165DD2">
              <w:rPr>
                <w:rFonts w:ascii="GHEA Grapalat" w:hAnsi="GHEA Grapalat"/>
                <w:sz w:val="24"/>
                <w:szCs w:val="24"/>
                <w:lang w:val="hy-AM"/>
              </w:rPr>
              <w:t xml:space="preserve"> տրամաբանությունը, երբ այդ տերմիններով սերմերի տարբերակումը տալու համար նշվում են դրանց մեկը մյուսից ծագումը, ինչպես օրինակ. հիմնայինը ստացվել է նախահիմնային սերմերից, իսկ վերարտադրվածը ստացվել է հիմնայինից: Կարդացողը ինչպես կարող է հասկանալ թե դրանցից որը ինչ է բնութագրում: «</w:t>
            </w:r>
            <w:r w:rsidRPr="00165DD2">
              <w:rPr>
                <w:rFonts w:ascii="GHEA Grapalat" w:hAnsi="GHEA Grapalat"/>
                <w:b/>
                <w:sz w:val="24"/>
                <w:szCs w:val="24"/>
                <w:lang w:val="hy-AM"/>
              </w:rPr>
              <w:t>Նախահիմնային սերմ»</w:t>
            </w:r>
            <w:r w:rsidRPr="00165DD2">
              <w:rPr>
                <w:rFonts w:ascii="GHEA Grapalat" w:hAnsi="GHEA Grapalat"/>
                <w:sz w:val="24"/>
                <w:szCs w:val="24"/>
                <w:lang w:val="hy-AM"/>
              </w:rPr>
              <w:t xml:space="preserve"> բացատրությունը ոչինչ չի ասում այն մասին, որ դրանք այն սերմերն են, որոնք իրենց մեջ կրում են «...... կենսամորֆոլոգիական և ագրոտնտեսական այն հատկանիշները, որոնք բնութագրում են տվյալ սորտին, որպես հիմնական գեներ կրող»: Չէ որ հենց հեղինակները փակագծերում ևս նշում են </w:t>
            </w:r>
            <w:r w:rsidRPr="00165DD2">
              <w:rPr>
                <w:rFonts w:ascii="GHEA Grapalat" w:hAnsi="GHEA Grapalat"/>
                <w:b/>
                <w:sz w:val="24"/>
                <w:szCs w:val="24"/>
                <w:lang w:val="hy-AM"/>
              </w:rPr>
              <w:t>(օրիգինալ):</w:t>
            </w:r>
          </w:p>
          <w:p w14:paraId="2CD40C69" w14:textId="2616ACFC" w:rsidR="0066550F" w:rsidRPr="00165DD2" w:rsidRDefault="0066550F" w:rsidP="00165DD2">
            <w:pPr>
              <w:spacing w:after="0" w:line="360" w:lineRule="auto"/>
              <w:jc w:val="both"/>
              <w:rPr>
                <w:rFonts w:ascii="GHEA Grapalat" w:eastAsia="Times New Roman" w:hAnsi="GHEA Grapalat"/>
                <w:b/>
                <w:bCs/>
                <w:sz w:val="24"/>
                <w:szCs w:val="24"/>
                <w:lang w:val="hy-AM"/>
              </w:rPr>
            </w:pPr>
          </w:p>
        </w:tc>
        <w:tc>
          <w:tcPr>
            <w:tcW w:w="7195" w:type="dxa"/>
            <w:gridSpan w:val="2"/>
          </w:tcPr>
          <w:p w14:paraId="5CBC80F9" w14:textId="03561578" w:rsidR="0066550F" w:rsidRPr="00165DD2" w:rsidRDefault="0066550F" w:rsidP="00165DD2">
            <w:pPr>
              <w:spacing w:after="0" w:line="360" w:lineRule="auto"/>
              <w:rPr>
                <w:rFonts w:ascii="GHEA Grapalat" w:hAnsi="GHEA Grapalat"/>
                <w:sz w:val="24"/>
                <w:szCs w:val="24"/>
                <w:lang w:val="hy-AM"/>
              </w:rPr>
            </w:pPr>
            <w:r w:rsidRPr="00165DD2">
              <w:rPr>
                <w:rFonts w:ascii="GHEA Grapalat" w:hAnsi="GHEA Grapalat"/>
                <w:sz w:val="24"/>
                <w:szCs w:val="24"/>
                <w:lang w:val="hy-AM"/>
              </w:rPr>
              <w:lastRenderedPageBreak/>
              <w:t>Չի ընդունվել։</w:t>
            </w:r>
          </w:p>
          <w:p w14:paraId="5DECDC54" w14:textId="778FA511" w:rsidR="0066550F" w:rsidRPr="00165DD2" w:rsidRDefault="0066550F" w:rsidP="00165DD2">
            <w:pPr>
              <w:spacing w:after="0" w:line="360" w:lineRule="auto"/>
              <w:rPr>
                <w:rFonts w:ascii="GHEA Grapalat" w:hAnsi="GHEA Grapalat"/>
                <w:sz w:val="24"/>
                <w:szCs w:val="24"/>
                <w:lang w:val="hy-AM"/>
              </w:rPr>
            </w:pPr>
            <w:r w:rsidRPr="00165DD2">
              <w:rPr>
                <w:rFonts w:ascii="GHEA Grapalat" w:hAnsi="GHEA Grapalat"/>
                <w:sz w:val="24"/>
                <w:szCs w:val="24"/>
                <w:lang w:val="hy-AM"/>
              </w:rPr>
              <w:t>Այն համապատասխանեցված է նորմատիվ իրավական ակտերի մասին ՀՀ օրենքի 15-րդ հոդվածի 3-րդ կետին՝ «</w:t>
            </w:r>
            <w:r w:rsidRPr="00165DD2">
              <w:rPr>
                <w:rFonts w:ascii="GHEA Grapalat" w:hAnsi="GHEA Grapalat"/>
                <w:color w:val="000000"/>
                <w:sz w:val="24"/>
                <w:szCs w:val="24"/>
                <w:shd w:val="clear" w:color="auto" w:fill="FFFFFF"/>
                <w:lang w:val="hy-AM"/>
              </w:rPr>
              <w:t xml:space="preserve">Եթե նորմատիվ իրավական ակտում օգտագործվում են նոր կամ բազմիմաստ կամ այնպիսի հասկացություններ կամ </w:t>
            </w:r>
            <w:r w:rsidRPr="00165DD2">
              <w:rPr>
                <w:rFonts w:ascii="GHEA Grapalat" w:hAnsi="GHEA Grapalat"/>
                <w:color w:val="000000"/>
                <w:sz w:val="24"/>
                <w:szCs w:val="24"/>
                <w:shd w:val="clear" w:color="auto" w:fill="FFFFFF"/>
                <w:lang w:val="hy-AM"/>
              </w:rPr>
              <w:lastRenderedPageBreak/>
              <w:t>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tc>
      </w:tr>
      <w:tr w:rsidR="0066550F" w:rsidRPr="00165DD2" w14:paraId="6C42659D" w14:textId="77777777" w:rsidTr="006B29BC">
        <w:trPr>
          <w:trHeight w:val="547"/>
        </w:trPr>
        <w:tc>
          <w:tcPr>
            <w:tcW w:w="5945" w:type="dxa"/>
          </w:tcPr>
          <w:p w14:paraId="4E4D5368" w14:textId="2DA3AA7E" w:rsidR="0066550F" w:rsidRPr="00165DD2" w:rsidRDefault="0066550F" w:rsidP="00165DD2">
            <w:pPr>
              <w:spacing w:after="0" w:line="360" w:lineRule="auto"/>
              <w:jc w:val="both"/>
              <w:rPr>
                <w:rFonts w:ascii="GHEA Grapalat" w:hAnsi="GHEA Grapalat"/>
                <w:b/>
                <w:sz w:val="24"/>
                <w:szCs w:val="24"/>
                <w:lang w:val="hy-AM"/>
              </w:rPr>
            </w:pPr>
            <w:r w:rsidRPr="00165DD2">
              <w:rPr>
                <w:rFonts w:ascii="GHEA Grapalat" w:eastAsia="Times New Roman" w:hAnsi="GHEA Grapalat" w:cs="Sylfaen"/>
                <w:b/>
                <w:sz w:val="24"/>
                <w:szCs w:val="24"/>
                <w:lang w:val="hy-AM"/>
              </w:rPr>
              <w:lastRenderedPageBreak/>
              <w:t>9</w:t>
            </w:r>
            <w:r w:rsidRPr="00165DD2">
              <w:rPr>
                <w:rFonts w:ascii="Cambria Math" w:eastAsia="Times New Roman" w:hAnsi="Cambria Math" w:cs="Cambria Math"/>
                <w:b/>
                <w:sz w:val="24"/>
                <w:szCs w:val="24"/>
                <w:lang w:val="hy-AM"/>
              </w:rPr>
              <w:t>․</w:t>
            </w:r>
            <w:r w:rsidRPr="00165DD2">
              <w:rPr>
                <w:rFonts w:ascii="GHEA Grapalat" w:eastAsia="Times New Roman" w:hAnsi="GHEA Grapalat" w:cs="Sylfaen"/>
                <w:b/>
                <w:sz w:val="24"/>
                <w:szCs w:val="24"/>
                <w:lang w:val="hy-AM"/>
              </w:rPr>
              <w:t xml:space="preserve"> «մշակաբույսեր»</w:t>
            </w:r>
            <w:r w:rsidRPr="00165DD2">
              <w:rPr>
                <w:rFonts w:ascii="GHEA Grapalat" w:eastAsia="Times New Roman" w:hAnsi="GHEA Grapalat" w:cs="Sylfaen"/>
                <w:sz w:val="24"/>
                <w:szCs w:val="24"/>
                <w:lang w:val="hy-AM"/>
              </w:rPr>
              <w:t xml:space="preserve"> հասկացության պարզաբանման ձևակերպման մեջ «սնկերի» փոխարեն նշել «ուտելի սնկեր»:</w:t>
            </w:r>
          </w:p>
          <w:p w14:paraId="613FDEAF" w14:textId="0785AE14" w:rsidR="0066550F" w:rsidRPr="00165DD2" w:rsidRDefault="0066550F" w:rsidP="00165DD2">
            <w:pPr>
              <w:spacing w:after="0" w:line="360" w:lineRule="auto"/>
              <w:jc w:val="both"/>
              <w:rPr>
                <w:rFonts w:ascii="GHEA Grapalat" w:eastAsia="Times New Roman" w:hAnsi="GHEA Grapalat" w:cs="Sylfaen"/>
                <w:b/>
                <w:sz w:val="24"/>
                <w:szCs w:val="24"/>
                <w:lang w:val="hy-AM"/>
              </w:rPr>
            </w:pPr>
          </w:p>
        </w:tc>
        <w:tc>
          <w:tcPr>
            <w:tcW w:w="7195" w:type="dxa"/>
            <w:gridSpan w:val="2"/>
          </w:tcPr>
          <w:p w14:paraId="3E0B0661" w14:textId="77777777" w:rsidR="0066550F" w:rsidRPr="00165DD2" w:rsidRDefault="0066550F" w:rsidP="00165DD2">
            <w:pPr>
              <w:spacing w:after="0" w:line="360" w:lineRule="auto"/>
              <w:rPr>
                <w:rFonts w:ascii="GHEA Grapalat" w:hAnsi="GHEA Grapalat"/>
                <w:sz w:val="24"/>
                <w:szCs w:val="24"/>
                <w:lang w:val="hy-AM"/>
              </w:rPr>
            </w:pPr>
            <w:r w:rsidRPr="00165DD2">
              <w:rPr>
                <w:rFonts w:ascii="GHEA Grapalat" w:hAnsi="GHEA Grapalat"/>
                <w:sz w:val="24"/>
                <w:szCs w:val="24"/>
                <w:lang w:val="hy-AM"/>
              </w:rPr>
              <w:t>Ընդունվել է։</w:t>
            </w:r>
          </w:p>
          <w:p w14:paraId="6A4ECE04" w14:textId="5A509264" w:rsidR="0066550F" w:rsidRPr="00165DD2" w:rsidRDefault="0066550F" w:rsidP="00165DD2">
            <w:pPr>
              <w:spacing w:after="0" w:line="360" w:lineRule="auto"/>
              <w:rPr>
                <w:rFonts w:ascii="GHEA Grapalat" w:hAnsi="GHEA Grapalat"/>
                <w:sz w:val="24"/>
                <w:szCs w:val="24"/>
                <w:lang w:val="hy-AM"/>
              </w:rPr>
            </w:pPr>
          </w:p>
        </w:tc>
      </w:tr>
      <w:tr w:rsidR="0066550F" w:rsidRPr="00165DD2" w14:paraId="6B1162E7" w14:textId="77777777" w:rsidTr="006B29BC">
        <w:trPr>
          <w:trHeight w:val="547"/>
        </w:trPr>
        <w:tc>
          <w:tcPr>
            <w:tcW w:w="5945" w:type="dxa"/>
          </w:tcPr>
          <w:p w14:paraId="32A78955" w14:textId="424FD0E8" w:rsidR="0066550F" w:rsidRPr="00165DD2" w:rsidRDefault="0066550F" w:rsidP="00165DD2">
            <w:pPr>
              <w:spacing w:after="0" w:line="360" w:lineRule="auto"/>
              <w:jc w:val="both"/>
              <w:rPr>
                <w:rFonts w:ascii="GHEA Grapalat" w:eastAsia="Times New Roman" w:hAnsi="GHEA Grapalat" w:cs="Sylfaen"/>
                <w:b/>
                <w:sz w:val="24"/>
                <w:szCs w:val="24"/>
                <w:lang w:val="hy-AM"/>
              </w:rPr>
            </w:pPr>
            <w:r w:rsidRPr="00165DD2">
              <w:rPr>
                <w:rFonts w:ascii="GHEA Grapalat" w:eastAsia="Times New Roman" w:hAnsi="GHEA Grapalat" w:cs="Sylfaen"/>
                <w:b/>
                <w:sz w:val="24"/>
                <w:szCs w:val="24"/>
                <w:lang w:val="hy-AM"/>
              </w:rPr>
              <w:lastRenderedPageBreak/>
              <w:t>10</w:t>
            </w:r>
            <w:r w:rsidRPr="00165DD2">
              <w:rPr>
                <w:rFonts w:ascii="Cambria Math" w:eastAsia="Times New Roman" w:hAnsi="Cambria Math" w:cs="Cambria Math"/>
                <w:b/>
                <w:sz w:val="24"/>
                <w:szCs w:val="24"/>
                <w:lang w:val="hy-AM"/>
              </w:rPr>
              <w:t>․</w:t>
            </w:r>
            <w:r w:rsidRPr="00165DD2">
              <w:rPr>
                <w:rFonts w:ascii="GHEA Grapalat" w:eastAsia="Times New Roman" w:hAnsi="GHEA Grapalat" w:cs="Sylfaen"/>
                <w:b/>
                <w:sz w:val="24"/>
                <w:szCs w:val="24"/>
                <w:lang w:val="hy-AM"/>
              </w:rPr>
              <w:t xml:space="preserve"> </w:t>
            </w:r>
            <w:r w:rsidRPr="00165DD2">
              <w:rPr>
                <w:rFonts w:ascii="GHEA Grapalat" w:eastAsia="Times New Roman" w:hAnsi="GHEA Grapalat" w:cs="Sylfaen"/>
                <w:sz w:val="24"/>
                <w:szCs w:val="24"/>
                <w:lang w:val="hy-AM"/>
              </w:rPr>
              <w:t>9-րդ հոդվածի 2-րդ կետում պիտակի վրա նշումների մասում անհրաժեշտ է ընդ</w:t>
            </w:r>
            <w:r w:rsidRPr="00165DD2">
              <w:rPr>
                <w:rFonts w:ascii="GHEA Grapalat" w:hAnsi="GHEA Grapalat"/>
                <w:sz w:val="24"/>
                <w:szCs w:val="24"/>
                <w:lang w:val="hy-AM"/>
              </w:rPr>
              <w:t>գրկե</w:t>
            </w:r>
            <w:r w:rsidRPr="00165DD2">
              <w:rPr>
                <w:rFonts w:ascii="GHEA Grapalat" w:eastAsia="Times New Roman" w:hAnsi="GHEA Grapalat" w:cs="Sylfaen"/>
                <w:sz w:val="24"/>
                <w:szCs w:val="24"/>
                <w:lang w:val="hy-AM"/>
              </w:rPr>
              <w:t>լ նա</w:t>
            </w:r>
            <w:r w:rsidRPr="00165DD2">
              <w:rPr>
                <w:rFonts w:ascii="GHEA Grapalat" w:hAnsi="GHEA Grapalat"/>
                <w:sz w:val="24"/>
                <w:szCs w:val="24"/>
                <w:lang w:val="hy-AM"/>
              </w:rPr>
              <w:t>և</w:t>
            </w:r>
            <w:r w:rsidRPr="00165DD2">
              <w:rPr>
                <w:rFonts w:ascii="GHEA Grapalat" w:eastAsia="Times New Roman" w:hAnsi="GHEA Grapalat" w:cs="Sylfaen"/>
                <w:sz w:val="24"/>
                <w:szCs w:val="24"/>
                <w:lang w:val="hy-AM"/>
              </w:rPr>
              <w:t xml:space="preserve"> «սորտի անվանումը, բուսաբանական դասակարգումը </w:t>
            </w:r>
            <w:r w:rsidRPr="00165DD2">
              <w:rPr>
                <w:rFonts w:ascii="GHEA Grapalat" w:eastAsia="Times New Roman" w:hAnsi="GHEA Grapalat"/>
                <w:sz w:val="24"/>
                <w:szCs w:val="24"/>
                <w:lang w:val="hy-AM"/>
              </w:rPr>
              <w:t>(ցեղ, տեսակ, տարատեսակ)»</w:t>
            </w:r>
            <w:r w:rsidRPr="00165DD2">
              <w:rPr>
                <w:rFonts w:ascii="GHEA Grapalat" w:eastAsia="Times New Roman" w:hAnsi="GHEA Grapalat" w:cs="Sylfaen"/>
                <w:sz w:val="24"/>
                <w:szCs w:val="24"/>
                <w:lang w:val="hy-AM"/>
              </w:rPr>
              <w:t>:</w:t>
            </w:r>
          </w:p>
        </w:tc>
        <w:tc>
          <w:tcPr>
            <w:tcW w:w="7195" w:type="dxa"/>
            <w:gridSpan w:val="2"/>
          </w:tcPr>
          <w:p w14:paraId="6BA867F0" w14:textId="77777777" w:rsidR="0066550F" w:rsidRPr="00165DD2" w:rsidRDefault="0066550F" w:rsidP="00165DD2">
            <w:pPr>
              <w:spacing w:after="0" w:line="360" w:lineRule="auto"/>
              <w:rPr>
                <w:rFonts w:ascii="GHEA Grapalat" w:hAnsi="GHEA Grapalat"/>
                <w:sz w:val="24"/>
                <w:szCs w:val="24"/>
                <w:lang w:val="hy-AM"/>
              </w:rPr>
            </w:pPr>
            <w:r w:rsidRPr="00165DD2">
              <w:rPr>
                <w:rFonts w:ascii="GHEA Grapalat" w:hAnsi="GHEA Grapalat"/>
                <w:sz w:val="24"/>
                <w:szCs w:val="24"/>
                <w:lang w:val="hy-AM"/>
              </w:rPr>
              <w:t>Ընդունվել է։</w:t>
            </w:r>
          </w:p>
          <w:p w14:paraId="604C52CD" w14:textId="600CEC61" w:rsidR="0066550F" w:rsidRPr="00165DD2" w:rsidRDefault="0066550F" w:rsidP="00165DD2">
            <w:pPr>
              <w:spacing w:after="0" w:line="360" w:lineRule="auto"/>
              <w:rPr>
                <w:rFonts w:ascii="GHEA Grapalat" w:hAnsi="GHEA Grapalat"/>
                <w:sz w:val="24"/>
                <w:szCs w:val="24"/>
                <w:lang w:val="hy-AM"/>
              </w:rPr>
            </w:pPr>
          </w:p>
        </w:tc>
      </w:tr>
      <w:tr w:rsidR="0066550F" w:rsidRPr="00165DD2" w14:paraId="36B6C823" w14:textId="77777777" w:rsidTr="006B29BC">
        <w:trPr>
          <w:trHeight w:val="547"/>
        </w:trPr>
        <w:tc>
          <w:tcPr>
            <w:tcW w:w="5945" w:type="dxa"/>
          </w:tcPr>
          <w:p w14:paraId="780932DF" w14:textId="4E6E8250" w:rsidR="0066550F" w:rsidRPr="00165DD2" w:rsidRDefault="0066550F" w:rsidP="00165DD2">
            <w:pPr>
              <w:spacing w:after="0" w:line="360" w:lineRule="auto"/>
              <w:jc w:val="both"/>
              <w:rPr>
                <w:rFonts w:ascii="GHEA Grapalat" w:eastAsia="Times New Roman" w:hAnsi="GHEA Grapalat" w:cs="Sylfaen"/>
                <w:b/>
                <w:sz w:val="24"/>
                <w:szCs w:val="24"/>
                <w:lang w:val="hy-AM"/>
              </w:rPr>
            </w:pPr>
            <w:r w:rsidRPr="00165DD2">
              <w:rPr>
                <w:rFonts w:ascii="GHEA Grapalat" w:eastAsia="Times New Roman" w:hAnsi="GHEA Grapalat" w:cs="Sylfaen"/>
                <w:b/>
                <w:sz w:val="24"/>
                <w:szCs w:val="24"/>
                <w:lang w:val="hy-AM"/>
              </w:rPr>
              <w:t>11</w:t>
            </w:r>
            <w:r w:rsidRPr="00165DD2">
              <w:rPr>
                <w:rFonts w:ascii="Cambria Math" w:eastAsia="Times New Roman" w:hAnsi="Cambria Math" w:cs="Cambria Math"/>
                <w:b/>
                <w:sz w:val="24"/>
                <w:szCs w:val="24"/>
                <w:lang w:val="hy-AM"/>
              </w:rPr>
              <w:t>․</w:t>
            </w:r>
            <w:r w:rsidRPr="00165DD2">
              <w:rPr>
                <w:rFonts w:ascii="GHEA Grapalat" w:eastAsia="Times New Roman" w:hAnsi="GHEA Grapalat" w:cs="Sylfaen"/>
                <w:b/>
                <w:sz w:val="24"/>
                <w:szCs w:val="24"/>
                <w:lang w:val="hy-AM"/>
              </w:rPr>
              <w:t xml:space="preserve"> </w:t>
            </w:r>
            <w:r w:rsidRPr="00165DD2">
              <w:rPr>
                <w:rFonts w:ascii="GHEA Grapalat" w:eastAsia="Times New Roman" w:hAnsi="GHEA Grapalat" w:cs="Sylfaen"/>
                <w:sz w:val="24"/>
                <w:szCs w:val="24"/>
                <w:lang w:val="hy-AM"/>
              </w:rPr>
              <w:t>10-րդ հոդվածի 3-րդ կետի 2-րդ ենթակետում «տեսակային» բառից հետո ավելացնել «տարատեսակային» բառը:</w:t>
            </w:r>
          </w:p>
        </w:tc>
        <w:tc>
          <w:tcPr>
            <w:tcW w:w="7195" w:type="dxa"/>
            <w:gridSpan w:val="2"/>
          </w:tcPr>
          <w:p w14:paraId="68B9E742" w14:textId="77777777" w:rsidR="0066550F" w:rsidRPr="00165DD2" w:rsidRDefault="0066550F" w:rsidP="00165DD2">
            <w:pPr>
              <w:spacing w:after="0" w:line="360" w:lineRule="auto"/>
              <w:rPr>
                <w:rFonts w:ascii="GHEA Grapalat" w:hAnsi="GHEA Grapalat"/>
                <w:sz w:val="24"/>
                <w:szCs w:val="24"/>
                <w:lang w:val="hy-AM"/>
              </w:rPr>
            </w:pPr>
            <w:r w:rsidRPr="00165DD2">
              <w:rPr>
                <w:rFonts w:ascii="GHEA Grapalat" w:hAnsi="GHEA Grapalat"/>
                <w:sz w:val="24"/>
                <w:szCs w:val="24"/>
                <w:lang w:val="hy-AM"/>
              </w:rPr>
              <w:t>Ընդունվել է։</w:t>
            </w:r>
          </w:p>
          <w:p w14:paraId="13F19A3D" w14:textId="6AD52E36" w:rsidR="0066550F" w:rsidRPr="00165DD2" w:rsidRDefault="0066550F" w:rsidP="00165DD2">
            <w:pPr>
              <w:spacing w:after="0" w:line="360" w:lineRule="auto"/>
              <w:rPr>
                <w:rFonts w:ascii="GHEA Grapalat" w:hAnsi="GHEA Grapalat"/>
                <w:sz w:val="24"/>
                <w:szCs w:val="24"/>
                <w:lang w:val="hy-AM"/>
              </w:rPr>
            </w:pPr>
          </w:p>
        </w:tc>
      </w:tr>
      <w:tr w:rsidR="0066550F" w:rsidRPr="00165DD2" w14:paraId="3EA59568" w14:textId="77777777" w:rsidTr="006B29BC">
        <w:trPr>
          <w:trHeight w:val="872"/>
        </w:trPr>
        <w:tc>
          <w:tcPr>
            <w:tcW w:w="9729" w:type="dxa"/>
            <w:gridSpan w:val="2"/>
            <w:vMerge w:val="restart"/>
            <w:shd w:val="clear" w:color="auto" w:fill="BFBFBF" w:themeFill="background1" w:themeFillShade="BF"/>
          </w:tcPr>
          <w:p w14:paraId="6613920D" w14:textId="28DAF983" w:rsidR="0066550F" w:rsidRPr="00165DD2" w:rsidRDefault="0066550F" w:rsidP="00165DD2">
            <w:pPr>
              <w:spacing w:after="0" w:line="360" w:lineRule="auto"/>
              <w:jc w:val="center"/>
              <w:rPr>
                <w:rFonts w:ascii="GHEA Grapalat" w:hAnsi="GHEA Grapalat"/>
                <w:bCs/>
                <w:sz w:val="24"/>
                <w:szCs w:val="24"/>
                <w:lang w:val="hy-AM"/>
              </w:rPr>
            </w:pPr>
            <w:r w:rsidRPr="00165DD2">
              <w:rPr>
                <w:rFonts w:ascii="GHEA Grapalat" w:hAnsi="GHEA Grapalat"/>
                <w:bCs/>
                <w:sz w:val="24"/>
                <w:szCs w:val="24"/>
                <w:lang w:val="hy-AM"/>
              </w:rPr>
              <w:t>2.  Պետական եկամուտների կոմիտե</w:t>
            </w:r>
          </w:p>
          <w:p w14:paraId="481F0350" w14:textId="17D6DCA2" w:rsidR="0066550F" w:rsidRPr="00165DD2" w:rsidRDefault="0066550F" w:rsidP="00165DD2">
            <w:pPr>
              <w:spacing w:line="360" w:lineRule="auto"/>
              <w:jc w:val="center"/>
              <w:rPr>
                <w:rFonts w:ascii="GHEA Grapalat" w:hAnsi="GHEA Grapalat"/>
                <w:b/>
                <w:sz w:val="24"/>
                <w:szCs w:val="24"/>
                <w:lang w:val="hy-AM"/>
              </w:rPr>
            </w:pPr>
          </w:p>
          <w:p w14:paraId="68CEF970" w14:textId="77777777" w:rsidR="0066550F" w:rsidRPr="00165DD2" w:rsidRDefault="0066550F" w:rsidP="00165DD2">
            <w:pPr>
              <w:spacing w:line="360" w:lineRule="auto"/>
              <w:rPr>
                <w:rFonts w:ascii="GHEA Grapalat" w:hAnsi="GHEA Grapalat"/>
                <w:sz w:val="24"/>
                <w:szCs w:val="24"/>
                <w:lang w:val="hy-AM"/>
              </w:rPr>
            </w:pPr>
          </w:p>
        </w:tc>
        <w:tc>
          <w:tcPr>
            <w:tcW w:w="3411" w:type="dxa"/>
            <w:shd w:val="clear" w:color="auto" w:fill="BFBFBF" w:themeFill="background1" w:themeFillShade="BF"/>
          </w:tcPr>
          <w:p w14:paraId="674434AC" w14:textId="023CA02D" w:rsidR="0066550F" w:rsidRPr="00165DD2" w:rsidRDefault="0066550F" w:rsidP="00165DD2">
            <w:pPr>
              <w:spacing w:line="360" w:lineRule="auto"/>
              <w:jc w:val="center"/>
              <w:rPr>
                <w:rFonts w:ascii="GHEA Grapalat" w:hAnsi="GHEA Grapalat"/>
                <w:sz w:val="24"/>
                <w:szCs w:val="24"/>
              </w:rPr>
            </w:pPr>
            <w:r w:rsidRPr="00165DD2">
              <w:rPr>
                <w:rFonts w:ascii="GHEA Grapalat" w:hAnsi="GHEA Grapalat"/>
                <w:sz w:val="24"/>
                <w:szCs w:val="24"/>
                <w:lang w:val="hy-AM"/>
              </w:rPr>
              <w:t>08</w:t>
            </w:r>
            <w:r w:rsidRPr="00165DD2">
              <w:rPr>
                <w:rFonts w:ascii="Cambria Math" w:hAnsi="Cambria Math" w:cs="Cambria Math"/>
                <w:sz w:val="24"/>
                <w:szCs w:val="24"/>
                <w:lang w:val="hy-AM"/>
              </w:rPr>
              <w:t>․</w:t>
            </w:r>
            <w:r w:rsidRPr="00165DD2">
              <w:rPr>
                <w:rFonts w:ascii="GHEA Grapalat" w:hAnsi="GHEA Grapalat"/>
                <w:sz w:val="24"/>
                <w:szCs w:val="24"/>
                <w:lang w:val="hy-AM"/>
              </w:rPr>
              <w:t>12</w:t>
            </w:r>
            <w:r w:rsidRPr="00165DD2">
              <w:rPr>
                <w:rFonts w:ascii="Cambria Math" w:hAnsi="Cambria Math" w:cs="Cambria Math"/>
                <w:sz w:val="24"/>
                <w:szCs w:val="24"/>
                <w:lang w:val="hy-AM"/>
              </w:rPr>
              <w:t>․</w:t>
            </w:r>
            <w:r w:rsidRPr="00165DD2">
              <w:rPr>
                <w:rFonts w:ascii="GHEA Grapalat" w:hAnsi="GHEA Grapalat"/>
                <w:sz w:val="24"/>
                <w:szCs w:val="24"/>
                <w:lang w:val="hy-AM"/>
              </w:rPr>
              <w:t>2020</w:t>
            </w:r>
            <w:r w:rsidRPr="00165DD2">
              <w:rPr>
                <w:rFonts w:ascii="GHEA Grapalat" w:hAnsi="GHEA Grapalat"/>
                <w:sz w:val="24"/>
                <w:szCs w:val="24"/>
              </w:rPr>
              <w:t>թ.</w:t>
            </w:r>
          </w:p>
        </w:tc>
      </w:tr>
      <w:tr w:rsidR="0066550F" w:rsidRPr="00165DD2" w14:paraId="432A1787" w14:textId="77777777" w:rsidTr="006B29BC">
        <w:trPr>
          <w:trHeight w:val="258"/>
        </w:trPr>
        <w:tc>
          <w:tcPr>
            <w:tcW w:w="9729" w:type="dxa"/>
            <w:gridSpan w:val="2"/>
            <w:vMerge/>
            <w:shd w:val="clear" w:color="auto" w:fill="BFBFBF" w:themeFill="background1" w:themeFillShade="BF"/>
          </w:tcPr>
          <w:p w14:paraId="71619856" w14:textId="77777777" w:rsidR="0066550F" w:rsidRPr="00165DD2" w:rsidRDefault="0066550F" w:rsidP="00165DD2">
            <w:pPr>
              <w:spacing w:line="360" w:lineRule="auto"/>
              <w:rPr>
                <w:rFonts w:ascii="GHEA Grapalat" w:hAnsi="GHEA Grapalat"/>
                <w:sz w:val="24"/>
                <w:szCs w:val="24"/>
              </w:rPr>
            </w:pPr>
          </w:p>
        </w:tc>
        <w:tc>
          <w:tcPr>
            <w:tcW w:w="3411" w:type="dxa"/>
            <w:shd w:val="clear" w:color="auto" w:fill="BFBFBF" w:themeFill="background1" w:themeFillShade="BF"/>
          </w:tcPr>
          <w:p w14:paraId="481E081D" w14:textId="40480070" w:rsidR="0066550F" w:rsidRPr="00165DD2" w:rsidRDefault="0066550F" w:rsidP="00165DD2">
            <w:pPr>
              <w:spacing w:line="360" w:lineRule="auto"/>
              <w:rPr>
                <w:rFonts w:ascii="GHEA Grapalat" w:hAnsi="GHEA Grapalat"/>
                <w:sz w:val="24"/>
                <w:szCs w:val="24"/>
                <w:lang w:val="hy-AM"/>
              </w:rPr>
            </w:pPr>
            <w:r w:rsidRPr="00165DD2">
              <w:rPr>
                <w:rFonts w:ascii="GHEA Grapalat" w:hAnsi="GHEA Grapalat"/>
                <w:sz w:val="24"/>
                <w:szCs w:val="24"/>
              </w:rPr>
              <w:t xml:space="preserve">N </w:t>
            </w:r>
            <w:r w:rsidR="00456CCB" w:rsidRPr="00165DD2">
              <w:rPr>
                <w:rFonts w:ascii="GHEA Grapalat" w:hAnsi="GHEA Grapalat"/>
                <w:color w:val="000000"/>
                <w:sz w:val="24"/>
                <w:szCs w:val="24"/>
                <w:shd w:val="clear" w:color="auto" w:fill="BFBFBF" w:themeFill="background1" w:themeFillShade="BF"/>
              </w:rPr>
              <w:t>03/3-2/76824-2020</w:t>
            </w:r>
          </w:p>
        </w:tc>
      </w:tr>
      <w:tr w:rsidR="0066550F" w:rsidRPr="00D0312C" w14:paraId="5F2915C0" w14:textId="77777777" w:rsidTr="006B29BC">
        <w:trPr>
          <w:trHeight w:val="547"/>
        </w:trPr>
        <w:tc>
          <w:tcPr>
            <w:tcW w:w="5945" w:type="dxa"/>
          </w:tcPr>
          <w:p w14:paraId="76692DB8" w14:textId="77777777" w:rsidR="00456CCB" w:rsidRPr="00165DD2" w:rsidRDefault="0066550F" w:rsidP="00165DD2">
            <w:pPr>
              <w:spacing w:after="0" w:line="360" w:lineRule="auto"/>
              <w:ind w:firstLine="709"/>
              <w:jc w:val="both"/>
              <w:rPr>
                <w:rFonts w:ascii="GHEA Grapalat" w:hAnsi="GHEA Grapalat"/>
                <w:sz w:val="24"/>
                <w:szCs w:val="24"/>
                <w:lang w:val="hy-AM"/>
              </w:rPr>
            </w:pPr>
            <w:bookmarkStart w:id="0" w:name="_Hlk66370659"/>
            <w:r w:rsidRPr="00165DD2">
              <w:rPr>
                <w:rFonts w:ascii="GHEA Grapalat" w:hAnsi="GHEA Grapalat"/>
                <w:sz w:val="24"/>
                <w:szCs w:val="24"/>
              </w:rPr>
              <w:t xml:space="preserve">1.  </w:t>
            </w:r>
            <w:r w:rsidRPr="00165DD2">
              <w:rPr>
                <w:rFonts w:ascii="GHEA Grapalat" w:hAnsi="GHEA Grapalat" w:cs="Sylfaen"/>
                <w:sz w:val="24"/>
                <w:szCs w:val="24"/>
                <w:lang w:val="hy-AM"/>
              </w:rPr>
              <w:t xml:space="preserve"> </w:t>
            </w:r>
            <w:r w:rsidR="00456CCB" w:rsidRPr="00165DD2">
              <w:rPr>
                <w:rFonts w:ascii="GHEA Grapalat" w:hAnsi="GHEA Grapalat"/>
                <w:sz w:val="24"/>
                <w:szCs w:val="24"/>
                <w:lang w:val="hy-AM"/>
              </w:rPr>
              <w:t>«Սերմերի և տնկանյութի մասին» Հայաստանի Հանրապետության օրենքի նախագծի (այսուհետ՝ Նախագիծ) վերաբերյալ հայտնում ենք հետևյալը.</w:t>
            </w:r>
          </w:p>
          <w:p w14:paraId="3C0BF20A" w14:textId="77777777" w:rsidR="00456CCB" w:rsidRPr="00165DD2" w:rsidRDefault="00456CCB" w:rsidP="00165DD2">
            <w:pPr>
              <w:spacing w:after="0" w:line="360" w:lineRule="auto"/>
              <w:ind w:firstLine="709"/>
              <w:jc w:val="both"/>
              <w:rPr>
                <w:rFonts w:ascii="GHEA Grapalat" w:hAnsi="GHEA Grapalat"/>
                <w:sz w:val="24"/>
                <w:szCs w:val="24"/>
                <w:lang w:val="hy-AM"/>
              </w:rPr>
            </w:pPr>
            <w:r w:rsidRPr="00165DD2">
              <w:rPr>
                <w:rFonts w:ascii="GHEA Grapalat" w:hAnsi="GHEA Grapalat"/>
                <w:sz w:val="24"/>
                <w:szCs w:val="24"/>
                <w:lang w:val="hy-AM"/>
              </w:rPr>
              <w:t>Նախագծի 11-րդ հոդվածով սահմանվում են սերմերի և տնկանյութերի արտա</w:t>
            </w:r>
            <w:r w:rsidRPr="00165DD2">
              <w:rPr>
                <w:rFonts w:ascii="GHEA Grapalat" w:hAnsi="GHEA Grapalat"/>
                <w:sz w:val="24"/>
                <w:szCs w:val="24"/>
                <w:lang w:val="hy-AM"/>
              </w:rPr>
              <w:softHyphen/>
              <w:t xml:space="preserve">հանման և ներմուծման վերաբերյալ կարգավորումները: </w:t>
            </w:r>
          </w:p>
          <w:p w14:paraId="31514FC3" w14:textId="77777777" w:rsidR="00456CCB" w:rsidRPr="00165DD2" w:rsidRDefault="00456CCB" w:rsidP="00165DD2">
            <w:pPr>
              <w:spacing w:after="0" w:line="360" w:lineRule="auto"/>
              <w:ind w:firstLine="709"/>
              <w:jc w:val="both"/>
              <w:rPr>
                <w:rFonts w:ascii="GHEA Grapalat" w:hAnsi="GHEA Grapalat"/>
                <w:sz w:val="24"/>
                <w:szCs w:val="24"/>
                <w:lang w:val="hy-AM"/>
              </w:rPr>
            </w:pPr>
            <w:r w:rsidRPr="00165DD2">
              <w:rPr>
                <w:rFonts w:ascii="GHEA Grapalat" w:hAnsi="GHEA Grapalat"/>
                <w:sz w:val="24"/>
                <w:szCs w:val="24"/>
                <w:lang w:val="hy-AM"/>
              </w:rPr>
              <w:t xml:space="preserve">«Եվրասիական տնտեսական միության մասին» 29.05.2014թ. պայմանագրի (այսուհետ՝ Պայմանագիր) 56-րդ հոդվածի 3-րդ կետի համաձայն՝ ԵՏՄ տարածքում համաձայնեցված </w:t>
            </w:r>
            <w:r w:rsidRPr="00165DD2">
              <w:rPr>
                <w:rFonts w:ascii="GHEA Grapalat" w:hAnsi="GHEA Grapalat"/>
                <w:sz w:val="24"/>
                <w:szCs w:val="24"/>
                <w:lang w:val="hy-AM"/>
              </w:rPr>
              <w:lastRenderedPageBreak/>
              <w:t>քաղաքականություն է իրականացվում սանիտարական, անասնաբու</w:t>
            </w:r>
            <w:r w:rsidRPr="00165DD2">
              <w:rPr>
                <w:rFonts w:ascii="GHEA Grapalat" w:hAnsi="GHEA Grapalat"/>
                <w:sz w:val="24"/>
                <w:szCs w:val="24"/>
                <w:lang w:val="hy-AM"/>
              </w:rPr>
              <w:softHyphen/>
              <w:t>ժա</w:t>
            </w:r>
            <w:r w:rsidRPr="00165DD2">
              <w:rPr>
                <w:rFonts w:ascii="GHEA Grapalat" w:hAnsi="GHEA Grapalat"/>
                <w:sz w:val="24"/>
                <w:szCs w:val="24"/>
                <w:lang w:val="hy-AM"/>
              </w:rPr>
              <w:softHyphen/>
              <w:t>սանի</w:t>
            </w:r>
            <w:r w:rsidRPr="00165DD2">
              <w:rPr>
                <w:rFonts w:ascii="GHEA Grapalat" w:hAnsi="GHEA Grapalat"/>
                <w:sz w:val="24"/>
                <w:szCs w:val="24"/>
                <w:lang w:val="hy-AM"/>
              </w:rPr>
              <w:softHyphen/>
              <w:t>տարական և կարանտինային բուսասանիտարական միջոցառումների իրակա</w:t>
            </w:r>
            <w:r w:rsidRPr="00165DD2">
              <w:rPr>
                <w:rFonts w:ascii="GHEA Grapalat" w:hAnsi="GHEA Grapalat"/>
                <w:sz w:val="24"/>
                <w:szCs w:val="24"/>
                <w:lang w:val="hy-AM"/>
              </w:rPr>
              <w:softHyphen/>
              <w:t>նաց</w:t>
            </w:r>
            <w:r w:rsidRPr="00165DD2">
              <w:rPr>
                <w:rFonts w:ascii="GHEA Grapalat" w:hAnsi="GHEA Grapalat"/>
                <w:sz w:val="24"/>
                <w:szCs w:val="24"/>
                <w:lang w:val="hy-AM"/>
              </w:rPr>
              <w:softHyphen/>
              <w:t>ման ոլորտում միջազգային պայմանագրերի ու Եվրասիական տնտեսական հանձնա</w:t>
            </w:r>
            <w:r w:rsidRPr="00165DD2">
              <w:rPr>
                <w:rFonts w:ascii="GHEA Grapalat" w:hAnsi="GHEA Grapalat"/>
                <w:sz w:val="24"/>
                <w:szCs w:val="24"/>
                <w:lang w:val="hy-AM"/>
              </w:rPr>
              <w:softHyphen/>
              <w:t>ժողովի ակտերի՝ անդամ պետությունների կողմից համատեղ մշակման, ընդունման և իրականացման միջոցով։ Նույն հոդվածի 4-րդ կետի համաձայն՝ անդամ պետություններից յուրաքանչյուրն իրավունք ունի մշակելու ու ներմուծելու ժամանակավոր սանիտարական, անասնաբուժասանիտարական և կարանտինային բուսասանիտարական միջոցառումներ։ Ժամանակավոր սանիտարական, անասնաբուժասանիտարական և կարանտինային բուսասանիտարական միջոցառումներ ներմուծելիս անդամ պետությունների լիազորված մարմինների փոխգործակցության կարգը հաստատվում է Եվրասիական տնտեսական հանձնաժողովի կողմից։</w:t>
            </w:r>
          </w:p>
          <w:p w14:paraId="176DB56C" w14:textId="77777777" w:rsidR="00456CCB" w:rsidRPr="00165DD2" w:rsidRDefault="00456CCB" w:rsidP="00165DD2">
            <w:pPr>
              <w:spacing w:after="0" w:line="360" w:lineRule="auto"/>
              <w:ind w:firstLine="709"/>
              <w:jc w:val="both"/>
              <w:rPr>
                <w:rFonts w:ascii="GHEA Grapalat" w:hAnsi="GHEA Grapalat"/>
                <w:sz w:val="24"/>
                <w:szCs w:val="24"/>
                <w:lang w:val="hy-AM"/>
              </w:rPr>
            </w:pPr>
            <w:r w:rsidRPr="00165DD2">
              <w:rPr>
                <w:rFonts w:ascii="GHEA Grapalat" w:hAnsi="GHEA Grapalat"/>
                <w:sz w:val="24"/>
                <w:szCs w:val="24"/>
                <w:lang w:val="hy-AM"/>
              </w:rPr>
              <w:t xml:space="preserve">Պայմանագրի 12-րդ հավելվածի 18-րդ կետի համաձայն՝ Միության մաքսային սահմանին և </w:t>
            </w:r>
            <w:r w:rsidRPr="00165DD2">
              <w:rPr>
                <w:rFonts w:ascii="GHEA Grapalat" w:hAnsi="GHEA Grapalat"/>
                <w:sz w:val="24"/>
                <w:szCs w:val="24"/>
                <w:lang w:val="hy-AM"/>
              </w:rPr>
              <w:lastRenderedPageBreak/>
              <w:t>Միության մաքսային տարածքում կարանտինային բուսասանիտարական հսկողությունը (վերահսկողությունը) իրականացվում է Եվրասիական տնտեսական հանձնաժողովի կողմից հաստատվող կարգով։</w:t>
            </w:r>
          </w:p>
          <w:p w14:paraId="66D5B1F2" w14:textId="77777777" w:rsidR="00456CCB" w:rsidRPr="00165DD2" w:rsidRDefault="00456CCB" w:rsidP="00165DD2">
            <w:pPr>
              <w:spacing w:after="0" w:line="360" w:lineRule="auto"/>
              <w:ind w:firstLine="709"/>
              <w:jc w:val="both"/>
              <w:rPr>
                <w:rFonts w:ascii="GHEA Grapalat" w:hAnsi="GHEA Grapalat"/>
                <w:sz w:val="24"/>
                <w:szCs w:val="24"/>
                <w:lang w:val="hy-AM"/>
              </w:rPr>
            </w:pPr>
            <w:r w:rsidRPr="00165DD2">
              <w:rPr>
                <w:rFonts w:ascii="GHEA Grapalat" w:hAnsi="GHEA Grapalat"/>
                <w:sz w:val="24"/>
                <w:szCs w:val="24"/>
                <w:lang w:val="hy-AM"/>
              </w:rPr>
              <w:t>Մասնավորապես, ԵՏՄ սահմանին կարանտինային հսկողության ենթակա ապրանքներին և օբյեկտներին ներկայացվող միասնական ֆիտոսանիտարական պահանջ</w:t>
            </w:r>
            <w:r w:rsidRPr="00165DD2">
              <w:rPr>
                <w:rFonts w:ascii="GHEA Grapalat" w:hAnsi="GHEA Grapalat"/>
                <w:sz w:val="24"/>
                <w:szCs w:val="24"/>
                <w:lang w:val="hy-AM"/>
              </w:rPr>
              <w:softHyphen/>
              <w:t>ները հաստատված են Եվրասիական տնտեսական հանձնաժողովի 30.11.2016 թ-ի N 157 որոշմամբ։ Նշված որոշման 1-ին կետով հաստատված հավելվածի 9-րդ և 10-րդ կետերի կարգավորումների համաձայն՝ սերմերը և տնկանյութերը (ներառյալ սերմացու և վաճառքի համար նախատեսված կարտոֆիլը, ինչպես նաև սելեկցիոն և գիտահե</w:t>
            </w:r>
            <w:r w:rsidRPr="00165DD2">
              <w:rPr>
                <w:rFonts w:ascii="GHEA Grapalat" w:hAnsi="GHEA Grapalat"/>
                <w:sz w:val="24"/>
                <w:szCs w:val="24"/>
                <w:lang w:val="hy-AM"/>
              </w:rPr>
              <w:softHyphen/>
              <w:t xml:space="preserve">տազոտական նպատակների համար նախատեսված նյութերը), որոնք ներմուծվում են ԵՏՄ տարածք, պետք է ուղեկցվեն արտահանող և (կամ) վերաարտահանող երկրների լիազոր մարմնի կողմից կարանտինային բույսերի համար </w:t>
            </w:r>
            <w:r w:rsidRPr="00165DD2">
              <w:rPr>
                <w:rFonts w:ascii="GHEA Grapalat" w:hAnsi="GHEA Grapalat"/>
                <w:sz w:val="24"/>
                <w:szCs w:val="24"/>
                <w:lang w:val="hy-AM"/>
              </w:rPr>
              <w:lastRenderedPageBreak/>
              <w:t>տրամադրվող ֆիտոսանիտարական հավաստագրով։</w:t>
            </w:r>
          </w:p>
          <w:p w14:paraId="2F187638" w14:textId="77777777" w:rsidR="00456CCB" w:rsidRPr="00165DD2" w:rsidRDefault="00456CCB" w:rsidP="00165DD2">
            <w:pPr>
              <w:spacing w:after="0" w:line="360" w:lineRule="auto"/>
              <w:ind w:firstLine="709"/>
              <w:jc w:val="both"/>
              <w:rPr>
                <w:rFonts w:ascii="GHEA Grapalat" w:hAnsi="GHEA Grapalat"/>
                <w:sz w:val="24"/>
                <w:szCs w:val="24"/>
                <w:lang w:val="hy-AM"/>
              </w:rPr>
            </w:pPr>
            <w:r w:rsidRPr="00165DD2">
              <w:rPr>
                <w:rFonts w:ascii="GHEA Grapalat" w:hAnsi="GHEA Grapalat"/>
                <w:sz w:val="24"/>
                <w:szCs w:val="24"/>
                <w:lang w:val="hy-AM"/>
              </w:rPr>
              <w:t>ԵՏՄ մաքսային տարածքում կարանտինային բուսասանիտարական հսկողության (վերահսկողության) իրականացման կարգը, ինչպես նաև ԵՏՄ մաքսային տարածքում կարանտինային բուսասանիտարական հսկողության (վերահսկողության) ենթակա ենթա</w:t>
            </w:r>
            <w:r w:rsidRPr="00165DD2">
              <w:rPr>
                <w:rFonts w:ascii="GHEA Grapalat" w:hAnsi="GHEA Grapalat"/>
                <w:sz w:val="24"/>
                <w:szCs w:val="24"/>
                <w:lang w:val="hy-AM"/>
              </w:rPr>
              <w:softHyphen/>
              <w:t>կա կարգավորվող ապրանքների ցանկը սահմանված է Եվրասիական տնտեսական հանձնաժողովի 18.06.2010թ. N318 որոշմամբ:</w:t>
            </w:r>
          </w:p>
          <w:p w14:paraId="587C0BFF" w14:textId="77777777" w:rsidR="00456CCB" w:rsidRPr="00165DD2" w:rsidRDefault="00456CCB" w:rsidP="00165DD2">
            <w:pPr>
              <w:spacing w:after="0" w:line="360" w:lineRule="auto"/>
              <w:ind w:firstLine="709"/>
              <w:jc w:val="both"/>
              <w:rPr>
                <w:rFonts w:ascii="GHEA Grapalat" w:hAnsi="GHEA Grapalat"/>
                <w:sz w:val="24"/>
                <w:szCs w:val="24"/>
                <w:lang w:val="hy-AM"/>
              </w:rPr>
            </w:pPr>
            <w:r w:rsidRPr="00165DD2">
              <w:rPr>
                <w:rFonts w:ascii="GHEA Grapalat" w:hAnsi="GHEA Grapalat"/>
                <w:sz w:val="24"/>
                <w:szCs w:val="24"/>
                <w:lang w:val="hy-AM"/>
              </w:rPr>
              <w:t>Ընդ որում, վերոնշյալ իրավական ակտերով գիտահետազոտական աշխատանքների և սորտափորձարկումների նպատակով ԵՏՄ տարածք ներմուծվող կամ ԵՏՄ տարածքից արտահանվող սերմերի համար ԵՏՄ օրենսդրությամբ բացառություններ սահմանված չեն:</w:t>
            </w:r>
          </w:p>
          <w:p w14:paraId="29E524AF" w14:textId="77777777" w:rsidR="00456CCB" w:rsidRPr="00165DD2" w:rsidRDefault="00456CCB" w:rsidP="00165DD2">
            <w:pPr>
              <w:spacing w:after="0" w:line="360" w:lineRule="auto"/>
              <w:ind w:firstLine="709"/>
              <w:jc w:val="both"/>
              <w:rPr>
                <w:rFonts w:ascii="GHEA Grapalat" w:hAnsi="GHEA Grapalat"/>
                <w:sz w:val="24"/>
                <w:szCs w:val="24"/>
                <w:lang w:val="hy-AM"/>
              </w:rPr>
            </w:pPr>
            <w:r w:rsidRPr="00165DD2">
              <w:rPr>
                <w:rFonts w:ascii="GHEA Grapalat" w:hAnsi="GHEA Grapalat"/>
                <w:sz w:val="24"/>
                <w:szCs w:val="24"/>
                <w:lang w:val="hy-AM"/>
              </w:rPr>
              <w:t xml:space="preserve">Հաշվի առնելով վերոգրյալը, ինչպես նաև այն, որ Պայմանագրի համաձայն՝ ԵՏՄ անդամ պետություններից յուրաքանչյուրն իրավունք ունի մշակելու ու ներմուծելու ժամանակավոր սանիտարական, անասնաբուժասանիտարական և </w:t>
            </w:r>
            <w:r w:rsidRPr="00165DD2">
              <w:rPr>
                <w:rFonts w:ascii="GHEA Grapalat" w:hAnsi="GHEA Grapalat"/>
                <w:sz w:val="24"/>
                <w:szCs w:val="24"/>
                <w:lang w:val="hy-AM"/>
              </w:rPr>
              <w:lastRenderedPageBreak/>
              <w:t>կարանտինային բուսասանիտարական միջոցառումներ՝ առաջարկում ենք քննարկել Նախագծի 11-րդ հոդ</w:t>
            </w:r>
            <w:r w:rsidRPr="00165DD2">
              <w:rPr>
                <w:rFonts w:ascii="GHEA Grapalat" w:hAnsi="GHEA Grapalat"/>
                <w:sz w:val="24"/>
                <w:szCs w:val="24"/>
                <w:lang w:val="hy-AM"/>
              </w:rPr>
              <w:softHyphen/>
              <w:t>վածով սահմանված իրավակարգավորումները Եվրասիական տնտեսական հանձնա</w:t>
            </w:r>
            <w:r w:rsidRPr="00165DD2">
              <w:rPr>
                <w:rFonts w:ascii="GHEA Grapalat" w:hAnsi="GHEA Grapalat"/>
                <w:sz w:val="24"/>
                <w:szCs w:val="24"/>
                <w:lang w:val="hy-AM"/>
              </w:rPr>
              <w:softHyphen/>
              <w:t>ժողովի վերոնշյալ իրավական ակտերով սահմանված կարգավորումներին համապա</w:t>
            </w:r>
            <w:r w:rsidRPr="00165DD2">
              <w:rPr>
                <w:rFonts w:ascii="GHEA Grapalat" w:hAnsi="GHEA Grapalat"/>
                <w:sz w:val="24"/>
                <w:szCs w:val="24"/>
                <w:lang w:val="hy-AM"/>
              </w:rPr>
              <w:softHyphen/>
              <w:t>տասխանեցնելու, ինչպես նաև Նախագծով սահմանված և վերոնշյալ իրավական ակտերից տարբերվող բուսասանիտարական միջոցառումները ժամանակավոր սահմանելու նպատա</w:t>
            </w:r>
            <w:r w:rsidRPr="00165DD2">
              <w:rPr>
                <w:rFonts w:ascii="GHEA Grapalat" w:hAnsi="GHEA Grapalat"/>
                <w:sz w:val="24"/>
                <w:szCs w:val="24"/>
                <w:lang w:val="hy-AM"/>
              </w:rPr>
              <w:softHyphen/>
              <w:t>կահարմարության հարցը:</w:t>
            </w:r>
          </w:p>
          <w:p w14:paraId="40D56B76" w14:textId="2CF7D4B9" w:rsidR="0066550F" w:rsidRPr="00165DD2" w:rsidRDefault="0066550F" w:rsidP="00081FAC">
            <w:pPr>
              <w:spacing w:after="0" w:line="360" w:lineRule="auto"/>
              <w:ind w:firstLine="709"/>
              <w:jc w:val="both"/>
              <w:rPr>
                <w:rFonts w:ascii="GHEA Grapalat" w:hAnsi="GHEA Grapalat"/>
                <w:sz w:val="24"/>
                <w:szCs w:val="24"/>
                <w:lang w:val="hy-AM"/>
              </w:rPr>
            </w:pPr>
          </w:p>
        </w:tc>
        <w:tc>
          <w:tcPr>
            <w:tcW w:w="7195" w:type="dxa"/>
            <w:gridSpan w:val="2"/>
          </w:tcPr>
          <w:p w14:paraId="3B2CADFE" w14:textId="77777777" w:rsidR="0066550F" w:rsidRPr="00165DD2" w:rsidRDefault="00456CCB" w:rsidP="00165DD2">
            <w:pPr>
              <w:autoSpaceDE w:val="0"/>
              <w:autoSpaceDN w:val="0"/>
              <w:adjustRightInd w:val="0"/>
              <w:spacing w:after="0" w:line="360" w:lineRule="auto"/>
              <w:jc w:val="both"/>
              <w:rPr>
                <w:rFonts w:ascii="GHEA Grapalat" w:hAnsi="GHEA Grapalat"/>
                <w:sz w:val="24"/>
                <w:szCs w:val="24"/>
                <w:lang w:val="hy-AM"/>
              </w:rPr>
            </w:pPr>
            <w:r w:rsidRPr="00165DD2">
              <w:rPr>
                <w:rFonts w:ascii="GHEA Grapalat" w:hAnsi="GHEA Grapalat"/>
                <w:sz w:val="24"/>
                <w:szCs w:val="24"/>
                <w:lang w:val="hy-AM"/>
              </w:rPr>
              <w:lastRenderedPageBreak/>
              <w:t xml:space="preserve">Չի ընդունվել։ </w:t>
            </w:r>
          </w:p>
          <w:p w14:paraId="04C6F170" w14:textId="3B720651" w:rsidR="00456CCB" w:rsidRPr="00165DD2" w:rsidRDefault="00456CCB" w:rsidP="00165DD2">
            <w:pPr>
              <w:autoSpaceDE w:val="0"/>
              <w:autoSpaceDN w:val="0"/>
              <w:adjustRightInd w:val="0"/>
              <w:spacing w:after="0" w:line="360" w:lineRule="auto"/>
              <w:jc w:val="both"/>
              <w:rPr>
                <w:rFonts w:ascii="GHEA Grapalat" w:hAnsi="GHEA Grapalat"/>
                <w:sz w:val="24"/>
                <w:szCs w:val="24"/>
                <w:lang w:val="hy-AM"/>
              </w:rPr>
            </w:pPr>
            <w:r w:rsidRPr="00165DD2">
              <w:rPr>
                <w:rFonts w:ascii="GHEA Grapalat" w:eastAsia="Times New Roman" w:hAnsi="GHEA Grapalat" w:cs="Sylfaen"/>
                <w:sz w:val="24"/>
                <w:szCs w:val="24"/>
                <w:lang w:val="hy-AM"/>
              </w:rPr>
              <w:t>Սույն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օրենքը</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կարգավորում</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է</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օգտագործման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թույլտվություն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ունեցող</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բույսերի սորտերի գրանցման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սերմերի, տնկանյութի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արտադրության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վերարտադրության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հավաստագրման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փոխադրումների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պահպանության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իրացման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և</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օգտագործման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հետ</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կապված</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հարաբերությունները, այլ ոչ թե բուսասանիտարիայի ոլորտի իրականացման, կառավարմանը առնչվող հարաբերությունները (այն կարգավորվում է «Բուսասանիտարիայի մասին» ՀՀ օրենքով և այլ իրավական ակտերով):</w:t>
            </w:r>
          </w:p>
        </w:tc>
      </w:tr>
      <w:tr w:rsidR="00081FAC" w:rsidRPr="00081FAC" w14:paraId="0B284AD8" w14:textId="77777777" w:rsidTr="006B29BC">
        <w:trPr>
          <w:trHeight w:val="547"/>
        </w:trPr>
        <w:tc>
          <w:tcPr>
            <w:tcW w:w="5945" w:type="dxa"/>
          </w:tcPr>
          <w:p w14:paraId="6710A927" w14:textId="43AFB0C3" w:rsidR="00081FAC" w:rsidRPr="00081FAC" w:rsidRDefault="00081FAC" w:rsidP="00165DD2">
            <w:pPr>
              <w:spacing w:after="0" w:line="360" w:lineRule="auto"/>
              <w:ind w:firstLine="709"/>
              <w:jc w:val="both"/>
              <w:rPr>
                <w:rFonts w:ascii="GHEA Grapalat" w:hAnsi="GHEA Grapalat"/>
                <w:sz w:val="24"/>
                <w:szCs w:val="24"/>
                <w:lang w:val="hy-AM"/>
              </w:rPr>
            </w:pPr>
            <w:r w:rsidRPr="00081FAC">
              <w:rPr>
                <w:rFonts w:ascii="GHEA Grapalat" w:hAnsi="GHEA Grapalat"/>
                <w:sz w:val="24"/>
                <w:szCs w:val="24"/>
                <w:lang w:val="hy-AM"/>
              </w:rPr>
              <w:lastRenderedPageBreak/>
              <w:t>Միաժամանակ, առաջարկում ենք Նախագծի 16-րդ հոդվածում նախատեսել դրույթ, համաձայն որի՝ «Սերմերի մասին» Հայաստանի Հանրապետության օրենքը ուժը կորցրած կճանաչվի «Սերմերի և տնկանյութի մասին» Հայաստանի Հանրապետության օրենքի ուժի մեջ մտնելու օրվանից:</w:t>
            </w:r>
          </w:p>
        </w:tc>
        <w:tc>
          <w:tcPr>
            <w:tcW w:w="7195" w:type="dxa"/>
            <w:gridSpan w:val="2"/>
          </w:tcPr>
          <w:p w14:paraId="053631FC" w14:textId="6EA5B229" w:rsidR="00081FAC" w:rsidRPr="00165DD2" w:rsidRDefault="00081FAC" w:rsidP="00165DD2">
            <w:pPr>
              <w:autoSpaceDE w:val="0"/>
              <w:autoSpaceDN w:val="0"/>
              <w:adjustRightInd w:val="0"/>
              <w:spacing w:after="0" w:line="360" w:lineRule="auto"/>
              <w:jc w:val="both"/>
              <w:rPr>
                <w:rFonts w:ascii="GHEA Grapalat" w:hAnsi="GHEA Grapalat"/>
                <w:sz w:val="24"/>
                <w:szCs w:val="24"/>
                <w:lang w:val="hy-AM"/>
              </w:rPr>
            </w:pPr>
            <w:r>
              <w:rPr>
                <w:rFonts w:ascii="GHEA Grapalat" w:hAnsi="GHEA Grapalat"/>
                <w:sz w:val="24"/>
                <w:szCs w:val="24"/>
                <w:lang w:val="hy-AM"/>
              </w:rPr>
              <w:t>Ընդունվել է։</w:t>
            </w:r>
          </w:p>
        </w:tc>
      </w:tr>
      <w:tr w:rsidR="0066550F" w:rsidRPr="00165DD2" w14:paraId="575205FA" w14:textId="77777777" w:rsidTr="006B29BC">
        <w:trPr>
          <w:trHeight w:val="872"/>
        </w:trPr>
        <w:tc>
          <w:tcPr>
            <w:tcW w:w="9729" w:type="dxa"/>
            <w:gridSpan w:val="2"/>
            <w:vMerge w:val="restart"/>
            <w:shd w:val="clear" w:color="auto" w:fill="BFBFBF" w:themeFill="background1" w:themeFillShade="BF"/>
          </w:tcPr>
          <w:p w14:paraId="48C28A41" w14:textId="0562D18A" w:rsidR="00456CCB" w:rsidRPr="00165DD2" w:rsidRDefault="0066550F" w:rsidP="00165DD2">
            <w:pPr>
              <w:spacing w:after="0" w:line="360" w:lineRule="auto"/>
              <w:jc w:val="center"/>
              <w:rPr>
                <w:rFonts w:ascii="GHEA Grapalat" w:hAnsi="GHEA Grapalat"/>
                <w:bCs/>
                <w:sz w:val="24"/>
                <w:szCs w:val="24"/>
                <w:lang w:val="hy-AM"/>
              </w:rPr>
            </w:pPr>
            <w:bookmarkStart w:id="1" w:name="_Hlk66370770"/>
            <w:bookmarkEnd w:id="0"/>
            <w:r w:rsidRPr="00165DD2">
              <w:rPr>
                <w:rFonts w:ascii="GHEA Grapalat" w:hAnsi="GHEA Grapalat"/>
                <w:bCs/>
                <w:sz w:val="24"/>
                <w:szCs w:val="24"/>
                <w:lang w:val="hy-AM"/>
              </w:rPr>
              <w:t xml:space="preserve">3. ՀՀ </w:t>
            </w:r>
            <w:r w:rsidR="00456CCB" w:rsidRPr="00165DD2">
              <w:rPr>
                <w:rFonts w:ascii="GHEA Grapalat" w:hAnsi="GHEA Grapalat"/>
                <w:bCs/>
                <w:sz w:val="24"/>
                <w:szCs w:val="24"/>
                <w:lang w:val="hy-AM"/>
              </w:rPr>
              <w:t xml:space="preserve"> Շրջակա միջավայրի նախարարություն</w:t>
            </w:r>
          </w:p>
          <w:p w14:paraId="46344C34" w14:textId="6A3EC6F0" w:rsidR="0066550F" w:rsidRPr="00165DD2" w:rsidRDefault="0066550F" w:rsidP="00165DD2">
            <w:pPr>
              <w:spacing w:line="360" w:lineRule="auto"/>
              <w:jc w:val="center"/>
              <w:rPr>
                <w:rFonts w:ascii="GHEA Grapalat" w:hAnsi="GHEA Grapalat"/>
                <w:b/>
                <w:sz w:val="24"/>
                <w:szCs w:val="24"/>
                <w:lang w:val="hy-AM"/>
              </w:rPr>
            </w:pPr>
          </w:p>
          <w:p w14:paraId="5F5C3E7B" w14:textId="77777777" w:rsidR="0066550F" w:rsidRPr="00165DD2" w:rsidRDefault="0066550F" w:rsidP="00165DD2">
            <w:pPr>
              <w:spacing w:line="360" w:lineRule="auto"/>
              <w:rPr>
                <w:rFonts w:ascii="GHEA Grapalat" w:hAnsi="GHEA Grapalat"/>
                <w:sz w:val="24"/>
                <w:szCs w:val="24"/>
                <w:lang w:val="hy-AM"/>
              </w:rPr>
            </w:pPr>
          </w:p>
        </w:tc>
        <w:tc>
          <w:tcPr>
            <w:tcW w:w="3411" w:type="dxa"/>
            <w:shd w:val="clear" w:color="auto" w:fill="BFBFBF" w:themeFill="background1" w:themeFillShade="BF"/>
          </w:tcPr>
          <w:p w14:paraId="70D5DB7C" w14:textId="51B72BF1" w:rsidR="0066550F" w:rsidRPr="00165DD2" w:rsidRDefault="00456CCB" w:rsidP="00165DD2">
            <w:pPr>
              <w:spacing w:line="360" w:lineRule="auto"/>
              <w:jc w:val="center"/>
              <w:rPr>
                <w:rFonts w:ascii="GHEA Grapalat" w:hAnsi="GHEA Grapalat"/>
                <w:sz w:val="24"/>
                <w:szCs w:val="24"/>
              </w:rPr>
            </w:pPr>
            <w:r w:rsidRPr="00165DD2">
              <w:rPr>
                <w:rFonts w:ascii="GHEA Grapalat" w:hAnsi="GHEA Grapalat"/>
                <w:sz w:val="24"/>
                <w:szCs w:val="24"/>
                <w:lang w:val="hy-AM"/>
              </w:rPr>
              <w:lastRenderedPageBreak/>
              <w:t>22</w:t>
            </w:r>
            <w:r w:rsidRPr="00165DD2">
              <w:rPr>
                <w:rFonts w:ascii="Cambria Math" w:hAnsi="Cambria Math" w:cs="Cambria Math"/>
                <w:sz w:val="24"/>
                <w:szCs w:val="24"/>
                <w:lang w:val="hy-AM"/>
              </w:rPr>
              <w:t>․</w:t>
            </w:r>
            <w:r w:rsidRPr="00165DD2">
              <w:rPr>
                <w:rFonts w:ascii="GHEA Grapalat" w:hAnsi="GHEA Grapalat"/>
                <w:sz w:val="24"/>
                <w:szCs w:val="24"/>
                <w:lang w:val="hy-AM"/>
              </w:rPr>
              <w:t>01</w:t>
            </w:r>
            <w:r w:rsidRPr="00165DD2">
              <w:rPr>
                <w:rFonts w:ascii="Cambria Math" w:hAnsi="Cambria Math" w:cs="Cambria Math"/>
                <w:sz w:val="24"/>
                <w:szCs w:val="24"/>
                <w:lang w:val="hy-AM"/>
              </w:rPr>
              <w:t>․</w:t>
            </w:r>
            <w:r w:rsidRPr="00165DD2">
              <w:rPr>
                <w:rFonts w:ascii="GHEA Grapalat" w:hAnsi="GHEA Grapalat"/>
                <w:sz w:val="24"/>
                <w:szCs w:val="24"/>
                <w:lang w:val="hy-AM"/>
              </w:rPr>
              <w:t>2021թ</w:t>
            </w:r>
            <w:r w:rsidRPr="00165DD2">
              <w:rPr>
                <w:rFonts w:ascii="Cambria Math" w:hAnsi="Cambria Math" w:cs="Cambria Math"/>
                <w:sz w:val="24"/>
                <w:szCs w:val="24"/>
                <w:lang w:val="hy-AM"/>
              </w:rPr>
              <w:t>․</w:t>
            </w:r>
          </w:p>
        </w:tc>
      </w:tr>
      <w:tr w:rsidR="0066550F" w:rsidRPr="00165DD2" w14:paraId="51B1C8D3" w14:textId="77777777" w:rsidTr="006B29BC">
        <w:trPr>
          <w:trHeight w:val="258"/>
        </w:trPr>
        <w:tc>
          <w:tcPr>
            <w:tcW w:w="9729" w:type="dxa"/>
            <w:gridSpan w:val="2"/>
            <w:vMerge/>
            <w:shd w:val="clear" w:color="auto" w:fill="BFBFBF" w:themeFill="background1" w:themeFillShade="BF"/>
          </w:tcPr>
          <w:p w14:paraId="00BC3140" w14:textId="77777777" w:rsidR="0066550F" w:rsidRPr="00165DD2" w:rsidRDefault="0066550F" w:rsidP="00165DD2">
            <w:pPr>
              <w:spacing w:line="360" w:lineRule="auto"/>
              <w:rPr>
                <w:rFonts w:ascii="GHEA Grapalat" w:hAnsi="GHEA Grapalat"/>
                <w:sz w:val="24"/>
                <w:szCs w:val="24"/>
              </w:rPr>
            </w:pPr>
          </w:p>
        </w:tc>
        <w:tc>
          <w:tcPr>
            <w:tcW w:w="3411" w:type="dxa"/>
            <w:shd w:val="clear" w:color="auto" w:fill="BFBFBF" w:themeFill="background1" w:themeFillShade="BF"/>
          </w:tcPr>
          <w:p w14:paraId="4EBA072B" w14:textId="7297A48A" w:rsidR="0066550F" w:rsidRPr="00165DD2" w:rsidRDefault="0066550F" w:rsidP="00165DD2">
            <w:pPr>
              <w:spacing w:line="360" w:lineRule="auto"/>
              <w:rPr>
                <w:rFonts w:ascii="GHEA Grapalat" w:hAnsi="GHEA Grapalat"/>
                <w:sz w:val="24"/>
                <w:szCs w:val="24"/>
                <w:lang w:val="hy-AM"/>
              </w:rPr>
            </w:pPr>
            <w:r w:rsidRPr="00165DD2">
              <w:rPr>
                <w:rFonts w:ascii="GHEA Grapalat" w:hAnsi="GHEA Grapalat"/>
                <w:sz w:val="24"/>
                <w:szCs w:val="24"/>
              </w:rPr>
              <w:t xml:space="preserve">N </w:t>
            </w:r>
            <w:r w:rsidR="00456CCB" w:rsidRPr="00165DD2">
              <w:rPr>
                <w:rFonts w:ascii="GHEA Grapalat" w:hAnsi="GHEA Grapalat"/>
                <w:color w:val="000000"/>
                <w:sz w:val="24"/>
                <w:szCs w:val="24"/>
                <w:shd w:val="clear" w:color="auto" w:fill="BFBFBF" w:themeFill="background1" w:themeFillShade="BF"/>
              </w:rPr>
              <w:t>1/13.5/359-2021</w:t>
            </w:r>
          </w:p>
        </w:tc>
      </w:tr>
      <w:tr w:rsidR="00456CCB" w:rsidRPr="00D0312C" w14:paraId="3BD0B0E6" w14:textId="77777777" w:rsidTr="006B29BC">
        <w:trPr>
          <w:trHeight w:val="2330"/>
        </w:trPr>
        <w:tc>
          <w:tcPr>
            <w:tcW w:w="5945" w:type="dxa"/>
          </w:tcPr>
          <w:p w14:paraId="2C72218B" w14:textId="5FFEFAB0" w:rsidR="00456CCB" w:rsidRPr="00165DD2" w:rsidRDefault="00456CCB" w:rsidP="00165DD2">
            <w:pPr>
              <w:spacing w:after="0" w:line="360" w:lineRule="auto"/>
              <w:ind w:firstLine="720"/>
              <w:jc w:val="both"/>
              <w:rPr>
                <w:rFonts w:ascii="GHEA Grapalat" w:hAnsi="GHEA Grapalat" w:cs="Sylfaen"/>
                <w:sz w:val="24"/>
                <w:szCs w:val="24"/>
                <w:lang w:val="hy-AM"/>
              </w:rPr>
            </w:pPr>
            <w:bookmarkStart w:id="2" w:name="_Hlk66370916"/>
            <w:bookmarkEnd w:id="1"/>
            <w:r w:rsidRPr="00165DD2">
              <w:rPr>
                <w:rFonts w:ascii="GHEA Grapalat" w:hAnsi="GHEA Grapalat" w:cs="Sylfaen"/>
                <w:sz w:val="24"/>
                <w:szCs w:val="24"/>
                <w:lang w:val="hy-AM"/>
              </w:rPr>
              <w:t>1</w:t>
            </w:r>
            <w:r w:rsidRPr="00165DD2">
              <w:rPr>
                <w:rFonts w:ascii="Cambria Math" w:hAnsi="Cambria Math" w:cs="Cambria Math"/>
                <w:sz w:val="24"/>
                <w:szCs w:val="24"/>
                <w:lang w:val="hy-AM"/>
              </w:rPr>
              <w:t>․</w:t>
            </w:r>
            <w:r w:rsidRPr="00165DD2">
              <w:rPr>
                <w:rFonts w:ascii="GHEA Grapalat" w:hAnsi="GHEA Grapalat" w:cs="Sylfaen"/>
                <w:sz w:val="24"/>
                <w:szCs w:val="24"/>
                <w:lang w:val="hy-AM"/>
              </w:rPr>
              <w:t xml:space="preserve"> Հոդված 1-ի 2-րդ մասում «զարդաբույսեր» բառը հանել, ամրագրել միայն «դեկորատիվ» բառը (հաշվի առնել, որ մասնագիտական գրականություններում ընդունված և կիրառվում է դեկորատիվ տերմինը։ Դ</w:t>
            </w:r>
            <w:r w:rsidRPr="00165DD2">
              <w:rPr>
                <w:rFonts w:ascii="GHEA Grapalat" w:hAnsi="GHEA Grapalat" w:cs="Arial"/>
                <w:sz w:val="24"/>
                <w:szCs w:val="24"/>
                <w:lang w:val="hy-AM"/>
              </w:rPr>
              <w:t>եկորատիվ</w:t>
            </w:r>
            <w:r w:rsidRPr="00165DD2">
              <w:rPr>
                <w:rFonts w:ascii="GHEA Grapalat" w:hAnsi="GHEA Grapalat"/>
                <w:sz w:val="24"/>
                <w:szCs w:val="24"/>
                <w:lang w:val="hy-AM"/>
              </w:rPr>
              <w:t xml:space="preserve"> ծ</w:t>
            </w:r>
            <w:r w:rsidRPr="00165DD2">
              <w:rPr>
                <w:rFonts w:ascii="GHEA Grapalat" w:hAnsi="GHEA Grapalat" w:cs="Arial"/>
                <w:sz w:val="24"/>
                <w:szCs w:val="24"/>
                <w:lang w:val="hy-AM"/>
              </w:rPr>
              <w:t>առաթփային բույսերի գեղազարդ</w:t>
            </w:r>
            <w:r w:rsidRPr="00165DD2">
              <w:rPr>
                <w:rFonts w:ascii="GHEA Grapalat" w:hAnsi="GHEA Grapalat"/>
                <w:sz w:val="24"/>
                <w:szCs w:val="24"/>
                <w:lang w:val="hy-AM"/>
              </w:rPr>
              <w:t xml:space="preserve"> </w:t>
            </w:r>
            <w:r w:rsidRPr="00165DD2">
              <w:rPr>
                <w:rFonts w:ascii="GHEA Grapalat" w:hAnsi="GHEA Grapalat" w:cs="Arial"/>
                <w:sz w:val="24"/>
                <w:szCs w:val="24"/>
                <w:lang w:val="hy-AM"/>
              </w:rPr>
              <w:t xml:space="preserve">հատկությունները բնորոշվում են ինչպես սաղարթի ձևով, այնպես էլ ծաղիկների, </w:t>
            </w:r>
            <w:r w:rsidRPr="00165DD2">
              <w:rPr>
                <w:rFonts w:ascii="GHEA Grapalat" w:hAnsi="GHEA Grapalat"/>
                <w:sz w:val="24"/>
                <w:szCs w:val="24"/>
                <w:lang w:val="sv-SE"/>
              </w:rPr>
              <w:t xml:space="preserve"> </w:t>
            </w:r>
            <w:r w:rsidRPr="00165DD2">
              <w:rPr>
                <w:rFonts w:ascii="GHEA Grapalat" w:hAnsi="GHEA Grapalat" w:cs="Arial"/>
                <w:sz w:val="24"/>
                <w:szCs w:val="24"/>
                <w:lang w:val="hy-AM"/>
              </w:rPr>
              <w:t>տերևների տարբեր</w:t>
            </w:r>
            <w:r w:rsidRPr="00165DD2">
              <w:rPr>
                <w:rFonts w:ascii="GHEA Grapalat" w:hAnsi="GHEA Grapalat"/>
                <w:sz w:val="24"/>
                <w:szCs w:val="24"/>
                <w:lang w:val="sv-SE"/>
              </w:rPr>
              <w:t xml:space="preserve"> </w:t>
            </w:r>
            <w:r w:rsidRPr="00165DD2">
              <w:rPr>
                <w:rFonts w:ascii="GHEA Grapalat" w:hAnsi="GHEA Grapalat" w:cs="Arial"/>
                <w:sz w:val="24"/>
                <w:szCs w:val="24"/>
                <w:lang w:val="hy-AM"/>
              </w:rPr>
              <w:t>գունային</w:t>
            </w:r>
            <w:r w:rsidRPr="00165DD2">
              <w:rPr>
                <w:rFonts w:ascii="GHEA Grapalat" w:hAnsi="GHEA Grapalat"/>
                <w:sz w:val="24"/>
                <w:szCs w:val="24"/>
                <w:lang w:val="sv-SE"/>
              </w:rPr>
              <w:t xml:space="preserve"> </w:t>
            </w:r>
            <w:r w:rsidRPr="00165DD2">
              <w:rPr>
                <w:rFonts w:ascii="GHEA Grapalat" w:hAnsi="GHEA Grapalat" w:cs="Arial"/>
                <w:sz w:val="24"/>
                <w:szCs w:val="24"/>
                <w:lang w:val="hy-AM"/>
              </w:rPr>
              <w:t>երանգներով</w:t>
            </w:r>
            <w:r w:rsidRPr="00165DD2">
              <w:rPr>
                <w:rFonts w:ascii="GHEA Grapalat" w:hAnsi="GHEA Grapalat"/>
                <w:sz w:val="24"/>
                <w:szCs w:val="24"/>
                <w:lang w:val="sv-SE"/>
              </w:rPr>
              <w:t xml:space="preserve"> </w:t>
            </w:r>
            <w:r w:rsidRPr="00165DD2">
              <w:rPr>
                <w:rFonts w:ascii="GHEA Grapalat" w:hAnsi="GHEA Grapalat" w:cs="Arial"/>
                <w:sz w:val="24"/>
                <w:szCs w:val="24"/>
                <w:lang w:val="hy-AM"/>
              </w:rPr>
              <w:t>և</w:t>
            </w:r>
            <w:r w:rsidRPr="00165DD2">
              <w:rPr>
                <w:rFonts w:ascii="GHEA Grapalat" w:hAnsi="GHEA Grapalat"/>
                <w:sz w:val="24"/>
                <w:szCs w:val="24"/>
                <w:lang w:val="sv-SE"/>
              </w:rPr>
              <w:t xml:space="preserve"> </w:t>
            </w:r>
            <w:r w:rsidRPr="00165DD2">
              <w:rPr>
                <w:rFonts w:ascii="GHEA Grapalat" w:hAnsi="GHEA Grapalat" w:cs="Arial"/>
                <w:sz w:val="24"/>
                <w:szCs w:val="24"/>
                <w:lang w:val="hy-AM"/>
              </w:rPr>
              <w:t>այլն</w:t>
            </w:r>
            <w:r w:rsidRPr="00165DD2">
              <w:rPr>
                <w:rFonts w:ascii="GHEA Grapalat" w:hAnsi="GHEA Grapalat" w:cs="Sylfaen"/>
                <w:sz w:val="24"/>
                <w:szCs w:val="24"/>
                <w:lang w:val="hy-AM"/>
              </w:rPr>
              <w:t>), «անտառային» բառից հետո լրացնել «ծառաթփային» բառը։</w:t>
            </w:r>
          </w:p>
        </w:tc>
        <w:tc>
          <w:tcPr>
            <w:tcW w:w="7195" w:type="dxa"/>
            <w:gridSpan w:val="2"/>
          </w:tcPr>
          <w:p w14:paraId="317D91A3" w14:textId="731245C9" w:rsidR="00456CCB" w:rsidRPr="00165DD2" w:rsidRDefault="00456CCB" w:rsidP="00165DD2">
            <w:pPr>
              <w:spacing w:line="360" w:lineRule="auto"/>
              <w:rPr>
                <w:rFonts w:ascii="GHEA Grapalat" w:hAnsi="GHEA Grapalat"/>
                <w:sz w:val="24"/>
                <w:szCs w:val="24"/>
                <w:lang w:val="hy-AM"/>
              </w:rPr>
            </w:pPr>
            <w:r w:rsidRPr="00165DD2">
              <w:rPr>
                <w:rFonts w:ascii="GHEA Grapalat" w:hAnsi="GHEA Grapalat"/>
                <w:sz w:val="24"/>
                <w:szCs w:val="24"/>
                <w:lang w:val="hy-AM"/>
              </w:rPr>
              <w:t>Չի ընդունվել։</w:t>
            </w:r>
          </w:p>
          <w:p w14:paraId="2C97EDF9" w14:textId="41E38732" w:rsidR="00456CCB" w:rsidRPr="00165DD2" w:rsidRDefault="00456CCB" w:rsidP="00165DD2">
            <w:pPr>
              <w:spacing w:line="360" w:lineRule="auto"/>
              <w:rPr>
                <w:rFonts w:ascii="GHEA Grapalat" w:eastAsia="GHEA Grapalat" w:hAnsi="GHEA Grapalat" w:cs="GHEA Grapalat"/>
                <w:color w:val="000000"/>
                <w:sz w:val="24"/>
                <w:szCs w:val="24"/>
                <w:shd w:val="clear" w:color="auto" w:fill="FFFFFF"/>
                <w:lang w:val="hy-AM"/>
              </w:rPr>
            </w:pPr>
            <w:r w:rsidRPr="00165DD2">
              <w:rPr>
                <w:rFonts w:ascii="GHEA Grapalat" w:eastAsia="Times New Roman" w:hAnsi="GHEA Grapalat" w:cs="Sylfaen"/>
                <w:sz w:val="24"/>
                <w:szCs w:val="24"/>
                <w:lang w:val="hy-AM"/>
              </w:rPr>
              <w:t>«Դեկորատիվ» բառի համարժեք հայերեն տարբերակը «զարդաբույս»-ն է և առավել նպատակահարմար է, որ աստիճանաբար գործածության մեջ մտնի հայերեն տարբերակով, իսկ ծառաթփային բույսերը արդեն ընդգրկվում են անտառային բույսերի մեջ։</w:t>
            </w:r>
          </w:p>
          <w:p w14:paraId="3948E046" w14:textId="77777777" w:rsidR="00456CCB" w:rsidRPr="00165DD2" w:rsidRDefault="00456CCB" w:rsidP="00165DD2">
            <w:pPr>
              <w:spacing w:line="360" w:lineRule="auto"/>
              <w:rPr>
                <w:rFonts w:ascii="GHEA Grapalat" w:hAnsi="GHEA Grapalat"/>
                <w:sz w:val="24"/>
                <w:szCs w:val="24"/>
                <w:lang w:val="hy-AM"/>
              </w:rPr>
            </w:pPr>
          </w:p>
        </w:tc>
      </w:tr>
      <w:tr w:rsidR="00456CCB" w:rsidRPr="00D0312C" w14:paraId="125D02B2" w14:textId="77777777" w:rsidTr="006B29BC">
        <w:trPr>
          <w:trHeight w:val="2330"/>
        </w:trPr>
        <w:tc>
          <w:tcPr>
            <w:tcW w:w="5945" w:type="dxa"/>
          </w:tcPr>
          <w:p w14:paraId="34D59555" w14:textId="469DECA8" w:rsidR="00456CCB" w:rsidRPr="00165DD2" w:rsidRDefault="00456CCB" w:rsidP="00165DD2">
            <w:pPr>
              <w:spacing w:after="0" w:line="360" w:lineRule="auto"/>
              <w:ind w:firstLine="330"/>
              <w:jc w:val="both"/>
              <w:rPr>
                <w:rFonts w:ascii="GHEA Grapalat" w:hAnsi="GHEA Grapalat" w:cs="Sylfaen"/>
                <w:sz w:val="24"/>
                <w:szCs w:val="24"/>
                <w:lang w:val="hy-AM"/>
              </w:rPr>
            </w:pPr>
            <w:r w:rsidRPr="00165DD2">
              <w:rPr>
                <w:rFonts w:ascii="GHEA Grapalat" w:hAnsi="GHEA Grapalat" w:cs="Sylfaen"/>
                <w:sz w:val="24"/>
                <w:szCs w:val="24"/>
                <w:lang w:val="hy-AM"/>
              </w:rPr>
              <w:t>2</w:t>
            </w:r>
            <w:r w:rsidRPr="00165DD2">
              <w:rPr>
                <w:rFonts w:ascii="Cambria Math" w:hAnsi="Cambria Math" w:cs="Cambria Math"/>
                <w:sz w:val="24"/>
                <w:szCs w:val="24"/>
                <w:lang w:val="hy-AM"/>
              </w:rPr>
              <w:t>․</w:t>
            </w:r>
            <w:r w:rsidRPr="00165DD2">
              <w:rPr>
                <w:rFonts w:ascii="GHEA Grapalat" w:hAnsi="GHEA Grapalat" w:cs="Sylfaen"/>
                <w:sz w:val="24"/>
                <w:szCs w:val="24"/>
                <w:lang w:val="hy-AM"/>
              </w:rPr>
              <w:t xml:space="preserve">  Հոդված 4-ի «տնկանյութ» հասկացությունում «դուստր բույսեր» բառերը փոխարինել «տնկի կամ սերմնաբուսակ» բառերով, «մշակաբույսեր» հասկացությունում «պտղահատապտղային» բառից հետո լրացնել «ծառեր, թփեր, թփիկներ» բառերով, «բույսեր» բառից առաջ լրացնել «դեկորատիվ» բառը, «վազեր (ծառեր, թփեր)» բառերը փոխարինել «խաղողի վազեր, տնկանյութ» բառերով։</w:t>
            </w:r>
          </w:p>
        </w:tc>
        <w:tc>
          <w:tcPr>
            <w:tcW w:w="7195" w:type="dxa"/>
            <w:gridSpan w:val="2"/>
          </w:tcPr>
          <w:p w14:paraId="77117C9D" w14:textId="77777777" w:rsidR="00456CCB" w:rsidRPr="00165DD2" w:rsidRDefault="00456CCB" w:rsidP="00165DD2">
            <w:pPr>
              <w:spacing w:after="0" w:line="360" w:lineRule="auto"/>
              <w:jc w:val="both"/>
              <w:rPr>
                <w:rFonts w:ascii="GHEA Grapalat" w:eastAsia="Times New Roman" w:hAnsi="GHEA Grapalat" w:cs="Sylfaen"/>
                <w:sz w:val="24"/>
                <w:szCs w:val="24"/>
                <w:lang w:val="hy-AM"/>
              </w:rPr>
            </w:pPr>
            <w:r w:rsidRPr="00165DD2">
              <w:rPr>
                <w:rFonts w:ascii="GHEA Grapalat" w:eastAsia="Times New Roman" w:hAnsi="GHEA Grapalat" w:cs="Sylfaen"/>
                <w:sz w:val="24"/>
                <w:szCs w:val="24"/>
                <w:lang w:val="hy-AM"/>
              </w:rPr>
              <w:t>Չի ընդունվել։</w:t>
            </w:r>
          </w:p>
          <w:p w14:paraId="00CEA357" w14:textId="37F2C237" w:rsidR="00456CCB" w:rsidRPr="00165DD2" w:rsidRDefault="00456CCB" w:rsidP="00165DD2">
            <w:pPr>
              <w:spacing w:after="0" w:line="360" w:lineRule="auto"/>
              <w:jc w:val="both"/>
              <w:rPr>
                <w:rFonts w:ascii="GHEA Grapalat" w:hAnsi="GHEA Grapalat"/>
                <w:sz w:val="24"/>
                <w:szCs w:val="24"/>
                <w:lang w:val="hy-AM"/>
              </w:rPr>
            </w:pPr>
            <w:r w:rsidRPr="00165DD2">
              <w:rPr>
                <w:rFonts w:ascii="GHEA Grapalat" w:eastAsia="Times New Roman" w:hAnsi="GHEA Grapalat" w:cs="Sylfaen"/>
                <w:sz w:val="24"/>
                <w:szCs w:val="24"/>
                <w:lang w:val="hy-AM"/>
              </w:rPr>
              <w:t xml:space="preserve">«Դուստր բույս»-ը ելանյութ հանդիսացող «մայր բույսից» ստացված նոր օրգանիզմներ են, որոնք կարող են ստացվել վեգետատիվ կամ գեներատիվ ճանապարհով՝ սերմերից կամ վեգետատիվ մասերից: «Դուստր բույս» հասկացությունը ներառում է «տնկի և սերմնաբուսակ» հասկացությունները: «Պտղահատապտղային բույսերի կենսաձևեր են ծառերը, թփերը և թփիկները: Ինչ վերաբերում է դեկորատիվ բառը ավելացնելուն, ապա մշակաբույս հասկացության մեջ նշվում են արտադրության մեջ օգտագործվող բույսերը, իսկ զարդաբույսը </w:t>
            </w:r>
            <w:r w:rsidRPr="00165DD2">
              <w:rPr>
                <w:rFonts w:ascii="GHEA Grapalat" w:eastAsia="Times New Roman" w:hAnsi="GHEA Grapalat" w:cs="Sylfaen"/>
                <w:sz w:val="24"/>
                <w:szCs w:val="24"/>
                <w:lang w:val="hy-AM"/>
              </w:rPr>
              <w:lastRenderedPageBreak/>
              <w:t xml:space="preserve">օգտագործվում է գեղազարդման նպատակով: Միաժամանակ «վազ» հասկացությունը վերաբերում է խաղողին, իսկ տնկանյութը շատ ավելի լայն հասկացություն է, քան ծառերն ու թփերը: </w:t>
            </w:r>
            <w:r w:rsidRPr="00165DD2">
              <w:rPr>
                <w:rFonts w:ascii="GHEA Grapalat" w:hAnsi="GHEA Grapalat" w:cs="Sylfaen"/>
                <w:sz w:val="24"/>
                <w:szCs w:val="24"/>
                <w:lang w:val="hy-AM"/>
              </w:rPr>
              <w:t xml:space="preserve"> </w:t>
            </w:r>
          </w:p>
        </w:tc>
      </w:tr>
      <w:tr w:rsidR="00456CCB" w:rsidRPr="00D0312C" w14:paraId="1A2099EE" w14:textId="77777777" w:rsidTr="006B29BC">
        <w:trPr>
          <w:trHeight w:val="2330"/>
        </w:trPr>
        <w:tc>
          <w:tcPr>
            <w:tcW w:w="5945" w:type="dxa"/>
          </w:tcPr>
          <w:p w14:paraId="6F59E07F" w14:textId="54755487" w:rsidR="00456CCB" w:rsidRPr="00165DD2" w:rsidRDefault="00456CCB" w:rsidP="00165DD2">
            <w:pPr>
              <w:spacing w:after="0" w:line="360" w:lineRule="auto"/>
              <w:ind w:firstLine="330"/>
              <w:jc w:val="both"/>
              <w:rPr>
                <w:rFonts w:ascii="GHEA Grapalat" w:hAnsi="GHEA Grapalat" w:cs="Sylfaen"/>
                <w:sz w:val="24"/>
                <w:szCs w:val="24"/>
                <w:lang w:val="hy-AM"/>
              </w:rPr>
            </w:pPr>
            <w:r w:rsidRPr="00165DD2">
              <w:rPr>
                <w:rFonts w:ascii="GHEA Grapalat" w:hAnsi="GHEA Grapalat" w:cs="Sylfaen"/>
                <w:sz w:val="24"/>
                <w:szCs w:val="24"/>
                <w:lang w:val="hy-AM"/>
              </w:rPr>
              <w:lastRenderedPageBreak/>
              <w:t>3</w:t>
            </w:r>
            <w:r w:rsidRPr="00165DD2">
              <w:rPr>
                <w:rFonts w:ascii="Cambria Math" w:hAnsi="Cambria Math" w:cs="Cambria Math"/>
                <w:sz w:val="24"/>
                <w:szCs w:val="24"/>
                <w:lang w:val="hy-AM"/>
              </w:rPr>
              <w:t>․</w:t>
            </w:r>
            <w:r w:rsidRPr="00165DD2">
              <w:rPr>
                <w:rFonts w:ascii="GHEA Grapalat" w:hAnsi="GHEA Grapalat" w:cs="Sylfaen"/>
                <w:sz w:val="24"/>
                <w:szCs w:val="24"/>
                <w:lang w:val="hy-AM"/>
              </w:rPr>
              <w:t xml:space="preserve">  Հոդված 5-ի 2-րդ մասում «լիազորված մարմինը» բառերից հետո լրացնել  «, դեկորատիվ, անտառային ծառաթփային բույսերի մասով՝ համագործակցելով Երևանի քաղաքապետարանի, տեղական ինքնակառավարման մարմինների, ինչպես նաև պետական կառավարման լիազորված մարմնի հետ։</w:t>
            </w:r>
            <w:r w:rsidRPr="00165DD2">
              <w:rPr>
                <w:rFonts w:ascii="GHEA Grapalat" w:hAnsi="GHEA Grapalat"/>
                <w:color w:val="000000"/>
                <w:sz w:val="24"/>
                <w:szCs w:val="24"/>
                <w:shd w:val="clear" w:color="auto" w:fill="FFFFFF"/>
                <w:lang w:val="hy-AM"/>
              </w:rPr>
              <w:t>»։</w:t>
            </w:r>
          </w:p>
        </w:tc>
        <w:tc>
          <w:tcPr>
            <w:tcW w:w="7195" w:type="dxa"/>
            <w:gridSpan w:val="2"/>
          </w:tcPr>
          <w:p w14:paraId="07981489" w14:textId="77777777" w:rsidR="00456CCB" w:rsidRPr="00165DD2" w:rsidRDefault="00456CCB" w:rsidP="00165DD2">
            <w:pPr>
              <w:spacing w:after="0" w:line="360" w:lineRule="auto"/>
              <w:jc w:val="both"/>
              <w:rPr>
                <w:rFonts w:ascii="GHEA Grapalat" w:hAnsi="GHEA Grapalat" w:cs="Sylfaen"/>
                <w:sz w:val="24"/>
                <w:szCs w:val="24"/>
                <w:lang w:val="hy-AM"/>
              </w:rPr>
            </w:pPr>
            <w:r w:rsidRPr="00165DD2">
              <w:rPr>
                <w:rFonts w:ascii="GHEA Grapalat" w:hAnsi="GHEA Grapalat" w:cs="Sylfaen"/>
                <w:sz w:val="24"/>
                <w:szCs w:val="24"/>
                <w:lang w:val="hy-AM"/>
              </w:rPr>
              <w:t>Չի ընդունվել։</w:t>
            </w:r>
          </w:p>
          <w:p w14:paraId="660648B8" w14:textId="70588F21" w:rsidR="00456CCB" w:rsidRPr="00165DD2" w:rsidRDefault="00456CCB" w:rsidP="00165DD2">
            <w:pPr>
              <w:spacing w:after="0" w:line="360" w:lineRule="auto"/>
              <w:jc w:val="both"/>
              <w:rPr>
                <w:rFonts w:ascii="GHEA Grapalat" w:eastAsia="Times New Roman" w:hAnsi="GHEA Grapalat" w:cs="Sylfaen"/>
                <w:sz w:val="24"/>
                <w:szCs w:val="24"/>
                <w:lang w:val="hy-AM"/>
              </w:rPr>
            </w:pPr>
            <w:r w:rsidRPr="00165DD2">
              <w:rPr>
                <w:rFonts w:ascii="GHEA Grapalat" w:hAnsi="GHEA Grapalat" w:cs="Sylfaen"/>
                <w:sz w:val="24"/>
                <w:szCs w:val="24"/>
                <w:lang w:val="hy-AM"/>
              </w:rPr>
              <w:t xml:space="preserve">Քանի որ զարդաբույսերի, անտառային ծառաթփային բույսերի </w:t>
            </w:r>
            <w:r w:rsidRPr="00165DD2">
              <w:rPr>
                <w:rFonts w:ascii="GHEA Grapalat" w:eastAsia="Times New Roman" w:hAnsi="GHEA Grapalat" w:cs="Sylfaen"/>
                <w:sz w:val="24"/>
                <w:szCs w:val="24"/>
                <w:lang w:val="hy-AM"/>
              </w:rPr>
              <w:t>համար տնտեսական օգտակարության փորձարկումներ չեն նախատեսվում, ապա սույն մասում նշվածը ներառելու կարիք չկա:</w:t>
            </w:r>
          </w:p>
        </w:tc>
      </w:tr>
      <w:tr w:rsidR="00456CCB" w:rsidRPr="00D0312C" w14:paraId="53D60EE6" w14:textId="77777777" w:rsidTr="006B29BC">
        <w:trPr>
          <w:trHeight w:val="2330"/>
        </w:trPr>
        <w:tc>
          <w:tcPr>
            <w:tcW w:w="5945" w:type="dxa"/>
          </w:tcPr>
          <w:p w14:paraId="08E469DA" w14:textId="2D458E91" w:rsidR="00456CCB" w:rsidRPr="00165DD2" w:rsidRDefault="00456CCB" w:rsidP="00165DD2">
            <w:pPr>
              <w:spacing w:after="0" w:line="360" w:lineRule="auto"/>
              <w:ind w:firstLine="240"/>
              <w:jc w:val="both"/>
              <w:rPr>
                <w:rFonts w:ascii="GHEA Grapalat" w:hAnsi="GHEA Grapalat"/>
                <w:color w:val="000000"/>
                <w:sz w:val="24"/>
                <w:szCs w:val="24"/>
                <w:shd w:val="clear" w:color="auto" w:fill="FFFFFF"/>
                <w:lang w:val="hy-AM"/>
              </w:rPr>
            </w:pPr>
            <w:r w:rsidRPr="00165DD2">
              <w:rPr>
                <w:rFonts w:ascii="GHEA Grapalat" w:hAnsi="GHEA Grapalat" w:cs="Sylfaen"/>
                <w:sz w:val="24"/>
                <w:szCs w:val="24"/>
                <w:lang w:val="hy-AM"/>
              </w:rPr>
              <w:t>4</w:t>
            </w:r>
            <w:r w:rsidRPr="00165DD2">
              <w:rPr>
                <w:rFonts w:ascii="Cambria Math" w:hAnsi="Cambria Math" w:cs="Cambria Math"/>
                <w:sz w:val="24"/>
                <w:szCs w:val="24"/>
                <w:lang w:val="hy-AM"/>
              </w:rPr>
              <w:t>․</w:t>
            </w:r>
            <w:r w:rsidRPr="00165DD2">
              <w:rPr>
                <w:rFonts w:ascii="GHEA Grapalat" w:hAnsi="GHEA Grapalat" w:cs="Sylfaen"/>
                <w:sz w:val="24"/>
                <w:szCs w:val="24"/>
                <w:lang w:val="hy-AM"/>
              </w:rPr>
              <w:t xml:space="preserve">  Հոդված 6-ի 1-ին մասում «լիազորված մարմինը» բառերից հետո լրացնել «բացառությամբ ա</w:t>
            </w:r>
            <w:r w:rsidRPr="00165DD2">
              <w:rPr>
                <w:rFonts w:ascii="GHEA Grapalat" w:hAnsi="GHEA Grapalat"/>
                <w:color w:val="000000"/>
                <w:sz w:val="24"/>
                <w:szCs w:val="24"/>
                <w:shd w:val="clear" w:color="auto" w:fill="FFFFFF"/>
                <w:lang w:val="hy-AM"/>
              </w:rPr>
              <w:t>նտառասերմնային և տնկարանային տնտեսության վարման կանոնների» բառերով (հաշվի առնելով ՀՀ Անտառային օրենսգրքի հոդված 31-ի 2-րդ մասը)։</w:t>
            </w:r>
            <w:r w:rsidRPr="00165DD2">
              <w:rPr>
                <w:rFonts w:ascii="GHEA Grapalat" w:hAnsi="GHEA Grapalat"/>
                <w:sz w:val="24"/>
                <w:szCs w:val="24"/>
                <w:lang w:val="hy-AM"/>
              </w:rPr>
              <w:t xml:space="preserve">  </w:t>
            </w:r>
          </w:p>
          <w:p w14:paraId="3B761A8F" w14:textId="3DBD968E" w:rsidR="00456CCB" w:rsidRPr="00165DD2" w:rsidRDefault="00456CCB" w:rsidP="00165DD2">
            <w:pPr>
              <w:spacing w:after="0" w:line="360" w:lineRule="auto"/>
              <w:ind w:firstLine="330"/>
              <w:jc w:val="both"/>
              <w:rPr>
                <w:rFonts w:ascii="GHEA Grapalat" w:hAnsi="GHEA Grapalat" w:cs="Sylfaen"/>
                <w:sz w:val="24"/>
                <w:szCs w:val="24"/>
                <w:lang w:val="hy-AM"/>
              </w:rPr>
            </w:pPr>
          </w:p>
        </w:tc>
        <w:tc>
          <w:tcPr>
            <w:tcW w:w="7195" w:type="dxa"/>
            <w:gridSpan w:val="2"/>
          </w:tcPr>
          <w:p w14:paraId="02910E68" w14:textId="77777777" w:rsidR="007A2F9E" w:rsidRPr="00165DD2" w:rsidRDefault="007A2F9E" w:rsidP="00165DD2">
            <w:pPr>
              <w:spacing w:after="0" w:line="360" w:lineRule="auto"/>
              <w:jc w:val="both"/>
              <w:rPr>
                <w:rFonts w:ascii="GHEA Grapalat" w:eastAsia="Times New Roman" w:hAnsi="GHEA Grapalat" w:cs="Sylfaen"/>
                <w:sz w:val="24"/>
                <w:szCs w:val="24"/>
                <w:lang w:val="hy-AM"/>
              </w:rPr>
            </w:pPr>
            <w:r w:rsidRPr="00165DD2">
              <w:rPr>
                <w:rFonts w:ascii="GHEA Grapalat" w:eastAsia="Times New Roman" w:hAnsi="GHEA Grapalat" w:cs="Sylfaen"/>
                <w:sz w:val="24"/>
                <w:szCs w:val="24"/>
                <w:lang w:val="hy-AM"/>
              </w:rPr>
              <w:t>Չի ընդունվել։</w:t>
            </w:r>
          </w:p>
          <w:p w14:paraId="3CE5B824" w14:textId="47C3F750" w:rsidR="007A2F9E" w:rsidRPr="00165DD2" w:rsidRDefault="007A2F9E" w:rsidP="00165DD2">
            <w:pPr>
              <w:spacing w:after="0" w:line="360" w:lineRule="auto"/>
              <w:jc w:val="both"/>
              <w:rPr>
                <w:rFonts w:ascii="GHEA Grapalat" w:hAnsi="GHEA Grapalat" w:cs="Sylfaen"/>
                <w:sz w:val="24"/>
                <w:szCs w:val="24"/>
                <w:lang w:val="hy-AM"/>
              </w:rPr>
            </w:pPr>
            <w:r w:rsidRPr="00165DD2">
              <w:rPr>
                <w:rFonts w:ascii="GHEA Grapalat" w:eastAsia="Times New Roman" w:hAnsi="GHEA Grapalat" w:cs="Sylfaen"/>
                <w:sz w:val="24"/>
                <w:szCs w:val="24"/>
                <w:lang w:val="hy-AM"/>
              </w:rPr>
              <w:t>Սույն հոդվածը վերաբերում է գյուղատնտեսական մշակաբույսերին:</w:t>
            </w:r>
          </w:p>
        </w:tc>
      </w:tr>
      <w:tr w:rsidR="00456CCB" w:rsidRPr="00165DD2" w14:paraId="3F2F2EAA" w14:textId="77777777" w:rsidTr="006B29BC">
        <w:trPr>
          <w:trHeight w:val="872"/>
        </w:trPr>
        <w:tc>
          <w:tcPr>
            <w:tcW w:w="9729" w:type="dxa"/>
            <w:gridSpan w:val="2"/>
            <w:vMerge w:val="restart"/>
            <w:shd w:val="clear" w:color="auto" w:fill="BFBFBF" w:themeFill="background1" w:themeFillShade="BF"/>
          </w:tcPr>
          <w:p w14:paraId="7B91DC58" w14:textId="7C4B3955" w:rsidR="007A2F9E" w:rsidRPr="00165DD2" w:rsidRDefault="007A2F9E" w:rsidP="00165DD2">
            <w:pPr>
              <w:spacing w:after="0" w:line="360" w:lineRule="auto"/>
              <w:jc w:val="center"/>
              <w:rPr>
                <w:rFonts w:ascii="GHEA Grapalat" w:hAnsi="GHEA Grapalat"/>
                <w:bCs/>
                <w:sz w:val="24"/>
                <w:szCs w:val="24"/>
                <w:lang w:val="hy-AM"/>
              </w:rPr>
            </w:pPr>
            <w:bookmarkStart w:id="3" w:name="_Hlk66371088"/>
            <w:bookmarkEnd w:id="2"/>
            <w:r w:rsidRPr="00165DD2">
              <w:rPr>
                <w:rFonts w:ascii="GHEA Grapalat" w:hAnsi="GHEA Grapalat"/>
                <w:bCs/>
                <w:sz w:val="24"/>
                <w:szCs w:val="24"/>
                <w:lang w:val="hy-AM"/>
              </w:rPr>
              <w:t>4</w:t>
            </w:r>
            <w:r w:rsidR="00456CCB" w:rsidRPr="00165DD2">
              <w:rPr>
                <w:rFonts w:ascii="GHEA Grapalat" w:hAnsi="GHEA Grapalat"/>
                <w:bCs/>
                <w:sz w:val="24"/>
                <w:szCs w:val="24"/>
                <w:lang w:val="hy-AM"/>
              </w:rPr>
              <w:t xml:space="preserve">.  ՀՀ </w:t>
            </w:r>
            <w:r w:rsidRPr="00165DD2">
              <w:rPr>
                <w:rFonts w:ascii="GHEA Grapalat" w:hAnsi="GHEA Grapalat"/>
                <w:bCs/>
                <w:sz w:val="24"/>
                <w:szCs w:val="24"/>
                <w:lang w:val="hy-AM"/>
              </w:rPr>
              <w:t>ֆինանսների նախարարություն</w:t>
            </w:r>
          </w:p>
          <w:p w14:paraId="501F4EBB" w14:textId="25BF1953" w:rsidR="00456CCB" w:rsidRPr="00165DD2" w:rsidRDefault="00456CCB" w:rsidP="00165DD2">
            <w:pPr>
              <w:spacing w:line="360" w:lineRule="auto"/>
              <w:jc w:val="center"/>
              <w:rPr>
                <w:rFonts w:ascii="GHEA Grapalat" w:hAnsi="GHEA Grapalat"/>
                <w:bCs/>
                <w:sz w:val="24"/>
                <w:szCs w:val="24"/>
                <w:lang w:val="hy-AM"/>
              </w:rPr>
            </w:pPr>
          </w:p>
          <w:p w14:paraId="5C1C3A58" w14:textId="77777777" w:rsidR="00456CCB" w:rsidRPr="00165DD2" w:rsidRDefault="00456CCB" w:rsidP="00165DD2">
            <w:pPr>
              <w:spacing w:line="360" w:lineRule="auto"/>
              <w:rPr>
                <w:rFonts w:ascii="GHEA Grapalat" w:hAnsi="GHEA Grapalat"/>
                <w:bCs/>
                <w:sz w:val="24"/>
                <w:szCs w:val="24"/>
                <w:lang w:val="hy-AM"/>
              </w:rPr>
            </w:pPr>
          </w:p>
        </w:tc>
        <w:tc>
          <w:tcPr>
            <w:tcW w:w="3411" w:type="dxa"/>
            <w:shd w:val="clear" w:color="auto" w:fill="BFBFBF" w:themeFill="background1" w:themeFillShade="BF"/>
          </w:tcPr>
          <w:p w14:paraId="41F716B6" w14:textId="10BB1885" w:rsidR="00456CCB" w:rsidRPr="00165DD2" w:rsidRDefault="007A2F9E" w:rsidP="00165DD2">
            <w:pPr>
              <w:spacing w:line="360" w:lineRule="auto"/>
              <w:jc w:val="center"/>
              <w:rPr>
                <w:rFonts w:ascii="GHEA Grapalat" w:hAnsi="GHEA Grapalat"/>
                <w:sz w:val="24"/>
                <w:szCs w:val="24"/>
              </w:rPr>
            </w:pPr>
            <w:r w:rsidRPr="00165DD2">
              <w:rPr>
                <w:rFonts w:ascii="GHEA Grapalat" w:hAnsi="GHEA Grapalat"/>
                <w:sz w:val="24"/>
                <w:szCs w:val="24"/>
                <w:lang w:val="hy-AM"/>
              </w:rPr>
              <w:lastRenderedPageBreak/>
              <w:t>24</w:t>
            </w:r>
            <w:r w:rsidRPr="00165DD2">
              <w:rPr>
                <w:rFonts w:ascii="Cambria Math" w:hAnsi="Cambria Math" w:cs="Cambria Math"/>
                <w:sz w:val="24"/>
                <w:szCs w:val="24"/>
                <w:lang w:val="hy-AM"/>
              </w:rPr>
              <w:t>․</w:t>
            </w:r>
            <w:r w:rsidRPr="00165DD2">
              <w:rPr>
                <w:rFonts w:ascii="GHEA Grapalat" w:hAnsi="GHEA Grapalat"/>
                <w:sz w:val="24"/>
                <w:szCs w:val="24"/>
                <w:lang w:val="hy-AM"/>
              </w:rPr>
              <w:t>02</w:t>
            </w:r>
            <w:r w:rsidR="00456CCB" w:rsidRPr="00165DD2">
              <w:rPr>
                <w:rFonts w:ascii="Cambria Math" w:hAnsi="Cambria Math" w:cs="Cambria Math"/>
                <w:sz w:val="24"/>
                <w:szCs w:val="24"/>
                <w:lang w:val="hy-AM"/>
              </w:rPr>
              <w:t>․</w:t>
            </w:r>
            <w:r w:rsidR="00456CCB" w:rsidRPr="00165DD2">
              <w:rPr>
                <w:rFonts w:ascii="GHEA Grapalat" w:hAnsi="GHEA Grapalat"/>
                <w:sz w:val="24"/>
                <w:szCs w:val="24"/>
                <w:lang w:val="hy-AM"/>
              </w:rPr>
              <w:t>202</w:t>
            </w:r>
            <w:r w:rsidRPr="00165DD2">
              <w:rPr>
                <w:rFonts w:ascii="GHEA Grapalat" w:hAnsi="GHEA Grapalat"/>
                <w:sz w:val="24"/>
                <w:szCs w:val="24"/>
                <w:lang w:val="hy-AM"/>
              </w:rPr>
              <w:t>1</w:t>
            </w:r>
            <w:r w:rsidR="00456CCB" w:rsidRPr="00165DD2">
              <w:rPr>
                <w:rFonts w:ascii="GHEA Grapalat" w:hAnsi="GHEA Grapalat"/>
                <w:sz w:val="24"/>
                <w:szCs w:val="24"/>
              </w:rPr>
              <w:t>թ.</w:t>
            </w:r>
          </w:p>
        </w:tc>
      </w:tr>
      <w:tr w:rsidR="00456CCB" w:rsidRPr="00165DD2" w14:paraId="6DE9169A" w14:textId="77777777" w:rsidTr="006B29BC">
        <w:trPr>
          <w:trHeight w:val="258"/>
        </w:trPr>
        <w:tc>
          <w:tcPr>
            <w:tcW w:w="9729" w:type="dxa"/>
            <w:gridSpan w:val="2"/>
            <w:vMerge/>
            <w:shd w:val="clear" w:color="auto" w:fill="BFBFBF" w:themeFill="background1" w:themeFillShade="BF"/>
          </w:tcPr>
          <w:p w14:paraId="101E14D7" w14:textId="77777777" w:rsidR="00456CCB" w:rsidRPr="00165DD2" w:rsidRDefault="00456CCB" w:rsidP="00165DD2">
            <w:pPr>
              <w:spacing w:line="360" w:lineRule="auto"/>
              <w:rPr>
                <w:rFonts w:ascii="GHEA Grapalat" w:hAnsi="GHEA Grapalat"/>
                <w:sz w:val="24"/>
                <w:szCs w:val="24"/>
              </w:rPr>
            </w:pPr>
          </w:p>
        </w:tc>
        <w:tc>
          <w:tcPr>
            <w:tcW w:w="3411" w:type="dxa"/>
            <w:shd w:val="clear" w:color="auto" w:fill="BFBFBF" w:themeFill="background1" w:themeFillShade="BF"/>
          </w:tcPr>
          <w:p w14:paraId="120A6D7B" w14:textId="77777777" w:rsidR="007A2F9E" w:rsidRPr="00165DD2" w:rsidRDefault="00456CCB" w:rsidP="00165DD2">
            <w:pPr>
              <w:spacing w:after="0" w:line="360" w:lineRule="auto"/>
              <w:rPr>
                <w:rFonts w:ascii="GHEA Grapalat" w:hAnsi="GHEA Grapalat"/>
                <w:color w:val="000000"/>
                <w:sz w:val="24"/>
                <w:szCs w:val="24"/>
                <w:shd w:val="clear" w:color="auto" w:fill="FFFFFF"/>
              </w:rPr>
            </w:pPr>
            <w:r w:rsidRPr="00165DD2">
              <w:rPr>
                <w:rFonts w:ascii="GHEA Grapalat" w:hAnsi="GHEA Grapalat"/>
                <w:sz w:val="24"/>
                <w:szCs w:val="24"/>
              </w:rPr>
              <w:t xml:space="preserve">N </w:t>
            </w:r>
            <w:r w:rsidR="007A2F9E" w:rsidRPr="00165DD2">
              <w:rPr>
                <w:rFonts w:ascii="GHEA Grapalat" w:hAnsi="GHEA Grapalat"/>
                <w:color w:val="000000"/>
                <w:sz w:val="24"/>
                <w:szCs w:val="24"/>
                <w:shd w:val="clear" w:color="auto" w:fill="BFBFBF" w:themeFill="background1" w:themeFillShade="BF"/>
              </w:rPr>
              <w:t>01/8-1/2631-2021</w:t>
            </w:r>
          </w:p>
          <w:p w14:paraId="6D1230DA" w14:textId="3516D4F0" w:rsidR="00456CCB" w:rsidRPr="00165DD2" w:rsidRDefault="00456CCB" w:rsidP="00165DD2">
            <w:pPr>
              <w:spacing w:line="360" w:lineRule="auto"/>
              <w:rPr>
                <w:rFonts w:ascii="GHEA Grapalat" w:hAnsi="GHEA Grapalat"/>
                <w:sz w:val="24"/>
                <w:szCs w:val="24"/>
                <w:lang w:val="hy-AM"/>
              </w:rPr>
            </w:pPr>
          </w:p>
        </w:tc>
      </w:tr>
      <w:bookmarkEnd w:id="3"/>
      <w:tr w:rsidR="007A2F9E" w:rsidRPr="00D0312C" w14:paraId="232457F4" w14:textId="77777777" w:rsidTr="006B29BC">
        <w:trPr>
          <w:trHeight w:val="2330"/>
        </w:trPr>
        <w:tc>
          <w:tcPr>
            <w:tcW w:w="5945" w:type="dxa"/>
          </w:tcPr>
          <w:p w14:paraId="1D213DC8" w14:textId="5335D33C" w:rsidR="007A2F9E" w:rsidRPr="00165DD2" w:rsidRDefault="007A2F9E" w:rsidP="00165DD2">
            <w:pPr>
              <w:spacing w:after="0" w:line="360" w:lineRule="auto"/>
              <w:ind w:firstLine="567"/>
              <w:jc w:val="both"/>
              <w:rPr>
                <w:rFonts w:ascii="GHEA Grapalat" w:eastAsia="Times New Roman" w:hAnsi="GHEA Grapalat" w:cs="Times New Roman"/>
                <w:sz w:val="24"/>
                <w:szCs w:val="24"/>
                <w:lang w:val="hy-AM"/>
              </w:rPr>
            </w:pPr>
            <w:r w:rsidRPr="00165DD2">
              <w:rPr>
                <w:rFonts w:ascii="GHEA Grapalat" w:hAnsi="GHEA Grapalat"/>
                <w:sz w:val="24"/>
                <w:szCs w:val="24"/>
                <w:lang w:val="hy-AM"/>
              </w:rPr>
              <w:lastRenderedPageBreak/>
              <w:t xml:space="preserve">1.  </w:t>
            </w:r>
            <w:r w:rsidRPr="00165DD2">
              <w:rPr>
                <w:rFonts w:ascii="GHEA Grapalat" w:hAnsi="GHEA Grapalat"/>
                <w:noProof/>
                <w:sz w:val="24"/>
                <w:szCs w:val="24"/>
                <w:lang w:val="af-ZA"/>
              </w:rPr>
              <w:t xml:space="preserve"> </w:t>
            </w:r>
            <w:r w:rsidRPr="00165DD2">
              <w:rPr>
                <w:rFonts w:ascii="GHEA Grapalat" w:eastAsia="Calibri" w:hAnsi="GHEA Grapalat" w:cs="Times New Roman"/>
                <w:sz w:val="24"/>
                <w:szCs w:val="24"/>
                <w:lang w:val="hy-AM"/>
              </w:rPr>
              <w:t xml:space="preserve"> Նախագծի 4-րդ հոդվածի 1-ին մասի 18-րդ կետով նախատեսված է </w:t>
            </w:r>
            <w:r w:rsidRPr="00165DD2">
              <w:rPr>
                <w:rFonts w:ascii="GHEA Grapalat" w:eastAsia="Calibri" w:hAnsi="GHEA Grapalat" w:cs="Times New Roman"/>
                <w:b/>
                <w:sz w:val="24"/>
                <w:szCs w:val="24"/>
                <w:lang w:val="hy-AM"/>
              </w:rPr>
              <w:t>սերմերի և տնկանյութի հավաստագրում</w:t>
            </w:r>
            <w:r w:rsidRPr="00165DD2">
              <w:rPr>
                <w:rFonts w:ascii="GHEA Grapalat" w:eastAsia="Calibri" w:hAnsi="GHEA Grapalat" w:cs="Times New Roman"/>
                <w:sz w:val="24"/>
                <w:szCs w:val="24"/>
                <w:lang w:val="hy-AM"/>
              </w:rPr>
              <w:t xml:space="preserve"> հասկացություն, որը համաձայն սահմանման հանդիսանում է՝ </w:t>
            </w:r>
            <w:r w:rsidRPr="00165DD2">
              <w:rPr>
                <w:rFonts w:ascii="GHEA Grapalat" w:eastAsia="Times New Roman" w:hAnsi="GHEA Grapalat" w:cs="Sylfaen"/>
                <w:sz w:val="24"/>
                <w:szCs w:val="24"/>
                <w:lang w:val="hy-AM"/>
              </w:rPr>
              <w:t>սերմերի և տնկանյութի</w:t>
            </w:r>
            <w:r w:rsidRPr="00165DD2">
              <w:rPr>
                <w:rFonts w:ascii="GHEA Grapalat" w:eastAsia="Times New Roman" w:hAnsi="GHEA Grapalat" w:cs="Times New Roman"/>
                <w:sz w:val="24"/>
                <w:szCs w:val="24"/>
                <w:lang w:val="hy-AM"/>
              </w:rPr>
              <w:t xml:space="preserve"> սորտային </w:t>
            </w:r>
            <w:r w:rsidRPr="00165DD2">
              <w:rPr>
                <w:rFonts w:ascii="GHEA Grapalat" w:eastAsia="Times New Roman" w:hAnsi="GHEA Grapalat" w:cs="Sylfaen"/>
                <w:sz w:val="24"/>
                <w:szCs w:val="24"/>
                <w:lang w:val="hy-AM"/>
              </w:rPr>
              <w:t xml:space="preserve">պատկանելիության, սերմերի ցանքային </w:t>
            </w:r>
            <w:r w:rsidRPr="00165DD2">
              <w:rPr>
                <w:rFonts w:ascii="GHEA Grapalat" w:eastAsia="Times New Roman" w:hAnsi="GHEA Grapalat" w:cs="Times New Roman"/>
                <w:sz w:val="24"/>
                <w:szCs w:val="24"/>
                <w:lang w:val="hy-AM"/>
              </w:rPr>
              <w:t xml:space="preserve">և տնկանյութի ապրանքային որակների՝ </w:t>
            </w:r>
            <w:r w:rsidRPr="00165DD2">
              <w:rPr>
                <w:rFonts w:ascii="GHEA Grapalat" w:eastAsia="Times New Roman" w:hAnsi="GHEA Grapalat" w:cs="Sylfaen"/>
                <w:sz w:val="24"/>
                <w:szCs w:val="24"/>
                <w:lang w:val="hy-AM"/>
              </w:rPr>
              <w:t>տեխնիկական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կանոնակարգերի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պետական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չափորոշիչների,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սերմնաբուծության և տնկանյութի արտադրության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բնագավառում</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գործող</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նորմատիվային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այլ</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փաստաթղթերի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պահանջներին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համապատասխանությունը</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որոշելու</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նպատակով</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սահմանված</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միջոցառումների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համալիր</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Times New Roman"/>
                <w:b/>
                <w:sz w:val="24"/>
                <w:szCs w:val="24"/>
                <w:lang w:val="hy-AM"/>
              </w:rPr>
              <w:t>(</w:t>
            </w:r>
            <w:r w:rsidRPr="00165DD2">
              <w:rPr>
                <w:rFonts w:ascii="GHEA Grapalat" w:eastAsia="Times New Roman" w:hAnsi="GHEA Grapalat" w:cs="Sylfaen"/>
                <w:b/>
                <w:sz w:val="24"/>
                <w:szCs w:val="24"/>
                <w:lang w:val="hy-AM"/>
              </w:rPr>
              <w:t>դաշտային</w:t>
            </w:r>
            <w:r w:rsidRPr="00165DD2">
              <w:rPr>
                <w:rFonts w:ascii="GHEA Grapalat" w:eastAsia="Times New Roman" w:hAnsi="GHEA Grapalat" w:cs="Times New Roman"/>
                <w:b/>
                <w:sz w:val="24"/>
                <w:szCs w:val="24"/>
                <w:lang w:val="hy-AM"/>
              </w:rPr>
              <w:t xml:space="preserve"> </w:t>
            </w:r>
            <w:r w:rsidRPr="00165DD2">
              <w:rPr>
                <w:rFonts w:ascii="GHEA Grapalat" w:eastAsia="Times New Roman" w:hAnsi="GHEA Grapalat" w:cs="Sylfaen"/>
                <w:b/>
                <w:sz w:val="24"/>
                <w:szCs w:val="24"/>
                <w:lang w:val="hy-AM"/>
              </w:rPr>
              <w:t>փորձարկումներ</w:t>
            </w:r>
            <w:r w:rsidRPr="00165DD2">
              <w:rPr>
                <w:rFonts w:ascii="GHEA Grapalat" w:eastAsia="Times New Roman" w:hAnsi="GHEA Grapalat" w:cs="Times New Roman"/>
                <w:b/>
                <w:sz w:val="24"/>
                <w:szCs w:val="24"/>
                <w:lang w:val="hy-AM"/>
              </w:rPr>
              <w:t xml:space="preserve">, </w:t>
            </w:r>
            <w:r w:rsidRPr="00165DD2">
              <w:rPr>
                <w:rFonts w:ascii="GHEA Grapalat" w:eastAsia="Times New Roman" w:hAnsi="GHEA Grapalat" w:cs="Sylfaen"/>
                <w:b/>
                <w:sz w:val="24"/>
                <w:szCs w:val="24"/>
                <w:lang w:val="hy-AM"/>
              </w:rPr>
              <w:t>լաբորատոր</w:t>
            </w:r>
            <w:r w:rsidRPr="00165DD2">
              <w:rPr>
                <w:rFonts w:ascii="GHEA Grapalat" w:eastAsia="Times New Roman" w:hAnsi="GHEA Grapalat" w:cs="Times New Roman"/>
                <w:b/>
                <w:sz w:val="24"/>
                <w:szCs w:val="24"/>
                <w:lang w:val="hy-AM"/>
              </w:rPr>
              <w:t xml:space="preserve"> </w:t>
            </w:r>
            <w:r w:rsidRPr="00165DD2">
              <w:rPr>
                <w:rFonts w:ascii="GHEA Grapalat" w:eastAsia="Times New Roman" w:hAnsi="GHEA Grapalat" w:cs="Sylfaen"/>
                <w:b/>
                <w:sz w:val="24"/>
                <w:szCs w:val="24"/>
                <w:lang w:val="hy-AM"/>
              </w:rPr>
              <w:t>հետազոտություններ</w:t>
            </w:r>
            <w:r w:rsidRPr="00165DD2">
              <w:rPr>
                <w:rFonts w:ascii="GHEA Grapalat" w:eastAsia="Times New Roman" w:hAnsi="GHEA Grapalat" w:cs="Times New Roman"/>
                <w:b/>
                <w:sz w:val="24"/>
                <w:szCs w:val="24"/>
                <w:lang w:val="hy-AM"/>
              </w:rPr>
              <w:t>):</w:t>
            </w:r>
          </w:p>
          <w:p w14:paraId="1F4BD463" w14:textId="77777777" w:rsidR="007A2F9E" w:rsidRPr="00165DD2" w:rsidRDefault="007A2F9E" w:rsidP="00165DD2">
            <w:pPr>
              <w:spacing w:after="0" w:line="360" w:lineRule="auto"/>
              <w:ind w:firstLine="567"/>
              <w:jc w:val="both"/>
              <w:rPr>
                <w:rFonts w:ascii="GHEA Grapalat" w:eastAsia="Times New Roman" w:hAnsi="GHEA Grapalat" w:cs="Sylfaen"/>
                <w:b/>
                <w:sz w:val="24"/>
                <w:szCs w:val="24"/>
                <w:lang w:val="hy-AM"/>
              </w:rPr>
            </w:pPr>
            <w:r w:rsidRPr="00165DD2">
              <w:rPr>
                <w:rFonts w:ascii="GHEA Grapalat" w:eastAsia="Times New Roman" w:hAnsi="GHEA Grapalat" w:cs="Times New Roman"/>
                <w:sz w:val="24"/>
                <w:szCs w:val="24"/>
                <w:lang w:val="hy-AM"/>
              </w:rPr>
              <w:t xml:space="preserve">Նախագծի 7-րդ հոդվածի 7-րդ մասի համաձայն՝ </w:t>
            </w:r>
            <w:r w:rsidRPr="00165DD2">
              <w:rPr>
                <w:rFonts w:ascii="GHEA Grapalat" w:eastAsia="Times New Roman" w:hAnsi="GHEA Grapalat" w:cs="Sylfaen"/>
                <w:sz w:val="24"/>
                <w:szCs w:val="24"/>
                <w:lang w:val="hy-AM"/>
              </w:rPr>
              <w:t>սերմերի և տնկանյութի որակական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ցուցանիշների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b/>
                <w:sz w:val="24"/>
                <w:szCs w:val="24"/>
                <w:lang w:val="hy-AM"/>
              </w:rPr>
              <w:t>լաբորատոր</w:t>
            </w:r>
            <w:r w:rsidRPr="00165DD2">
              <w:rPr>
                <w:rFonts w:ascii="GHEA Grapalat" w:eastAsia="Times New Roman" w:hAnsi="GHEA Grapalat" w:cs="Times New Roman"/>
                <w:b/>
                <w:sz w:val="24"/>
                <w:szCs w:val="24"/>
                <w:lang w:val="hy-AM"/>
              </w:rPr>
              <w:t xml:space="preserve"> </w:t>
            </w:r>
            <w:r w:rsidRPr="00165DD2">
              <w:rPr>
                <w:rFonts w:ascii="GHEA Grapalat" w:eastAsia="Times New Roman" w:hAnsi="GHEA Grapalat" w:cs="Sylfaen"/>
                <w:b/>
                <w:sz w:val="24"/>
                <w:szCs w:val="24"/>
                <w:lang w:val="hy-AM"/>
              </w:rPr>
              <w:t>հետազոտությունները</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կազմակերպում</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են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Հայաստանի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Հանրապետության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օրենսդրությամբ</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սահմանված</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կարգով</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հավատարմագրված</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 xml:space="preserve">լաբորատորիաները, մինչդեռ </w:t>
            </w:r>
            <w:r w:rsidRPr="00165DD2">
              <w:rPr>
                <w:rFonts w:ascii="GHEA Grapalat" w:eastAsia="Times New Roman" w:hAnsi="GHEA Grapalat" w:cs="Sylfaen"/>
                <w:sz w:val="24"/>
                <w:szCs w:val="24"/>
                <w:lang w:val="hy-AM"/>
              </w:rPr>
              <w:lastRenderedPageBreak/>
              <w:t xml:space="preserve">Նախագծով չի հստակեցվում, թե ում կողմից են իրականացվելու </w:t>
            </w:r>
            <w:r w:rsidRPr="00165DD2">
              <w:rPr>
                <w:rFonts w:ascii="GHEA Grapalat" w:eastAsia="Times New Roman" w:hAnsi="GHEA Grapalat" w:cs="Sylfaen"/>
                <w:b/>
                <w:sz w:val="24"/>
                <w:szCs w:val="24"/>
                <w:lang w:val="hy-AM"/>
              </w:rPr>
              <w:t>դաշտային</w:t>
            </w:r>
            <w:r w:rsidRPr="00165DD2">
              <w:rPr>
                <w:rFonts w:ascii="GHEA Grapalat" w:eastAsia="Times New Roman" w:hAnsi="GHEA Grapalat" w:cs="Times New Roman"/>
                <w:b/>
                <w:sz w:val="24"/>
                <w:szCs w:val="24"/>
                <w:lang w:val="hy-AM"/>
              </w:rPr>
              <w:t xml:space="preserve"> </w:t>
            </w:r>
            <w:r w:rsidRPr="00165DD2">
              <w:rPr>
                <w:rFonts w:ascii="GHEA Grapalat" w:eastAsia="Times New Roman" w:hAnsi="GHEA Grapalat" w:cs="Sylfaen"/>
                <w:b/>
                <w:sz w:val="24"/>
                <w:szCs w:val="24"/>
                <w:lang w:val="hy-AM"/>
              </w:rPr>
              <w:t>փորձարկումները:</w:t>
            </w:r>
          </w:p>
          <w:p w14:paraId="3B1F8C51" w14:textId="77777777" w:rsidR="007A2F9E" w:rsidRPr="00165DD2" w:rsidRDefault="007A2F9E" w:rsidP="00165DD2">
            <w:pPr>
              <w:spacing w:after="0" w:line="360" w:lineRule="auto"/>
              <w:ind w:firstLine="567"/>
              <w:jc w:val="both"/>
              <w:rPr>
                <w:rFonts w:ascii="GHEA Grapalat" w:hAnsi="GHEA Grapalat"/>
                <w:sz w:val="24"/>
                <w:szCs w:val="24"/>
                <w:lang w:val="hy-AM"/>
              </w:rPr>
            </w:pPr>
            <w:r w:rsidRPr="00165DD2">
              <w:rPr>
                <w:rFonts w:ascii="GHEA Grapalat" w:eastAsia="Times New Roman" w:hAnsi="GHEA Grapalat" w:cs="Sylfaen"/>
                <w:sz w:val="24"/>
                <w:szCs w:val="24"/>
                <w:lang w:val="hy-AM"/>
              </w:rPr>
              <w:t>Այդ կապակցությամբ առաջարկում ենք Նախագծում ներկայացնել, թե ու՞մ կողմից են իրականացվելու դաշտային փորձարկումները՝ հստակեցնելով նաև՝ արդյո՞ք դաշտային</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փորձարկումների և լաբորատոր</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հետազոտությունների դիմաց նախատեսվելու է տնտեսավարող սուբյեկտների կողմից վճարման դրույթ, թե՝ ոչ:</w:t>
            </w:r>
          </w:p>
          <w:p w14:paraId="4C240997" w14:textId="4456DBAA" w:rsidR="007A2F9E" w:rsidRPr="00165DD2" w:rsidRDefault="007A2F9E" w:rsidP="00165DD2">
            <w:pPr>
              <w:spacing w:line="360" w:lineRule="auto"/>
              <w:jc w:val="both"/>
              <w:rPr>
                <w:rFonts w:ascii="GHEA Grapalat" w:hAnsi="GHEA Grapalat"/>
                <w:sz w:val="24"/>
                <w:szCs w:val="24"/>
                <w:lang w:val="hy-AM"/>
              </w:rPr>
            </w:pPr>
          </w:p>
        </w:tc>
        <w:tc>
          <w:tcPr>
            <w:tcW w:w="7195" w:type="dxa"/>
            <w:gridSpan w:val="2"/>
          </w:tcPr>
          <w:p w14:paraId="2BA498C5" w14:textId="3918D92C" w:rsidR="007A2F9E" w:rsidRPr="00165DD2" w:rsidRDefault="00010C93" w:rsidP="00165DD2">
            <w:pPr>
              <w:spacing w:after="0" w:line="360" w:lineRule="auto"/>
              <w:rPr>
                <w:rFonts w:ascii="GHEA Grapalat" w:eastAsia="Times New Roman" w:hAnsi="GHEA Grapalat" w:cs="Sylfaen"/>
                <w:sz w:val="24"/>
                <w:szCs w:val="24"/>
                <w:lang w:val="hy-AM"/>
              </w:rPr>
            </w:pPr>
            <w:r w:rsidRPr="00165DD2">
              <w:rPr>
                <w:rFonts w:ascii="GHEA Grapalat" w:eastAsia="Times New Roman" w:hAnsi="GHEA Grapalat" w:cs="Sylfaen"/>
                <w:sz w:val="24"/>
                <w:szCs w:val="24"/>
                <w:lang w:val="hy-AM"/>
              </w:rPr>
              <w:lastRenderedPageBreak/>
              <w:t>Չի ընդունվել։</w:t>
            </w:r>
          </w:p>
          <w:p w14:paraId="2AB20DC3" w14:textId="5A23D4B9" w:rsidR="007A2F9E" w:rsidRPr="00165DD2" w:rsidRDefault="007A2F9E" w:rsidP="00165DD2">
            <w:pPr>
              <w:spacing w:after="0" w:line="360" w:lineRule="auto"/>
              <w:rPr>
                <w:rFonts w:ascii="GHEA Grapalat" w:eastAsia="Times New Roman" w:hAnsi="GHEA Grapalat" w:cs="Sylfaen"/>
                <w:sz w:val="24"/>
                <w:szCs w:val="24"/>
                <w:lang w:val="hy-AM"/>
              </w:rPr>
            </w:pPr>
            <w:r w:rsidRPr="00165DD2">
              <w:rPr>
                <w:rFonts w:ascii="GHEA Grapalat" w:eastAsia="Times New Roman" w:hAnsi="GHEA Grapalat" w:cs="Sylfaen"/>
                <w:sz w:val="24"/>
                <w:szCs w:val="24"/>
                <w:lang w:val="hy-AM"/>
              </w:rPr>
              <w:t xml:space="preserve">Սերմնադաշտերի դաշտային հետազոտությունները իրականացման կարգը սահմանված է </w:t>
            </w:r>
            <w:bookmarkStart w:id="4" w:name="_Hlk92115064"/>
            <w:r w:rsidRPr="00165DD2">
              <w:rPr>
                <w:rFonts w:ascii="GHEA Grapalat" w:eastAsia="Times New Roman" w:hAnsi="GHEA Grapalat" w:cs="Sylfaen"/>
                <w:sz w:val="24"/>
                <w:szCs w:val="24"/>
                <w:lang w:val="hy-AM"/>
              </w:rPr>
              <w:t>ՀՀ կառավարության 2005 թվականի օգոստոսի 18-ի «Սերմերի հավաստագրման կարգը հաստատելու մասին» № 1479-Ն որոշմամբ, իսկ տնկանյութի դաշտային հետազոտությունների իրականացման կարգը սույն օրենքի ընդունմից հետո սահմանված ժամկետում կսահմանվի տնկանյութի հավաստագրման կարգով։</w:t>
            </w:r>
          </w:p>
          <w:bookmarkEnd w:id="4"/>
          <w:p w14:paraId="1EC91481" w14:textId="17A33426" w:rsidR="007A2F9E" w:rsidRPr="00165DD2" w:rsidRDefault="007A2F9E" w:rsidP="00165DD2">
            <w:pPr>
              <w:spacing w:line="360" w:lineRule="auto"/>
              <w:rPr>
                <w:rFonts w:ascii="GHEA Grapalat" w:hAnsi="GHEA Grapalat"/>
                <w:sz w:val="24"/>
                <w:szCs w:val="24"/>
                <w:lang w:val="hy-AM"/>
              </w:rPr>
            </w:pPr>
            <w:r w:rsidRPr="00165DD2">
              <w:rPr>
                <w:rFonts w:ascii="GHEA Grapalat" w:eastAsia="Times New Roman" w:hAnsi="GHEA Grapalat" w:cs="Sylfaen"/>
                <w:sz w:val="24"/>
                <w:szCs w:val="24"/>
                <w:lang w:val="hy-AM"/>
              </w:rPr>
              <w:t xml:space="preserve">Ինչ վերաբերում է վճարման դրույթին, ապա </w:t>
            </w:r>
            <w:r w:rsidR="00133DC3" w:rsidRPr="00133DC3">
              <w:rPr>
                <w:lang w:val="hy-AM"/>
              </w:rPr>
              <w:t xml:space="preserve"> </w:t>
            </w:r>
            <w:r w:rsidR="00133DC3" w:rsidRPr="00133DC3">
              <w:rPr>
                <w:rFonts w:ascii="GHEA Grapalat" w:eastAsia="Times New Roman" w:hAnsi="GHEA Grapalat" w:cs="Sylfaen"/>
                <w:sz w:val="24"/>
                <w:szCs w:val="24"/>
                <w:lang w:val="hy-AM"/>
              </w:rPr>
              <w:t>ծառայության դիմաց կատարվող վճար</w:t>
            </w:r>
            <w:r w:rsidR="00133DC3">
              <w:rPr>
                <w:rFonts w:ascii="GHEA Grapalat" w:eastAsia="Times New Roman" w:hAnsi="GHEA Grapalat" w:cs="Sylfaen"/>
                <w:sz w:val="24"/>
                <w:szCs w:val="24"/>
                <w:lang w:val="hy-AM"/>
              </w:rPr>
              <w:t>ման դրույթը</w:t>
            </w:r>
            <w:r w:rsidRPr="00165DD2">
              <w:rPr>
                <w:rFonts w:ascii="GHEA Grapalat" w:eastAsia="Times New Roman" w:hAnsi="GHEA Grapalat" w:cs="Sylfaen"/>
                <w:sz w:val="24"/>
                <w:szCs w:val="24"/>
                <w:lang w:val="hy-AM"/>
              </w:rPr>
              <w:t xml:space="preserve"> կնախատեսվի սույն օրենքից բխող</w:t>
            </w:r>
            <w:r w:rsidR="005222C7">
              <w:rPr>
                <w:rFonts w:ascii="GHEA Grapalat" w:eastAsia="Times New Roman" w:hAnsi="GHEA Grapalat" w:cs="Sylfaen"/>
                <w:sz w:val="24"/>
                <w:szCs w:val="24"/>
                <w:lang w:val="hy-AM"/>
              </w:rPr>
              <w:t xml:space="preserve"> ենթաօրենսդրական</w:t>
            </w:r>
            <w:r w:rsidRPr="00165DD2">
              <w:rPr>
                <w:rFonts w:ascii="GHEA Grapalat" w:eastAsia="Times New Roman" w:hAnsi="GHEA Grapalat" w:cs="Sylfaen"/>
                <w:sz w:val="24"/>
                <w:szCs w:val="24"/>
                <w:lang w:val="hy-AM"/>
              </w:rPr>
              <w:t xml:space="preserve"> իրավական ակտերով։</w:t>
            </w:r>
          </w:p>
        </w:tc>
      </w:tr>
      <w:tr w:rsidR="007A2F9E" w:rsidRPr="00165DD2" w14:paraId="0F20DCDF" w14:textId="77777777" w:rsidTr="006B29BC">
        <w:trPr>
          <w:trHeight w:val="872"/>
        </w:trPr>
        <w:tc>
          <w:tcPr>
            <w:tcW w:w="9729" w:type="dxa"/>
            <w:gridSpan w:val="2"/>
            <w:vMerge w:val="restart"/>
            <w:shd w:val="clear" w:color="auto" w:fill="BFBFBF" w:themeFill="background1" w:themeFillShade="BF"/>
          </w:tcPr>
          <w:p w14:paraId="55D390C1" w14:textId="1A23C1AC" w:rsidR="007A2F9E" w:rsidRPr="00165DD2" w:rsidRDefault="007A2F9E" w:rsidP="00165DD2">
            <w:pPr>
              <w:spacing w:line="360" w:lineRule="auto"/>
              <w:jc w:val="center"/>
              <w:rPr>
                <w:rFonts w:ascii="GHEA Grapalat" w:hAnsi="GHEA Grapalat" w:cs="Sylfaen"/>
                <w:b/>
                <w:bCs/>
                <w:sz w:val="24"/>
                <w:szCs w:val="24"/>
                <w:lang w:val="hy-AM"/>
              </w:rPr>
            </w:pPr>
            <w:r w:rsidRPr="00165DD2">
              <w:rPr>
                <w:rFonts w:ascii="GHEA Grapalat" w:hAnsi="GHEA Grapalat"/>
                <w:bCs/>
                <w:sz w:val="24"/>
                <w:szCs w:val="24"/>
                <w:lang w:val="hy-AM"/>
              </w:rPr>
              <w:t>5</w:t>
            </w:r>
            <w:r w:rsidRPr="00165DD2">
              <w:rPr>
                <w:rFonts w:ascii="Cambria Math" w:hAnsi="Cambria Math" w:cs="Cambria Math"/>
                <w:bCs/>
                <w:sz w:val="24"/>
                <w:szCs w:val="24"/>
                <w:lang w:val="hy-AM"/>
              </w:rPr>
              <w:t>․</w:t>
            </w:r>
            <w:r w:rsidRPr="00165DD2">
              <w:rPr>
                <w:rFonts w:ascii="GHEA Grapalat" w:hAnsi="GHEA Grapalat"/>
                <w:bCs/>
                <w:sz w:val="24"/>
                <w:szCs w:val="24"/>
                <w:lang w:val="hy-AM"/>
              </w:rPr>
              <w:t xml:space="preserve">  </w:t>
            </w:r>
            <w:r w:rsidRPr="00165DD2">
              <w:rPr>
                <w:rFonts w:ascii="GHEA Grapalat" w:hAnsi="GHEA Grapalat" w:cs="Sylfaen"/>
                <w:b/>
                <w:bCs/>
                <w:sz w:val="24"/>
                <w:szCs w:val="24"/>
                <w:lang w:val="hy-AM"/>
              </w:rPr>
              <w:t xml:space="preserve"> ՀՀ արդարադատության նախարարություն</w:t>
            </w:r>
          </w:p>
          <w:p w14:paraId="306528FC" w14:textId="77777777" w:rsidR="007A2F9E" w:rsidRPr="00165DD2" w:rsidRDefault="007A2F9E" w:rsidP="00165DD2">
            <w:pPr>
              <w:spacing w:line="360" w:lineRule="auto"/>
              <w:jc w:val="center"/>
              <w:rPr>
                <w:rFonts w:ascii="GHEA Grapalat" w:hAnsi="GHEA Grapalat"/>
                <w:sz w:val="24"/>
                <w:szCs w:val="24"/>
                <w:lang w:val="hy-AM"/>
              </w:rPr>
            </w:pPr>
          </w:p>
          <w:p w14:paraId="33E22277" w14:textId="77777777" w:rsidR="007A2F9E" w:rsidRPr="00165DD2" w:rsidRDefault="007A2F9E" w:rsidP="00165DD2">
            <w:pPr>
              <w:spacing w:line="360" w:lineRule="auto"/>
              <w:rPr>
                <w:rFonts w:ascii="GHEA Grapalat" w:hAnsi="GHEA Grapalat"/>
                <w:sz w:val="24"/>
                <w:szCs w:val="24"/>
                <w:lang w:val="hy-AM"/>
              </w:rPr>
            </w:pPr>
          </w:p>
        </w:tc>
        <w:tc>
          <w:tcPr>
            <w:tcW w:w="3411" w:type="dxa"/>
            <w:shd w:val="clear" w:color="auto" w:fill="BFBFBF" w:themeFill="background1" w:themeFillShade="BF"/>
          </w:tcPr>
          <w:p w14:paraId="0550FDAF" w14:textId="21ADACCB" w:rsidR="007A2F9E" w:rsidRPr="00165DD2" w:rsidRDefault="007A2F9E" w:rsidP="00165DD2">
            <w:pPr>
              <w:spacing w:line="360" w:lineRule="auto"/>
              <w:jc w:val="center"/>
              <w:rPr>
                <w:rFonts w:ascii="GHEA Grapalat" w:hAnsi="GHEA Grapalat"/>
                <w:sz w:val="24"/>
                <w:szCs w:val="24"/>
              </w:rPr>
            </w:pPr>
            <w:r w:rsidRPr="00165DD2">
              <w:rPr>
                <w:rFonts w:ascii="GHEA Grapalat" w:hAnsi="GHEA Grapalat"/>
                <w:sz w:val="24"/>
                <w:szCs w:val="24"/>
                <w:lang w:val="hy-AM"/>
              </w:rPr>
              <w:t>13</w:t>
            </w:r>
            <w:r w:rsidRPr="00165DD2">
              <w:rPr>
                <w:rFonts w:ascii="Cambria Math" w:hAnsi="Cambria Math" w:cs="Cambria Math"/>
                <w:sz w:val="24"/>
                <w:szCs w:val="24"/>
                <w:lang w:val="hy-AM"/>
              </w:rPr>
              <w:t>․</w:t>
            </w:r>
            <w:r w:rsidRPr="00165DD2">
              <w:rPr>
                <w:rFonts w:ascii="GHEA Grapalat" w:hAnsi="GHEA Grapalat"/>
                <w:sz w:val="24"/>
                <w:szCs w:val="24"/>
                <w:lang w:val="hy-AM"/>
              </w:rPr>
              <w:t>04</w:t>
            </w:r>
            <w:r w:rsidRPr="00165DD2">
              <w:rPr>
                <w:rFonts w:ascii="Cambria Math" w:hAnsi="Cambria Math" w:cs="Cambria Math"/>
                <w:sz w:val="24"/>
                <w:szCs w:val="24"/>
                <w:lang w:val="hy-AM"/>
              </w:rPr>
              <w:t>․</w:t>
            </w:r>
            <w:r w:rsidRPr="00165DD2">
              <w:rPr>
                <w:rFonts w:ascii="GHEA Grapalat" w:hAnsi="GHEA Grapalat"/>
                <w:sz w:val="24"/>
                <w:szCs w:val="24"/>
                <w:lang w:val="hy-AM"/>
              </w:rPr>
              <w:t>2021</w:t>
            </w:r>
            <w:r w:rsidRPr="00165DD2">
              <w:rPr>
                <w:rFonts w:ascii="GHEA Grapalat" w:hAnsi="GHEA Grapalat"/>
                <w:sz w:val="24"/>
                <w:szCs w:val="24"/>
              </w:rPr>
              <w:t>թ.</w:t>
            </w:r>
          </w:p>
        </w:tc>
      </w:tr>
      <w:tr w:rsidR="007A2F9E" w:rsidRPr="00165DD2" w14:paraId="7DE3144D" w14:textId="77777777" w:rsidTr="006B29BC">
        <w:trPr>
          <w:trHeight w:val="258"/>
        </w:trPr>
        <w:tc>
          <w:tcPr>
            <w:tcW w:w="9729" w:type="dxa"/>
            <w:gridSpan w:val="2"/>
            <w:vMerge/>
            <w:shd w:val="clear" w:color="auto" w:fill="BFBFBF" w:themeFill="background1" w:themeFillShade="BF"/>
          </w:tcPr>
          <w:p w14:paraId="7AC6169F" w14:textId="77777777" w:rsidR="007A2F9E" w:rsidRPr="00165DD2" w:rsidRDefault="007A2F9E" w:rsidP="00165DD2">
            <w:pPr>
              <w:spacing w:line="360" w:lineRule="auto"/>
              <w:rPr>
                <w:rFonts w:ascii="GHEA Grapalat" w:hAnsi="GHEA Grapalat"/>
                <w:sz w:val="24"/>
                <w:szCs w:val="24"/>
              </w:rPr>
            </w:pPr>
          </w:p>
        </w:tc>
        <w:tc>
          <w:tcPr>
            <w:tcW w:w="3411" w:type="dxa"/>
            <w:shd w:val="clear" w:color="auto" w:fill="BFBFBF" w:themeFill="background1" w:themeFillShade="BF"/>
          </w:tcPr>
          <w:p w14:paraId="1C5EDA22" w14:textId="535B7690" w:rsidR="007A2F9E" w:rsidRPr="00165DD2" w:rsidRDefault="007A2F9E" w:rsidP="00165DD2">
            <w:pPr>
              <w:spacing w:line="360" w:lineRule="auto"/>
              <w:rPr>
                <w:rFonts w:ascii="GHEA Grapalat" w:hAnsi="GHEA Grapalat"/>
                <w:sz w:val="24"/>
                <w:szCs w:val="24"/>
                <w:lang w:val="hy-AM"/>
              </w:rPr>
            </w:pPr>
            <w:r w:rsidRPr="00165DD2">
              <w:rPr>
                <w:rFonts w:ascii="GHEA Grapalat" w:hAnsi="GHEA Grapalat"/>
                <w:sz w:val="24"/>
                <w:szCs w:val="24"/>
                <w:lang w:val="hy-AM"/>
              </w:rPr>
              <w:t xml:space="preserve">       </w:t>
            </w:r>
            <w:r w:rsidRPr="00165DD2">
              <w:rPr>
                <w:rFonts w:ascii="GHEA Grapalat" w:hAnsi="GHEA Grapalat"/>
                <w:sz w:val="24"/>
                <w:szCs w:val="24"/>
              </w:rPr>
              <w:t xml:space="preserve">N </w:t>
            </w:r>
            <w:r w:rsidRPr="00165DD2">
              <w:rPr>
                <w:rFonts w:ascii="GHEA Grapalat" w:hAnsi="GHEA Grapalat"/>
                <w:color w:val="000000"/>
                <w:sz w:val="24"/>
                <w:szCs w:val="24"/>
                <w:shd w:val="clear" w:color="auto" w:fill="BFBFBF" w:themeFill="background1" w:themeFillShade="BF"/>
              </w:rPr>
              <w:t>//7962-2021</w:t>
            </w:r>
          </w:p>
        </w:tc>
      </w:tr>
      <w:tr w:rsidR="007A2F9E" w:rsidRPr="00D0312C" w14:paraId="5D7F92F9" w14:textId="77777777" w:rsidTr="006B29BC">
        <w:trPr>
          <w:trHeight w:val="2330"/>
        </w:trPr>
        <w:tc>
          <w:tcPr>
            <w:tcW w:w="5945" w:type="dxa"/>
          </w:tcPr>
          <w:p w14:paraId="3D6B49A5" w14:textId="62BAF245" w:rsidR="001B6FD5" w:rsidRPr="00165DD2" w:rsidRDefault="007A2F9E" w:rsidP="00165DD2">
            <w:pPr>
              <w:pStyle w:val="voroshmanbody"/>
              <w:spacing w:before="80" w:after="80"/>
              <w:rPr>
                <w:rFonts w:ascii="GHEA Grapalat" w:hAnsi="GHEA Grapalat" w:cs="Sylfaen"/>
                <w:spacing w:val="-4"/>
                <w:lang w:val="hy-AM"/>
              </w:rPr>
            </w:pPr>
            <w:r w:rsidRPr="00165DD2">
              <w:rPr>
                <w:rFonts w:ascii="GHEA Grapalat" w:hAnsi="GHEA Grapalat" w:cs="Sylfaen"/>
                <w:bCs/>
                <w:lang w:val="hy-AM"/>
              </w:rPr>
              <w:t>1</w:t>
            </w:r>
            <w:r w:rsidRPr="00165DD2">
              <w:rPr>
                <w:rFonts w:ascii="Cambria Math" w:hAnsi="Cambria Math" w:cs="Cambria Math"/>
                <w:bCs/>
                <w:lang w:val="hy-AM"/>
              </w:rPr>
              <w:t>․</w:t>
            </w:r>
            <w:r w:rsidRPr="00165DD2">
              <w:rPr>
                <w:rFonts w:ascii="GHEA Grapalat" w:hAnsi="GHEA Grapalat" w:cs="Sylfaen"/>
                <w:bCs/>
                <w:lang w:val="hy-AM"/>
              </w:rPr>
              <w:t xml:space="preserve"> </w:t>
            </w:r>
            <w:r w:rsidR="001B6FD5" w:rsidRPr="00165DD2">
              <w:rPr>
                <w:rFonts w:ascii="GHEA Grapalat" w:hAnsi="GHEA Grapalat" w:cs="Sylfaen"/>
                <w:spacing w:val="-4"/>
                <w:lang w:val="hy-AM"/>
              </w:rPr>
              <w:t xml:space="preserve"> Նախագծի 4-րդ հոդվածի 1-ին մասի 16-րդ կետում տրված է միայն «սերմերի արտադրության հերթագայություն» հասկացության սահմանումը, բայց սույն նախագծի 6-րդ հոդվածի 1-ին մասում օգտագործվում է նաև «տնկարանային արտադրության հերթագայություն (սխեմա)» </w:t>
            </w:r>
            <w:r w:rsidR="001B6FD5" w:rsidRPr="00165DD2">
              <w:rPr>
                <w:rFonts w:ascii="GHEA Grapalat" w:hAnsi="GHEA Grapalat" w:cs="Sylfaen"/>
                <w:spacing w:val="-4"/>
                <w:lang w:val="hy-AM"/>
              </w:rPr>
              <w:lastRenderedPageBreak/>
              <w:t xml:space="preserve">հասկացությունը, իսկ  10-րդ հոդվածի 3-րդ մասի 4-րդ կետում և 12-րդ հոդվածի 1-ին մասի 3-րդ կետում օգտագործվում է «տնկարանային արտադրություն» հասկացությունը: </w:t>
            </w:r>
          </w:p>
          <w:p w14:paraId="57F52332" w14:textId="77777777" w:rsidR="001B6FD5" w:rsidRPr="00165DD2" w:rsidRDefault="001B6FD5" w:rsidP="00165DD2">
            <w:pPr>
              <w:pStyle w:val="voroshmanbody"/>
              <w:spacing w:before="80" w:after="80"/>
              <w:rPr>
                <w:rFonts w:ascii="GHEA Grapalat" w:hAnsi="GHEA Grapalat" w:cs="Sylfaen"/>
                <w:spacing w:val="-4"/>
                <w:lang w:val="hy-AM"/>
              </w:rPr>
            </w:pPr>
            <w:r w:rsidRPr="00165DD2">
              <w:rPr>
                <w:rFonts w:ascii="GHEA Grapalat" w:hAnsi="GHEA Grapalat" w:cs="Sylfaen"/>
                <w:spacing w:val="-4"/>
                <w:lang w:val="hy-AM"/>
              </w:rPr>
              <w:t xml:space="preserve"> Այս առումով </w:t>
            </w:r>
            <w:r w:rsidRPr="00165DD2">
              <w:rPr>
                <w:rFonts w:ascii="GHEA Grapalat" w:hAnsi="GHEA Grapalat"/>
                <w:spacing w:val="-4"/>
                <w:lang w:val="hy-AM"/>
              </w:rPr>
              <w:t xml:space="preserve">անհրաժեշտ է սույն </w:t>
            </w:r>
            <w:r w:rsidRPr="00165DD2">
              <w:rPr>
                <w:rFonts w:ascii="GHEA Grapalat" w:hAnsi="GHEA Grapalat" w:cs="Sylfaen"/>
                <w:spacing w:val="-4"/>
                <w:lang w:val="hy-AM"/>
              </w:rPr>
              <w:t xml:space="preserve">նախագծի 4-րդ հոդվածի 1-ին մասի 16-րդ կետում «սերմերի արտադրության հերթագայություն» հասկացության սահմանման հետ միասին սահմանել  նաև «տնկարանային արտադրության հերթագայություն» և «տնկարանային արտադրություն» հասկացությունների սահմանումը, եթե դրանք նույնական են, կամ այդ հասկացությունների բովանդակությունը սահմանել առանձին՝ նախագծի 4-րդ հոդվածում ևս մեկ կետ ավելացնելու միջոցով՝ նկատի ունենալով  «Նորմատիվ իրավական ակտերի մասին» ՀՀ օրենքի 15-րդ հոդվածի 2-րդ և 3-րդ մասերի դրույթները, որոնց համաձայն՝ </w:t>
            </w:r>
            <w:r w:rsidRPr="00165DD2">
              <w:rPr>
                <w:rFonts w:ascii="GHEA Grapalat" w:hAnsi="GHEA Grapalat" w:cs="Sylfaen"/>
                <w:b/>
                <w:spacing w:val="-4"/>
                <w:lang w:val="hy-AM"/>
              </w:rPr>
              <w:t>«</w:t>
            </w:r>
            <w:r w:rsidRPr="00165DD2">
              <w:rPr>
                <w:rFonts w:ascii="GHEA Grapalat" w:hAnsi="GHEA Grapalat" w:cs="Sylfaen"/>
                <w:spacing w:val="-4"/>
                <w:lang w:val="hy-AM"/>
              </w:rPr>
              <w:t>Նորմատիվ</w:t>
            </w:r>
            <w:r w:rsidRPr="00165DD2">
              <w:rPr>
                <w:rFonts w:ascii="GHEA Grapalat" w:hAnsi="GHEA Grapalat"/>
                <w:spacing w:val="-4"/>
                <w:lang w:val="hy-AM"/>
              </w:rPr>
              <w:t xml:space="preserve"> </w:t>
            </w:r>
            <w:r w:rsidRPr="00165DD2">
              <w:rPr>
                <w:rFonts w:ascii="GHEA Grapalat" w:hAnsi="GHEA Grapalat" w:cs="Sylfaen"/>
                <w:spacing w:val="-4"/>
                <w:lang w:val="hy-AM"/>
              </w:rPr>
              <w:t>իրավական</w:t>
            </w:r>
            <w:r w:rsidRPr="00165DD2">
              <w:rPr>
                <w:rFonts w:ascii="GHEA Grapalat" w:hAnsi="GHEA Grapalat"/>
                <w:spacing w:val="-4"/>
                <w:lang w:val="hy-AM"/>
              </w:rPr>
              <w:t xml:space="preserve"> </w:t>
            </w:r>
            <w:r w:rsidRPr="00165DD2">
              <w:rPr>
                <w:rFonts w:ascii="GHEA Grapalat" w:hAnsi="GHEA Grapalat" w:cs="Sylfaen"/>
                <w:spacing w:val="-4"/>
                <w:lang w:val="hy-AM"/>
              </w:rPr>
              <w:t>ակտում</w:t>
            </w:r>
            <w:r w:rsidRPr="00165DD2">
              <w:rPr>
                <w:rFonts w:ascii="GHEA Grapalat" w:hAnsi="GHEA Grapalat"/>
                <w:spacing w:val="-4"/>
                <w:lang w:val="hy-AM"/>
              </w:rPr>
              <w:t xml:space="preserve"> </w:t>
            </w:r>
            <w:r w:rsidRPr="00165DD2">
              <w:rPr>
                <w:rFonts w:ascii="GHEA Grapalat" w:hAnsi="GHEA Grapalat" w:cs="Sylfaen"/>
                <w:spacing w:val="-4"/>
                <w:lang w:val="hy-AM"/>
              </w:rPr>
              <w:t>միևնույն</w:t>
            </w:r>
            <w:r w:rsidRPr="00165DD2">
              <w:rPr>
                <w:rFonts w:ascii="GHEA Grapalat" w:hAnsi="GHEA Grapalat"/>
                <w:spacing w:val="-4"/>
                <w:lang w:val="hy-AM"/>
              </w:rPr>
              <w:t xml:space="preserve"> </w:t>
            </w:r>
            <w:r w:rsidRPr="00165DD2">
              <w:rPr>
                <w:rFonts w:ascii="GHEA Grapalat" w:hAnsi="GHEA Grapalat" w:cs="Sylfaen"/>
                <w:spacing w:val="-4"/>
                <w:lang w:val="hy-AM"/>
              </w:rPr>
              <w:t>միտքն</w:t>
            </w:r>
            <w:r w:rsidRPr="00165DD2">
              <w:rPr>
                <w:rFonts w:ascii="GHEA Grapalat" w:hAnsi="GHEA Grapalat"/>
                <w:spacing w:val="-4"/>
                <w:lang w:val="hy-AM"/>
              </w:rPr>
              <w:t xml:space="preserve"> </w:t>
            </w:r>
            <w:r w:rsidRPr="00165DD2">
              <w:rPr>
                <w:rFonts w:ascii="GHEA Grapalat" w:hAnsi="GHEA Grapalat" w:cs="Sylfaen"/>
                <w:spacing w:val="-4"/>
                <w:lang w:val="hy-AM"/>
              </w:rPr>
              <w:t>արտահայտելիս</w:t>
            </w:r>
            <w:r w:rsidRPr="00165DD2">
              <w:rPr>
                <w:rFonts w:ascii="GHEA Grapalat" w:hAnsi="GHEA Grapalat"/>
                <w:spacing w:val="-4"/>
                <w:lang w:val="hy-AM"/>
              </w:rPr>
              <w:t xml:space="preserve"> </w:t>
            </w:r>
            <w:r w:rsidRPr="00165DD2">
              <w:rPr>
                <w:rFonts w:ascii="GHEA Grapalat" w:hAnsi="GHEA Grapalat" w:cs="Sylfaen"/>
                <w:spacing w:val="-4"/>
                <w:lang w:val="hy-AM"/>
              </w:rPr>
              <w:t>կիրառվում</w:t>
            </w:r>
            <w:r w:rsidRPr="00165DD2">
              <w:rPr>
                <w:rFonts w:ascii="GHEA Grapalat" w:hAnsi="GHEA Grapalat"/>
                <w:spacing w:val="-4"/>
                <w:lang w:val="hy-AM"/>
              </w:rPr>
              <w:t xml:space="preserve"> </w:t>
            </w:r>
            <w:r w:rsidRPr="00165DD2">
              <w:rPr>
                <w:rFonts w:ascii="GHEA Grapalat" w:hAnsi="GHEA Grapalat" w:cs="Sylfaen"/>
                <w:spacing w:val="-4"/>
                <w:lang w:val="hy-AM"/>
              </w:rPr>
              <w:t>են</w:t>
            </w:r>
            <w:r w:rsidRPr="00165DD2">
              <w:rPr>
                <w:rFonts w:ascii="GHEA Grapalat" w:hAnsi="GHEA Grapalat"/>
                <w:spacing w:val="-4"/>
                <w:lang w:val="hy-AM"/>
              </w:rPr>
              <w:t xml:space="preserve"> </w:t>
            </w:r>
            <w:r w:rsidRPr="00165DD2">
              <w:rPr>
                <w:rFonts w:ascii="GHEA Grapalat" w:hAnsi="GHEA Grapalat" w:cs="Sylfaen"/>
                <w:spacing w:val="-4"/>
                <w:lang w:val="hy-AM"/>
              </w:rPr>
              <w:t>միևնույն</w:t>
            </w:r>
            <w:r w:rsidRPr="00165DD2">
              <w:rPr>
                <w:rFonts w:ascii="GHEA Grapalat" w:hAnsi="GHEA Grapalat"/>
                <w:spacing w:val="-4"/>
                <w:lang w:val="hy-AM"/>
              </w:rPr>
              <w:t xml:space="preserve"> </w:t>
            </w:r>
            <w:r w:rsidRPr="00165DD2">
              <w:rPr>
                <w:rFonts w:ascii="GHEA Grapalat" w:hAnsi="GHEA Grapalat" w:cs="Sylfaen"/>
                <w:spacing w:val="-4"/>
                <w:lang w:val="hy-AM"/>
              </w:rPr>
              <w:t>բառերը</w:t>
            </w:r>
            <w:r w:rsidRPr="00165DD2">
              <w:rPr>
                <w:rFonts w:ascii="GHEA Grapalat" w:hAnsi="GHEA Grapalat"/>
                <w:spacing w:val="-4"/>
                <w:lang w:val="hy-AM"/>
              </w:rPr>
              <w:t xml:space="preserve">, </w:t>
            </w:r>
            <w:r w:rsidRPr="00165DD2">
              <w:rPr>
                <w:rFonts w:ascii="GHEA Grapalat" w:hAnsi="GHEA Grapalat" w:cs="Sylfaen"/>
                <w:spacing w:val="-4"/>
                <w:lang w:val="hy-AM"/>
              </w:rPr>
              <w:t>տերմինները</w:t>
            </w:r>
            <w:r w:rsidRPr="00165DD2">
              <w:rPr>
                <w:rFonts w:ascii="GHEA Grapalat" w:hAnsi="GHEA Grapalat"/>
                <w:spacing w:val="-4"/>
                <w:lang w:val="hy-AM"/>
              </w:rPr>
              <w:t xml:space="preserve"> </w:t>
            </w:r>
            <w:r w:rsidRPr="00165DD2">
              <w:rPr>
                <w:rFonts w:ascii="GHEA Grapalat" w:hAnsi="GHEA Grapalat" w:cs="Sylfaen"/>
                <w:spacing w:val="-4"/>
                <w:lang w:val="hy-AM"/>
              </w:rPr>
              <w:t>կամ</w:t>
            </w:r>
            <w:r w:rsidRPr="00165DD2">
              <w:rPr>
                <w:rFonts w:ascii="GHEA Grapalat" w:hAnsi="GHEA Grapalat"/>
                <w:spacing w:val="-4"/>
                <w:lang w:val="hy-AM"/>
              </w:rPr>
              <w:t xml:space="preserve"> </w:t>
            </w:r>
            <w:r w:rsidRPr="00165DD2">
              <w:rPr>
                <w:rFonts w:ascii="GHEA Grapalat" w:hAnsi="GHEA Grapalat" w:cs="Sylfaen"/>
                <w:spacing w:val="-4"/>
                <w:lang w:val="hy-AM"/>
              </w:rPr>
              <w:t>բառակապակցությունները</w:t>
            </w:r>
            <w:r w:rsidRPr="00165DD2">
              <w:rPr>
                <w:rFonts w:ascii="GHEA Grapalat" w:hAnsi="GHEA Grapalat"/>
                <w:spacing w:val="-4"/>
                <w:lang w:val="hy-AM"/>
              </w:rPr>
              <w:t xml:space="preserve">` </w:t>
            </w:r>
            <w:r w:rsidRPr="00165DD2">
              <w:rPr>
                <w:rFonts w:ascii="GHEA Grapalat" w:hAnsi="GHEA Grapalat" w:cs="Sylfaen"/>
                <w:spacing w:val="-4"/>
                <w:lang w:val="hy-AM"/>
              </w:rPr>
              <w:t>որոշակի</w:t>
            </w:r>
            <w:r w:rsidRPr="00165DD2">
              <w:rPr>
                <w:rFonts w:ascii="GHEA Grapalat" w:hAnsi="GHEA Grapalat"/>
                <w:spacing w:val="-4"/>
                <w:lang w:val="hy-AM"/>
              </w:rPr>
              <w:t xml:space="preserve"> </w:t>
            </w:r>
            <w:r w:rsidRPr="00165DD2">
              <w:rPr>
                <w:rFonts w:ascii="GHEA Grapalat" w:hAnsi="GHEA Grapalat" w:cs="Sylfaen"/>
                <w:spacing w:val="-4"/>
                <w:lang w:val="hy-AM"/>
              </w:rPr>
              <w:t>հերթականությամբ</w:t>
            </w:r>
            <w:r w:rsidRPr="00165DD2">
              <w:rPr>
                <w:rFonts w:ascii="GHEA Grapalat" w:hAnsi="GHEA Grapalat"/>
                <w:spacing w:val="-4"/>
                <w:lang w:val="hy-AM"/>
              </w:rPr>
              <w:t>:</w:t>
            </w:r>
          </w:p>
          <w:p w14:paraId="72541059" w14:textId="77777777" w:rsidR="001B6FD5" w:rsidRPr="00165DD2" w:rsidRDefault="001B6FD5" w:rsidP="00165DD2">
            <w:pPr>
              <w:pStyle w:val="voroshmanbody"/>
              <w:spacing w:before="80" w:after="80"/>
              <w:rPr>
                <w:rFonts w:ascii="GHEA Grapalat" w:hAnsi="GHEA Grapalat" w:cs="Sylfaen"/>
                <w:spacing w:val="-4"/>
                <w:lang w:val="hy-AM"/>
              </w:rPr>
            </w:pPr>
            <w:r w:rsidRPr="00165DD2">
              <w:rPr>
                <w:rFonts w:ascii="GHEA Grapalat" w:hAnsi="GHEA Grapalat"/>
                <w:spacing w:val="-4"/>
                <w:lang w:val="hy-AM"/>
              </w:rPr>
              <w:lastRenderedPageBreak/>
              <w:t xml:space="preserve"> </w:t>
            </w:r>
            <w:r w:rsidRPr="00165DD2">
              <w:rPr>
                <w:rFonts w:ascii="GHEA Grapalat" w:hAnsi="GHEA Grapalat" w:cs="Sylfaen"/>
                <w:spacing w:val="-4"/>
                <w:lang w:val="hy-AM"/>
              </w:rPr>
              <w:t>Եթե</w:t>
            </w:r>
            <w:r w:rsidRPr="00165DD2">
              <w:rPr>
                <w:rFonts w:ascii="GHEA Grapalat" w:hAnsi="GHEA Grapalat"/>
                <w:spacing w:val="-4"/>
                <w:lang w:val="hy-AM"/>
              </w:rPr>
              <w:t xml:space="preserve"> </w:t>
            </w:r>
            <w:r w:rsidRPr="00165DD2">
              <w:rPr>
                <w:rFonts w:ascii="GHEA Grapalat" w:hAnsi="GHEA Grapalat" w:cs="Sylfaen"/>
                <w:spacing w:val="-4"/>
                <w:lang w:val="hy-AM"/>
              </w:rPr>
              <w:t>նորմատիվ</w:t>
            </w:r>
            <w:r w:rsidRPr="00165DD2">
              <w:rPr>
                <w:rFonts w:ascii="GHEA Grapalat" w:hAnsi="GHEA Grapalat"/>
                <w:spacing w:val="-4"/>
                <w:lang w:val="hy-AM"/>
              </w:rPr>
              <w:t xml:space="preserve"> </w:t>
            </w:r>
            <w:r w:rsidRPr="00165DD2">
              <w:rPr>
                <w:rFonts w:ascii="GHEA Grapalat" w:hAnsi="GHEA Grapalat" w:cs="Sylfaen"/>
                <w:spacing w:val="-4"/>
                <w:lang w:val="hy-AM"/>
              </w:rPr>
              <w:t>իրավական</w:t>
            </w:r>
            <w:r w:rsidRPr="00165DD2">
              <w:rPr>
                <w:rFonts w:ascii="GHEA Grapalat" w:hAnsi="GHEA Grapalat"/>
                <w:spacing w:val="-4"/>
                <w:lang w:val="hy-AM"/>
              </w:rPr>
              <w:t xml:space="preserve"> </w:t>
            </w:r>
            <w:r w:rsidRPr="00165DD2">
              <w:rPr>
                <w:rFonts w:ascii="GHEA Grapalat" w:hAnsi="GHEA Grapalat" w:cs="Sylfaen"/>
                <w:spacing w:val="-4"/>
                <w:lang w:val="hy-AM"/>
              </w:rPr>
              <w:t>ակտում</w:t>
            </w:r>
            <w:r w:rsidRPr="00165DD2">
              <w:rPr>
                <w:rFonts w:ascii="GHEA Grapalat" w:hAnsi="GHEA Grapalat"/>
                <w:spacing w:val="-4"/>
                <w:lang w:val="hy-AM"/>
              </w:rPr>
              <w:t xml:space="preserve"> </w:t>
            </w:r>
            <w:r w:rsidRPr="00165DD2">
              <w:rPr>
                <w:rFonts w:ascii="GHEA Grapalat" w:hAnsi="GHEA Grapalat" w:cs="Sylfaen"/>
                <w:spacing w:val="-4"/>
                <w:lang w:val="hy-AM"/>
              </w:rPr>
              <w:t>օգտագործվում</w:t>
            </w:r>
            <w:r w:rsidRPr="00165DD2">
              <w:rPr>
                <w:rFonts w:ascii="GHEA Grapalat" w:hAnsi="GHEA Grapalat"/>
                <w:spacing w:val="-4"/>
                <w:lang w:val="hy-AM"/>
              </w:rPr>
              <w:t xml:space="preserve"> </w:t>
            </w:r>
            <w:r w:rsidRPr="00165DD2">
              <w:rPr>
                <w:rFonts w:ascii="GHEA Grapalat" w:hAnsi="GHEA Grapalat" w:cs="Sylfaen"/>
                <w:spacing w:val="-4"/>
                <w:lang w:val="hy-AM"/>
              </w:rPr>
              <w:t>են</w:t>
            </w:r>
            <w:r w:rsidRPr="00165DD2">
              <w:rPr>
                <w:rFonts w:ascii="GHEA Grapalat" w:hAnsi="GHEA Grapalat"/>
                <w:spacing w:val="-4"/>
                <w:lang w:val="hy-AM"/>
              </w:rPr>
              <w:t xml:space="preserve"> </w:t>
            </w:r>
            <w:r w:rsidRPr="00165DD2">
              <w:rPr>
                <w:rFonts w:ascii="GHEA Grapalat" w:hAnsi="GHEA Grapalat" w:cs="Sylfaen"/>
                <w:spacing w:val="-4"/>
                <w:lang w:val="hy-AM"/>
              </w:rPr>
              <w:t>նոր</w:t>
            </w:r>
            <w:r w:rsidRPr="00165DD2">
              <w:rPr>
                <w:rFonts w:ascii="GHEA Grapalat" w:hAnsi="GHEA Grapalat"/>
                <w:spacing w:val="-4"/>
                <w:lang w:val="hy-AM"/>
              </w:rPr>
              <w:t xml:space="preserve"> </w:t>
            </w:r>
            <w:r w:rsidRPr="00165DD2">
              <w:rPr>
                <w:rFonts w:ascii="GHEA Grapalat" w:hAnsi="GHEA Grapalat" w:cs="Sylfaen"/>
                <w:spacing w:val="-4"/>
                <w:lang w:val="hy-AM"/>
              </w:rPr>
              <w:t>կամ</w:t>
            </w:r>
            <w:r w:rsidRPr="00165DD2">
              <w:rPr>
                <w:rFonts w:ascii="GHEA Grapalat" w:hAnsi="GHEA Grapalat"/>
                <w:spacing w:val="-4"/>
                <w:lang w:val="hy-AM"/>
              </w:rPr>
              <w:t xml:space="preserve"> </w:t>
            </w:r>
            <w:r w:rsidRPr="00165DD2">
              <w:rPr>
                <w:rFonts w:ascii="GHEA Grapalat" w:hAnsi="GHEA Grapalat" w:cs="Sylfaen"/>
                <w:spacing w:val="-4"/>
                <w:lang w:val="hy-AM"/>
              </w:rPr>
              <w:t>բազմիմաստ</w:t>
            </w:r>
            <w:r w:rsidRPr="00165DD2">
              <w:rPr>
                <w:rFonts w:ascii="GHEA Grapalat" w:hAnsi="GHEA Grapalat"/>
                <w:spacing w:val="-4"/>
                <w:lang w:val="hy-AM"/>
              </w:rPr>
              <w:t xml:space="preserve"> </w:t>
            </w:r>
            <w:r w:rsidRPr="00165DD2">
              <w:rPr>
                <w:rFonts w:ascii="GHEA Grapalat" w:hAnsi="GHEA Grapalat" w:cs="Sylfaen"/>
                <w:spacing w:val="-4"/>
                <w:lang w:val="hy-AM"/>
              </w:rPr>
              <w:t>կամ</w:t>
            </w:r>
            <w:r w:rsidRPr="00165DD2">
              <w:rPr>
                <w:rFonts w:ascii="GHEA Grapalat" w:hAnsi="GHEA Grapalat"/>
                <w:spacing w:val="-4"/>
                <w:lang w:val="hy-AM"/>
              </w:rPr>
              <w:t xml:space="preserve"> </w:t>
            </w:r>
            <w:r w:rsidRPr="00165DD2">
              <w:rPr>
                <w:rFonts w:ascii="GHEA Grapalat" w:hAnsi="GHEA Grapalat" w:cs="Sylfaen"/>
                <w:spacing w:val="-4"/>
                <w:lang w:val="hy-AM"/>
              </w:rPr>
              <w:t>այնպիսի</w:t>
            </w:r>
            <w:r w:rsidRPr="00165DD2">
              <w:rPr>
                <w:rFonts w:ascii="GHEA Grapalat" w:hAnsi="GHEA Grapalat"/>
                <w:spacing w:val="-4"/>
                <w:lang w:val="hy-AM"/>
              </w:rPr>
              <w:t xml:space="preserve"> </w:t>
            </w:r>
            <w:r w:rsidRPr="00165DD2">
              <w:rPr>
                <w:rFonts w:ascii="GHEA Grapalat" w:hAnsi="GHEA Grapalat" w:cs="Sylfaen"/>
                <w:spacing w:val="-4"/>
                <w:lang w:val="hy-AM"/>
              </w:rPr>
              <w:t>հասկացություններ</w:t>
            </w:r>
            <w:r w:rsidRPr="00165DD2">
              <w:rPr>
                <w:rFonts w:ascii="GHEA Grapalat" w:hAnsi="GHEA Grapalat"/>
                <w:spacing w:val="-4"/>
                <w:lang w:val="hy-AM"/>
              </w:rPr>
              <w:t xml:space="preserve"> </w:t>
            </w:r>
            <w:r w:rsidRPr="00165DD2">
              <w:rPr>
                <w:rFonts w:ascii="GHEA Grapalat" w:hAnsi="GHEA Grapalat" w:cs="Sylfaen"/>
                <w:spacing w:val="-4"/>
                <w:lang w:val="hy-AM"/>
              </w:rPr>
              <w:t>կամ</w:t>
            </w:r>
            <w:r w:rsidRPr="00165DD2">
              <w:rPr>
                <w:rFonts w:ascii="GHEA Grapalat" w:hAnsi="GHEA Grapalat"/>
                <w:spacing w:val="-4"/>
                <w:lang w:val="hy-AM"/>
              </w:rPr>
              <w:t xml:space="preserve"> </w:t>
            </w:r>
            <w:r w:rsidRPr="00165DD2">
              <w:rPr>
                <w:rFonts w:ascii="GHEA Grapalat" w:hAnsi="GHEA Grapalat" w:cs="Sylfaen"/>
                <w:spacing w:val="-4"/>
                <w:lang w:val="hy-AM"/>
              </w:rPr>
              <w:t>տերմիններ</w:t>
            </w:r>
            <w:r w:rsidRPr="00165DD2">
              <w:rPr>
                <w:rFonts w:ascii="GHEA Grapalat" w:hAnsi="GHEA Grapalat"/>
                <w:spacing w:val="-4"/>
                <w:lang w:val="hy-AM"/>
              </w:rPr>
              <w:t xml:space="preserve">, </w:t>
            </w:r>
            <w:r w:rsidRPr="00165DD2">
              <w:rPr>
                <w:rFonts w:ascii="GHEA Grapalat" w:hAnsi="GHEA Grapalat" w:cs="Sylfaen"/>
                <w:spacing w:val="-4"/>
                <w:lang w:val="hy-AM"/>
              </w:rPr>
              <w:t>որոնք</w:t>
            </w:r>
            <w:r w:rsidRPr="00165DD2">
              <w:rPr>
                <w:rFonts w:ascii="GHEA Grapalat" w:hAnsi="GHEA Grapalat"/>
                <w:spacing w:val="-4"/>
                <w:lang w:val="hy-AM"/>
              </w:rPr>
              <w:t xml:space="preserve"> </w:t>
            </w:r>
            <w:r w:rsidRPr="00165DD2">
              <w:rPr>
                <w:rFonts w:ascii="GHEA Grapalat" w:hAnsi="GHEA Grapalat" w:cs="Sylfaen"/>
                <w:spacing w:val="-4"/>
                <w:lang w:val="hy-AM"/>
              </w:rPr>
              <w:t>առանց</w:t>
            </w:r>
            <w:r w:rsidRPr="00165DD2">
              <w:rPr>
                <w:rFonts w:ascii="GHEA Grapalat" w:hAnsi="GHEA Grapalat"/>
                <w:spacing w:val="-4"/>
                <w:lang w:val="hy-AM"/>
              </w:rPr>
              <w:t xml:space="preserve"> </w:t>
            </w:r>
            <w:r w:rsidRPr="00165DD2">
              <w:rPr>
                <w:rFonts w:ascii="GHEA Grapalat" w:hAnsi="GHEA Grapalat" w:cs="Sylfaen"/>
                <w:spacing w:val="-4"/>
                <w:lang w:val="hy-AM"/>
              </w:rPr>
              <w:t>պարզաբանման</w:t>
            </w:r>
            <w:r w:rsidRPr="00165DD2">
              <w:rPr>
                <w:rFonts w:ascii="GHEA Grapalat" w:hAnsi="GHEA Grapalat"/>
                <w:spacing w:val="-4"/>
                <w:lang w:val="hy-AM"/>
              </w:rPr>
              <w:t xml:space="preserve"> </w:t>
            </w:r>
            <w:r w:rsidRPr="00165DD2">
              <w:rPr>
                <w:rFonts w:ascii="GHEA Grapalat" w:hAnsi="GHEA Grapalat" w:cs="Sylfaen"/>
                <w:spacing w:val="-4"/>
                <w:lang w:val="hy-AM"/>
              </w:rPr>
              <w:t>միանշանակ</w:t>
            </w:r>
            <w:r w:rsidRPr="00165DD2">
              <w:rPr>
                <w:rFonts w:ascii="GHEA Grapalat" w:hAnsi="GHEA Grapalat"/>
                <w:spacing w:val="-4"/>
                <w:lang w:val="hy-AM"/>
              </w:rPr>
              <w:t xml:space="preserve"> </w:t>
            </w:r>
            <w:r w:rsidRPr="00165DD2">
              <w:rPr>
                <w:rFonts w:ascii="GHEA Grapalat" w:hAnsi="GHEA Grapalat" w:cs="Sylfaen"/>
                <w:spacing w:val="-4"/>
                <w:lang w:val="hy-AM"/>
              </w:rPr>
              <w:t>չեն</w:t>
            </w:r>
            <w:r w:rsidRPr="00165DD2">
              <w:rPr>
                <w:rFonts w:ascii="GHEA Grapalat" w:hAnsi="GHEA Grapalat"/>
                <w:spacing w:val="-4"/>
                <w:lang w:val="hy-AM"/>
              </w:rPr>
              <w:t xml:space="preserve"> </w:t>
            </w:r>
            <w:r w:rsidRPr="00165DD2">
              <w:rPr>
                <w:rFonts w:ascii="GHEA Grapalat" w:hAnsi="GHEA Grapalat" w:cs="Sylfaen"/>
                <w:spacing w:val="-4"/>
                <w:lang w:val="hy-AM"/>
              </w:rPr>
              <w:t>ընկալվում</w:t>
            </w:r>
            <w:r w:rsidRPr="00165DD2">
              <w:rPr>
                <w:rFonts w:ascii="GHEA Grapalat" w:hAnsi="GHEA Grapalat"/>
                <w:spacing w:val="-4"/>
                <w:lang w:val="hy-AM"/>
              </w:rPr>
              <w:t xml:space="preserve">, </w:t>
            </w:r>
            <w:r w:rsidRPr="00165DD2">
              <w:rPr>
                <w:rFonts w:ascii="GHEA Grapalat" w:hAnsi="GHEA Grapalat" w:cs="Sylfaen"/>
                <w:spacing w:val="-4"/>
                <w:lang w:val="hy-AM"/>
              </w:rPr>
              <w:t>կամ</w:t>
            </w:r>
            <w:r w:rsidRPr="00165DD2">
              <w:rPr>
                <w:rFonts w:ascii="GHEA Grapalat" w:hAnsi="GHEA Grapalat"/>
                <w:spacing w:val="-4"/>
                <w:lang w:val="hy-AM"/>
              </w:rPr>
              <w:t xml:space="preserve"> </w:t>
            </w:r>
            <w:r w:rsidRPr="00165DD2">
              <w:rPr>
                <w:rFonts w:ascii="GHEA Grapalat" w:hAnsi="GHEA Grapalat" w:cs="Sylfaen"/>
                <w:spacing w:val="-4"/>
                <w:lang w:val="hy-AM"/>
              </w:rPr>
              <w:t>այլ</w:t>
            </w:r>
            <w:r w:rsidRPr="00165DD2">
              <w:rPr>
                <w:rFonts w:ascii="GHEA Grapalat" w:hAnsi="GHEA Grapalat"/>
                <w:spacing w:val="-4"/>
                <w:lang w:val="hy-AM"/>
              </w:rPr>
              <w:t xml:space="preserve"> </w:t>
            </w:r>
            <w:r w:rsidRPr="00165DD2">
              <w:rPr>
                <w:rFonts w:ascii="GHEA Grapalat" w:hAnsi="GHEA Grapalat" w:cs="Sylfaen"/>
                <w:spacing w:val="-4"/>
                <w:lang w:val="hy-AM"/>
              </w:rPr>
              <w:t>նորմատիվ</w:t>
            </w:r>
            <w:r w:rsidRPr="00165DD2">
              <w:rPr>
                <w:rFonts w:ascii="GHEA Grapalat" w:hAnsi="GHEA Grapalat"/>
                <w:spacing w:val="-4"/>
                <w:lang w:val="hy-AM"/>
              </w:rPr>
              <w:t xml:space="preserve"> </w:t>
            </w:r>
            <w:r w:rsidRPr="00165DD2">
              <w:rPr>
                <w:rFonts w:ascii="GHEA Grapalat" w:hAnsi="GHEA Grapalat" w:cs="Sylfaen"/>
                <w:spacing w:val="-4"/>
                <w:lang w:val="hy-AM"/>
              </w:rPr>
              <w:t>ակտով</w:t>
            </w:r>
            <w:r w:rsidRPr="00165DD2">
              <w:rPr>
                <w:rFonts w:ascii="GHEA Grapalat" w:hAnsi="GHEA Grapalat"/>
                <w:spacing w:val="-4"/>
                <w:lang w:val="hy-AM"/>
              </w:rPr>
              <w:t xml:space="preserve"> </w:t>
            </w:r>
            <w:r w:rsidRPr="00165DD2">
              <w:rPr>
                <w:rFonts w:ascii="GHEA Grapalat" w:hAnsi="GHEA Grapalat" w:cs="Sylfaen"/>
                <w:spacing w:val="-4"/>
                <w:lang w:val="hy-AM"/>
              </w:rPr>
              <w:t>տրված</w:t>
            </w:r>
            <w:r w:rsidRPr="00165DD2">
              <w:rPr>
                <w:rFonts w:ascii="GHEA Grapalat" w:hAnsi="GHEA Grapalat"/>
                <w:spacing w:val="-4"/>
                <w:lang w:val="hy-AM"/>
              </w:rPr>
              <w:t xml:space="preserve"> </w:t>
            </w:r>
            <w:r w:rsidRPr="00165DD2">
              <w:rPr>
                <w:rFonts w:ascii="GHEA Grapalat" w:hAnsi="GHEA Grapalat" w:cs="Sylfaen"/>
                <w:spacing w:val="-4"/>
                <w:lang w:val="hy-AM"/>
              </w:rPr>
              <w:t>է</w:t>
            </w:r>
            <w:r w:rsidRPr="00165DD2">
              <w:rPr>
                <w:rFonts w:ascii="GHEA Grapalat" w:hAnsi="GHEA Grapalat"/>
                <w:spacing w:val="-4"/>
                <w:lang w:val="hy-AM"/>
              </w:rPr>
              <w:t xml:space="preserve"> </w:t>
            </w:r>
            <w:r w:rsidRPr="00165DD2">
              <w:rPr>
                <w:rFonts w:ascii="GHEA Grapalat" w:hAnsi="GHEA Grapalat" w:cs="Sylfaen"/>
                <w:spacing w:val="-4"/>
                <w:lang w:val="hy-AM"/>
              </w:rPr>
              <w:t>այդ</w:t>
            </w:r>
            <w:r w:rsidRPr="00165DD2">
              <w:rPr>
                <w:rFonts w:ascii="GHEA Grapalat" w:hAnsi="GHEA Grapalat"/>
                <w:spacing w:val="-4"/>
                <w:lang w:val="hy-AM"/>
              </w:rPr>
              <w:t xml:space="preserve"> </w:t>
            </w:r>
            <w:r w:rsidRPr="00165DD2">
              <w:rPr>
                <w:rFonts w:ascii="GHEA Grapalat" w:hAnsi="GHEA Grapalat" w:cs="Sylfaen"/>
                <w:spacing w:val="-4"/>
                <w:lang w:val="hy-AM"/>
              </w:rPr>
              <w:t>հասկացությունների</w:t>
            </w:r>
            <w:r w:rsidRPr="00165DD2">
              <w:rPr>
                <w:rFonts w:ascii="GHEA Grapalat" w:hAnsi="GHEA Grapalat"/>
                <w:spacing w:val="-4"/>
                <w:lang w:val="hy-AM"/>
              </w:rPr>
              <w:t xml:space="preserve"> </w:t>
            </w:r>
            <w:r w:rsidRPr="00165DD2">
              <w:rPr>
                <w:rFonts w:ascii="GHEA Grapalat" w:hAnsi="GHEA Grapalat" w:cs="Sylfaen"/>
                <w:spacing w:val="-4"/>
                <w:lang w:val="hy-AM"/>
              </w:rPr>
              <w:t>կամ</w:t>
            </w:r>
            <w:r w:rsidRPr="00165DD2">
              <w:rPr>
                <w:rFonts w:ascii="GHEA Grapalat" w:hAnsi="GHEA Grapalat"/>
                <w:spacing w:val="-4"/>
                <w:lang w:val="hy-AM"/>
              </w:rPr>
              <w:t xml:space="preserve"> </w:t>
            </w:r>
            <w:r w:rsidRPr="00165DD2">
              <w:rPr>
                <w:rFonts w:ascii="GHEA Grapalat" w:hAnsi="GHEA Grapalat" w:cs="Sylfaen"/>
                <w:spacing w:val="-4"/>
                <w:lang w:val="hy-AM"/>
              </w:rPr>
              <w:t>տերմինների</w:t>
            </w:r>
            <w:r w:rsidRPr="00165DD2">
              <w:rPr>
                <w:rFonts w:ascii="GHEA Grapalat" w:hAnsi="GHEA Grapalat"/>
                <w:spacing w:val="-4"/>
                <w:lang w:val="hy-AM"/>
              </w:rPr>
              <w:t xml:space="preserve"> </w:t>
            </w:r>
            <w:r w:rsidRPr="00165DD2">
              <w:rPr>
                <w:rFonts w:ascii="GHEA Grapalat" w:hAnsi="GHEA Grapalat" w:cs="Sylfaen"/>
                <w:spacing w:val="-4"/>
                <w:lang w:val="hy-AM"/>
              </w:rPr>
              <w:t>այլ</w:t>
            </w:r>
            <w:r w:rsidRPr="00165DD2">
              <w:rPr>
                <w:rFonts w:ascii="GHEA Grapalat" w:hAnsi="GHEA Grapalat"/>
                <w:spacing w:val="-4"/>
                <w:lang w:val="hy-AM"/>
              </w:rPr>
              <w:t xml:space="preserve"> </w:t>
            </w:r>
            <w:r w:rsidRPr="00165DD2">
              <w:rPr>
                <w:rFonts w:ascii="GHEA Grapalat" w:hAnsi="GHEA Grapalat" w:cs="Sylfaen"/>
                <w:spacing w:val="-4"/>
                <w:lang w:val="hy-AM"/>
              </w:rPr>
              <w:t>սահմանում</w:t>
            </w:r>
            <w:r w:rsidRPr="00165DD2">
              <w:rPr>
                <w:rFonts w:ascii="GHEA Grapalat" w:hAnsi="GHEA Grapalat"/>
                <w:spacing w:val="-4"/>
                <w:lang w:val="hy-AM"/>
              </w:rPr>
              <w:t xml:space="preserve">, </w:t>
            </w:r>
            <w:r w:rsidRPr="00165DD2">
              <w:rPr>
                <w:rFonts w:ascii="GHEA Grapalat" w:hAnsi="GHEA Grapalat" w:cs="Sylfaen"/>
                <w:spacing w:val="-4"/>
                <w:lang w:val="hy-AM"/>
              </w:rPr>
              <w:t>ապա</w:t>
            </w:r>
            <w:r w:rsidRPr="00165DD2">
              <w:rPr>
                <w:rFonts w:ascii="GHEA Grapalat" w:hAnsi="GHEA Grapalat"/>
                <w:spacing w:val="-4"/>
                <w:lang w:val="hy-AM"/>
              </w:rPr>
              <w:t xml:space="preserve"> </w:t>
            </w:r>
            <w:r w:rsidRPr="00165DD2">
              <w:rPr>
                <w:rFonts w:ascii="GHEA Grapalat" w:hAnsi="GHEA Grapalat" w:cs="Sylfaen"/>
                <w:spacing w:val="-4"/>
                <w:lang w:val="hy-AM"/>
              </w:rPr>
              <w:t>տվյալ</w:t>
            </w:r>
            <w:r w:rsidRPr="00165DD2">
              <w:rPr>
                <w:rFonts w:ascii="GHEA Grapalat" w:hAnsi="GHEA Grapalat"/>
                <w:spacing w:val="-4"/>
                <w:lang w:val="hy-AM"/>
              </w:rPr>
              <w:t xml:space="preserve"> </w:t>
            </w:r>
            <w:r w:rsidRPr="00165DD2">
              <w:rPr>
                <w:rFonts w:ascii="GHEA Grapalat" w:hAnsi="GHEA Grapalat" w:cs="Sylfaen"/>
                <w:spacing w:val="-4"/>
                <w:lang w:val="hy-AM"/>
              </w:rPr>
              <w:t>ակտով</w:t>
            </w:r>
            <w:r w:rsidRPr="00165DD2">
              <w:rPr>
                <w:rFonts w:ascii="GHEA Grapalat" w:hAnsi="GHEA Grapalat"/>
                <w:spacing w:val="-4"/>
                <w:lang w:val="hy-AM"/>
              </w:rPr>
              <w:t xml:space="preserve"> </w:t>
            </w:r>
            <w:r w:rsidRPr="00165DD2">
              <w:rPr>
                <w:rFonts w:ascii="GHEA Grapalat" w:hAnsi="GHEA Grapalat" w:cs="Sylfaen"/>
                <w:spacing w:val="-4"/>
                <w:lang w:val="hy-AM"/>
              </w:rPr>
              <w:t>տրվում</w:t>
            </w:r>
            <w:r w:rsidRPr="00165DD2">
              <w:rPr>
                <w:rFonts w:ascii="GHEA Grapalat" w:hAnsi="GHEA Grapalat"/>
                <w:spacing w:val="-4"/>
                <w:lang w:val="hy-AM"/>
              </w:rPr>
              <w:t xml:space="preserve"> </w:t>
            </w:r>
            <w:r w:rsidRPr="00165DD2">
              <w:rPr>
                <w:rFonts w:ascii="GHEA Grapalat" w:hAnsi="GHEA Grapalat" w:cs="Sylfaen"/>
                <w:spacing w:val="-4"/>
                <w:lang w:val="hy-AM"/>
              </w:rPr>
              <w:t>են</w:t>
            </w:r>
            <w:r w:rsidRPr="00165DD2">
              <w:rPr>
                <w:rFonts w:ascii="GHEA Grapalat" w:hAnsi="GHEA Grapalat"/>
                <w:spacing w:val="-4"/>
                <w:lang w:val="hy-AM"/>
              </w:rPr>
              <w:t xml:space="preserve"> </w:t>
            </w:r>
            <w:r w:rsidRPr="00165DD2">
              <w:rPr>
                <w:rFonts w:ascii="GHEA Grapalat" w:hAnsi="GHEA Grapalat" w:cs="Sylfaen"/>
                <w:spacing w:val="-4"/>
                <w:lang w:val="hy-AM"/>
              </w:rPr>
              <w:t>այդ</w:t>
            </w:r>
            <w:r w:rsidRPr="00165DD2">
              <w:rPr>
                <w:rFonts w:ascii="GHEA Grapalat" w:hAnsi="GHEA Grapalat"/>
                <w:spacing w:val="-4"/>
                <w:lang w:val="hy-AM"/>
              </w:rPr>
              <w:t xml:space="preserve"> </w:t>
            </w:r>
            <w:r w:rsidRPr="00165DD2">
              <w:rPr>
                <w:rFonts w:ascii="GHEA Grapalat" w:hAnsi="GHEA Grapalat" w:cs="Sylfaen"/>
                <w:spacing w:val="-4"/>
                <w:lang w:val="hy-AM"/>
              </w:rPr>
              <w:t>ակտի</w:t>
            </w:r>
            <w:r w:rsidRPr="00165DD2">
              <w:rPr>
                <w:rFonts w:ascii="GHEA Grapalat" w:hAnsi="GHEA Grapalat"/>
                <w:spacing w:val="-4"/>
                <w:lang w:val="hy-AM"/>
              </w:rPr>
              <w:t xml:space="preserve"> </w:t>
            </w:r>
            <w:r w:rsidRPr="00165DD2">
              <w:rPr>
                <w:rFonts w:ascii="GHEA Grapalat" w:hAnsi="GHEA Grapalat" w:cs="Sylfaen"/>
                <w:spacing w:val="-4"/>
                <w:lang w:val="hy-AM"/>
              </w:rPr>
              <w:t>էությունից</w:t>
            </w:r>
            <w:r w:rsidRPr="00165DD2">
              <w:rPr>
                <w:rFonts w:ascii="GHEA Grapalat" w:hAnsi="GHEA Grapalat"/>
                <w:spacing w:val="-4"/>
                <w:lang w:val="hy-AM"/>
              </w:rPr>
              <w:t xml:space="preserve"> </w:t>
            </w:r>
            <w:r w:rsidRPr="00165DD2">
              <w:rPr>
                <w:rFonts w:ascii="GHEA Grapalat" w:hAnsi="GHEA Grapalat" w:cs="Sylfaen"/>
                <w:spacing w:val="-4"/>
                <w:lang w:val="hy-AM"/>
              </w:rPr>
              <w:t>բխող</w:t>
            </w:r>
            <w:r w:rsidRPr="00165DD2">
              <w:rPr>
                <w:rFonts w:ascii="GHEA Grapalat" w:hAnsi="GHEA Grapalat"/>
                <w:spacing w:val="-4"/>
                <w:lang w:val="hy-AM"/>
              </w:rPr>
              <w:t xml:space="preserve"> </w:t>
            </w:r>
            <w:r w:rsidRPr="00165DD2">
              <w:rPr>
                <w:rFonts w:ascii="GHEA Grapalat" w:hAnsi="GHEA Grapalat" w:cs="Sylfaen"/>
                <w:spacing w:val="-4"/>
                <w:lang w:val="hy-AM"/>
              </w:rPr>
              <w:t>դրանց</w:t>
            </w:r>
            <w:r w:rsidRPr="00165DD2">
              <w:rPr>
                <w:rFonts w:ascii="GHEA Grapalat" w:hAnsi="GHEA Grapalat"/>
                <w:spacing w:val="-4"/>
                <w:lang w:val="hy-AM"/>
              </w:rPr>
              <w:t xml:space="preserve"> </w:t>
            </w:r>
            <w:r w:rsidRPr="00165DD2">
              <w:rPr>
                <w:rFonts w:ascii="GHEA Grapalat" w:hAnsi="GHEA Grapalat" w:cs="Sylfaen"/>
                <w:spacing w:val="-4"/>
                <w:lang w:val="hy-AM"/>
              </w:rPr>
              <w:t>սահմանումները</w:t>
            </w:r>
            <w:r w:rsidRPr="00165DD2">
              <w:rPr>
                <w:rFonts w:ascii="GHEA Grapalat" w:hAnsi="GHEA Grapalat"/>
                <w:spacing w:val="-4"/>
                <w:lang w:val="hy-AM"/>
              </w:rPr>
              <w:t xml:space="preserve">: </w:t>
            </w:r>
            <w:r w:rsidRPr="00165DD2">
              <w:rPr>
                <w:rFonts w:ascii="GHEA Grapalat" w:hAnsi="GHEA Grapalat" w:cs="Sylfaen"/>
                <w:spacing w:val="-4"/>
                <w:lang w:val="hy-AM"/>
              </w:rPr>
              <w:t>Սահմանումները</w:t>
            </w:r>
            <w:r w:rsidRPr="00165DD2">
              <w:rPr>
                <w:rFonts w:ascii="GHEA Grapalat" w:hAnsi="GHEA Grapalat"/>
                <w:spacing w:val="-4"/>
                <w:lang w:val="hy-AM"/>
              </w:rPr>
              <w:t xml:space="preserve"> </w:t>
            </w:r>
            <w:r w:rsidRPr="00165DD2">
              <w:rPr>
                <w:rFonts w:ascii="GHEA Grapalat" w:hAnsi="GHEA Grapalat" w:cs="Sylfaen"/>
                <w:spacing w:val="-4"/>
                <w:lang w:val="hy-AM"/>
              </w:rPr>
              <w:t>պետք</w:t>
            </w:r>
            <w:r w:rsidRPr="00165DD2">
              <w:rPr>
                <w:rFonts w:ascii="GHEA Grapalat" w:hAnsi="GHEA Grapalat"/>
                <w:spacing w:val="-4"/>
                <w:lang w:val="hy-AM"/>
              </w:rPr>
              <w:t xml:space="preserve"> </w:t>
            </w:r>
            <w:r w:rsidRPr="00165DD2">
              <w:rPr>
                <w:rFonts w:ascii="GHEA Grapalat" w:hAnsi="GHEA Grapalat" w:cs="Sylfaen"/>
                <w:spacing w:val="-4"/>
                <w:lang w:val="hy-AM"/>
              </w:rPr>
              <w:t>է</w:t>
            </w:r>
            <w:r w:rsidRPr="00165DD2">
              <w:rPr>
                <w:rFonts w:ascii="GHEA Grapalat" w:hAnsi="GHEA Grapalat"/>
                <w:spacing w:val="-4"/>
                <w:lang w:val="hy-AM"/>
              </w:rPr>
              <w:t xml:space="preserve"> </w:t>
            </w:r>
            <w:r w:rsidRPr="00165DD2">
              <w:rPr>
                <w:rFonts w:ascii="GHEA Grapalat" w:hAnsi="GHEA Grapalat" w:cs="Sylfaen"/>
                <w:spacing w:val="-4"/>
                <w:lang w:val="hy-AM"/>
              </w:rPr>
              <w:t>լինեն</w:t>
            </w:r>
            <w:r w:rsidRPr="00165DD2">
              <w:rPr>
                <w:rFonts w:ascii="GHEA Grapalat" w:hAnsi="GHEA Grapalat"/>
                <w:spacing w:val="-4"/>
                <w:lang w:val="hy-AM"/>
              </w:rPr>
              <w:t xml:space="preserve"> </w:t>
            </w:r>
            <w:r w:rsidRPr="00165DD2">
              <w:rPr>
                <w:rFonts w:ascii="GHEA Grapalat" w:hAnsi="GHEA Grapalat" w:cs="Sylfaen"/>
                <w:spacing w:val="-4"/>
                <w:lang w:val="hy-AM"/>
              </w:rPr>
              <w:t>այնպիսին</w:t>
            </w:r>
            <w:r w:rsidRPr="00165DD2">
              <w:rPr>
                <w:rFonts w:ascii="GHEA Grapalat" w:hAnsi="GHEA Grapalat"/>
                <w:spacing w:val="-4"/>
                <w:lang w:val="hy-AM"/>
              </w:rPr>
              <w:t xml:space="preserve">, </w:t>
            </w:r>
            <w:r w:rsidRPr="00165DD2">
              <w:rPr>
                <w:rFonts w:ascii="GHEA Grapalat" w:hAnsi="GHEA Grapalat" w:cs="Sylfaen"/>
                <w:spacing w:val="-4"/>
                <w:lang w:val="hy-AM"/>
              </w:rPr>
              <w:t>որ</w:t>
            </w:r>
            <w:r w:rsidRPr="00165DD2">
              <w:rPr>
                <w:rFonts w:ascii="GHEA Grapalat" w:hAnsi="GHEA Grapalat"/>
                <w:spacing w:val="-4"/>
                <w:lang w:val="hy-AM"/>
              </w:rPr>
              <w:t xml:space="preserve"> </w:t>
            </w:r>
            <w:r w:rsidRPr="00165DD2">
              <w:rPr>
                <w:rFonts w:ascii="GHEA Grapalat" w:hAnsi="GHEA Grapalat" w:cs="Sylfaen"/>
                <w:spacing w:val="-4"/>
                <w:lang w:val="hy-AM"/>
              </w:rPr>
              <w:t>ապահովեն</w:t>
            </w:r>
            <w:r w:rsidRPr="00165DD2">
              <w:rPr>
                <w:rFonts w:ascii="GHEA Grapalat" w:hAnsi="GHEA Grapalat"/>
                <w:spacing w:val="-4"/>
                <w:lang w:val="hy-AM"/>
              </w:rPr>
              <w:t xml:space="preserve"> </w:t>
            </w:r>
            <w:r w:rsidRPr="00165DD2">
              <w:rPr>
                <w:rFonts w:ascii="GHEA Grapalat" w:hAnsi="GHEA Grapalat" w:cs="Sylfaen"/>
                <w:spacing w:val="-4"/>
                <w:lang w:val="hy-AM"/>
              </w:rPr>
              <w:t>դրանց</w:t>
            </w:r>
            <w:r w:rsidRPr="00165DD2">
              <w:rPr>
                <w:rFonts w:ascii="GHEA Grapalat" w:hAnsi="GHEA Grapalat"/>
                <w:spacing w:val="-4"/>
                <w:lang w:val="hy-AM"/>
              </w:rPr>
              <w:t xml:space="preserve"> </w:t>
            </w:r>
            <w:r w:rsidRPr="00165DD2">
              <w:rPr>
                <w:rFonts w:ascii="GHEA Grapalat" w:hAnsi="GHEA Grapalat" w:cs="Sylfaen"/>
                <w:spacing w:val="-4"/>
                <w:lang w:val="hy-AM"/>
              </w:rPr>
              <w:t>միատեսակ</w:t>
            </w:r>
            <w:r w:rsidRPr="00165DD2">
              <w:rPr>
                <w:rFonts w:ascii="GHEA Grapalat" w:hAnsi="GHEA Grapalat"/>
                <w:spacing w:val="-4"/>
                <w:lang w:val="hy-AM"/>
              </w:rPr>
              <w:t xml:space="preserve"> </w:t>
            </w:r>
            <w:r w:rsidRPr="00165DD2">
              <w:rPr>
                <w:rFonts w:ascii="GHEA Grapalat" w:hAnsi="GHEA Grapalat" w:cs="Sylfaen"/>
                <w:spacing w:val="-4"/>
                <w:lang w:val="hy-AM"/>
              </w:rPr>
              <w:t>ու</w:t>
            </w:r>
            <w:r w:rsidRPr="00165DD2">
              <w:rPr>
                <w:rFonts w:ascii="GHEA Grapalat" w:hAnsi="GHEA Grapalat"/>
                <w:spacing w:val="-4"/>
                <w:lang w:val="hy-AM"/>
              </w:rPr>
              <w:t xml:space="preserve"> </w:t>
            </w:r>
            <w:r w:rsidRPr="00165DD2">
              <w:rPr>
                <w:rFonts w:ascii="GHEA Grapalat" w:hAnsi="GHEA Grapalat" w:cs="Sylfaen"/>
                <w:spacing w:val="-4"/>
                <w:lang w:val="hy-AM"/>
              </w:rPr>
              <w:t>միանշանակ</w:t>
            </w:r>
            <w:r w:rsidRPr="00165DD2">
              <w:rPr>
                <w:rFonts w:ascii="GHEA Grapalat" w:hAnsi="GHEA Grapalat"/>
                <w:spacing w:val="-4"/>
                <w:lang w:val="hy-AM"/>
              </w:rPr>
              <w:t xml:space="preserve"> </w:t>
            </w:r>
            <w:r w:rsidRPr="00165DD2">
              <w:rPr>
                <w:rFonts w:ascii="GHEA Grapalat" w:hAnsi="GHEA Grapalat" w:cs="Sylfaen"/>
                <w:spacing w:val="-4"/>
                <w:lang w:val="hy-AM"/>
              </w:rPr>
              <w:t>ընկալումն</w:t>
            </w:r>
            <w:r w:rsidRPr="00165DD2">
              <w:rPr>
                <w:rFonts w:ascii="GHEA Grapalat" w:hAnsi="GHEA Grapalat"/>
                <w:spacing w:val="-4"/>
                <w:lang w:val="hy-AM"/>
              </w:rPr>
              <w:t xml:space="preserve"> </w:t>
            </w:r>
            <w:r w:rsidRPr="00165DD2">
              <w:rPr>
                <w:rFonts w:ascii="GHEA Grapalat" w:hAnsi="GHEA Grapalat" w:cs="Sylfaen"/>
                <w:spacing w:val="-4"/>
                <w:lang w:val="hy-AM"/>
              </w:rPr>
              <w:t>ու</w:t>
            </w:r>
            <w:r w:rsidRPr="00165DD2">
              <w:rPr>
                <w:rFonts w:ascii="GHEA Grapalat" w:hAnsi="GHEA Grapalat"/>
                <w:spacing w:val="-4"/>
                <w:lang w:val="hy-AM"/>
              </w:rPr>
              <w:t xml:space="preserve"> </w:t>
            </w:r>
            <w:r w:rsidRPr="00165DD2">
              <w:rPr>
                <w:rFonts w:ascii="GHEA Grapalat" w:hAnsi="GHEA Grapalat" w:cs="Sylfaen"/>
                <w:spacing w:val="-4"/>
                <w:lang w:val="hy-AM"/>
              </w:rPr>
              <w:t>կիրառումը</w:t>
            </w:r>
            <w:r w:rsidRPr="00165DD2">
              <w:rPr>
                <w:rFonts w:ascii="GHEA Grapalat" w:hAnsi="GHEA Grapalat" w:cs="Sylfaen"/>
                <w:b/>
                <w:spacing w:val="-4"/>
                <w:lang w:val="hy-AM"/>
              </w:rPr>
              <w:t>»</w:t>
            </w:r>
            <w:r w:rsidRPr="00165DD2">
              <w:rPr>
                <w:rFonts w:ascii="GHEA Grapalat" w:hAnsi="GHEA Grapalat"/>
                <w:spacing w:val="-4"/>
                <w:lang w:val="hy-AM"/>
              </w:rPr>
              <w:t xml:space="preserve">, </w:t>
            </w:r>
          </w:p>
          <w:p w14:paraId="1E0428B6" w14:textId="77777777" w:rsidR="001B6FD5" w:rsidRPr="00165DD2" w:rsidRDefault="001B6FD5" w:rsidP="00165DD2">
            <w:pPr>
              <w:pStyle w:val="voroshmanbody"/>
              <w:spacing w:before="80" w:after="80"/>
              <w:rPr>
                <w:rFonts w:ascii="GHEA Grapalat" w:hAnsi="GHEA Grapalat" w:cs="Sylfaen"/>
                <w:spacing w:val="-4"/>
                <w:lang w:val="hy-AM"/>
              </w:rPr>
            </w:pPr>
            <w:r w:rsidRPr="00165DD2">
              <w:rPr>
                <w:rFonts w:ascii="GHEA Grapalat" w:hAnsi="GHEA Grapalat" w:cs="Sylfaen"/>
                <w:spacing w:val="-4"/>
                <w:lang w:val="hy-AM"/>
              </w:rPr>
              <w:t xml:space="preserve">Բացի վերոգրյալից, սույն նախագծի 4-րդ հոդվածի 1-ին մասի 18-րդ կետում օգտագործվում են </w:t>
            </w:r>
            <w:r w:rsidRPr="00165DD2">
              <w:rPr>
                <w:rFonts w:ascii="GHEA Grapalat" w:hAnsi="GHEA Grapalat"/>
                <w:lang w:val="hy-AM"/>
              </w:rPr>
              <w:t>«</w:t>
            </w:r>
            <w:r w:rsidRPr="00165DD2">
              <w:rPr>
                <w:rFonts w:ascii="GHEA Grapalat" w:hAnsi="GHEA Grapalat" w:cs="Sylfaen"/>
                <w:lang w:val="hy-AM"/>
              </w:rPr>
              <w:t xml:space="preserve">սերմերի ցանքային </w:t>
            </w:r>
            <w:r w:rsidRPr="00165DD2">
              <w:rPr>
                <w:rFonts w:ascii="GHEA Grapalat" w:hAnsi="GHEA Grapalat"/>
                <w:lang w:val="hy-AM"/>
              </w:rPr>
              <w:t xml:space="preserve">և տնկանյութի ապրանքային որակներ» հասկացությունները, իսկ </w:t>
            </w:r>
            <w:r w:rsidRPr="00165DD2">
              <w:rPr>
                <w:rFonts w:ascii="GHEA Grapalat" w:hAnsi="GHEA Grapalat" w:cs="Sylfaen"/>
                <w:spacing w:val="-4"/>
                <w:lang w:val="hy-AM"/>
              </w:rPr>
              <w:t xml:space="preserve">նախագծի 10-րդ հոդվածի 3-րդ մասի 2-րդ կետում օգտագործվում է </w:t>
            </w:r>
            <w:r w:rsidRPr="00165DD2">
              <w:rPr>
                <w:rFonts w:ascii="GHEA Grapalat" w:hAnsi="GHEA Grapalat"/>
                <w:lang w:val="hy-AM"/>
              </w:rPr>
              <w:t>«</w:t>
            </w:r>
            <w:r w:rsidRPr="00165DD2">
              <w:rPr>
                <w:rFonts w:ascii="GHEA Grapalat" w:hAnsi="GHEA Grapalat" w:cs="Sylfaen"/>
                <w:lang w:val="hy-AM"/>
              </w:rPr>
              <w:t>սերմերի</w:t>
            </w:r>
            <w:r w:rsidRPr="00165DD2">
              <w:rPr>
                <w:rFonts w:ascii="GHEA Grapalat" w:hAnsi="GHEA Grapalat"/>
                <w:lang w:val="hy-AM"/>
              </w:rPr>
              <w:t xml:space="preserve"> </w:t>
            </w:r>
            <w:r w:rsidRPr="00165DD2">
              <w:rPr>
                <w:rFonts w:ascii="GHEA Grapalat" w:hAnsi="GHEA Grapalat" w:cs="Sylfaen"/>
                <w:lang w:val="hy-AM"/>
              </w:rPr>
              <w:t>և տնկանյութի ապրանքային որակ</w:t>
            </w:r>
            <w:r w:rsidRPr="00165DD2">
              <w:rPr>
                <w:rFonts w:ascii="GHEA Grapalat" w:hAnsi="GHEA Grapalat"/>
                <w:lang w:val="hy-AM"/>
              </w:rPr>
              <w:t>»</w:t>
            </w:r>
            <w:r w:rsidRPr="00165DD2">
              <w:rPr>
                <w:rFonts w:ascii="GHEA Grapalat" w:hAnsi="GHEA Grapalat" w:cs="Sylfaen"/>
                <w:lang w:val="hy-AM"/>
              </w:rPr>
              <w:t xml:space="preserve"> հասկացությունը, ուստի, ղեկավարվելով </w:t>
            </w:r>
            <w:r w:rsidRPr="00165DD2">
              <w:rPr>
                <w:rFonts w:ascii="GHEA Grapalat" w:hAnsi="GHEA Grapalat" w:cs="Sylfaen"/>
                <w:spacing w:val="-4"/>
                <w:lang w:val="hy-AM"/>
              </w:rPr>
              <w:t xml:space="preserve">վերոգրյալ իրավանորմի </w:t>
            </w:r>
            <w:r w:rsidRPr="00165DD2">
              <w:rPr>
                <w:rFonts w:ascii="GHEA Grapalat" w:hAnsi="GHEA Grapalat" w:cs="Sylfaen"/>
                <w:lang w:val="hy-AM"/>
              </w:rPr>
              <w:t>դրույթներով,</w:t>
            </w:r>
            <w:r w:rsidRPr="00165DD2">
              <w:rPr>
                <w:rFonts w:ascii="GHEA Grapalat" w:hAnsi="GHEA Grapalat" w:cs="Sylfaen"/>
                <w:spacing w:val="-4"/>
                <w:lang w:val="hy-AM"/>
              </w:rPr>
              <w:t xml:space="preserve"> անհրաժեշտ է այդ նույն հասկացությունները  նախագծի տարբեր մասերում կիրառել նույն բառերով և տերմիններով:</w:t>
            </w:r>
          </w:p>
          <w:p w14:paraId="022373AE" w14:textId="209A83B1" w:rsidR="007A2F9E" w:rsidRPr="00165DD2" w:rsidRDefault="007A2F9E" w:rsidP="00165DD2">
            <w:pPr>
              <w:spacing w:line="360" w:lineRule="auto"/>
              <w:jc w:val="both"/>
              <w:rPr>
                <w:rFonts w:ascii="GHEA Grapalat" w:hAnsi="GHEA Grapalat" w:cs="Sylfaen"/>
                <w:bCs/>
                <w:sz w:val="24"/>
                <w:szCs w:val="24"/>
                <w:lang w:val="hy-AM"/>
              </w:rPr>
            </w:pPr>
          </w:p>
        </w:tc>
        <w:tc>
          <w:tcPr>
            <w:tcW w:w="7195" w:type="dxa"/>
            <w:gridSpan w:val="2"/>
          </w:tcPr>
          <w:p w14:paraId="25198D50" w14:textId="42ACF211" w:rsidR="007A2F9E" w:rsidRPr="00165DD2" w:rsidRDefault="001B6FD5" w:rsidP="00165DD2">
            <w:pPr>
              <w:spacing w:line="360" w:lineRule="auto"/>
              <w:rPr>
                <w:rFonts w:ascii="GHEA Grapalat" w:hAnsi="GHEA Grapalat"/>
                <w:sz w:val="24"/>
                <w:szCs w:val="24"/>
                <w:lang w:val="hy-AM"/>
              </w:rPr>
            </w:pPr>
            <w:r w:rsidRPr="00165DD2">
              <w:rPr>
                <w:rFonts w:ascii="GHEA Grapalat" w:hAnsi="GHEA Grapalat"/>
                <w:sz w:val="24"/>
                <w:szCs w:val="24"/>
                <w:lang w:val="hy-AM"/>
              </w:rPr>
              <w:lastRenderedPageBreak/>
              <w:t>Ընդունվել է</w:t>
            </w:r>
            <w:r w:rsidR="00010C93" w:rsidRPr="00165DD2">
              <w:rPr>
                <w:rFonts w:ascii="GHEA Grapalat" w:hAnsi="GHEA Grapalat"/>
                <w:sz w:val="24"/>
                <w:szCs w:val="24"/>
                <w:lang w:val="hy-AM"/>
              </w:rPr>
              <w:t xml:space="preserve"> մասնակի</w:t>
            </w:r>
            <w:r w:rsidRPr="00165DD2">
              <w:rPr>
                <w:rFonts w:ascii="GHEA Grapalat" w:hAnsi="GHEA Grapalat"/>
                <w:sz w:val="24"/>
                <w:szCs w:val="24"/>
                <w:lang w:val="hy-AM"/>
              </w:rPr>
              <w:t>։</w:t>
            </w:r>
          </w:p>
          <w:p w14:paraId="70D09B26" w14:textId="58876BC9" w:rsidR="001B6FD5" w:rsidRPr="00165DD2" w:rsidRDefault="001B6FD5" w:rsidP="00165DD2">
            <w:pPr>
              <w:spacing w:line="360" w:lineRule="auto"/>
              <w:rPr>
                <w:rFonts w:ascii="GHEA Grapalat" w:hAnsi="GHEA Grapalat" w:cs="Sylfaen"/>
                <w:spacing w:val="-4"/>
                <w:sz w:val="24"/>
                <w:szCs w:val="24"/>
                <w:lang w:val="hy-AM"/>
              </w:rPr>
            </w:pPr>
            <w:r w:rsidRPr="00165DD2">
              <w:rPr>
                <w:rFonts w:ascii="GHEA Grapalat" w:hAnsi="GHEA Grapalat"/>
                <w:sz w:val="24"/>
                <w:szCs w:val="24"/>
                <w:lang w:val="hy-AM"/>
              </w:rPr>
              <w:t>Տեխնիկական վրիպակի պատճառով նախագծի 4-րդ հոդվածի 1-ին կետի 3-րդ ենթակետում «տնկարանային արտադրության» փոխարեն նշվել է «տնկանյութի արտադրություն»։</w:t>
            </w:r>
            <w:r w:rsidR="00226F37" w:rsidRPr="00165DD2">
              <w:rPr>
                <w:rFonts w:ascii="GHEA Grapalat" w:hAnsi="GHEA Grapalat"/>
                <w:sz w:val="24"/>
                <w:szCs w:val="24"/>
                <w:lang w:val="hy-AM"/>
              </w:rPr>
              <w:t xml:space="preserve"> Միաժամանակ սույն հոդվածի 1-ին կետի 17-</w:t>
            </w:r>
            <w:r w:rsidR="00226F37" w:rsidRPr="00165DD2">
              <w:rPr>
                <w:rFonts w:ascii="GHEA Grapalat" w:hAnsi="GHEA Grapalat"/>
                <w:sz w:val="24"/>
                <w:szCs w:val="24"/>
                <w:lang w:val="hy-AM"/>
              </w:rPr>
              <w:lastRenderedPageBreak/>
              <w:t xml:space="preserve">րդ ենթակետով սահմանվել է </w:t>
            </w:r>
            <w:r w:rsidR="00226F37" w:rsidRPr="00165DD2">
              <w:rPr>
                <w:rFonts w:ascii="GHEA Grapalat" w:hAnsi="GHEA Grapalat" w:cs="Sylfaen"/>
                <w:spacing w:val="-4"/>
                <w:sz w:val="24"/>
                <w:szCs w:val="24"/>
                <w:lang w:val="hy-AM"/>
              </w:rPr>
              <w:t>«տնկարանային արտադրության հերթագայություն» հասկացությունը։</w:t>
            </w:r>
          </w:p>
          <w:p w14:paraId="5E3EE2DF" w14:textId="3287CDB9" w:rsidR="00EF49AC" w:rsidRPr="00165DD2" w:rsidRDefault="00EF49AC" w:rsidP="00165DD2">
            <w:pPr>
              <w:spacing w:line="360" w:lineRule="auto"/>
              <w:rPr>
                <w:rFonts w:ascii="GHEA Grapalat" w:hAnsi="GHEA Grapalat"/>
                <w:sz w:val="24"/>
                <w:szCs w:val="24"/>
                <w:lang w:val="hy-AM"/>
              </w:rPr>
            </w:pPr>
            <w:r w:rsidRPr="00165DD2">
              <w:rPr>
                <w:rFonts w:ascii="GHEA Grapalat" w:hAnsi="GHEA Grapalat" w:cs="Sylfaen"/>
                <w:spacing w:val="-4"/>
                <w:sz w:val="24"/>
                <w:szCs w:val="24"/>
                <w:lang w:val="hy-AM"/>
              </w:rPr>
              <w:t>Սերմերի ցանքային որակ</w:t>
            </w:r>
            <w:r w:rsidR="00A86328" w:rsidRPr="00165DD2">
              <w:rPr>
                <w:rFonts w:ascii="GHEA Grapalat" w:hAnsi="GHEA Grapalat" w:cs="Sylfaen"/>
                <w:spacing w:val="-4"/>
                <w:sz w:val="24"/>
                <w:szCs w:val="24"/>
                <w:lang w:val="hy-AM"/>
              </w:rPr>
              <w:t>ը ենթադրում է, սերմի մաքրությունը, ծլունակությունը, տեսակարար կշիռը,սերմի կենսունակությունը, խոնավությունը, 1000 հատիկի կշիռը և այլ ցուցանիշներ, որոնք տարբեր դասի սերմերի մոտ տարբեր են։ Սերմերի որակ հասկացությունը իր մեջ ամբողջացնում է սերմերի սորտային և ցանքային որակները։</w:t>
            </w:r>
            <w:r w:rsidRPr="00165DD2">
              <w:rPr>
                <w:rFonts w:ascii="GHEA Grapalat" w:hAnsi="GHEA Grapalat" w:cs="Sylfaen"/>
                <w:spacing w:val="-4"/>
                <w:sz w:val="24"/>
                <w:szCs w:val="24"/>
                <w:lang w:val="hy-AM"/>
              </w:rPr>
              <w:t xml:space="preserve"> </w:t>
            </w:r>
          </w:p>
          <w:p w14:paraId="01636753" w14:textId="77777777" w:rsidR="007A2F9E" w:rsidRPr="00165DD2" w:rsidRDefault="007A2F9E" w:rsidP="00165DD2">
            <w:pPr>
              <w:spacing w:line="360" w:lineRule="auto"/>
              <w:jc w:val="both"/>
              <w:rPr>
                <w:rFonts w:ascii="GHEA Grapalat" w:hAnsi="GHEA Grapalat"/>
                <w:sz w:val="24"/>
                <w:szCs w:val="24"/>
                <w:lang w:val="hy-AM"/>
              </w:rPr>
            </w:pPr>
          </w:p>
        </w:tc>
      </w:tr>
      <w:tr w:rsidR="007A2F9E" w:rsidRPr="00165DD2" w14:paraId="6E1502D0" w14:textId="77777777" w:rsidTr="006B29BC">
        <w:trPr>
          <w:trHeight w:val="2330"/>
        </w:trPr>
        <w:tc>
          <w:tcPr>
            <w:tcW w:w="5945" w:type="dxa"/>
          </w:tcPr>
          <w:p w14:paraId="0513C7CB" w14:textId="77777777" w:rsidR="00DA74FB" w:rsidRPr="00165DD2" w:rsidRDefault="00DA74FB" w:rsidP="00165DD2">
            <w:pPr>
              <w:pStyle w:val="voroshmanbody"/>
              <w:spacing w:before="80" w:after="80"/>
              <w:ind w:firstLine="0"/>
              <w:rPr>
                <w:rFonts w:ascii="GHEA Grapalat" w:hAnsi="GHEA Grapalat" w:cs="Sylfaen"/>
                <w:spacing w:val="-4"/>
                <w:lang w:val="hy-AM"/>
              </w:rPr>
            </w:pPr>
            <w:r w:rsidRPr="00165DD2">
              <w:rPr>
                <w:rFonts w:ascii="GHEA Grapalat" w:hAnsi="GHEA Grapalat" w:cs="Sylfaen"/>
                <w:spacing w:val="-4"/>
                <w:lang w:val="hy-AM"/>
              </w:rPr>
              <w:lastRenderedPageBreak/>
              <w:t>2. Նախագծի 4-րդ հոդվածի 1-ին մասի 27-րդ կետում նշված «պետական կառավարում իրականացնող» բառերն անհրաժեշտ է փոխարինել «քաղաքականություն մշակող» բառերով:</w:t>
            </w:r>
          </w:p>
          <w:p w14:paraId="765B6F67" w14:textId="77777777" w:rsidR="007A2F9E" w:rsidRPr="00165DD2" w:rsidRDefault="007A2F9E" w:rsidP="00165DD2">
            <w:pPr>
              <w:spacing w:line="360" w:lineRule="auto"/>
              <w:ind w:firstLine="567"/>
              <w:jc w:val="both"/>
              <w:rPr>
                <w:rFonts w:ascii="GHEA Grapalat" w:hAnsi="GHEA Grapalat" w:cs="Sylfaen"/>
                <w:bCs/>
                <w:sz w:val="24"/>
                <w:szCs w:val="24"/>
                <w:lang w:val="hy-AM"/>
              </w:rPr>
            </w:pPr>
          </w:p>
        </w:tc>
        <w:tc>
          <w:tcPr>
            <w:tcW w:w="7195" w:type="dxa"/>
            <w:gridSpan w:val="2"/>
          </w:tcPr>
          <w:p w14:paraId="41C86626" w14:textId="77777777" w:rsidR="00DA74FB" w:rsidRPr="00165DD2" w:rsidRDefault="00DA74FB" w:rsidP="00165DD2">
            <w:pPr>
              <w:spacing w:line="360" w:lineRule="auto"/>
              <w:rPr>
                <w:rFonts w:ascii="GHEA Grapalat" w:hAnsi="GHEA Grapalat"/>
                <w:sz w:val="24"/>
                <w:szCs w:val="24"/>
                <w:lang w:val="hy-AM"/>
              </w:rPr>
            </w:pPr>
            <w:r w:rsidRPr="00165DD2">
              <w:rPr>
                <w:rFonts w:ascii="GHEA Grapalat" w:hAnsi="GHEA Grapalat"/>
                <w:sz w:val="24"/>
                <w:szCs w:val="24"/>
                <w:lang w:val="hy-AM"/>
              </w:rPr>
              <w:t xml:space="preserve">Ընդունվել է։ </w:t>
            </w:r>
          </w:p>
          <w:p w14:paraId="4ED8CBF3" w14:textId="6165F0B9" w:rsidR="007A2F9E" w:rsidRPr="00165DD2" w:rsidRDefault="007A2F9E" w:rsidP="00165DD2">
            <w:pPr>
              <w:spacing w:line="360" w:lineRule="auto"/>
              <w:rPr>
                <w:rFonts w:ascii="GHEA Grapalat" w:hAnsi="GHEA Grapalat"/>
                <w:sz w:val="24"/>
                <w:szCs w:val="24"/>
                <w:lang w:val="hy-AM"/>
              </w:rPr>
            </w:pPr>
          </w:p>
        </w:tc>
      </w:tr>
      <w:tr w:rsidR="007A2F9E" w:rsidRPr="00D0312C" w14:paraId="25CBE323" w14:textId="77777777" w:rsidTr="006B29BC">
        <w:trPr>
          <w:trHeight w:val="5750"/>
        </w:trPr>
        <w:tc>
          <w:tcPr>
            <w:tcW w:w="5945" w:type="dxa"/>
          </w:tcPr>
          <w:p w14:paraId="4EA90E6C" w14:textId="77777777" w:rsidR="00DA74FB" w:rsidRPr="00165DD2" w:rsidRDefault="00DA74FB"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lastRenderedPageBreak/>
              <w:t>3. Սույն նախագծի 6-րդ հոդվածի 4-րդ և 5-րդ մասերում սահմանված են</w:t>
            </w:r>
            <w:r w:rsidRPr="00165DD2">
              <w:rPr>
                <w:rFonts w:ascii="GHEA Grapalat" w:eastAsia="Times New Roman" w:hAnsi="GHEA Grapalat" w:cs="Sylfaen"/>
                <w:sz w:val="24"/>
                <w:szCs w:val="24"/>
                <w:lang w:val="hy-AM"/>
              </w:rPr>
              <w:t xml:space="preserve"> սերմնաբուծության</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հերթագայությամբ</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սերմերի</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հետևյալ</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 xml:space="preserve">դասերը և </w:t>
            </w:r>
            <w:r w:rsidRPr="00165DD2">
              <w:rPr>
                <w:rFonts w:ascii="GHEA Grapalat" w:hAnsi="GHEA Grapalat"/>
                <w:sz w:val="24"/>
                <w:szCs w:val="24"/>
                <w:lang w:val="hy-AM"/>
              </w:rPr>
              <w:t xml:space="preserve">տնկարանային արտադրությամբ կարգերը, որի համաձայն՝ </w:t>
            </w:r>
            <w:r w:rsidRPr="00165DD2">
              <w:rPr>
                <w:rFonts w:ascii="GHEA Grapalat" w:hAnsi="GHEA Grapalat"/>
                <w:sz w:val="24"/>
                <w:szCs w:val="24"/>
                <w:shd w:val="clear" w:color="auto" w:fill="FFFFFF"/>
                <w:lang w:val="hy-AM"/>
              </w:rPr>
              <w:t xml:space="preserve"> </w:t>
            </w:r>
          </w:p>
          <w:p w14:paraId="469B1615" w14:textId="77777777" w:rsidR="00DA74FB" w:rsidRPr="00165DD2" w:rsidRDefault="00DA74FB"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Սերմնաբուծության հերթագայությամբ սահմանվում են սերմերի հետևյալ դասերը.</w:t>
            </w:r>
          </w:p>
          <w:p w14:paraId="46AAFD18" w14:textId="77777777" w:rsidR="00DA74FB" w:rsidRPr="00165DD2" w:rsidRDefault="00DA74FB"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1) նախահիմնային (օրիգինալ) սերմեր. </w:t>
            </w:r>
          </w:p>
          <w:p w14:paraId="28BC56EA" w14:textId="77777777" w:rsidR="00DA74FB" w:rsidRPr="00165DD2" w:rsidRDefault="00DA74FB"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2) հիմնային (սուպերէլիտային, էլիտային) սերմեր.</w:t>
            </w:r>
          </w:p>
          <w:p w14:paraId="5C5F16A3" w14:textId="77777777" w:rsidR="00DA74FB" w:rsidRPr="00165DD2" w:rsidRDefault="00DA74FB"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3) վերարտադրված սերմեր (առաջին և երկրորդ վերարտադրությունների, հիբրիդային առաջին և երկրորդ սերունդների սերմեր):</w:t>
            </w:r>
          </w:p>
          <w:p w14:paraId="46F45DEE" w14:textId="77777777" w:rsidR="00DA74FB" w:rsidRPr="00165DD2" w:rsidRDefault="00DA74FB"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 </w:t>
            </w:r>
            <w:r w:rsidRPr="00165DD2">
              <w:rPr>
                <w:rFonts w:ascii="GHEA Grapalat" w:hAnsi="GHEA Grapalat"/>
                <w:sz w:val="24"/>
                <w:szCs w:val="24"/>
                <w:shd w:val="clear" w:color="auto" w:fill="FFFFFF"/>
                <w:lang w:val="hy-AM"/>
              </w:rPr>
              <w:tab/>
              <w:t>Տնկարանային արտադրությամբ սահմանվում են հետևյալ կարգերը.</w:t>
            </w:r>
          </w:p>
          <w:p w14:paraId="27C450D3" w14:textId="77777777" w:rsidR="00DA74FB" w:rsidRPr="00165DD2" w:rsidRDefault="00DA74FB"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1) ելակետային (նախահիմնային) տնկանյութ</w:t>
            </w:r>
          </w:p>
          <w:p w14:paraId="315D6E91" w14:textId="77777777" w:rsidR="00DA74FB" w:rsidRPr="00165DD2" w:rsidRDefault="00DA74FB"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2) հիմնային (սուպերէլիտային, էլիտային) տնկանյութ</w:t>
            </w:r>
          </w:p>
          <w:p w14:paraId="68678831" w14:textId="77777777" w:rsidR="00DA74FB" w:rsidRPr="00165DD2" w:rsidRDefault="00DA74FB"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3) հավաստագրված տնկանյութ </w:t>
            </w:r>
          </w:p>
          <w:p w14:paraId="66E09FA2" w14:textId="77777777" w:rsidR="00DA74FB" w:rsidRPr="00165DD2" w:rsidRDefault="00DA74FB"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4) սովորական տնկանյութ</w:t>
            </w:r>
          </w:p>
          <w:p w14:paraId="5258EFE7" w14:textId="77777777" w:rsidR="00DA74FB" w:rsidRPr="00165DD2" w:rsidRDefault="00DA74FB"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Վերոնշալ կետերում որպես սերմերի առանձին տեսակ չեն նշվել հիբրիդային սերմերը, </w:t>
            </w:r>
            <w:r w:rsidRPr="00165DD2">
              <w:rPr>
                <w:rFonts w:ascii="GHEA Grapalat" w:hAnsi="GHEA Grapalat"/>
                <w:sz w:val="24"/>
                <w:szCs w:val="24"/>
                <w:shd w:val="clear" w:color="auto" w:fill="FFFFFF"/>
                <w:lang w:val="hy-AM"/>
              </w:rPr>
              <w:lastRenderedPageBreak/>
              <w:t>իսկ որպես տնկանյութի տեսակ չի նշվել բազմամյա բույսերի վերարտադրված տնկանյութը, սակայն տնկանյութի և սերմերի այս տեսակներին առանձին անդրադարձ է կատարվել սույն նախագծի 4-րդ հոդվածում, ուստի իրավական հակասություններից խուսափելու նպատակով  անհրաժեշտ է համապատասխանաեցնել նախագծի այս երկու հոդվածները:</w:t>
            </w:r>
          </w:p>
          <w:p w14:paraId="77E97E03" w14:textId="77777777" w:rsidR="007A2F9E" w:rsidRPr="00165DD2" w:rsidRDefault="007A2F9E" w:rsidP="00165DD2">
            <w:pPr>
              <w:tabs>
                <w:tab w:val="left" w:pos="630"/>
              </w:tabs>
              <w:spacing w:line="360" w:lineRule="auto"/>
              <w:jc w:val="both"/>
              <w:rPr>
                <w:rFonts w:ascii="GHEA Grapalat" w:hAnsi="GHEA Grapalat" w:cs="Sylfaen"/>
                <w:bCs/>
                <w:sz w:val="24"/>
                <w:szCs w:val="24"/>
                <w:lang w:val="hy-AM"/>
              </w:rPr>
            </w:pPr>
          </w:p>
        </w:tc>
        <w:tc>
          <w:tcPr>
            <w:tcW w:w="7195" w:type="dxa"/>
            <w:gridSpan w:val="2"/>
          </w:tcPr>
          <w:p w14:paraId="53943A1E" w14:textId="20005249" w:rsidR="007A2F9E" w:rsidRPr="00165DD2" w:rsidRDefault="00C427F8" w:rsidP="00165DD2">
            <w:pPr>
              <w:spacing w:line="360" w:lineRule="auto"/>
              <w:rPr>
                <w:rFonts w:ascii="GHEA Grapalat" w:hAnsi="GHEA Grapalat"/>
                <w:sz w:val="24"/>
                <w:szCs w:val="24"/>
                <w:lang w:val="hy-AM"/>
              </w:rPr>
            </w:pPr>
            <w:r w:rsidRPr="00165DD2">
              <w:rPr>
                <w:rFonts w:ascii="GHEA Grapalat" w:hAnsi="GHEA Grapalat"/>
                <w:sz w:val="24"/>
                <w:szCs w:val="24"/>
                <w:lang w:val="hy-AM"/>
              </w:rPr>
              <w:lastRenderedPageBreak/>
              <w:t>Ընդունվել է մասնակի</w:t>
            </w:r>
            <w:r w:rsidR="007A2F9E" w:rsidRPr="00165DD2">
              <w:rPr>
                <w:rFonts w:ascii="GHEA Grapalat" w:hAnsi="GHEA Grapalat"/>
                <w:sz w:val="24"/>
                <w:szCs w:val="24"/>
                <w:lang w:val="hy-AM"/>
              </w:rPr>
              <w:t>։</w:t>
            </w:r>
          </w:p>
          <w:p w14:paraId="47617B2F" w14:textId="5105E0B3" w:rsidR="00C427F8" w:rsidRPr="00165DD2" w:rsidRDefault="00C427F8" w:rsidP="00165DD2">
            <w:pPr>
              <w:spacing w:line="360" w:lineRule="auto"/>
              <w:rPr>
                <w:rFonts w:ascii="GHEA Grapalat" w:hAnsi="GHEA Grapalat"/>
                <w:sz w:val="24"/>
                <w:szCs w:val="24"/>
                <w:lang w:val="hy-AM"/>
              </w:rPr>
            </w:pPr>
            <w:r w:rsidRPr="00165DD2">
              <w:rPr>
                <w:rFonts w:ascii="GHEA Grapalat" w:hAnsi="GHEA Grapalat"/>
                <w:sz w:val="24"/>
                <w:szCs w:val="24"/>
                <w:lang w:val="hy-AM"/>
              </w:rPr>
              <w:t xml:space="preserve">Հիբրիդային սերմերը դրանք սերմերի առանձին դաս չի կարող համարվել, այլ դրանք մտնում են վերարտադրված </w:t>
            </w:r>
            <w:r w:rsidR="008B5BED" w:rsidRPr="00165DD2">
              <w:rPr>
                <w:rFonts w:ascii="GHEA Grapalat" w:hAnsi="GHEA Grapalat"/>
                <w:sz w:val="24"/>
                <w:szCs w:val="24"/>
                <w:lang w:val="hy-AM"/>
              </w:rPr>
              <w:t>սերմերի դասի մեջ, որն էլ նշված է 6-րդ հոդվածի 4-րդ կետի 3-րդ ենթակետում։</w:t>
            </w:r>
            <w:r w:rsidRPr="00165DD2">
              <w:rPr>
                <w:rFonts w:ascii="GHEA Grapalat" w:hAnsi="GHEA Grapalat"/>
                <w:sz w:val="24"/>
                <w:szCs w:val="24"/>
                <w:lang w:val="hy-AM"/>
              </w:rPr>
              <w:t xml:space="preserve"> </w:t>
            </w:r>
          </w:p>
          <w:p w14:paraId="6559A795" w14:textId="773DF670" w:rsidR="00C427F8" w:rsidRPr="00165DD2" w:rsidRDefault="008B5BED" w:rsidP="00165DD2">
            <w:pPr>
              <w:spacing w:line="360" w:lineRule="auto"/>
              <w:rPr>
                <w:rFonts w:ascii="GHEA Grapalat" w:hAnsi="GHEA Grapalat"/>
                <w:sz w:val="24"/>
                <w:szCs w:val="24"/>
                <w:lang w:val="hy-AM"/>
              </w:rPr>
            </w:pPr>
            <w:r w:rsidRPr="00165DD2">
              <w:rPr>
                <w:rFonts w:ascii="GHEA Grapalat" w:hAnsi="GHEA Grapalat"/>
                <w:sz w:val="24"/>
                <w:szCs w:val="24"/>
                <w:lang w:val="hy-AM"/>
              </w:rPr>
              <w:t xml:space="preserve">Ինչ վերաբերում է </w:t>
            </w:r>
            <w:r w:rsidR="00C427F8" w:rsidRPr="00165DD2">
              <w:rPr>
                <w:rFonts w:ascii="GHEA Grapalat" w:hAnsi="GHEA Grapalat"/>
                <w:sz w:val="24"/>
                <w:szCs w:val="24"/>
                <w:lang w:val="hy-AM"/>
              </w:rPr>
              <w:t>6-րդ հոդվածի 5-րդ մաս</w:t>
            </w:r>
            <w:r w:rsidRPr="00165DD2">
              <w:rPr>
                <w:rFonts w:ascii="GHEA Grapalat" w:hAnsi="GHEA Grapalat"/>
                <w:sz w:val="24"/>
                <w:szCs w:val="24"/>
                <w:lang w:val="hy-AM"/>
              </w:rPr>
              <w:t>ին, ապա</w:t>
            </w:r>
            <w:r w:rsidR="00C427F8" w:rsidRPr="00165DD2">
              <w:rPr>
                <w:rFonts w:ascii="GHEA Grapalat" w:hAnsi="GHEA Grapalat"/>
                <w:sz w:val="24"/>
                <w:szCs w:val="24"/>
                <w:lang w:val="hy-AM"/>
              </w:rPr>
              <w:t xml:space="preserve"> </w:t>
            </w:r>
            <w:r w:rsidRPr="00165DD2">
              <w:rPr>
                <w:rFonts w:ascii="GHEA Grapalat" w:hAnsi="GHEA Grapalat"/>
                <w:sz w:val="24"/>
                <w:szCs w:val="24"/>
                <w:lang w:val="hy-AM"/>
              </w:rPr>
              <w:t xml:space="preserve">կատարվել է համապատասխան փոփոխություն և </w:t>
            </w:r>
            <w:r w:rsidR="00C427F8" w:rsidRPr="00165DD2">
              <w:rPr>
                <w:rFonts w:ascii="GHEA Grapalat" w:hAnsi="GHEA Grapalat"/>
                <w:sz w:val="24"/>
                <w:szCs w:val="24"/>
                <w:lang w:val="hy-AM"/>
              </w:rPr>
              <w:t>4-րդ ենթակետով ավելացվել է վերարտադրված տնկանյութ</w:t>
            </w:r>
            <w:r w:rsidRPr="00165DD2">
              <w:rPr>
                <w:rFonts w:ascii="GHEA Grapalat" w:hAnsi="GHEA Grapalat"/>
                <w:sz w:val="24"/>
                <w:szCs w:val="24"/>
                <w:lang w:val="hy-AM"/>
              </w:rPr>
              <w:t>ը։</w:t>
            </w:r>
          </w:p>
          <w:p w14:paraId="027A383B" w14:textId="77777777" w:rsidR="007A2F9E" w:rsidRPr="00165DD2" w:rsidRDefault="007A2F9E" w:rsidP="00165DD2">
            <w:pPr>
              <w:autoSpaceDE w:val="0"/>
              <w:autoSpaceDN w:val="0"/>
              <w:adjustRightInd w:val="0"/>
              <w:spacing w:line="360" w:lineRule="auto"/>
              <w:jc w:val="both"/>
              <w:rPr>
                <w:rFonts w:ascii="GHEA Grapalat" w:hAnsi="GHEA Grapalat"/>
                <w:sz w:val="24"/>
                <w:szCs w:val="24"/>
                <w:lang w:val="hy-AM"/>
              </w:rPr>
            </w:pPr>
          </w:p>
        </w:tc>
      </w:tr>
      <w:tr w:rsidR="007A2F9E" w:rsidRPr="00165DD2" w14:paraId="0007D077" w14:textId="77777777" w:rsidTr="006B29BC">
        <w:trPr>
          <w:trHeight w:val="4400"/>
        </w:trPr>
        <w:tc>
          <w:tcPr>
            <w:tcW w:w="5945" w:type="dxa"/>
          </w:tcPr>
          <w:p w14:paraId="469ADE77" w14:textId="7F724570" w:rsidR="008B5BED" w:rsidRPr="00165DD2" w:rsidRDefault="007A2F9E"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cs="Sylfaen"/>
                <w:bCs/>
                <w:sz w:val="24"/>
                <w:szCs w:val="24"/>
                <w:lang w:val="hy-AM"/>
              </w:rPr>
              <w:t>4</w:t>
            </w:r>
            <w:r w:rsidRPr="00165DD2">
              <w:rPr>
                <w:rFonts w:ascii="Cambria Math" w:hAnsi="Cambria Math" w:cs="Cambria Math"/>
                <w:bCs/>
                <w:sz w:val="24"/>
                <w:szCs w:val="24"/>
                <w:lang w:val="hy-AM"/>
              </w:rPr>
              <w:t>․</w:t>
            </w:r>
            <w:r w:rsidRPr="00165DD2">
              <w:rPr>
                <w:rFonts w:ascii="GHEA Grapalat" w:hAnsi="GHEA Grapalat" w:cs="Sylfaen"/>
                <w:bCs/>
                <w:sz w:val="24"/>
                <w:szCs w:val="24"/>
                <w:lang w:val="hy-AM"/>
              </w:rPr>
              <w:t xml:space="preserve"> </w:t>
            </w:r>
            <w:r w:rsidR="008B5BED" w:rsidRPr="00165DD2">
              <w:rPr>
                <w:rFonts w:ascii="GHEA Grapalat" w:hAnsi="GHEA Grapalat"/>
                <w:sz w:val="24"/>
                <w:szCs w:val="24"/>
                <w:shd w:val="clear" w:color="auto" w:fill="FFFFFF"/>
                <w:lang w:val="hy-AM"/>
              </w:rPr>
              <w:t xml:space="preserve">Վերոնշյալ կետում նշված նույն հակասությունն է առաջանում նաև նախագծի 8-րդ հոդվածի 1-ին մասի առնչությամբ, մասնավորապես վերոնշյալ հոդվածում նշված է, որ՝ «Նախահիմնային, հիմնային և վերարտադրված սերմերը ենթակա են պարտադիր հավաստագրման, իսկ ելակետային, հիմնային, հավաստագրված և սովորական տնկանյութերը Հայաստանի Հանրապետության կառավարության սահմանած ժամկետում կամավոր  հավաստագրման»: </w:t>
            </w:r>
          </w:p>
          <w:p w14:paraId="3E555478" w14:textId="77777777" w:rsidR="008B5BED" w:rsidRPr="00165DD2" w:rsidRDefault="008B5BED"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lastRenderedPageBreak/>
              <w:t xml:space="preserve">Վերոնշյալ հոդվածի իրավակարգավորումից դուրս են մնացել  հիբրիդային սերմերը և բազմամյա բույսերի վերարտադրված տնկանյութերը, որի արդյունքում ստացվում է, որ սերմերի և տնկանյութի այդ տեսակները որևէ ձևով ենթակա չեն հավաստագրման, ոչ՛ պարտադիր, ոչ՛ կամավոր կերպով, ինչը հակասում է սույն նախագծի 4-րդ հոդվածի դրույթներին, որի համաձայն այդ հասկացությունները նկարագրված են որպես սերմերի և տնկանյութերի առանձին և ինքնուրույն տեսակներ, ուստի, ղեկավարվելով «Նորմատիվ իրավական ակտերի մասին» ՀՀ օրենքի 13-րդ հոդվածի 8-րդ մասի  դրույթներով, որի համաձայն՝ «Նորմատիվ իրավական ակտերում բացառվում են իրավական նորմերի անհիմն կրկնությունները և ներքին հակասությունները», անհրաժեշտ է համապատասխանեցնել նախագծի վերոնշյալ հոդվածները, նորմատիվ իրավական ակտում ներքին հակասություններց և անհարկի օրենսդրական բացերից խուսափելու նպատակով: </w:t>
            </w:r>
          </w:p>
          <w:p w14:paraId="19D575EF" w14:textId="6A96663E" w:rsidR="007A2F9E" w:rsidRPr="00165DD2" w:rsidRDefault="007A2F9E" w:rsidP="00165DD2">
            <w:pPr>
              <w:spacing w:line="360" w:lineRule="auto"/>
              <w:ind w:firstLine="720"/>
              <w:jc w:val="both"/>
              <w:rPr>
                <w:rFonts w:ascii="GHEA Grapalat" w:hAnsi="GHEA Grapalat" w:cs="Sylfaen"/>
                <w:bCs/>
                <w:sz w:val="24"/>
                <w:szCs w:val="24"/>
                <w:lang w:val="hy-AM"/>
              </w:rPr>
            </w:pPr>
          </w:p>
        </w:tc>
        <w:tc>
          <w:tcPr>
            <w:tcW w:w="7195" w:type="dxa"/>
            <w:gridSpan w:val="2"/>
          </w:tcPr>
          <w:p w14:paraId="2D1A0F7E" w14:textId="77777777" w:rsidR="007A2F9E" w:rsidRPr="00165DD2" w:rsidRDefault="007A2F9E" w:rsidP="00165DD2">
            <w:pPr>
              <w:spacing w:line="360" w:lineRule="auto"/>
              <w:rPr>
                <w:rFonts w:ascii="GHEA Grapalat" w:hAnsi="GHEA Grapalat"/>
                <w:sz w:val="24"/>
                <w:szCs w:val="24"/>
                <w:lang w:val="hy-AM"/>
              </w:rPr>
            </w:pPr>
            <w:r w:rsidRPr="00165DD2">
              <w:rPr>
                <w:rFonts w:ascii="GHEA Grapalat" w:hAnsi="GHEA Grapalat"/>
                <w:sz w:val="24"/>
                <w:szCs w:val="24"/>
                <w:lang w:val="hy-AM"/>
              </w:rPr>
              <w:lastRenderedPageBreak/>
              <w:t>Ընդունվել է։</w:t>
            </w:r>
          </w:p>
          <w:p w14:paraId="5BD11B0E" w14:textId="1ED0E225" w:rsidR="007A2F9E" w:rsidRPr="00165DD2" w:rsidRDefault="007A2F9E" w:rsidP="00165DD2">
            <w:pPr>
              <w:spacing w:line="360" w:lineRule="auto"/>
              <w:rPr>
                <w:rFonts w:ascii="GHEA Grapalat" w:hAnsi="GHEA Grapalat"/>
                <w:sz w:val="24"/>
                <w:szCs w:val="24"/>
                <w:lang w:val="hy-AM"/>
              </w:rPr>
            </w:pPr>
          </w:p>
        </w:tc>
      </w:tr>
      <w:tr w:rsidR="007A2F9E" w:rsidRPr="00165DD2" w14:paraId="43256116" w14:textId="77777777" w:rsidTr="006B29BC">
        <w:trPr>
          <w:trHeight w:val="2330"/>
        </w:trPr>
        <w:tc>
          <w:tcPr>
            <w:tcW w:w="5945" w:type="dxa"/>
          </w:tcPr>
          <w:p w14:paraId="226C9945" w14:textId="215A1FAA" w:rsidR="000B5277" w:rsidRPr="00165DD2" w:rsidRDefault="007A2F9E"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cs="Sylfaen"/>
                <w:bCs/>
                <w:sz w:val="24"/>
                <w:szCs w:val="24"/>
                <w:lang w:val="hy-AM"/>
              </w:rPr>
              <w:lastRenderedPageBreak/>
              <w:t>5</w:t>
            </w:r>
            <w:r w:rsidRPr="00165DD2">
              <w:rPr>
                <w:rFonts w:ascii="Cambria Math" w:hAnsi="Cambria Math" w:cs="Cambria Math"/>
                <w:bCs/>
                <w:sz w:val="24"/>
                <w:szCs w:val="24"/>
                <w:lang w:val="hy-AM"/>
              </w:rPr>
              <w:t>․</w:t>
            </w:r>
            <w:r w:rsidRPr="00165DD2">
              <w:rPr>
                <w:rFonts w:ascii="GHEA Grapalat" w:hAnsi="GHEA Grapalat" w:cs="Sylfaen"/>
                <w:bCs/>
                <w:sz w:val="24"/>
                <w:szCs w:val="24"/>
                <w:lang w:val="hy-AM"/>
              </w:rPr>
              <w:t xml:space="preserve"> </w:t>
            </w:r>
            <w:r w:rsidR="000B5277" w:rsidRPr="00165DD2">
              <w:rPr>
                <w:rFonts w:ascii="GHEA Grapalat" w:hAnsi="GHEA Grapalat"/>
                <w:sz w:val="24"/>
                <w:szCs w:val="24"/>
                <w:shd w:val="clear" w:color="auto" w:fill="FFFFFF"/>
                <w:lang w:val="hy-AM"/>
              </w:rPr>
              <w:t xml:space="preserve"> Նախագծի 8-րդ հոդվածի 1-ին մասում նշված է հետևյալը՝ «Նախահիմնային, հիմնային և վերարտադրված սերմերը ենթակա են պարտադիր հավաստագրման, իսկ ելակետային, հիմնային, հավաստագրված և սովորական տնկանյութերը Հայաստանի Հանրապետության կառավարության սահմանած ժամկետում կամավոր  հավաստագրման»:</w:t>
            </w:r>
          </w:p>
          <w:p w14:paraId="3B40B19A" w14:textId="77777777" w:rsidR="000B5277" w:rsidRPr="00165DD2" w:rsidRDefault="000B5277"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Վերոնշյալ իրավակարգավորումից պարզ չի դառնում, թե ելակետային, հիմնային, հավաստագրված և սովորական տնկանյութերը արդյոք ենթակա՞ են պարտադիր հավաստագրման, թե՞ ոչ, քանի որ, եթե ՀՀ կառավարության կողմից հավաստագրման համար  պետք է սահմանվի հստակ ժամանակահատված, ապա ստացվում է, որ հավաստագրումը կրելու է պարտադիր բնույթ, ուստի, ելնելով իրավական որոշակիության սկզբունքից, անհրաժեշտ է կամ նախագծի 8-րդ հոդվածի 1-ին մասից հանել «Հայաստանի Հանրապետության կառավարության սահմանած ժամկետում» բառերը, կամ «կամավոր» բառը </w:t>
            </w:r>
            <w:r w:rsidRPr="00165DD2">
              <w:rPr>
                <w:rFonts w:ascii="GHEA Grapalat" w:hAnsi="GHEA Grapalat"/>
                <w:sz w:val="24"/>
                <w:szCs w:val="24"/>
                <w:shd w:val="clear" w:color="auto" w:fill="FFFFFF"/>
                <w:lang w:val="hy-AM"/>
              </w:rPr>
              <w:lastRenderedPageBreak/>
              <w:t>փոխարինել «պարտադիր» բառով, հաշվի առնելով կարգավորման նպատակը և բնույթը:</w:t>
            </w:r>
          </w:p>
          <w:p w14:paraId="784707BE" w14:textId="3BEA2A00" w:rsidR="007A2F9E" w:rsidRPr="00165DD2" w:rsidRDefault="007A2F9E" w:rsidP="00165DD2">
            <w:pPr>
              <w:spacing w:line="360" w:lineRule="auto"/>
              <w:ind w:firstLine="720"/>
              <w:jc w:val="both"/>
              <w:rPr>
                <w:rFonts w:ascii="GHEA Grapalat" w:hAnsi="GHEA Grapalat" w:cs="Sylfaen"/>
                <w:bCs/>
                <w:sz w:val="24"/>
                <w:szCs w:val="24"/>
                <w:lang w:val="hy-AM"/>
              </w:rPr>
            </w:pPr>
          </w:p>
        </w:tc>
        <w:tc>
          <w:tcPr>
            <w:tcW w:w="7195" w:type="dxa"/>
            <w:gridSpan w:val="2"/>
          </w:tcPr>
          <w:p w14:paraId="0A075AAD" w14:textId="77777777" w:rsidR="007A2F9E" w:rsidRPr="00165DD2" w:rsidRDefault="000B5277" w:rsidP="00165DD2">
            <w:pPr>
              <w:shd w:val="clear" w:color="auto" w:fill="FFFFFF"/>
              <w:spacing w:line="360" w:lineRule="auto"/>
              <w:jc w:val="both"/>
              <w:rPr>
                <w:rFonts w:ascii="GHEA Grapalat" w:hAnsi="GHEA Grapalat"/>
                <w:sz w:val="24"/>
                <w:szCs w:val="24"/>
                <w:lang w:val="hy-AM"/>
              </w:rPr>
            </w:pPr>
            <w:r w:rsidRPr="00165DD2">
              <w:rPr>
                <w:rFonts w:ascii="GHEA Grapalat" w:hAnsi="GHEA Grapalat"/>
                <w:sz w:val="24"/>
                <w:szCs w:val="24"/>
                <w:lang w:val="hy-AM"/>
              </w:rPr>
              <w:lastRenderedPageBreak/>
              <w:t>Ընդունվել է։</w:t>
            </w:r>
          </w:p>
          <w:p w14:paraId="34412B42" w14:textId="4E805F5C" w:rsidR="000B5277" w:rsidRPr="00165DD2" w:rsidRDefault="000B5277" w:rsidP="00165DD2">
            <w:pPr>
              <w:shd w:val="clear" w:color="auto" w:fill="FFFFFF"/>
              <w:spacing w:line="360" w:lineRule="auto"/>
              <w:jc w:val="both"/>
              <w:rPr>
                <w:rFonts w:ascii="GHEA Grapalat" w:hAnsi="GHEA Grapalat"/>
                <w:sz w:val="24"/>
                <w:szCs w:val="24"/>
                <w:lang w:val="hy-AM"/>
              </w:rPr>
            </w:pPr>
          </w:p>
        </w:tc>
      </w:tr>
      <w:tr w:rsidR="007A2F9E" w:rsidRPr="00D0312C" w14:paraId="7BA2CA2A" w14:textId="77777777" w:rsidTr="006B29BC">
        <w:trPr>
          <w:trHeight w:val="2330"/>
        </w:trPr>
        <w:tc>
          <w:tcPr>
            <w:tcW w:w="5945" w:type="dxa"/>
          </w:tcPr>
          <w:p w14:paraId="7A916E07" w14:textId="20919031" w:rsidR="000B5277" w:rsidRPr="00165DD2" w:rsidRDefault="007A2F9E"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cs="Sylfaen"/>
                <w:bCs/>
                <w:sz w:val="24"/>
                <w:szCs w:val="24"/>
                <w:lang w:val="hy-AM"/>
              </w:rPr>
              <w:t>6</w:t>
            </w:r>
            <w:r w:rsidRPr="00165DD2">
              <w:rPr>
                <w:rFonts w:ascii="Cambria Math" w:hAnsi="Cambria Math" w:cs="Cambria Math"/>
                <w:bCs/>
                <w:sz w:val="24"/>
                <w:szCs w:val="24"/>
                <w:lang w:val="hy-AM"/>
              </w:rPr>
              <w:t>․</w:t>
            </w:r>
            <w:r w:rsidRPr="00165DD2">
              <w:rPr>
                <w:rFonts w:ascii="GHEA Grapalat" w:hAnsi="GHEA Grapalat" w:cs="Sylfaen"/>
                <w:bCs/>
                <w:sz w:val="24"/>
                <w:szCs w:val="24"/>
                <w:lang w:val="hy-AM"/>
              </w:rPr>
              <w:t xml:space="preserve"> </w:t>
            </w:r>
            <w:r w:rsidR="000B5277" w:rsidRPr="00165DD2">
              <w:rPr>
                <w:rFonts w:ascii="GHEA Grapalat" w:hAnsi="GHEA Grapalat"/>
                <w:sz w:val="24"/>
                <w:szCs w:val="24"/>
                <w:shd w:val="clear" w:color="auto" w:fill="FFFFFF"/>
                <w:lang w:val="hy-AM"/>
              </w:rPr>
              <w:t>Անհրաժեշտ է նախագծի 9-րդ հոդվածի 1-ին մասում նշված «Հավաստագրված» բառը փոխարինել «Հավաստագրման ենթակա» բառերով, հաշվի առնելով այն հանգամանքը, որ եթե սերմը կամ տնկանյութն արդեն իսկ հավաստագրված է, ապա տվյալ պարագայում  հավաստագիրը աներկբայորեն առկա կլինի:</w:t>
            </w:r>
          </w:p>
          <w:p w14:paraId="064D4DBE" w14:textId="3836EF31" w:rsidR="007A2F9E" w:rsidRPr="00165DD2" w:rsidRDefault="007A2F9E" w:rsidP="00165DD2">
            <w:pPr>
              <w:spacing w:line="360" w:lineRule="auto"/>
              <w:ind w:firstLine="720"/>
              <w:jc w:val="both"/>
              <w:rPr>
                <w:rFonts w:ascii="GHEA Grapalat" w:hAnsi="GHEA Grapalat" w:cs="Sylfaen"/>
                <w:bCs/>
                <w:sz w:val="24"/>
                <w:szCs w:val="24"/>
                <w:lang w:val="hy-AM"/>
              </w:rPr>
            </w:pPr>
          </w:p>
        </w:tc>
        <w:tc>
          <w:tcPr>
            <w:tcW w:w="7195" w:type="dxa"/>
            <w:gridSpan w:val="2"/>
          </w:tcPr>
          <w:p w14:paraId="2FFEE652" w14:textId="77777777" w:rsidR="007A2F9E" w:rsidRPr="00165DD2" w:rsidRDefault="000B5277"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t>Չի ընդունվել։</w:t>
            </w:r>
          </w:p>
          <w:p w14:paraId="4216B176" w14:textId="42474FDD" w:rsidR="000B5277" w:rsidRPr="00165DD2" w:rsidRDefault="000B5277"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shd w:val="clear" w:color="auto" w:fill="FFFFFF"/>
                <w:lang w:val="hy-AM"/>
              </w:rPr>
              <w:t>«Հավաստագրման ենթակա» բառերը ենթադրում են, որ սերմը և տնկանյութը դեռևս հավաստագրված չեն, իսկ 9-րդ հոդվածի 1-ին մասը վերաբերում է արդեն հավաստագրված սերմերին</w:t>
            </w:r>
            <w:r w:rsidR="00BF1F4B" w:rsidRPr="00165DD2">
              <w:rPr>
                <w:rFonts w:ascii="GHEA Grapalat" w:hAnsi="GHEA Grapalat"/>
                <w:sz w:val="24"/>
                <w:szCs w:val="24"/>
                <w:shd w:val="clear" w:color="auto" w:fill="FFFFFF"/>
                <w:lang w:val="hy-AM"/>
              </w:rPr>
              <w:t>։</w:t>
            </w:r>
          </w:p>
        </w:tc>
      </w:tr>
      <w:tr w:rsidR="00F53621" w:rsidRPr="00165DD2" w14:paraId="3473D2BE" w14:textId="77777777" w:rsidTr="006B29BC">
        <w:trPr>
          <w:trHeight w:val="2330"/>
        </w:trPr>
        <w:tc>
          <w:tcPr>
            <w:tcW w:w="5945" w:type="dxa"/>
          </w:tcPr>
          <w:p w14:paraId="760F726F" w14:textId="77777777" w:rsidR="003351C1" w:rsidRPr="00165DD2" w:rsidRDefault="003351C1"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7. Նախագծի 11-րդ հոդվածի 4-րդ մասում նշված է հետևյալը՝ «</w:t>
            </w:r>
            <w:r w:rsidRPr="00165DD2">
              <w:rPr>
                <w:rFonts w:ascii="GHEA Grapalat" w:hAnsi="GHEA Grapalat" w:cs="Sylfaen"/>
                <w:sz w:val="24"/>
                <w:szCs w:val="24"/>
                <w:lang w:val="hy-AM"/>
              </w:rPr>
              <w:t xml:space="preserve"> </w:t>
            </w:r>
            <w:r w:rsidRPr="00165DD2">
              <w:rPr>
                <w:rFonts w:ascii="GHEA Grapalat" w:hAnsi="GHEA Grapalat"/>
                <w:sz w:val="24"/>
                <w:szCs w:val="24"/>
                <w:shd w:val="clear" w:color="auto" w:fill="FFFFFF"/>
                <w:lang w:val="hy-AM"/>
              </w:rPr>
              <w:t>Սույն հոդվածի 1-ին, 2-րդ և 3-րդ մասերի դրույթները չեն տարածվում «տարանցիկ փոխադրում», «ներմուծում մաքսային պահեստ» և «ներմուծում ազատ մաքսային պահեստ» մաքսային ռեժիմներով Հայաստանի Հանրապետություն ներմուծվող սերմերի խմբաքանակների վրա»:</w:t>
            </w:r>
          </w:p>
          <w:p w14:paraId="49A60050"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ab/>
              <w:t xml:space="preserve">Անհրաժեշտ է վերոնշյալ իրավակարգավորումը մաքսային ռեժիմների մասով </w:t>
            </w:r>
            <w:r w:rsidRPr="00165DD2">
              <w:rPr>
                <w:rFonts w:ascii="GHEA Grapalat" w:hAnsi="GHEA Grapalat"/>
                <w:sz w:val="24"/>
                <w:szCs w:val="24"/>
                <w:shd w:val="clear" w:color="auto" w:fill="FFFFFF"/>
                <w:lang w:val="hy-AM"/>
              </w:rPr>
              <w:lastRenderedPageBreak/>
              <w:t xml:space="preserve">համապատասխանեցնել «Մաքսային միության մաքսային օրենսգրքի մասին» պայմանագրին, մասնավորապես 202-րդ հոդվածին, որտեղ կիրառվում է մաքսային ընթացակարգեր հասկացությունը, որի համաձայն՝ </w:t>
            </w:r>
          </w:p>
          <w:p w14:paraId="0066DDCD"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«1. </w:t>
            </w:r>
            <w:r w:rsidRPr="00165DD2">
              <w:rPr>
                <w:rFonts w:ascii="GHEA Grapalat" w:hAnsi="GHEA Grapalat" w:cs="Sylfaen"/>
                <w:sz w:val="24"/>
                <w:szCs w:val="24"/>
                <w:shd w:val="clear" w:color="auto" w:fill="FFFFFF"/>
                <w:lang w:val="hy-AM"/>
              </w:rPr>
              <w:t>Ապրանքների</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նկատմամբ</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կարգավորում</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իրականացնելու</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նպատակներով</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սահմանվում</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են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ընթացակարգերի</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հետևյալ</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տեսակները՝</w:t>
            </w:r>
          </w:p>
          <w:p w14:paraId="0557A1B2"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1) </w:t>
            </w:r>
            <w:r w:rsidRPr="00165DD2">
              <w:rPr>
                <w:rFonts w:ascii="GHEA Grapalat" w:hAnsi="GHEA Grapalat" w:cs="Sylfaen"/>
                <w:sz w:val="24"/>
                <w:szCs w:val="24"/>
                <w:shd w:val="clear" w:color="auto" w:fill="FFFFFF"/>
                <w:lang w:val="hy-AM"/>
              </w:rPr>
              <w:t>ներքին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սպառման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համար</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բացթողում</w:t>
            </w:r>
            <w:r w:rsidRPr="00165DD2">
              <w:rPr>
                <w:rFonts w:ascii="GHEA Grapalat" w:hAnsi="GHEA Grapalat"/>
                <w:sz w:val="24"/>
                <w:szCs w:val="24"/>
                <w:shd w:val="clear" w:color="auto" w:fill="FFFFFF"/>
                <w:lang w:val="hy-AM"/>
              </w:rPr>
              <w:t>.</w:t>
            </w:r>
          </w:p>
          <w:p w14:paraId="0DE2E131"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2) </w:t>
            </w:r>
            <w:r w:rsidRPr="00165DD2">
              <w:rPr>
                <w:rFonts w:ascii="GHEA Grapalat" w:hAnsi="GHEA Grapalat" w:cs="Sylfaen"/>
                <w:sz w:val="24"/>
                <w:szCs w:val="24"/>
                <w:shd w:val="clear" w:color="auto" w:fill="FFFFFF"/>
                <w:lang w:val="hy-AM"/>
              </w:rPr>
              <w:t>արտահանում</w:t>
            </w:r>
            <w:r w:rsidRPr="00165DD2">
              <w:rPr>
                <w:rFonts w:ascii="GHEA Grapalat" w:hAnsi="GHEA Grapalat"/>
                <w:sz w:val="24"/>
                <w:szCs w:val="24"/>
                <w:shd w:val="clear" w:color="auto" w:fill="FFFFFF"/>
                <w:lang w:val="hy-AM"/>
              </w:rPr>
              <w:t>.</w:t>
            </w:r>
          </w:p>
          <w:p w14:paraId="53E5C723"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3)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տարանցում</w:t>
            </w:r>
            <w:r w:rsidRPr="00165DD2">
              <w:rPr>
                <w:rFonts w:ascii="GHEA Grapalat" w:hAnsi="GHEA Grapalat"/>
                <w:sz w:val="24"/>
                <w:szCs w:val="24"/>
                <w:shd w:val="clear" w:color="auto" w:fill="FFFFFF"/>
                <w:lang w:val="hy-AM"/>
              </w:rPr>
              <w:t>.</w:t>
            </w:r>
          </w:p>
          <w:p w14:paraId="3115756D"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4)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պահեստ</w:t>
            </w:r>
            <w:r w:rsidRPr="00165DD2">
              <w:rPr>
                <w:rFonts w:ascii="GHEA Grapalat" w:hAnsi="GHEA Grapalat"/>
                <w:sz w:val="24"/>
                <w:szCs w:val="24"/>
                <w:shd w:val="clear" w:color="auto" w:fill="FFFFFF"/>
                <w:lang w:val="hy-AM"/>
              </w:rPr>
              <w:t>.</w:t>
            </w:r>
          </w:p>
          <w:p w14:paraId="1F46A161"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5)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տարածքում</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վերամշակում</w:t>
            </w:r>
            <w:r w:rsidRPr="00165DD2">
              <w:rPr>
                <w:rFonts w:ascii="GHEA Grapalat" w:hAnsi="GHEA Grapalat"/>
                <w:sz w:val="24"/>
                <w:szCs w:val="24"/>
                <w:shd w:val="clear" w:color="auto" w:fill="FFFFFF"/>
                <w:lang w:val="hy-AM"/>
              </w:rPr>
              <w:t>.</w:t>
            </w:r>
          </w:p>
          <w:p w14:paraId="73A9C45A"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6)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տարածքից</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դուրս</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վերամշակում</w:t>
            </w:r>
            <w:r w:rsidRPr="00165DD2">
              <w:rPr>
                <w:rFonts w:ascii="GHEA Grapalat" w:hAnsi="GHEA Grapalat"/>
                <w:sz w:val="24"/>
                <w:szCs w:val="24"/>
                <w:shd w:val="clear" w:color="auto" w:fill="FFFFFF"/>
                <w:lang w:val="hy-AM"/>
              </w:rPr>
              <w:t>.</w:t>
            </w:r>
          </w:p>
          <w:p w14:paraId="52DEA0CA"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7) </w:t>
            </w:r>
            <w:r w:rsidRPr="00165DD2">
              <w:rPr>
                <w:rFonts w:ascii="GHEA Grapalat" w:hAnsi="GHEA Grapalat" w:cs="Sylfaen"/>
                <w:sz w:val="24"/>
                <w:szCs w:val="24"/>
                <w:shd w:val="clear" w:color="auto" w:fill="FFFFFF"/>
                <w:lang w:val="hy-AM"/>
              </w:rPr>
              <w:t>ներքին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սպառման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համար</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վերամշակում</w:t>
            </w:r>
            <w:r w:rsidRPr="00165DD2">
              <w:rPr>
                <w:rFonts w:ascii="GHEA Grapalat" w:hAnsi="GHEA Grapalat"/>
                <w:sz w:val="24"/>
                <w:szCs w:val="24"/>
                <w:shd w:val="clear" w:color="auto" w:fill="FFFFFF"/>
                <w:lang w:val="hy-AM"/>
              </w:rPr>
              <w:t>.</w:t>
            </w:r>
          </w:p>
          <w:p w14:paraId="41CB3508"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8) </w:t>
            </w:r>
            <w:r w:rsidRPr="00165DD2">
              <w:rPr>
                <w:rFonts w:ascii="GHEA Grapalat" w:hAnsi="GHEA Grapalat" w:cs="Sylfaen"/>
                <w:sz w:val="24"/>
                <w:szCs w:val="24"/>
                <w:shd w:val="clear" w:color="auto" w:fill="FFFFFF"/>
                <w:lang w:val="hy-AM"/>
              </w:rPr>
              <w:t>ժամանակավոր</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ներմուծում</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թույլտվություն</w:t>
            </w:r>
            <w:r w:rsidRPr="00165DD2">
              <w:rPr>
                <w:rFonts w:ascii="GHEA Grapalat" w:hAnsi="GHEA Grapalat"/>
                <w:sz w:val="24"/>
                <w:szCs w:val="24"/>
                <w:shd w:val="clear" w:color="auto" w:fill="FFFFFF"/>
                <w:lang w:val="hy-AM"/>
              </w:rPr>
              <w:t>).</w:t>
            </w:r>
          </w:p>
          <w:p w14:paraId="2BBE50F8"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9) </w:t>
            </w:r>
            <w:r w:rsidRPr="00165DD2">
              <w:rPr>
                <w:rFonts w:ascii="GHEA Grapalat" w:hAnsi="GHEA Grapalat" w:cs="Sylfaen"/>
                <w:sz w:val="24"/>
                <w:szCs w:val="24"/>
                <w:shd w:val="clear" w:color="auto" w:fill="FFFFFF"/>
                <w:lang w:val="hy-AM"/>
              </w:rPr>
              <w:t>ժամանակավոր</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արտահանում</w:t>
            </w:r>
            <w:r w:rsidRPr="00165DD2">
              <w:rPr>
                <w:rFonts w:ascii="GHEA Grapalat" w:hAnsi="GHEA Grapalat"/>
                <w:sz w:val="24"/>
                <w:szCs w:val="24"/>
                <w:shd w:val="clear" w:color="auto" w:fill="FFFFFF"/>
                <w:lang w:val="hy-AM"/>
              </w:rPr>
              <w:t>.</w:t>
            </w:r>
          </w:p>
          <w:p w14:paraId="3F35047F"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10) </w:t>
            </w:r>
            <w:r w:rsidRPr="00165DD2">
              <w:rPr>
                <w:rFonts w:ascii="GHEA Grapalat" w:hAnsi="GHEA Grapalat" w:cs="Sylfaen"/>
                <w:sz w:val="24"/>
                <w:szCs w:val="24"/>
                <w:shd w:val="clear" w:color="auto" w:fill="FFFFFF"/>
                <w:lang w:val="hy-AM"/>
              </w:rPr>
              <w:t>վերաներմուծում</w:t>
            </w:r>
            <w:r w:rsidRPr="00165DD2">
              <w:rPr>
                <w:rFonts w:ascii="GHEA Grapalat" w:hAnsi="GHEA Grapalat"/>
                <w:sz w:val="24"/>
                <w:szCs w:val="24"/>
                <w:shd w:val="clear" w:color="auto" w:fill="FFFFFF"/>
                <w:lang w:val="hy-AM"/>
              </w:rPr>
              <w:t>.</w:t>
            </w:r>
          </w:p>
          <w:p w14:paraId="6FFA6422"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11) </w:t>
            </w:r>
            <w:r w:rsidRPr="00165DD2">
              <w:rPr>
                <w:rFonts w:ascii="GHEA Grapalat" w:hAnsi="GHEA Grapalat" w:cs="Sylfaen"/>
                <w:sz w:val="24"/>
                <w:szCs w:val="24"/>
                <w:shd w:val="clear" w:color="auto" w:fill="FFFFFF"/>
                <w:lang w:val="hy-AM"/>
              </w:rPr>
              <w:t>վերաարտահանում</w:t>
            </w:r>
            <w:r w:rsidRPr="00165DD2">
              <w:rPr>
                <w:rFonts w:ascii="GHEA Grapalat" w:hAnsi="GHEA Grapalat"/>
                <w:sz w:val="24"/>
                <w:szCs w:val="24"/>
                <w:shd w:val="clear" w:color="auto" w:fill="FFFFFF"/>
                <w:lang w:val="hy-AM"/>
              </w:rPr>
              <w:t>.</w:t>
            </w:r>
          </w:p>
          <w:p w14:paraId="73E0710C"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12) </w:t>
            </w:r>
            <w:r w:rsidRPr="00165DD2">
              <w:rPr>
                <w:rFonts w:ascii="GHEA Grapalat" w:hAnsi="GHEA Grapalat" w:cs="Sylfaen"/>
                <w:sz w:val="24"/>
                <w:szCs w:val="24"/>
                <w:shd w:val="clear" w:color="auto" w:fill="FFFFFF"/>
                <w:lang w:val="hy-AM"/>
              </w:rPr>
              <w:t>անմաքս</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առևտուր</w:t>
            </w:r>
            <w:r w:rsidRPr="00165DD2">
              <w:rPr>
                <w:rFonts w:ascii="GHEA Grapalat" w:hAnsi="GHEA Grapalat"/>
                <w:sz w:val="24"/>
                <w:szCs w:val="24"/>
                <w:shd w:val="clear" w:color="auto" w:fill="FFFFFF"/>
                <w:lang w:val="hy-AM"/>
              </w:rPr>
              <w:t>.</w:t>
            </w:r>
          </w:p>
          <w:p w14:paraId="045DCD94"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13) </w:t>
            </w:r>
            <w:r w:rsidRPr="00165DD2">
              <w:rPr>
                <w:rFonts w:ascii="GHEA Grapalat" w:hAnsi="GHEA Grapalat" w:cs="Sylfaen"/>
                <w:sz w:val="24"/>
                <w:szCs w:val="24"/>
                <w:shd w:val="clear" w:color="auto" w:fill="FFFFFF"/>
                <w:lang w:val="hy-AM"/>
              </w:rPr>
              <w:t>ոչնչացում</w:t>
            </w:r>
            <w:r w:rsidRPr="00165DD2">
              <w:rPr>
                <w:rFonts w:ascii="GHEA Grapalat" w:hAnsi="GHEA Grapalat"/>
                <w:sz w:val="24"/>
                <w:szCs w:val="24"/>
                <w:shd w:val="clear" w:color="auto" w:fill="FFFFFF"/>
                <w:lang w:val="hy-AM"/>
              </w:rPr>
              <w:t>.</w:t>
            </w:r>
          </w:p>
          <w:p w14:paraId="1DA44FC1"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lastRenderedPageBreak/>
              <w:t xml:space="preserve">14) </w:t>
            </w:r>
            <w:r w:rsidRPr="00165DD2">
              <w:rPr>
                <w:rFonts w:ascii="GHEA Grapalat" w:hAnsi="GHEA Grapalat" w:cs="Sylfaen"/>
                <w:sz w:val="24"/>
                <w:szCs w:val="24"/>
                <w:shd w:val="clear" w:color="auto" w:fill="FFFFFF"/>
                <w:lang w:val="hy-AM"/>
              </w:rPr>
              <w:t>հրաժարում՝</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հօգուտ</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պետության</w:t>
            </w:r>
            <w:r w:rsidRPr="00165DD2">
              <w:rPr>
                <w:rFonts w:ascii="GHEA Grapalat" w:hAnsi="GHEA Grapalat"/>
                <w:sz w:val="24"/>
                <w:szCs w:val="24"/>
                <w:shd w:val="clear" w:color="auto" w:fill="FFFFFF"/>
                <w:lang w:val="hy-AM"/>
              </w:rPr>
              <w:t>.</w:t>
            </w:r>
          </w:p>
          <w:p w14:paraId="4394604D"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15) </w:t>
            </w:r>
            <w:r w:rsidRPr="00165DD2">
              <w:rPr>
                <w:rFonts w:ascii="GHEA Grapalat" w:hAnsi="GHEA Grapalat" w:cs="Sylfaen"/>
                <w:sz w:val="24"/>
                <w:szCs w:val="24"/>
                <w:shd w:val="clear" w:color="auto" w:fill="FFFFFF"/>
                <w:lang w:val="hy-AM"/>
              </w:rPr>
              <w:t>ազատ</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գոտի</w:t>
            </w:r>
            <w:r w:rsidRPr="00165DD2">
              <w:rPr>
                <w:rFonts w:ascii="GHEA Grapalat" w:hAnsi="GHEA Grapalat"/>
                <w:sz w:val="24"/>
                <w:szCs w:val="24"/>
                <w:shd w:val="clear" w:color="auto" w:fill="FFFFFF"/>
                <w:lang w:val="hy-AM"/>
              </w:rPr>
              <w:t>.</w:t>
            </w:r>
          </w:p>
          <w:p w14:paraId="2E3F44DD"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16) </w:t>
            </w:r>
            <w:r w:rsidRPr="00165DD2">
              <w:rPr>
                <w:rFonts w:ascii="GHEA Grapalat" w:hAnsi="GHEA Grapalat" w:cs="Sylfaen"/>
                <w:sz w:val="24"/>
                <w:szCs w:val="24"/>
                <w:shd w:val="clear" w:color="auto" w:fill="FFFFFF"/>
                <w:lang w:val="hy-AM"/>
              </w:rPr>
              <w:t>ազատ</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պահեստ</w:t>
            </w:r>
            <w:r w:rsidRPr="00165DD2">
              <w:rPr>
                <w:rFonts w:ascii="GHEA Grapalat" w:hAnsi="GHEA Grapalat"/>
                <w:sz w:val="24"/>
                <w:szCs w:val="24"/>
                <w:shd w:val="clear" w:color="auto" w:fill="FFFFFF"/>
                <w:lang w:val="hy-AM"/>
              </w:rPr>
              <w:t>.</w:t>
            </w:r>
          </w:p>
          <w:p w14:paraId="4C41926C"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17) </w:t>
            </w:r>
            <w:r w:rsidRPr="00165DD2">
              <w:rPr>
                <w:rFonts w:ascii="GHEA Grapalat" w:hAnsi="GHEA Grapalat" w:cs="Sylfaen"/>
                <w:sz w:val="24"/>
                <w:szCs w:val="24"/>
                <w:shd w:val="clear" w:color="auto" w:fill="FFFFFF"/>
                <w:lang w:val="hy-AM"/>
              </w:rPr>
              <w:t>հատուկ</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ընթացակարգ</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ընթացակարգ</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որով</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նպատակներով</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սահմանվում</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են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միության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տարածքում</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կամ</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դրա</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սահմաններից</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դուրս</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ապրանքների</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առանձին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կատեգորիաների</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օգտագործման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և</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կամ</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տնօրինման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պահանջներն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ու</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պայմանները</w:t>
            </w:r>
            <w:r w:rsidRPr="00165DD2">
              <w:rPr>
                <w:rFonts w:ascii="GHEA Grapalat" w:hAnsi="GHEA Grapalat"/>
                <w:sz w:val="24"/>
                <w:szCs w:val="24"/>
                <w:shd w:val="clear" w:color="auto" w:fill="FFFFFF"/>
                <w:lang w:val="hy-AM"/>
              </w:rPr>
              <w:t>):</w:t>
            </w:r>
          </w:p>
          <w:p w14:paraId="0A9B25A9"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2. </w:t>
            </w:r>
            <w:r w:rsidRPr="00165DD2">
              <w:rPr>
                <w:rFonts w:ascii="GHEA Grapalat" w:hAnsi="GHEA Grapalat" w:cs="Sylfaen"/>
                <w:sz w:val="24"/>
                <w:szCs w:val="24"/>
                <w:shd w:val="clear" w:color="auto" w:fill="FFFFFF"/>
                <w:lang w:val="hy-AM"/>
              </w:rPr>
              <w:t>Սույն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հոդվածի</w:t>
            </w:r>
            <w:r w:rsidRPr="00165DD2">
              <w:rPr>
                <w:rFonts w:ascii="GHEA Grapalat" w:hAnsi="GHEA Grapalat"/>
                <w:sz w:val="24"/>
                <w:szCs w:val="24"/>
                <w:shd w:val="clear" w:color="auto" w:fill="FFFFFF"/>
                <w:lang w:val="hy-AM"/>
              </w:rPr>
              <w:t xml:space="preserve"> 1-</w:t>
            </w:r>
            <w:r w:rsidRPr="00165DD2">
              <w:rPr>
                <w:rFonts w:ascii="GHEA Grapalat" w:hAnsi="GHEA Grapalat" w:cs="Sylfaen"/>
                <w:sz w:val="24"/>
                <w:szCs w:val="24"/>
                <w:shd w:val="clear" w:color="auto" w:fill="FFFFFF"/>
                <w:lang w:val="hy-AM"/>
              </w:rPr>
              <w:t>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կետի</w:t>
            </w:r>
            <w:r w:rsidRPr="00165DD2">
              <w:rPr>
                <w:rFonts w:ascii="GHEA Grapalat" w:hAnsi="GHEA Grapalat"/>
                <w:sz w:val="24"/>
                <w:szCs w:val="24"/>
                <w:shd w:val="clear" w:color="auto" w:fill="FFFFFF"/>
                <w:lang w:val="hy-AM"/>
              </w:rPr>
              <w:t xml:space="preserve"> 15-</w:t>
            </w:r>
            <w:r w:rsidRPr="00165DD2">
              <w:rPr>
                <w:rFonts w:ascii="GHEA Grapalat" w:hAnsi="GHEA Grapalat" w:cs="Sylfaen"/>
                <w:sz w:val="24"/>
                <w:szCs w:val="24"/>
                <w:shd w:val="clear" w:color="auto" w:fill="FFFFFF"/>
                <w:lang w:val="hy-AM"/>
              </w:rPr>
              <w:t>րդ</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և</w:t>
            </w:r>
            <w:r w:rsidRPr="00165DD2">
              <w:rPr>
                <w:rFonts w:ascii="GHEA Grapalat" w:hAnsi="GHEA Grapalat"/>
                <w:sz w:val="24"/>
                <w:szCs w:val="24"/>
                <w:shd w:val="clear" w:color="auto" w:fill="FFFFFF"/>
                <w:lang w:val="hy-AM"/>
              </w:rPr>
              <w:t xml:space="preserve"> 16-</w:t>
            </w:r>
            <w:r w:rsidRPr="00165DD2">
              <w:rPr>
                <w:rFonts w:ascii="GHEA Grapalat" w:hAnsi="GHEA Grapalat" w:cs="Sylfaen"/>
                <w:sz w:val="24"/>
                <w:szCs w:val="24"/>
                <w:shd w:val="clear" w:color="auto" w:fill="FFFFFF"/>
                <w:lang w:val="hy-AM"/>
              </w:rPr>
              <w:t>րդ</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ենթակետերում</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նշված</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ընթացակարգերը</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սահմանվում</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են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միության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անդամ</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պետությունների</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միջազգային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պայմանագրերով</w:t>
            </w:r>
            <w:r w:rsidRPr="00165DD2">
              <w:rPr>
                <w:rFonts w:ascii="GHEA Grapalat" w:hAnsi="GHEA Grapalat"/>
                <w:sz w:val="24"/>
                <w:szCs w:val="24"/>
                <w:shd w:val="clear" w:color="auto" w:fill="FFFFFF"/>
                <w:lang w:val="hy-AM"/>
              </w:rPr>
              <w:t>:</w:t>
            </w:r>
          </w:p>
          <w:p w14:paraId="7D00717F" w14:textId="77777777" w:rsidR="003351C1" w:rsidRPr="00165DD2" w:rsidRDefault="003351C1"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3. </w:t>
            </w:r>
            <w:r w:rsidRPr="00165DD2">
              <w:rPr>
                <w:rFonts w:ascii="GHEA Grapalat" w:hAnsi="GHEA Grapalat" w:cs="Sylfaen"/>
                <w:sz w:val="24"/>
                <w:szCs w:val="24"/>
                <w:shd w:val="clear" w:color="auto" w:fill="FFFFFF"/>
                <w:lang w:val="hy-AM"/>
              </w:rPr>
              <w:t>Հատուկ</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ընթացակարգ</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սահմանվում</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է</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միության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անդամ</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պետության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օրենսդրությամբ՝</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Մաքսային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միության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հանձնաժողովի</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որոշմամբ</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սահմանված</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պայմաններին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համապատասխան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և</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նույն</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որոշմամբ</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սահմանված</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ապրանքների</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կատեգորիաների</w:t>
            </w:r>
            <w:r w:rsidRPr="00165DD2">
              <w:rPr>
                <w:rFonts w:ascii="GHEA Grapalat" w:hAnsi="GHEA Grapalat"/>
                <w:sz w:val="24"/>
                <w:szCs w:val="24"/>
                <w:shd w:val="clear" w:color="auto" w:fill="FFFFFF"/>
                <w:lang w:val="hy-AM"/>
              </w:rPr>
              <w:t xml:space="preserve"> </w:t>
            </w:r>
            <w:r w:rsidRPr="00165DD2">
              <w:rPr>
                <w:rFonts w:ascii="GHEA Grapalat" w:hAnsi="GHEA Grapalat" w:cs="Sylfaen"/>
                <w:sz w:val="24"/>
                <w:szCs w:val="24"/>
                <w:shd w:val="clear" w:color="auto" w:fill="FFFFFF"/>
                <w:lang w:val="hy-AM"/>
              </w:rPr>
              <w:t>նկատմամբ</w:t>
            </w:r>
            <w:r w:rsidRPr="00165DD2">
              <w:rPr>
                <w:rFonts w:ascii="GHEA Grapalat" w:hAnsi="GHEA Grapalat"/>
                <w:sz w:val="24"/>
                <w:szCs w:val="24"/>
                <w:shd w:val="clear" w:color="auto" w:fill="FFFFFF"/>
                <w:lang w:val="hy-AM"/>
              </w:rPr>
              <w:t>»:</w:t>
            </w:r>
          </w:p>
          <w:p w14:paraId="6A2E03BE" w14:textId="77777777" w:rsidR="00F53621" w:rsidRPr="00165DD2" w:rsidRDefault="00F53621" w:rsidP="00165DD2">
            <w:pPr>
              <w:spacing w:after="0" w:line="360" w:lineRule="auto"/>
              <w:ind w:firstLine="720"/>
              <w:jc w:val="both"/>
              <w:rPr>
                <w:rFonts w:ascii="GHEA Grapalat" w:hAnsi="GHEA Grapalat" w:cs="Sylfaen"/>
                <w:bCs/>
                <w:sz w:val="24"/>
                <w:szCs w:val="24"/>
                <w:lang w:val="hy-AM"/>
              </w:rPr>
            </w:pPr>
          </w:p>
        </w:tc>
        <w:tc>
          <w:tcPr>
            <w:tcW w:w="7195" w:type="dxa"/>
            <w:gridSpan w:val="2"/>
          </w:tcPr>
          <w:p w14:paraId="5DDD61E4" w14:textId="77777777" w:rsidR="00F53621" w:rsidRPr="00165DD2" w:rsidRDefault="003351C1"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lastRenderedPageBreak/>
              <w:t>Ընդունվել է։</w:t>
            </w:r>
          </w:p>
          <w:p w14:paraId="0252903B" w14:textId="7FCF4692" w:rsidR="003351C1" w:rsidRPr="00165DD2" w:rsidRDefault="003351C1" w:rsidP="00165DD2">
            <w:pPr>
              <w:autoSpaceDE w:val="0"/>
              <w:autoSpaceDN w:val="0"/>
              <w:adjustRightInd w:val="0"/>
              <w:spacing w:line="360" w:lineRule="auto"/>
              <w:jc w:val="both"/>
              <w:rPr>
                <w:rFonts w:ascii="GHEA Grapalat" w:hAnsi="GHEA Grapalat"/>
                <w:sz w:val="24"/>
                <w:szCs w:val="24"/>
                <w:lang w:val="hy-AM" w:eastAsia="ru-RU"/>
              </w:rPr>
            </w:pPr>
          </w:p>
        </w:tc>
      </w:tr>
      <w:tr w:rsidR="003351C1" w:rsidRPr="00165DD2" w14:paraId="679E2F79" w14:textId="77777777" w:rsidTr="006B29BC">
        <w:trPr>
          <w:trHeight w:val="2330"/>
        </w:trPr>
        <w:tc>
          <w:tcPr>
            <w:tcW w:w="5945" w:type="dxa"/>
          </w:tcPr>
          <w:p w14:paraId="3A9029D9" w14:textId="77777777" w:rsidR="003351C1" w:rsidRPr="00165DD2" w:rsidRDefault="003351C1"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lastRenderedPageBreak/>
              <w:t>8. Նախագծի 3-րդ գլուխը վերնագրված է հետևյալ կերպ՝ «Պատասխանատվությունն արտադրանքի անհամապատասխանության համար», իսկ 13-րդ հոդվածը, որը 3-րդ գլխի մաս է կազմում, վերնագրված է հետևյալ կերպ՝ «Սերմնաբուծության և տնկանյութի արտադրության գիտական ապահովումը»:</w:t>
            </w:r>
          </w:p>
          <w:p w14:paraId="47A22B18" w14:textId="77777777" w:rsidR="003351C1" w:rsidRPr="00165DD2" w:rsidRDefault="003351C1"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Ղեկավարվելով «Նորմատիվ իրավական ակտերի մասին» ՀՀ օրենքի 14-րդ հոդվածի 10-րդ մասի դրույթներով, որի համաձայն՝ «Նորմատիվ իրավական ակտի բաժիններն ու գլուխները համարակալվում են արաբական թվանշաններով: </w:t>
            </w:r>
            <w:r w:rsidRPr="00165DD2">
              <w:rPr>
                <w:rFonts w:ascii="GHEA Grapalat" w:hAnsi="GHEA Grapalat"/>
                <w:b/>
                <w:sz w:val="24"/>
                <w:szCs w:val="24"/>
                <w:shd w:val="clear" w:color="auto" w:fill="FFFFFF"/>
                <w:lang w:val="hy-AM"/>
              </w:rPr>
              <w:t>Բաժիններն ու գլուխները ունենում են վերնագրեր, որոնք պետք է համապատասխանեն դրանց բովանդակությանը:</w:t>
            </w:r>
            <w:r w:rsidRPr="00165DD2">
              <w:rPr>
                <w:rFonts w:ascii="GHEA Grapalat" w:hAnsi="GHEA Grapalat"/>
                <w:sz w:val="24"/>
                <w:szCs w:val="24"/>
                <w:shd w:val="clear" w:color="auto" w:fill="FFFFFF"/>
                <w:lang w:val="hy-AM"/>
              </w:rPr>
              <w:t xml:space="preserve"> Գլուխների և բաժինների վերնագրերը գրվում են մեծատառերով, և վերնագրերի վերջում որևէ կետադրական նշան չի դրվում», անհրաժեշտ է սույն նախագծի 13 հոդվածը ներառել նախագծի «Ընդհանուր դրույթներ» վերնագիրը կրող 1-ին գլխում` համապատասխանաբար փոխելով հոդվածի համարակալումը, հաշվի առնելով նախագծի 13-րդ </w:t>
            </w:r>
            <w:r w:rsidRPr="00165DD2">
              <w:rPr>
                <w:rFonts w:ascii="GHEA Grapalat" w:hAnsi="GHEA Grapalat"/>
                <w:sz w:val="24"/>
                <w:szCs w:val="24"/>
                <w:shd w:val="clear" w:color="auto" w:fill="FFFFFF"/>
                <w:lang w:val="hy-AM"/>
              </w:rPr>
              <w:lastRenderedPageBreak/>
              <w:t>հոդվածի բովանդակությունը, որը որևէ կերպ չի առնչվում արտադրանքի անհամապատասխանության համար պատասխանատվությանը:</w:t>
            </w:r>
          </w:p>
          <w:p w14:paraId="656608A2" w14:textId="77777777" w:rsidR="003351C1" w:rsidRPr="00165DD2" w:rsidRDefault="003351C1" w:rsidP="00165DD2">
            <w:pPr>
              <w:spacing w:after="0" w:line="360" w:lineRule="auto"/>
              <w:ind w:firstLine="720"/>
              <w:jc w:val="both"/>
              <w:rPr>
                <w:rFonts w:ascii="GHEA Grapalat" w:hAnsi="GHEA Grapalat"/>
                <w:sz w:val="24"/>
                <w:szCs w:val="24"/>
                <w:shd w:val="clear" w:color="auto" w:fill="FFFFFF"/>
                <w:lang w:val="hy-AM"/>
              </w:rPr>
            </w:pPr>
          </w:p>
        </w:tc>
        <w:tc>
          <w:tcPr>
            <w:tcW w:w="7195" w:type="dxa"/>
            <w:gridSpan w:val="2"/>
          </w:tcPr>
          <w:p w14:paraId="166624CB" w14:textId="5703410E" w:rsidR="003351C1" w:rsidRPr="00165DD2" w:rsidRDefault="00335273"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lastRenderedPageBreak/>
              <w:t>Ընդունվել է։</w:t>
            </w:r>
          </w:p>
        </w:tc>
      </w:tr>
      <w:tr w:rsidR="00335273" w:rsidRPr="00165DD2" w14:paraId="783A0A98" w14:textId="77777777" w:rsidTr="006B29BC">
        <w:trPr>
          <w:trHeight w:val="2330"/>
        </w:trPr>
        <w:tc>
          <w:tcPr>
            <w:tcW w:w="5945" w:type="dxa"/>
          </w:tcPr>
          <w:p w14:paraId="773CB0A9" w14:textId="77777777" w:rsidR="00335273" w:rsidRPr="00165DD2" w:rsidRDefault="00335273"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9. Նախագծի 14-րդ հոդվածի 1-ին մասում նշված է հետևյալը՝ «</w:t>
            </w:r>
            <w:r w:rsidRPr="00165DD2">
              <w:rPr>
                <w:rFonts w:ascii="GHEA Grapalat" w:hAnsi="GHEA Grapalat" w:cs="Sylfaen"/>
                <w:sz w:val="24"/>
                <w:szCs w:val="24"/>
                <w:lang w:val="hy-AM"/>
              </w:rPr>
              <w:t xml:space="preserve"> </w:t>
            </w:r>
            <w:r w:rsidRPr="00165DD2">
              <w:rPr>
                <w:rFonts w:ascii="GHEA Grapalat" w:hAnsi="GHEA Grapalat"/>
                <w:sz w:val="24"/>
                <w:szCs w:val="24"/>
                <w:shd w:val="clear" w:color="auto" w:fill="FFFFFF"/>
                <w:lang w:val="hy-AM"/>
              </w:rPr>
              <w:t>Սերմերի և տնկանյութի մասին օրենքի խախտումն առաջ է բերում պատասխանատվություն՝ Հայաստանի Հանրապետության օրենքով սահմանված կարգով»:</w:t>
            </w:r>
          </w:p>
          <w:p w14:paraId="6E524D09" w14:textId="77777777" w:rsidR="00335273" w:rsidRPr="00165DD2" w:rsidRDefault="00335273"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 Ղեկավարվելով «Նորմատիվ իրավական ակտերի մասին» ՀՀ օրենքի 13-րդ հոդվածի 8-րդ մասի դրույթներով, որի համաձայն՝ «Նորմատիվ իրավական ակտերում բացառվում են իրավական նորմերի անհիմն կրկնությունները և ներքին հակասությունները», անհաժեշտ է Նախագծի 14-րդ հոդվածի 1-ին մասի «</w:t>
            </w:r>
            <w:r w:rsidRPr="00165DD2">
              <w:rPr>
                <w:rFonts w:ascii="GHEA Grapalat" w:eastAsia="Times New Roman" w:hAnsi="GHEA Grapalat" w:cs="Sylfaen"/>
                <w:sz w:val="24"/>
                <w:szCs w:val="24"/>
                <w:lang w:val="hy-AM"/>
              </w:rPr>
              <w:t>Սերմերի</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և տնկանյութի մասին</w:t>
            </w:r>
            <w:r w:rsidRPr="00165DD2">
              <w:rPr>
                <w:rFonts w:ascii="GHEA Grapalat" w:hAnsi="GHEA Grapalat"/>
                <w:sz w:val="24"/>
                <w:szCs w:val="24"/>
                <w:shd w:val="clear" w:color="auto" w:fill="FFFFFF"/>
                <w:lang w:val="hy-AM"/>
              </w:rPr>
              <w:t>» բառերը փոխարինել «Սույն» բառով:</w:t>
            </w:r>
          </w:p>
          <w:p w14:paraId="66624608" w14:textId="77777777" w:rsidR="00335273" w:rsidRPr="00165DD2" w:rsidRDefault="00335273"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ab/>
              <w:t xml:space="preserve">Բացի վերոգրյալից, նախագծից և դրան կից ներկայացված հիմնավորումներից պարզ չէ, թե որտե՞ղ է սահմանված կամ սահմանվելու և ինչպիսի՞ բնույթ է ունենալու սույն  օրենքի պահանջների </w:t>
            </w:r>
            <w:r w:rsidRPr="00165DD2">
              <w:rPr>
                <w:rFonts w:ascii="GHEA Grapalat" w:hAnsi="GHEA Grapalat"/>
                <w:sz w:val="24"/>
                <w:szCs w:val="24"/>
                <w:shd w:val="clear" w:color="auto" w:fill="FFFFFF"/>
                <w:lang w:val="hy-AM"/>
              </w:rPr>
              <w:lastRenderedPageBreak/>
              <w:t>խախատման արդյունքում վրա հասնող պատասխանատվությունը:    Գտնում ենք, որ ավելի նպատակահարմար կլիներ սույն օրենքի պահանջների խախատման արդյունքում վրա հասնող պատասխանատվության հետ կապված հարաբերությունները կարգավորել հենց այս նախագծով, կամ այս նախագծին կից ներկայացվեր համապատասխան իրավական ակտերում փոփոխություններ և լրացումներ կատարելու մասին նախագծերով:</w:t>
            </w:r>
          </w:p>
          <w:p w14:paraId="6BB87572" w14:textId="77777777" w:rsidR="00335273" w:rsidRPr="00165DD2" w:rsidRDefault="00335273" w:rsidP="00165DD2">
            <w:pPr>
              <w:spacing w:after="0" w:line="360" w:lineRule="auto"/>
              <w:ind w:firstLine="720"/>
              <w:jc w:val="both"/>
              <w:rPr>
                <w:rFonts w:ascii="GHEA Grapalat" w:hAnsi="GHEA Grapalat"/>
                <w:sz w:val="24"/>
                <w:szCs w:val="24"/>
                <w:shd w:val="clear" w:color="auto" w:fill="FFFFFF"/>
                <w:lang w:val="hy-AM"/>
              </w:rPr>
            </w:pPr>
          </w:p>
        </w:tc>
        <w:tc>
          <w:tcPr>
            <w:tcW w:w="7195" w:type="dxa"/>
            <w:gridSpan w:val="2"/>
          </w:tcPr>
          <w:p w14:paraId="1E7E8ED4" w14:textId="518D2293" w:rsidR="00335273" w:rsidRPr="00165DD2" w:rsidRDefault="004B691F"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lastRenderedPageBreak/>
              <w:t>Ընդունվել է։</w:t>
            </w:r>
          </w:p>
        </w:tc>
      </w:tr>
      <w:tr w:rsidR="004B691F" w:rsidRPr="00165DD2" w14:paraId="1200093E" w14:textId="77777777" w:rsidTr="006B29BC">
        <w:trPr>
          <w:trHeight w:val="2330"/>
        </w:trPr>
        <w:tc>
          <w:tcPr>
            <w:tcW w:w="5945" w:type="dxa"/>
          </w:tcPr>
          <w:p w14:paraId="1130B156" w14:textId="77777777" w:rsidR="004B691F" w:rsidRPr="00165DD2" w:rsidRDefault="004B691F"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10. Սույն նախագծի 16-րդ հոդվածում նախատեսվում է նախագծից բխող մի շարք ենթաօրենսդրական նորմատիվ իրավական ակտերի ընդունման վեցամսյա և մեկ տարվա ժամկետ, այդ ակտերը ուղղված են լինելու սույն նախագծի կիրարկման ապահովմանը, իսկ սույն նախագծի 15-րդ հոդվածում նախատեսված է սույն օրենքի նախագծի ուժի մեջ մտնելու տասօրյա ժամկետ և </w:t>
            </w:r>
            <w:r w:rsidRPr="00165DD2">
              <w:rPr>
                <w:rFonts w:ascii="GHEA Grapalat" w:eastAsia="Times New Roman" w:hAnsi="GHEA Grapalat"/>
                <w:sz w:val="24"/>
                <w:szCs w:val="24"/>
                <w:lang w:val="hy-AM"/>
              </w:rPr>
              <w:t xml:space="preserve">սույն օրենքի նախագծի ուժի մեջ մտնելու պահից ուժը կորցրած  պետք է ճանաչվի «Սերմերի մասին» Հայաստանի Հանրապետության 2005 </w:t>
            </w:r>
            <w:r w:rsidRPr="00165DD2">
              <w:rPr>
                <w:rFonts w:ascii="GHEA Grapalat" w:eastAsia="Times New Roman" w:hAnsi="GHEA Grapalat"/>
                <w:sz w:val="24"/>
                <w:szCs w:val="24"/>
                <w:lang w:val="hy-AM"/>
              </w:rPr>
              <w:lastRenderedPageBreak/>
              <w:t xml:space="preserve">թվականի մայիսի 20-ի ՀՕ-106-Ն օրենքը, հետևաբար նաև այդ օրենքի կիրարկումը ապահովող </w:t>
            </w:r>
            <w:r w:rsidRPr="00165DD2">
              <w:rPr>
                <w:rFonts w:ascii="GHEA Grapalat" w:hAnsi="GHEA Grapalat"/>
                <w:sz w:val="24"/>
                <w:szCs w:val="24"/>
                <w:shd w:val="clear" w:color="auto" w:fill="FFFFFF"/>
                <w:lang w:val="hy-AM"/>
              </w:rPr>
              <w:t>ենթաօրենսդրական նորմատիվ իրավական ակտերը:</w:t>
            </w:r>
          </w:p>
          <w:p w14:paraId="140FDACE" w14:textId="77777777" w:rsidR="004B691F" w:rsidRPr="00165DD2" w:rsidRDefault="004B691F"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ab/>
              <w:t>Վերոգրյալի արդյունքում ՀՀ օրենսդրական համակարգում առկա է լինելու մի նորմատիվ իրավական ակտ, որը փաստացի գործելու է մասնակի, որի արդյունքում հնարավոր է ծագեն բազում խնդիրներ, մասնավորապես, օրինակ՝ նախագծի 5-րդ հոդվածում սահմանված է , որ՝</w:t>
            </w:r>
          </w:p>
          <w:p w14:paraId="3F49CAE8" w14:textId="77777777" w:rsidR="004B691F" w:rsidRPr="00165DD2" w:rsidRDefault="004B691F" w:rsidP="00165DD2">
            <w:pPr>
              <w:spacing w:after="0" w:line="360" w:lineRule="auto"/>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 «Հայաստանի Հանրապետության տարածքում օգտագործման և հետագա բազմացման նպատակով թույլատրվում են այն սորտերը և տնկանյութի այն ձևերը, որոնք անցել են տնտեսական արդյունավետության պետական փորձարկում և գրանցվել են օգտագործման թույլտվություն ունեցող սորտերի ցանկում», իսկ նույն հոդվածի 2-րդ և 3-րդ մասերում սահմանված է, որ «Հայաստանի Հանրապետությունում տնտեսական արդյունավետության պետական փորձարկումների ենթակա բույսերի տեսակների ցանկը սահմանում է լիազոր մարմինը:</w:t>
            </w:r>
          </w:p>
          <w:p w14:paraId="0CF9F75B" w14:textId="77777777" w:rsidR="004B691F" w:rsidRPr="00165DD2" w:rsidRDefault="004B691F"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lastRenderedPageBreak/>
              <w:t xml:space="preserve"> Տնտեսական արդյունավետության պետական փորձարկումների կազմակերպման, օգտագործման թույլտվություն ունեցող սորտերի ցանկում դրանց գրանցման և գրանցումից հանելու կարգը սահմանում է Հայաստանի Հանրապետության կառավարությունը»: </w:t>
            </w:r>
          </w:p>
          <w:p w14:paraId="6C932610" w14:textId="77777777" w:rsidR="004B691F" w:rsidRPr="00165DD2" w:rsidRDefault="004B691F" w:rsidP="00165DD2">
            <w:pPr>
              <w:spacing w:after="0" w:line="360" w:lineRule="auto"/>
              <w:ind w:firstLine="720"/>
              <w:jc w:val="both"/>
              <w:rPr>
                <w:rFonts w:ascii="GHEA Grapalat" w:eastAsia="Times New Roman" w:hAnsi="GHEA Grapalat" w:cs="Sylfaen"/>
                <w:sz w:val="24"/>
                <w:szCs w:val="24"/>
                <w:lang w:val="hy-AM"/>
              </w:rPr>
            </w:pPr>
            <w:r w:rsidRPr="00165DD2">
              <w:rPr>
                <w:rFonts w:ascii="GHEA Grapalat" w:hAnsi="GHEA Grapalat"/>
                <w:sz w:val="24"/>
                <w:szCs w:val="24"/>
                <w:shd w:val="clear" w:color="auto" w:fill="FFFFFF"/>
                <w:lang w:val="hy-AM"/>
              </w:rPr>
              <w:t xml:space="preserve">Սույն նախագծի 16-րդ համաձայն նախագծի 2-րդ և 3-րդ կետով նախատեսված ենթաօրենսդրական նորմատիվ իրավական ակտերը պետք է ընդունվեն վեց ամսվա ընթացքում: Վերոգրյալի արդյունքում առաջանալու է մի իրավիճակ, երբ, օրինակ՝ տնտեսվարող սուբյեկտները վեց ամիս ՀՀ տարածքում չեն կարողանալու </w:t>
            </w:r>
            <w:r w:rsidRPr="00165DD2">
              <w:rPr>
                <w:rFonts w:ascii="GHEA Grapalat" w:eastAsia="Times New Roman" w:hAnsi="GHEA Grapalat" w:cs="Sylfaen"/>
                <w:sz w:val="24"/>
                <w:szCs w:val="24"/>
                <w:lang w:val="hy-AM"/>
              </w:rPr>
              <w:t>հետագա</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 xml:space="preserve">բազմացման նպատակով  օգտագործել որոշակի </w:t>
            </w:r>
            <w:r w:rsidRPr="00165DD2">
              <w:rPr>
                <w:rFonts w:ascii="GHEA Grapalat" w:eastAsia="Times New Roman" w:hAnsi="GHEA Grapalat"/>
                <w:sz w:val="24"/>
                <w:szCs w:val="24"/>
                <w:lang w:val="hy-AM"/>
              </w:rPr>
              <w:t xml:space="preserve"> սորտերը </w:t>
            </w:r>
            <w:r w:rsidRPr="00165DD2">
              <w:rPr>
                <w:rFonts w:ascii="GHEA Grapalat" w:eastAsia="Times New Roman" w:hAnsi="GHEA Grapalat" w:cs="Sylfaen"/>
                <w:sz w:val="24"/>
                <w:szCs w:val="24"/>
                <w:lang w:val="hy-AM"/>
              </w:rPr>
              <w:t>և տնկանյութի ձևերը, քանի որ դրանք չեն անցել տնտեսական</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արդյունավետության</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պետական</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փորձարկում</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և</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չեն գրանցվել</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օգտագործման</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թույլտվություն</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ունեցող</w:t>
            </w:r>
            <w:r w:rsidRPr="00165DD2">
              <w:rPr>
                <w:rFonts w:ascii="GHEA Grapalat" w:eastAsia="Times New Roman" w:hAnsi="GHEA Grapalat"/>
                <w:sz w:val="24"/>
                <w:szCs w:val="24"/>
                <w:lang w:val="hy-AM"/>
              </w:rPr>
              <w:t xml:space="preserve"> սորտերի </w:t>
            </w:r>
            <w:r w:rsidRPr="00165DD2">
              <w:rPr>
                <w:rFonts w:ascii="GHEA Grapalat" w:eastAsia="Times New Roman" w:hAnsi="GHEA Grapalat" w:cs="Sylfaen"/>
                <w:sz w:val="24"/>
                <w:szCs w:val="24"/>
                <w:lang w:val="hy-AM"/>
              </w:rPr>
              <w:t>ցանկում, որովհետև տնտեսական</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արդյունավետության</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պետական</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փորձարկումների</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կազմակերպման</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օգտագործման</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թույլտվություն</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ունեցող</w:t>
            </w:r>
            <w:r w:rsidRPr="00165DD2">
              <w:rPr>
                <w:rFonts w:ascii="GHEA Grapalat" w:eastAsia="Times New Roman" w:hAnsi="GHEA Grapalat"/>
                <w:sz w:val="24"/>
                <w:szCs w:val="24"/>
                <w:lang w:val="hy-AM"/>
              </w:rPr>
              <w:t xml:space="preserve"> սորտերի </w:t>
            </w:r>
            <w:r w:rsidRPr="00165DD2">
              <w:rPr>
                <w:rFonts w:ascii="GHEA Grapalat" w:eastAsia="Times New Roman" w:hAnsi="GHEA Grapalat" w:cs="Sylfaen"/>
                <w:sz w:val="24"/>
                <w:szCs w:val="24"/>
                <w:lang w:val="hy-AM"/>
              </w:rPr>
              <w:t>ցանկում</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դրանց</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գրանցման</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և</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lastRenderedPageBreak/>
              <w:t>գրանցումից</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հանելու</w:t>
            </w:r>
            <w:r w:rsidRPr="00165DD2">
              <w:rPr>
                <w:rFonts w:ascii="GHEA Grapalat" w:eastAsia="Times New Roman" w:hAnsi="GHEA Grapalat"/>
                <w:sz w:val="24"/>
                <w:szCs w:val="24"/>
                <w:lang w:val="hy-AM"/>
              </w:rPr>
              <w:t xml:space="preserve"> </w:t>
            </w:r>
            <w:r w:rsidRPr="00165DD2">
              <w:rPr>
                <w:rFonts w:ascii="GHEA Grapalat" w:eastAsia="Times New Roman" w:hAnsi="GHEA Grapalat" w:cs="Sylfaen"/>
                <w:sz w:val="24"/>
                <w:szCs w:val="24"/>
                <w:lang w:val="hy-AM"/>
              </w:rPr>
              <w:t>կարգը լիազոր մարմնի կողմից պետք է սահմանվի վեց ամսվա ընթացքում:</w:t>
            </w:r>
          </w:p>
          <w:p w14:paraId="64282301" w14:textId="77777777" w:rsidR="004B691F" w:rsidRPr="00165DD2" w:rsidRDefault="004B691F" w:rsidP="00165DD2">
            <w:pPr>
              <w:spacing w:after="0" w:line="360" w:lineRule="auto"/>
              <w:ind w:firstLine="720"/>
              <w:jc w:val="both"/>
              <w:rPr>
                <w:rFonts w:ascii="GHEA Grapalat" w:hAnsi="GHEA Grapalat"/>
                <w:sz w:val="24"/>
                <w:szCs w:val="24"/>
                <w:shd w:val="clear" w:color="auto" w:fill="FFFFFF"/>
                <w:lang w:val="hy-AM"/>
              </w:rPr>
            </w:pPr>
            <w:r w:rsidRPr="00165DD2">
              <w:rPr>
                <w:rFonts w:ascii="GHEA Grapalat" w:hAnsi="GHEA Grapalat"/>
                <w:sz w:val="24"/>
                <w:szCs w:val="24"/>
                <w:shd w:val="clear" w:color="auto" w:fill="FFFFFF"/>
                <w:lang w:val="hy-AM"/>
              </w:rPr>
              <w:t xml:space="preserve">Վերոնշյալ խնդիրներից խուսափելու նպատակով ահնհրաժեշտ է, կա՛մ սույն նախագծի 16-րդ հոդվածում նշված ենթաօրենսդրական նորմատիվ իրավական ակտերը մշակել և ընդունել այս նախագծի հետ միասին, կա՛մ ինչպես  այս օրենքի նախագծի ուժի մեջ մտնելու, այնպես էլ </w:t>
            </w:r>
            <w:r w:rsidRPr="00165DD2">
              <w:rPr>
                <w:rFonts w:ascii="GHEA Grapalat" w:eastAsia="Times New Roman" w:hAnsi="GHEA Grapalat"/>
                <w:sz w:val="24"/>
                <w:szCs w:val="24"/>
                <w:lang w:val="hy-AM"/>
              </w:rPr>
              <w:t xml:space="preserve">այդ օրենքի կիրարկումը ապահովող </w:t>
            </w:r>
            <w:r w:rsidRPr="00165DD2">
              <w:rPr>
                <w:rFonts w:ascii="GHEA Grapalat" w:hAnsi="GHEA Grapalat"/>
                <w:sz w:val="24"/>
                <w:szCs w:val="24"/>
                <w:shd w:val="clear" w:color="auto" w:fill="FFFFFF"/>
                <w:lang w:val="hy-AM"/>
              </w:rPr>
              <w:t>ենթաօրենսդրական նորմատիվ իրավական ակտերը ընդունելու համար սահմանել նույն ժամկետը:</w:t>
            </w:r>
          </w:p>
          <w:p w14:paraId="077A4506" w14:textId="77777777" w:rsidR="004B691F" w:rsidRPr="00165DD2" w:rsidRDefault="004B691F" w:rsidP="00165DD2">
            <w:pPr>
              <w:spacing w:after="0" w:line="360" w:lineRule="auto"/>
              <w:ind w:firstLine="720"/>
              <w:jc w:val="both"/>
              <w:rPr>
                <w:rFonts w:ascii="GHEA Grapalat" w:hAnsi="GHEA Grapalat"/>
                <w:sz w:val="24"/>
                <w:szCs w:val="24"/>
                <w:shd w:val="clear" w:color="auto" w:fill="FFFFFF"/>
                <w:lang w:val="hy-AM"/>
              </w:rPr>
            </w:pPr>
          </w:p>
        </w:tc>
        <w:tc>
          <w:tcPr>
            <w:tcW w:w="7195" w:type="dxa"/>
            <w:gridSpan w:val="2"/>
          </w:tcPr>
          <w:p w14:paraId="78B6A5B5" w14:textId="7AE6B8EB" w:rsidR="004B691F" w:rsidRPr="00165DD2" w:rsidRDefault="004B691F"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lastRenderedPageBreak/>
              <w:t>Ընդունվել է։</w:t>
            </w:r>
          </w:p>
        </w:tc>
      </w:tr>
      <w:tr w:rsidR="001A0224" w:rsidRPr="00165DD2" w14:paraId="3711FBF1" w14:textId="77777777" w:rsidTr="00364A94">
        <w:trPr>
          <w:trHeight w:val="872"/>
        </w:trPr>
        <w:tc>
          <w:tcPr>
            <w:tcW w:w="9729" w:type="dxa"/>
            <w:gridSpan w:val="2"/>
            <w:vMerge w:val="restart"/>
            <w:shd w:val="clear" w:color="auto" w:fill="BFBFBF" w:themeFill="background1" w:themeFillShade="BF"/>
          </w:tcPr>
          <w:p w14:paraId="68A51DB0" w14:textId="303D02B0" w:rsidR="001A0224" w:rsidRPr="00165DD2" w:rsidRDefault="001A0224" w:rsidP="00165DD2">
            <w:pPr>
              <w:spacing w:line="360" w:lineRule="auto"/>
              <w:jc w:val="center"/>
              <w:rPr>
                <w:rFonts w:ascii="GHEA Grapalat" w:hAnsi="GHEA Grapalat" w:cs="Sylfaen"/>
                <w:b/>
                <w:bCs/>
                <w:sz w:val="24"/>
                <w:szCs w:val="24"/>
                <w:lang w:val="hy-AM"/>
              </w:rPr>
            </w:pPr>
            <w:r w:rsidRPr="00165DD2">
              <w:rPr>
                <w:rFonts w:ascii="GHEA Grapalat" w:hAnsi="GHEA Grapalat" w:cs="Cambria Math"/>
                <w:bCs/>
                <w:sz w:val="24"/>
                <w:szCs w:val="24"/>
                <w:lang w:val="hy-AM"/>
              </w:rPr>
              <w:lastRenderedPageBreak/>
              <w:t>6</w:t>
            </w:r>
            <w:r w:rsidRPr="00165DD2">
              <w:rPr>
                <w:rFonts w:ascii="Cambria Math" w:hAnsi="Cambria Math" w:cs="Cambria Math"/>
                <w:bCs/>
                <w:sz w:val="24"/>
                <w:szCs w:val="24"/>
                <w:lang w:val="hy-AM"/>
              </w:rPr>
              <w:t>․</w:t>
            </w:r>
            <w:r w:rsidRPr="00165DD2">
              <w:rPr>
                <w:rFonts w:ascii="GHEA Grapalat" w:hAnsi="GHEA Grapalat"/>
                <w:bCs/>
                <w:sz w:val="24"/>
                <w:szCs w:val="24"/>
                <w:lang w:val="hy-AM"/>
              </w:rPr>
              <w:t xml:space="preserve">  </w:t>
            </w:r>
            <w:r w:rsidRPr="00165DD2">
              <w:rPr>
                <w:rFonts w:ascii="GHEA Grapalat" w:hAnsi="GHEA Grapalat" w:cs="Sylfaen"/>
                <w:b/>
                <w:bCs/>
                <w:sz w:val="24"/>
                <w:szCs w:val="24"/>
                <w:lang w:val="hy-AM"/>
              </w:rPr>
              <w:t xml:space="preserve"> ՀՀ կառավարություն</w:t>
            </w:r>
          </w:p>
          <w:p w14:paraId="2170EA1E" w14:textId="77777777" w:rsidR="001A0224" w:rsidRPr="00165DD2" w:rsidRDefault="001A0224" w:rsidP="00165DD2">
            <w:pPr>
              <w:spacing w:line="360" w:lineRule="auto"/>
              <w:jc w:val="center"/>
              <w:rPr>
                <w:rFonts w:ascii="GHEA Grapalat" w:hAnsi="GHEA Grapalat"/>
                <w:sz w:val="24"/>
                <w:szCs w:val="24"/>
                <w:lang w:val="hy-AM"/>
              </w:rPr>
            </w:pPr>
          </w:p>
          <w:p w14:paraId="03D23A13" w14:textId="77777777" w:rsidR="001A0224" w:rsidRPr="00165DD2" w:rsidRDefault="001A0224" w:rsidP="00165DD2">
            <w:pPr>
              <w:spacing w:line="360" w:lineRule="auto"/>
              <w:rPr>
                <w:rFonts w:ascii="GHEA Grapalat" w:hAnsi="GHEA Grapalat"/>
                <w:sz w:val="24"/>
                <w:szCs w:val="24"/>
                <w:lang w:val="hy-AM"/>
              </w:rPr>
            </w:pPr>
          </w:p>
        </w:tc>
        <w:tc>
          <w:tcPr>
            <w:tcW w:w="3411" w:type="dxa"/>
            <w:shd w:val="clear" w:color="auto" w:fill="BFBFBF" w:themeFill="background1" w:themeFillShade="BF"/>
          </w:tcPr>
          <w:p w14:paraId="330A8EB8" w14:textId="03C2F087" w:rsidR="001A0224" w:rsidRPr="00165DD2" w:rsidRDefault="001A0224" w:rsidP="00165DD2">
            <w:pPr>
              <w:spacing w:line="360" w:lineRule="auto"/>
              <w:jc w:val="center"/>
              <w:rPr>
                <w:rFonts w:ascii="GHEA Grapalat" w:hAnsi="GHEA Grapalat"/>
                <w:sz w:val="24"/>
                <w:szCs w:val="24"/>
              </w:rPr>
            </w:pPr>
            <w:r w:rsidRPr="00165DD2">
              <w:rPr>
                <w:rFonts w:ascii="GHEA Grapalat" w:hAnsi="GHEA Grapalat"/>
                <w:sz w:val="24"/>
                <w:szCs w:val="24"/>
                <w:lang w:val="hy-AM"/>
              </w:rPr>
              <w:t>02</w:t>
            </w:r>
            <w:r w:rsidRPr="00165DD2">
              <w:rPr>
                <w:rFonts w:ascii="Cambria Math" w:hAnsi="Cambria Math" w:cs="Cambria Math"/>
                <w:sz w:val="24"/>
                <w:szCs w:val="24"/>
                <w:lang w:val="hy-AM"/>
              </w:rPr>
              <w:t>․</w:t>
            </w:r>
            <w:r w:rsidRPr="00165DD2">
              <w:rPr>
                <w:rFonts w:ascii="GHEA Grapalat" w:hAnsi="GHEA Grapalat"/>
                <w:sz w:val="24"/>
                <w:szCs w:val="24"/>
                <w:lang w:val="hy-AM"/>
              </w:rPr>
              <w:t>06</w:t>
            </w:r>
            <w:r w:rsidRPr="00165DD2">
              <w:rPr>
                <w:rFonts w:ascii="Cambria Math" w:hAnsi="Cambria Math" w:cs="Cambria Math"/>
                <w:sz w:val="24"/>
                <w:szCs w:val="24"/>
                <w:lang w:val="hy-AM"/>
              </w:rPr>
              <w:t>․</w:t>
            </w:r>
            <w:r w:rsidRPr="00165DD2">
              <w:rPr>
                <w:rFonts w:ascii="GHEA Grapalat" w:hAnsi="GHEA Grapalat"/>
                <w:sz w:val="24"/>
                <w:szCs w:val="24"/>
                <w:lang w:val="hy-AM"/>
              </w:rPr>
              <w:t>2021</w:t>
            </w:r>
            <w:r w:rsidRPr="00165DD2">
              <w:rPr>
                <w:rFonts w:ascii="GHEA Grapalat" w:hAnsi="GHEA Grapalat"/>
                <w:sz w:val="24"/>
                <w:szCs w:val="24"/>
              </w:rPr>
              <w:t>թ.</w:t>
            </w:r>
          </w:p>
        </w:tc>
      </w:tr>
      <w:tr w:rsidR="001A0224" w:rsidRPr="00165DD2" w14:paraId="3D08CEC5" w14:textId="77777777" w:rsidTr="00364A94">
        <w:trPr>
          <w:trHeight w:val="258"/>
        </w:trPr>
        <w:tc>
          <w:tcPr>
            <w:tcW w:w="9729" w:type="dxa"/>
            <w:gridSpan w:val="2"/>
            <w:vMerge/>
            <w:shd w:val="clear" w:color="auto" w:fill="BFBFBF" w:themeFill="background1" w:themeFillShade="BF"/>
          </w:tcPr>
          <w:p w14:paraId="47FB10E3" w14:textId="77777777" w:rsidR="001A0224" w:rsidRPr="00165DD2" w:rsidRDefault="001A0224" w:rsidP="00165DD2">
            <w:pPr>
              <w:spacing w:line="360" w:lineRule="auto"/>
              <w:rPr>
                <w:rFonts w:ascii="GHEA Grapalat" w:hAnsi="GHEA Grapalat"/>
                <w:sz w:val="24"/>
                <w:szCs w:val="24"/>
              </w:rPr>
            </w:pPr>
          </w:p>
        </w:tc>
        <w:tc>
          <w:tcPr>
            <w:tcW w:w="3411" w:type="dxa"/>
            <w:shd w:val="clear" w:color="auto" w:fill="BFBFBF" w:themeFill="background1" w:themeFillShade="BF"/>
          </w:tcPr>
          <w:p w14:paraId="2085C0C8" w14:textId="73287D6C" w:rsidR="001A0224" w:rsidRPr="00165DD2" w:rsidRDefault="001A0224" w:rsidP="00165DD2">
            <w:pPr>
              <w:spacing w:line="360" w:lineRule="auto"/>
              <w:contextualSpacing/>
              <w:rPr>
                <w:rFonts w:ascii="GHEA Grapalat" w:hAnsi="GHEA Grapalat"/>
                <w:bCs/>
                <w:sz w:val="24"/>
                <w:szCs w:val="24"/>
                <w:lang w:val="hy-AM"/>
              </w:rPr>
            </w:pPr>
            <w:r w:rsidRPr="00165DD2">
              <w:rPr>
                <w:rFonts w:ascii="GHEA Grapalat" w:hAnsi="GHEA Grapalat"/>
                <w:sz w:val="24"/>
                <w:szCs w:val="24"/>
                <w:lang w:val="hy-AM"/>
              </w:rPr>
              <w:t xml:space="preserve">       </w:t>
            </w:r>
            <w:r w:rsidRPr="00165DD2">
              <w:rPr>
                <w:rFonts w:ascii="GHEA Grapalat" w:hAnsi="GHEA Grapalat" w:cs="Calibri Cyr"/>
                <w:b/>
                <w:sz w:val="24"/>
                <w:szCs w:val="24"/>
                <w:lang w:val="hy-AM"/>
              </w:rPr>
              <w:t xml:space="preserve"> </w:t>
            </w:r>
            <w:r w:rsidRPr="00165DD2">
              <w:rPr>
                <w:rFonts w:ascii="GHEA Grapalat" w:hAnsi="GHEA Grapalat" w:cs="Calibri Cyr"/>
                <w:bCs/>
                <w:sz w:val="24"/>
                <w:szCs w:val="24"/>
                <w:lang w:val="hy-AM"/>
              </w:rPr>
              <w:t xml:space="preserve">№ </w:t>
            </w:r>
            <w:r w:rsidRPr="00165DD2">
              <w:rPr>
                <w:rFonts w:ascii="GHEA Grapalat" w:hAnsi="GHEA Grapalat" w:cs="Times New Roman"/>
                <w:bCs/>
                <w:sz w:val="24"/>
                <w:szCs w:val="24"/>
                <w:lang w:val="hy-AM"/>
              </w:rPr>
              <w:t xml:space="preserve">02/16.7/18003-2021 </w:t>
            </w:r>
          </w:p>
          <w:p w14:paraId="05C3A11F" w14:textId="46418B9A" w:rsidR="001A0224" w:rsidRPr="00165DD2" w:rsidRDefault="001A0224" w:rsidP="00165DD2">
            <w:pPr>
              <w:spacing w:line="360" w:lineRule="auto"/>
              <w:rPr>
                <w:rFonts w:ascii="GHEA Grapalat" w:hAnsi="GHEA Grapalat"/>
                <w:sz w:val="24"/>
                <w:szCs w:val="24"/>
                <w:lang w:val="hy-AM"/>
              </w:rPr>
            </w:pPr>
          </w:p>
        </w:tc>
      </w:tr>
      <w:tr w:rsidR="001A0224" w:rsidRPr="00165DD2" w14:paraId="600D24EF" w14:textId="77777777" w:rsidTr="00364A94">
        <w:trPr>
          <w:trHeight w:val="2330"/>
        </w:trPr>
        <w:tc>
          <w:tcPr>
            <w:tcW w:w="5945" w:type="dxa"/>
          </w:tcPr>
          <w:p w14:paraId="3C0F5855" w14:textId="498FEC4F" w:rsidR="001A0224" w:rsidRPr="00165DD2" w:rsidRDefault="001A0224" w:rsidP="00165DD2">
            <w:pPr>
              <w:spacing w:after="0" w:line="360" w:lineRule="auto"/>
              <w:ind w:firstLine="567"/>
              <w:jc w:val="both"/>
              <w:rPr>
                <w:rFonts w:ascii="GHEA Grapalat" w:hAnsi="GHEA Grapalat"/>
                <w:sz w:val="24"/>
                <w:szCs w:val="24"/>
                <w:lang w:val="hy-AM"/>
              </w:rPr>
            </w:pPr>
            <w:r w:rsidRPr="00165DD2">
              <w:rPr>
                <w:rFonts w:ascii="GHEA Grapalat" w:hAnsi="GHEA Grapalat"/>
                <w:sz w:val="24"/>
                <w:szCs w:val="24"/>
                <w:shd w:val="clear" w:color="auto" w:fill="FFFFFF"/>
                <w:lang w:val="hy-AM"/>
              </w:rPr>
              <w:t>1</w:t>
            </w:r>
            <w:r w:rsidRPr="00165DD2">
              <w:rPr>
                <w:rFonts w:ascii="Cambria Math" w:hAnsi="Cambria Math" w:cs="Cambria Math"/>
                <w:sz w:val="24"/>
                <w:szCs w:val="24"/>
                <w:shd w:val="clear" w:color="auto" w:fill="FFFFFF"/>
                <w:lang w:val="hy-AM"/>
              </w:rPr>
              <w:t>․</w:t>
            </w:r>
            <w:r w:rsidRPr="00165DD2">
              <w:rPr>
                <w:rFonts w:ascii="GHEA Grapalat" w:hAnsi="GHEA Grapalat"/>
                <w:sz w:val="24"/>
                <w:szCs w:val="24"/>
                <w:shd w:val="clear" w:color="auto" w:fill="FFFFFF"/>
                <w:lang w:val="hy-AM"/>
              </w:rPr>
              <w:t xml:space="preserve"> </w:t>
            </w:r>
            <w:r w:rsidRPr="00165DD2">
              <w:rPr>
                <w:rFonts w:ascii="GHEA Grapalat" w:hAnsi="GHEA Grapalat"/>
                <w:sz w:val="24"/>
                <w:szCs w:val="24"/>
                <w:lang w:val="hy-AM"/>
              </w:rPr>
              <w:t xml:space="preserve"> Նախագծի 7-րդ հոդվածի 4-րդ և 5-րդ մասերի վերլուծությունից պարզ չէ, թե ինչ տրամաբանությամբ է տնկարանային տարածքների դաշտային հետազոտությունների հայտի ներկայացման </w:t>
            </w:r>
            <w:r w:rsidRPr="00165DD2">
              <w:rPr>
                <w:rFonts w:ascii="GHEA Grapalat" w:hAnsi="GHEA Grapalat"/>
                <w:i/>
                <w:sz w:val="24"/>
                <w:szCs w:val="24"/>
                <w:lang w:val="hy-AM"/>
              </w:rPr>
              <w:t>կարգը</w:t>
            </w:r>
            <w:r w:rsidRPr="00165DD2">
              <w:rPr>
                <w:rFonts w:ascii="GHEA Grapalat" w:hAnsi="GHEA Grapalat"/>
                <w:sz w:val="24"/>
                <w:szCs w:val="24"/>
                <w:lang w:val="hy-AM"/>
              </w:rPr>
              <w:t xml:space="preserve"> սահմանելու իրավասությունը </w:t>
            </w:r>
            <w:r w:rsidRPr="00165DD2">
              <w:rPr>
                <w:rFonts w:ascii="GHEA Grapalat" w:hAnsi="GHEA Grapalat"/>
                <w:sz w:val="24"/>
                <w:szCs w:val="24"/>
                <w:lang w:val="hy-AM"/>
              </w:rPr>
              <w:lastRenderedPageBreak/>
              <w:t xml:space="preserve">վերապահվում լիազոր մարմնին, իսկ հայտի </w:t>
            </w:r>
            <w:r w:rsidRPr="00165DD2">
              <w:rPr>
                <w:rFonts w:ascii="GHEA Grapalat" w:hAnsi="GHEA Grapalat"/>
                <w:i/>
                <w:sz w:val="24"/>
                <w:szCs w:val="24"/>
                <w:lang w:val="hy-AM"/>
              </w:rPr>
              <w:t>ձևը</w:t>
            </w:r>
            <w:r w:rsidRPr="00165DD2">
              <w:rPr>
                <w:rFonts w:ascii="GHEA Grapalat" w:hAnsi="GHEA Grapalat"/>
                <w:sz w:val="24"/>
                <w:szCs w:val="24"/>
                <w:lang w:val="hy-AM"/>
              </w:rPr>
              <w:t xml:space="preserve"> սահմանելու իրավասությունը՝ ՀՀ կառավարությանը: </w:t>
            </w:r>
          </w:p>
        </w:tc>
        <w:tc>
          <w:tcPr>
            <w:tcW w:w="7195" w:type="dxa"/>
            <w:gridSpan w:val="2"/>
          </w:tcPr>
          <w:p w14:paraId="33BC7624" w14:textId="77777777" w:rsidR="001A0224" w:rsidRPr="00165DD2" w:rsidRDefault="001A0224"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lastRenderedPageBreak/>
              <w:t>Ընդունվել է։</w:t>
            </w:r>
          </w:p>
        </w:tc>
      </w:tr>
      <w:tr w:rsidR="001A0224" w:rsidRPr="00165DD2" w14:paraId="1F53BFA0" w14:textId="77777777" w:rsidTr="00364A94">
        <w:trPr>
          <w:trHeight w:val="2330"/>
        </w:trPr>
        <w:tc>
          <w:tcPr>
            <w:tcW w:w="5945" w:type="dxa"/>
          </w:tcPr>
          <w:p w14:paraId="0089AE93" w14:textId="77777777" w:rsidR="001A0224" w:rsidRPr="00165DD2" w:rsidRDefault="001A0224" w:rsidP="00165DD2">
            <w:pPr>
              <w:spacing w:after="0" w:line="360" w:lineRule="auto"/>
              <w:ind w:firstLine="567"/>
              <w:jc w:val="both"/>
              <w:rPr>
                <w:rFonts w:ascii="GHEA Grapalat" w:eastAsia="Times New Roman" w:hAnsi="GHEA Grapalat" w:cs="Times New Roman"/>
                <w:sz w:val="24"/>
                <w:szCs w:val="24"/>
                <w:lang w:val="hy-AM"/>
              </w:rPr>
            </w:pPr>
            <w:r w:rsidRPr="00165DD2">
              <w:rPr>
                <w:rFonts w:ascii="GHEA Grapalat" w:hAnsi="GHEA Grapalat"/>
                <w:sz w:val="24"/>
                <w:szCs w:val="24"/>
                <w:lang w:val="hy-AM"/>
              </w:rPr>
              <w:t>2. Նախագծի 7-րդ հոդվածի 6-րդ մասի համաձայն՝ լ</w:t>
            </w:r>
            <w:r w:rsidRPr="00165DD2">
              <w:rPr>
                <w:rFonts w:ascii="GHEA Grapalat" w:eastAsia="Times New Roman" w:hAnsi="GHEA Grapalat" w:cs="Sylfaen"/>
                <w:sz w:val="24"/>
                <w:szCs w:val="24"/>
                <w:lang w:val="hy-AM"/>
              </w:rPr>
              <w:t>աբորատոր հետազոտությունների նպատակով մշակաբույսերի սերմերի և տնկանյութի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խմբաքանակից</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նմուշառման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կարգը</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և</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նմուշառման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ակտի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ձևը</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սահմանում</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է</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Հայաստանի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Հանրապետության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կառավարությունը</w:t>
            </w:r>
            <w:r w:rsidRPr="00165DD2">
              <w:rPr>
                <w:rFonts w:ascii="GHEA Grapalat" w:eastAsia="Times New Roman" w:hAnsi="GHEA Grapalat" w:cs="Times New Roman"/>
                <w:sz w:val="24"/>
                <w:szCs w:val="24"/>
                <w:lang w:val="hy-AM"/>
              </w:rPr>
              <w:t xml:space="preserve">: Նշված կարգավորմանը նախորդող դրույթների շարադրանքում նմուշառման մասին հիշատակում առկա չէ, հետևաբար՝ հոդվածում անհրաժեշտ է հստակեցնել, որ նմուշառումն իրականացվում է </w:t>
            </w:r>
            <w:r w:rsidRPr="00165DD2">
              <w:rPr>
                <w:rFonts w:ascii="GHEA Grapalat" w:eastAsia="Times New Roman" w:hAnsi="GHEA Grapalat" w:cs="Times New Roman"/>
                <w:i/>
                <w:sz w:val="24"/>
                <w:szCs w:val="24"/>
                <w:lang w:val="hy-AM"/>
              </w:rPr>
              <w:t>սերմերի որակը և տնկանյութի ապրանքային որակը որոշելու նպատակով</w:t>
            </w:r>
            <w:r w:rsidRPr="00165DD2">
              <w:rPr>
                <w:rFonts w:ascii="GHEA Grapalat" w:eastAsia="Times New Roman" w:hAnsi="GHEA Grapalat" w:cs="Times New Roman"/>
                <w:sz w:val="24"/>
                <w:szCs w:val="24"/>
                <w:lang w:val="hy-AM"/>
              </w:rPr>
              <w:t xml:space="preserve"> լաբորատոր հետազոտություններ անցկացնելու նպատակով:</w:t>
            </w:r>
          </w:p>
          <w:p w14:paraId="03AFEBD1" w14:textId="77777777" w:rsidR="001A0224" w:rsidRPr="00165DD2" w:rsidRDefault="001A0224" w:rsidP="00165DD2">
            <w:pPr>
              <w:spacing w:after="0" w:line="360" w:lineRule="auto"/>
              <w:ind w:firstLine="567"/>
              <w:jc w:val="both"/>
              <w:rPr>
                <w:rFonts w:ascii="GHEA Grapalat" w:hAnsi="GHEA Grapalat"/>
                <w:sz w:val="24"/>
                <w:szCs w:val="24"/>
                <w:shd w:val="clear" w:color="auto" w:fill="FFFFFF"/>
                <w:lang w:val="hy-AM"/>
              </w:rPr>
            </w:pPr>
          </w:p>
        </w:tc>
        <w:tc>
          <w:tcPr>
            <w:tcW w:w="7195" w:type="dxa"/>
            <w:gridSpan w:val="2"/>
          </w:tcPr>
          <w:p w14:paraId="0EF670D8" w14:textId="00043F7F" w:rsidR="008E781B" w:rsidRPr="00165DD2" w:rsidRDefault="00E840A6"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t>Ընդունվել է։</w:t>
            </w:r>
          </w:p>
        </w:tc>
      </w:tr>
      <w:tr w:rsidR="00B22FBC" w:rsidRPr="00165DD2" w14:paraId="43A3D949" w14:textId="77777777" w:rsidTr="00364A94">
        <w:trPr>
          <w:trHeight w:val="2330"/>
        </w:trPr>
        <w:tc>
          <w:tcPr>
            <w:tcW w:w="5945" w:type="dxa"/>
          </w:tcPr>
          <w:p w14:paraId="6B24A706" w14:textId="18E9319A" w:rsidR="00B22FBC" w:rsidRPr="00165DD2" w:rsidRDefault="001B5D54" w:rsidP="00165DD2">
            <w:pPr>
              <w:pBdr>
                <w:top w:val="nil"/>
                <w:left w:val="nil"/>
                <w:bottom w:val="nil"/>
                <w:right w:val="nil"/>
                <w:between w:val="nil"/>
              </w:pBdr>
              <w:shd w:val="clear" w:color="auto" w:fill="FFFFFF"/>
              <w:spacing w:after="0" w:line="360" w:lineRule="auto"/>
              <w:ind w:left="-2" w:firstLine="709"/>
              <w:jc w:val="both"/>
              <w:rPr>
                <w:rFonts w:ascii="GHEA Grapalat" w:eastAsia="Times New Roman" w:hAnsi="GHEA Grapalat" w:cs="Sylfaen"/>
                <w:sz w:val="24"/>
                <w:szCs w:val="24"/>
                <w:lang w:val="hy-AM"/>
              </w:rPr>
            </w:pPr>
            <w:r w:rsidRPr="00165DD2">
              <w:rPr>
                <w:rFonts w:ascii="GHEA Grapalat" w:hAnsi="GHEA Grapalat"/>
                <w:sz w:val="24"/>
                <w:szCs w:val="24"/>
              </w:rPr>
              <w:lastRenderedPageBreak/>
              <w:t>3.</w:t>
            </w:r>
            <w:r w:rsidRPr="00165DD2">
              <w:rPr>
                <w:rFonts w:ascii="GHEA Grapalat" w:hAnsi="GHEA Grapalat" w:cs="Arial"/>
                <w:color w:val="000000"/>
                <w:sz w:val="24"/>
                <w:szCs w:val="24"/>
                <w:shd w:val="clear" w:color="auto" w:fill="FFFFFF"/>
                <w:lang w:val="hy-AM"/>
              </w:rPr>
              <w:t xml:space="preserve"> Նախագծի 12-րդ հոդվածի 1-ին մասը սահմանում է </w:t>
            </w:r>
            <w:r w:rsidRPr="00165DD2">
              <w:rPr>
                <w:rFonts w:ascii="GHEA Grapalat" w:eastAsia="Times New Roman" w:hAnsi="GHEA Grapalat" w:cs="Times New Roman"/>
                <w:sz w:val="24"/>
                <w:szCs w:val="24"/>
                <w:lang w:val="hy-AM"/>
              </w:rPr>
              <w:t>հ</w:t>
            </w:r>
            <w:r w:rsidRPr="00165DD2">
              <w:rPr>
                <w:rFonts w:ascii="GHEA Grapalat" w:eastAsia="Times New Roman" w:hAnsi="GHEA Grapalat" w:cs="Sylfaen"/>
                <w:sz w:val="24"/>
                <w:szCs w:val="24"/>
                <w:lang w:val="hy-AM"/>
              </w:rPr>
              <w:t>ավաստագրված</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սերմերի և տնկանյութի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արտադրությամբ</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պահպանությամբ</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փոխադրումներով</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վերարտադրությամբ</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իրացմամբ</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զբաղվող</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և</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հավաստագրման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գործընթացն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իրականացնող</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ֆիզիկական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կամ</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իրավաբանական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անձանց</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 xml:space="preserve">պատասխանատվության պայմանները: Նշված հոդվածի վերլուծությունից պարզ չէ՝ արդյո՞ք պատասխանատվությունն առաջանում է թվարկված պայմաններից յուրաքանչյուրի առկայության դեպքում, թե անհրաժեշտ է բոլոր պայմանների միաժամանակյա առկայություն: Միաժամանակ, նույն հոդվածի 2-րդ մասում խոսք է գնում </w:t>
            </w:r>
            <w:r w:rsidRPr="00165DD2">
              <w:rPr>
                <w:rFonts w:ascii="GHEA Grapalat" w:eastAsia="Times New Roman" w:hAnsi="GHEA Grapalat" w:cs="Sylfaen"/>
                <w:i/>
                <w:sz w:val="24"/>
                <w:szCs w:val="24"/>
                <w:lang w:val="hy-AM"/>
              </w:rPr>
              <w:t>պատասխանատվության</w:t>
            </w:r>
            <w:r w:rsidRPr="00165DD2">
              <w:rPr>
                <w:rFonts w:ascii="GHEA Grapalat" w:eastAsia="Times New Roman" w:hAnsi="GHEA Grapalat" w:cs="Times New Roman"/>
                <w:i/>
                <w:sz w:val="24"/>
                <w:szCs w:val="24"/>
                <w:lang w:val="hy-AM"/>
              </w:rPr>
              <w:t xml:space="preserve"> </w:t>
            </w:r>
            <w:r w:rsidRPr="00165DD2">
              <w:rPr>
                <w:rFonts w:ascii="GHEA Grapalat" w:eastAsia="Times New Roman" w:hAnsi="GHEA Grapalat" w:cs="Sylfaen"/>
                <w:i/>
                <w:sz w:val="24"/>
                <w:szCs w:val="24"/>
                <w:lang w:val="hy-AM"/>
              </w:rPr>
              <w:t>հետևանքով</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տնտեսավարողներին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հասցված</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վնասների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փոխհատուցման մասին, մինչդեռ վնասի փոխհատուցումը պատասխանատվության հետևանք չէ, այլ՝ ինքնին ենթադրում է պատասխանատվություն:</w:t>
            </w:r>
          </w:p>
        </w:tc>
        <w:tc>
          <w:tcPr>
            <w:tcW w:w="7195" w:type="dxa"/>
            <w:gridSpan w:val="2"/>
          </w:tcPr>
          <w:p w14:paraId="78287881" w14:textId="37F92753" w:rsidR="00B22FBC" w:rsidRPr="00165DD2" w:rsidRDefault="008602FA"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t>Ընդունվել է։</w:t>
            </w:r>
          </w:p>
        </w:tc>
      </w:tr>
      <w:tr w:rsidR="001A0C47" w:rsidRPr="00165DD2" w14:paraId="0F70CCAC" w14:textId="77777777" w:rsidTr="00364A94">
        <w:trPr>
          <w:trHeight w:val="2330"/>
        </w:trPr>
        <w:tc>
          <w:tcPr>
            <w:tcW w:w="5945" w:type="dxa"/>
          </w:tcPr>
          <w:p w14:paraId="50B8EC0A" w14:textId="61346CCC" w:rsidR="001A0C47" w:rsidRPr="00165DD2" w:rsidRDefault="001A0C47" w:rsidP="00165DD2">
            <w:pPr>
              <w:pBdr>
                <w:top w:val="nil"/>
                <w:left w:val="nil"/>
                <w:bottom w:val="nil"/>
                <w:right w:val="nil"/>
                <w:between w:val="nil"/>
              </w:pBdr>
              <w:shd w:val="clear" w:color="auto" w:fill="FFFFFF"/>
              <w:spacing w:after="0" w:line="360" w:lineRule="auto"/>
              <w:ind w:left="-2" w:firstLine="709"/>
              <w:jc w:val="both"/>
              <w:rPr>
                <w:rFonts w:ascii="GHEA Grapalat" w:hAnsi="GHEA Grapalat"/>
                <w:sz w:val="24"/>
                <w:szCs w:val="24"/>
              </w:rPr>
            </w:pPr>
            <w:r w:rsidRPr="00165DD2">
              <w:rPr>
                <w:rFonts w:ascii="GHEA Grapalat" w:eastAsia="Times New Roman" w:hAnsi="GHEA Grapalat" w:cs="Sylfaen"/>
                <w:sz w:val="24"/>
                <w:szCs w:val="24"/>
                <w:lang w:val="hy-AM"/>
              </w:rPr>
              <w:lastRenderedPageBreak/>
              <w:t>4</w:t>
            </w:r>
            <w:r w:rsidRPr="00165DD2">
              <w:rPr>
                <w:rFonts w:ascii="Cambria Math" w:eastAsia="Times New Roman" w:hAnsi="Cambria Math" w:cs="Cambria Math"/>
                <w:sz w:val="24"/>
                <w:szCs w:val="24"/>
                <w:lang w:val="hy-AM"/>
              </w:rPr>
              <w:t>․</w:t>
            </w:r>
            <w:r w:rsidRPr="00165DD2">
              <w:rPr>
                <w:rFonts w:ascii="GHEA Grapalat" w:eastAsia="Times New Roman" w:hAnsi="GHEA Grapalat" w:cs="Sylfaen"/>
                <w:sz w:val="24"/>
                <w:szCs w:val="24"/>
                <w:lang w:val="hy-AM"/>
              </w:rPr>
              <w:t xml:space="preserve"> Նախագծի 10-րդ հոդվածի 3-րդ մասի 1-ին կետից բխում է, որ ֆիզիկական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և</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իրավաբանական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անձինք</w:t>
            </w:r>
            <w:r w:rsidRPr="00165DD2">
              <w:rPr>
                <w:rFonts w:ascii="GHEA Grapalat" w:eastAsia="Times New Roman" w:hAnsi="GHEA Grapalat" w:cs="Times New Roman"/>
                <w:sz w:val="24"/>
                <w:szCs w:val="24"/>
                <w:lang w:val="hy-AM"/>
              </w:rPr>
              <w:t xml:space="preserve"> պարտավոր են </w:t>
            </w:r>
            <w:r w:rsidRPr="00165DD2">
              <w:rPr>
                <w:rFonts w:ascii="GHEA Grapalat" w:eastAsia="Times New Roman" w:hAnsi="GHEA Grapalat" w:cs="Sylfaen"/>
                <w:sz w:val="24"/>
                <w:szCs w:val="24"/>
                <w:lang w:val="hy-AM"/>
              </w:rPr>
              <w:t xml:space="preserve">երաշխավորել սերմերի </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և տնկանյութի որակի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փաստաթղթերում</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արձանագրված</w:t>
            </w:r>
            <w:r w:rsidRPr="00165DD2">
              <w:rPr>
                <w:rFonts w:ascii="GHEA Grapalat" w:eastAsia="Times New Roman" w:hAnsi="GHEA Grapalat" w:cs="Times New Roman"/>
                <w:sz w:val="24"/>
                <w:szCs w:val="24"/>
                <w:lang w:val="hy-AM"/>
              </w:rPr>
              <w:t xml:space="preserve"> սորտ</w:t>
            </w:r>
            <w:r w:rsidRPr="00165DD2">
              <w:rPr>
                <w:rFonts w:ascii="GHEA Grapalat" w:eastAsia="Times New Roman" w:hAnsi="GHEA Grapalat" w:cs="Sylfaen"/>
                <w:sz w:val="24"/>
                <w:szCs w:val="24"/>
                <w:lang w:val="hy-AM"/>
              </w:rPr>
              <w:t>ային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մաքրության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 xml:space="preserve">ցեղային, տեսակային, </w:t>
            </w:r>
            <w:r w:rsidRPr="00165DD2">
              <w:rPr>
                <w:rFonts w:ascii="GHEA Grapalat" w:eastAsia="Times New Roman" w:hAnsi="GHEA Grapalat" w:cs="Times New Roman"/>
                <w:sz w:val="24"/>
                <w:szCs w:val="24"/>
                <w:lang w:val="hy-AM"/>
              </w:rPr>
              <w:t>սորտ</w:t>
            </w:r>
            <w:r w:rsidRPr="00165DD2">
              <w:rPr>
                <w:rFonts w:ascii="GHEA Grapalat" w:eastAsia="Times New Roman" w:hAnsi="GHEA Grapalat" w:cs="Sylfaen"/>
                <w:sz w:val="24"/>
                <w:szCs w:val="24"/>
                <w:lang w:val="hy-AM"/>
              </w:rPr>
              <w:t>ային և հիբրիդային, ինչպես նաև</w:t>
            </w:r>
            <w:r w:rsidRPr="00165DD2">
              <w:rPr>
                <w:rFonts w:ascii="GHEA Grapalat" w:eastAsia="Times New Roman" w:hAnsi="GHEA Grapalat" w:cs="Times New Roman"/>
                <w:sz w:val="24"/>
                <w:szCs w:val="24"/>
                <w:lang w:val="hy-AM"/>
              </w:rPr>
              <w:t xml:space="preserve"> կարգային կամ դասային </w:t>
            </w:r>
            <w:r w:rsidRPr="00165DD2">
              <w:rPr>
                <w:rFonts w:ascii="GHEA Grapalat" w:eastAsia="Times New Roman" w:hAnsi="GHEA Grapalat" w:cs="Sylfaen"/>
                <w:sz w:val="24"/>
                <w:szCs w:val="24"/>
                <w:lang w:val="hy-AM"/>
              </w:rPr>
              <w:t>պատկանելիության</w:t>
            </w:r>
            <w:r w:rsidRPr="00165DD2">
              <w:rPr>
                <w:rFonts w:ascii="GHEA Grapalat" w:eastAsia="Times New Roman" w:hAnsi="GHEA Grapalat" w:cs="Times New Roman"/>
                <w:sz w:val="24"/>
                <w:szCs w:val="24"/>
                <w:lang w:val="hy-AM"/>
              </w:rPr>
              <w:t xml:space="preserve"> ցուցանիշների </w:t>
            </w:r>
            <w:r w:rsidRPr="00165DD2">
              <w:rPr>
                <w:rFonts w:ascii="GHEA Grapalat" w:eastAsia="Times New Roman" w:hAnsi="GHEA Grapalat" w:cs="Sylfaen"/>
                <w:sz w:val="24"/>
                <w:szCs w:val="24"/>
                <w:lang w:val="hy-AM"/>
              </w:rPr>
              <w:t>համապատասխանությունը</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իրացվող</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սերմերի և տնկանյութի</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հավաստագրին</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sz w:val="24"/>
                <w:szCs w:val="24"/>
                <w:lang w:val="hy-AM"/>
              </w:rPr>
              <w:t>որոնց</w:t>
            </w:r>
            <w:r w:rsidRPr="00165DD2">
              <w:rPr>
                <w:rFonts w:ascii="GHEA Grapalat" w:eastAsia="Times New Roman" w:hAnsi="GHEA Grapalat" w:cs="Times New Roman"/>
                <w:sz w:val="24"/>
                <w:szCs w:val="24"/>
                <w:lang w:val="hy-AM"/>
              </w:rPr>
              <w:t xml:space="preserve"> </w:t>
            </w:r>
            <w:r w:rsidRPr="00165DD2">
              <w:rPr>
                <w:rFonts w:ascii="GHEA Grapalat" w:eastAsia="Times New Roman" w:hAnsi="GHEA Grapalat" w:cs="Sylfaen"/>
                <w:i/>
                <w:sz w:val="24"/>
                <w:szCs w:val="24"/>
                <w:lang w:val="hy-AM"/>
              </w:rPr>
              <w:t>խախտման</w:t>
            </w:r>
            <w:r w:rsidRPr="00165DD2">
              <w:rPr>
                <w:rFonts w:ascii="GHEA Grapalat" w:eastAsia="Times New Roman" w:hAnsi="GHEA Grapalat" w:cs="Times New Roman"/>
                <w:i/>
                <w:sz w:val="24"/>
                <w:szCs w:val="24"/>
                <w:lang w:val="hy-AM"/>
              </w:rPr>
              <w:t xml:space="preserve"> </w:t>
            </w:r>
            <w:r w:rsidRPr="00165DD2">
              <w:rPr>
                <w:rFonts w:ascii="GHEA Grapalat" w:eastAsia="Times New Roman" w:hAnsi="GHEA Grapalat" w:cs="Sylfaen"/>
                <w:i/>
                <w:sz w:val="24"/>
                <w:szCs w:val="24"/>
                <w:lang w:val="hy-AM"/>
              </w:rPr>
              <w:t>դեպքում</w:t>
            </w:r>
            <w:r w:rsidRPr="00165DD2">
              <w:rPr>
                <w:rFonts w:ascii="GHEA Grapalat" w:eastAsia="Times New Roman" w:hAnsi="GHEA Grapalat" w:cs="Times New Roman"/>
                <w:i/>
                <w:sz w:val="24"/>
                <w:szCs w:val="24"/>
                <w:lang w:val="hy-AM"/>
              </w:rPr>
              <w:t xml:space="preserve"> </w:t>
            </w:r>
            <w:r w:rsidRPr="00165DD2">
              <w:rPr>
                <w:rFonts w:ascii="GHEA Grapalat" w:eastAsia="Times New Roman" w:hAnsi="GHEA Grapalat" w:cs="Sylfaen"/>
                <w:i/>
                <w:sz w:val="24"/>
                <w:szCs w:val="24"/>
                <w:lang w:val="hy-AM"/>
              </w:rPr>
              <w:t>պատասխանատվություն</w:t>
            </w:r>
            <w:r w:rsidRPr="00165DD2">
              <w:rPr>
                <w:rFonts w:ascii="GHEA Grapalat" w:eastAsia="Times New Roman" w:hAnsi="GHEA Grapalat" w:cs="Times New Roman"/>
                <w:i/>
                <w:sz w:val="24"/>
                <w:szCs w:val="24"/>
                <w:lang w:val="hy-AM"/>
              </w:rPr>
              <w:t xml:space="preserve"> </w:t>
            </w:r>
            <w:r w:rsidRPr="00165DD2">
              <w:rPr>
                <w:rFonts w:ascii="GHEA Grapalat" w:eastAsia="Times New Roman" w:hAnsi="GHEA Grapalat" w:cs="Sylfaen"/>
                <w:i/>
                <w:sz w:val="24"/>
                <w:szCs w:val="24"/>
                <w:lang w:val="hy-AM"/>
              </w:rPr>
              <w:t>են</w:t>
            </w:r>
            <w:r w:rsidRPr="00165DD2">
              <w:rPr>
                <w:rFonts w:ascii="GHEA Grapalat" w:eastAsia="Times New Roman" w:hAnsi="GHEA Grapalat" w:cs="Times New Roman"/>
                <w:i/>
                <w:sz w:val="24"/>
                <w:szCs w:val="24"/>
                <w:lang w:val="hy-AM"/>
              </w:rPr>
              <w:t xml:space="preserve"> </w:t>
            </w:r>
            <w:r w:rsidRPr="00165DD2">
              <w:rPr>
                <w:rFonts w:ascii="GHEA Grapalat" w:eastAsia="Times New Roman" w:hAnsi="GHEA Grapalat" w:cs="Sylfaen"/>
                <w:i/>
                <w:sz w:val="24"/>
                <w:szCs w:val="24"/>
                <w:lang w:val="hy-AM"/>
              </w:rPr>
              <w:t>կրում</w:t>
            </w:r>
            <w:r w:rsidRPr="00165DD2">
              <w:rPr>
                <w:rFonts w:ascii="GHEA Grapalat" w:eastAsia="Times New Roman" w:hAnsi="GHEA Grapalat" w:cs="Times New Roman"/>
                <w:i/>
                <w:sz w:val="24"/>
                <w:szCs w:val="24"/>
                <w:lang w:val="hy-AM"/>
              </w:rPr>
              <w:t xml:space="preserve"> </w:t>
            </w:r>
            <w:r w:rsidRPr="00165DD2">
              <w:rPr>
                <w:rFonts w:ascii="GHEA Grapalat" w:eastAsia="Times New Roman" w:hAnsi="GHEA Grapalat" w:cs="Sylfaen"/>
                <w:i/>
                <w:sz w:val="24"/>
                <w:szCs w:val="24"/>
                <w:lang w:val="hy-AM"/>
              </w:rPr>
              <w:t>Հայաստանի</w:t>
            </w:r>
            <w:r w:rsidRPr="00165DD2">
              <w:rPr>
                <w:rFonts w:ascii="GHEA Grapalat" w:eastAsia="Times New Roman" w:hAnsi="GHEA Grapalat" w:cs="Times New Roman"/>
                <w:i/>
                <w:sz w:val="24"/>
                <w:szCs w:val="24"/>
                <w:lang w:val="hy-AM"/>
              </w:rPr>
              <w:t xml:space="preserve"> </w:t>
            </w:r>
            <w:r w:rsidRPr="00165DD2">
              <w:rPr>
                <w:rFonts w:ascii="GHEA Grapalat" w:eastAsia="Times New Roman" w:hAnsi="GHEA Grapalat" w:cs="Sylfaen"/>
                <w:i/>
                <w:sz w:val="24"/>
                <w:szCs w:val="24"/>
                <w:lang w:val="hy-AM"/>
              </w:rPr>
              <w:t>Հանրապետության</w:t>
            </w:r>
            <w:r w:rsidRPr="00165DD2">
              <w:rPr>
                <w:rFonts w:ascii="GHEA Grapalat" w:eastAsia="Times New Roman" w:hAnsi="GHEA Grapalat" w:cs="Times New Roman"/>
                <w:i/>
                <w:sz w:val="24"/>
                <w:szCs w:val="24"/>
                <w:lang w:val="hy-AM"/>
              </w:rPr>
              <w:t xml:space="preserve"> </w:t>
            </w:r>
            <w:r w:rsidRPr="00165DD2">
              <w:rPr>
                <w:rFonts w:ascii="GHEA Grapalat" w:eastAsia="Times New Roman" w:hAnsi="GHEA Grapalat" w:cs="Sylfaen"/>
                <w:i/>
                <w:sz w:val="24"/>
                <w:szCs w:val="24"/>
                <w:lang w:val="hy-AM"/>
              </w:rPr>
              <w:t>օրենքով</w:t>
            </w:r>
            <w:r w:rsidRPr="00165DD2">
              <w:rPr>
                <w:rFonts w:ascii="GHEA Grapalat" w:eastAsia="Times New Roman" w:hAnsi="GHEA Grapalat" w:cs="Times New Roman"/>
                <w:i/>
                <w:sz w:val="24"/>
                <w:szCs w:val="24"/>
                <w:lang w:val="hy-AM"/>
              </w:rPr>
              <w:t xml:space="preserve"> </w:t>
            </w:r>
            <w:r w:rsidRPr="00165DD2">
              <w:rPr>
                <w:rFonts w:ascii="GHEA Grapalat" w:eastAsia="Times New Roman" w:hAnsi="GHEA Grapalat" w:cs="Sylfaen"/>
                <w:i/>
                <w:sz w:val="24"/>
                <w:szCs w:val="24"/>
                <w:lang w:val="hy-AM"/>
              </w:rPr>
              <w:t>սահմանված</w:t>
            </w:r>
            <w:r w:rsidRPr="00165DD2">
              <w:rPr>
                <w:rFonts w:ascii="GHEA Grapalat" w:eastAsia="Times New Roman" w:hAnsi="GHEA Grapalat" w:cs="Times New Roman"/>
                <w:i/>
                <w:sz w:val="24"/>
                <w:szCs w:val="24"/>
                <w:lang w:val="hy-AM"/>
              </w:rPr>
              <w:t xml:space="preserve"> </w:t>
            </w:r>
            <w:r w:rsidRPr="00165DD2">
              <w:rPr>
                <w:rFonts w:ascii="GHEA Grapalat" w:eastAsia="Times New Roman" w:hAnsi="GHEA Grapalat" w:cs="Sylfaen"/>
                <w:i/>
                <w:sz w:val="24"/>
                <w:szCs w:val="24"/>
                <w:lang w:val="hy-AM"/>
              </w:rPr>
              <w:t>կարգով</w:t>
            </w:r>
            <w:r w:rsidRPr="00165DD2">
              <w:rPr>
                <w:rFonts w:ascii="GHEA Grapalat" w:eastAsia="Times New Roman" w:hAnsi="GHEA Grapalat" w:cs="Sylfaen"/>
                <w:sz w:val="24"/>
                <w:szCs w:val="24"/>
                <w:lang w:val="hy-AM"/>
              </w:rPr>
              <w:t>: Գործող օրենսդրությամբ և Նախագծերի փաթեթով, սակայն, նշված արարքի համար պատասխանատվություն նախատեսված չէ:</w:t>
            </w:r>
          </w:p>
        </w:tc>
        <w:tc>
          <w:tcPr>
            <w:tcW w:w="7195" w:type="dxa"/>
            <w:gridSpan w:val="2"/>
          </w:tcPr>
          <w:p w14:paraId="61442C9F" w14:textId="5CA7A043" w:rsidR="001A0C47" w:rsidRPr="00165DD2" w:rsidRDefault="0095427C"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t>Ընդունվել է։</w:t>
            </w:r>
          </w:p>
        </w:tc>
      </w:tr>
      <w:tr w:rsidR="0095427C" w:rsidRPr="00165DD2" w14:paraId="5325B55C" w14:textId="77777777" w:rsidTr="00364A94">
        <w:trPr>
          <w:trHeight w:val="2330"/>
        </w:trPr>
        <w:tc>
          <w:tcPr>
            <w:tcW w:w="5945" w:type="dxa"/>
          </w:tcPr>
          <w:p w14:paraId="3A53C6A1" w14:textId="52ADB936" w:rsidR="0095427C" w:rsidRPr="00165DD2" w:rsidRDefault="0095427C" w:rsidP="00165DD2">
            <w:pPr>
              <w:pBdr>
                <w:top w:val="nil"/>
                <w:left w:val="nil"/>
                <w:bottom w:val="nil"/>
                <w:right w:val="nil"/>
                <w:between w:val="nil"/>
              </w:pBdr>
              <w:shd w:val="clear" w:color="auto" w:fill="FFFFFF"/>
              <w:spacing w:after="0" w:line="360" w:lineRule="auto"/>
              <w:ind w:left="-2" w:firstLine="709"/>
              <w:jc w:val="both"/>
              <w:rPr>
                <w:rFonts w:ascii="GHEA Grapalat" w:eastAsia="Times New Roman" w:hAnsi="GHEA Grapalat" w:cs="Sylfaen"/>
                <w:sz w:val="24"/>
                <w:szCs w:val="24"/>
                <w:lang w:val="hy-AM"/>
              </w:rPr>
            </w:pPr>
            <w:r w:rsidRPr="00165DD2">
              <w:rPr>
                <w:rFonts w:ascii="GHEA Grapalat" w:eastAsia="Times New Roman" w:hAnsi="GHEA Grapalat" w:cs="Sylfaen"/>
                <w:sz w:val="24"/>
                <w:szCs w:val="24"/>
                <w:lang w:val="hy-AM"/>
              </w:rPr>
              <w:t>5</w:t>
            </w:r>
            <w:r w:rsidRPr="00165DD2">
              <w:rPr>
                <w:rFonts w:ascii="Cambria Math" w:eastAsia="Times New Roman" w:hAnsi="Cambria Math" w:cs="Cambria Math"/>
                <w:sz w:val="24"/>
                <w:szCs w:val="24"/>
                <w:lang w:val="hy-AM"/>
              </w:rPr>
              <w:t>․</w:t>
            </w:r>
            <w:r w:rsidRPr="00165DD2">
              <w:rPr>
                <w:rFonts w:ascii="GHEA Grapalat" w:eastAsia="Times New Roman" w:hAnsi="GHEA Grapalat" w:cs="Sylfaen"/>
                <w:sz w:val="24"/>
                <w:szCs w:val="24"/>
                <w:lang w:val="hy-AM"/>
              </w:rPr>
              <w:t xml:space="preserve"> </w:t>
            </w:r>
            <w:r w:rsidRPr="00165DD2">
              <w:rPr>
                <w:rFonts w:ascii="GHEA Grapalat" w:hAnsi="GHEA Grapalat" w:cs="Arial"/>
                <w:color w:val="000000"/>
                <w:sz w:val="24"/>
                <w:szCs w:val="24"/>
                <w:shd w:val="clear" w:color="auto" w:fill="FFFFFF"/>
                <w:lang w:val="hy-AM"/>
              </w:rPr>
              <w:t xml:space="preserve">«Վարչական իրավախախտումների վերաբերյալ» Հայաստանի Հանրապետության օրենսգրքում լրացումներ կատարելու մասին» օրենքի նախագծով նախատեսված չէ, թե որ մարմնին է վերապահվում նախատեսվող </w:t>
            </w:r>
            <w:r w:rsidRPr="00165DD2">
              <w:rPr>
                <w:rFonts w:ascii="GHEA Grapalat" w:hAnsi="GHEA Grapalat"/>
                <w:color w:val="000000"/>
                <w:sz w:val="24"/>
                <w:szCs w:val="24"/>
                <w:shd w:val="clear" w:color="auto" w:fill="FFFFFF"/>
                <w:lang w:val="hy-AM"/>
              </w:rPr>
              <w:t>վարչական իրավախախտումների վերաբերյալ գործերի քննության իրավասությունը:</w:t>
            </w:r>
          </w:p>
        </w:tc>
        <w:tc>
          <w:tcPr>
            <w:tcW w:w="7195" w:type="dxa"/>
            <w:gridSpan w:val="2"/>
          </w:tcPr>
          <w:p w14:paraId="3AF7E555" w14:textId="2508C62E" w:rsidR="0095427C" w:rsidRPr="00165DD2" w:rsidRDefault="0095427C"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t>Ընդունվել է։</w:t>
            </w:r>
          </w:p>
        </w:tc>
      </w:tr>
      <w:tr w:rsidR="00764F38" w:rsidRPr="00165DD2" w14:paraId="4F92981B" w14:textId="77777777" w:rsidTr="00364A94">
        <w:trPr>
          <w:trHeight w:val="2330"/>
        </w:trPr>
        <w:tc>
          <w:tcPr>
            <w:tcW w:w="5945" w:type="dxa"/>
          </w:tcPr>
          <w:p w14:paraId="5B4D9CF7" w14:textId="571AA740" w:rsidR="00764F38" w:rsidRPr="00165DD2" w:rsidRDefault="00764F38" w:rsidP="00165DD2">
            <w:pPr>
              <w:pBdr>
                <w:top w:val="nil"/>
                <w:left w:val="nil"/>
                <w:bottom w:val="nil"/>
                <w:right w:val="nil"/>
                <w:between w:val="nil"/>
              </w:pBdr>
              <w:shd w:val="clear" w:color="auto" w:fill="FFFFFF"/>
              <w:spacing w:after="0" w:line="360" w:lineRule="auto"/>
              <w:ind w:left="-2" w:firstLine="709"/>
              <w:jc w:val="both"/>
              <w:rPr>
                <w:rFonts w:ascii="GHEA Grapalat" w:hAnsi="GHEA Grapalat" w:cs="Arial"/>
                <w:color w:val="000000"/>
                <w:sz w:val="24"/>
                <w:szCs w:val="24"/>
                <w:shd w:val="clear" w:color="auto" w:fill="FFFFFF"/>
                <w:lang w:val="hy-AM"/>
              </w:rPr>
            </w:pPr>
            <w:r w:rsidRPr="00165DD2">
              <w:rPr>
                <w:rFonts w:ascii="GHEA Grapalat" w:eastAsia="Times New Roman" w:hAnsi="GHEA Grapalat" w:cs="Sylfaen"/>
                <w:sz w:val="24"/>
                <w:szCs w:val="24"/>
                <w:lang w:val="hy-AM"/>
              </w:rPr>
              <w:lastRenderedPageBreak/>
              <w:t>6</w:t>
            </w:r>
            <w:r w:rsidRPr="00165DD2">
              <w:rPr>
                <w:rFonts w:ascii="Cambria Math" w:eastAsia="Times New Roman" w:hAnsi="Cambria Math" w:cs="Cambria Math"/>
                <w:sz w:val="24"/>
                <w:szCs w:val="24"/>
                <w:lang w:val="hy-AM"/>
              </w:rPr>
              <w:t>․</w:t>
            </w:r>
            <w:r w:rsidRPr="00165DD2">
              <w:rPr>
                <w:rFonts w:ascii="GHEA Grapalat" w:eastAsia="Times New Roman" w:hAnsi="GHEA Grapalat" w:cs="Sylfaen"/>
                <w:sz w:val="24"/>
                <w:szCs w:val="24"/>
                <w:lang w:val="hy-AM"/>
              </w:rPr>
              <w:t xml:space="preserve"> </w:t>
            </w:r>
            <w:r w:rsidRPr="00165DD2">
              <w:rPr>
                <w:rFonts w:ascii="GHEA Grapalat" w:hAnsi="GHEA Grapalat" w:cs="Arial"/>
                <w:color w:val="000000"/>
                <w:sz w:val="24"/>
                <w:szCs w:val="24"/>
                <w:shd w:val="clear" w:color="auto" w:fill="FFFFFF"/>
                <w:lang w:val="hy-AM"/>
              </w:rPr>
              <w:t xml:space="preserve"> Նախագծերի փաթեթում առկա են նաև իրավական տեխնիկայի հետ կապված թերություններ, մասնավորապես.</w:t>
            </w:r>
          </w:p>
          <w:p w14:paraId="4B8B99C1" w14:textId="77777777" w:rsidR="00764F38" w:rsidRPr="00165DD2" w:rsidRDefault="00764F38" w:rsidP="00165DD2">
            <w:pPr>
              <w:pBdr>
                <w:top w:val="nil"/>
                <w:left w:val="nil"/>
                <w:bottom w:val="nil"/>
                <w:right w:val="nil"/>
                <w:between w:val="nil"/>
              </w:pBdr>
              <w:shd w:val="clear" w:color="auto" w:fill="FFFFFF"/>
              <w:spacing w:after="0" w:line="360" w:lineRule="auto"/>
              <w:ind w:left="-2" w:firstLine="709"/>
              <w:jc w:val="both"/>
              <w:rPr>
                <w:rFonts w:ascii="GHEA Grapalat" w:hAnsi="GHEA Grapalat" w:cs="Arial"/>
                <w:color w:val="000000"/>
                <w:sz w:val="24"/>
                <w:szCs w:val="24"/>
                <w:shd w:val="clear" w:color="auto" w:fill="FFFFFF"/>
                <w:lang w:val="hy-AM"/>
              </w:rPr>
            </w:pPr>
            <w:r w:rsidRPr="00165DD2">
              <w:rPr>
                <w:rFonts w:ascii="GHEA Grapalat" w:hAnsi="GHEA Grapalat" w:cs="Arial"/>
                <w:color w:val="000000"/>
                <w:sz w:val="24"/>
                <w:szCs w:val="24"/>
                <w:shd w:val="clear" w:color="auto" w:fill="FFFFFF"/>
                <w:lang w:val="hy-AM"/>
              </w:rPr>
              <w:t>ա) Նախագծերի փաթեթում մի շարք դրույթներ չեն համապատասխանում «Նորմատիվ իրավական ակտերի մասին» օրենքի 14-րդ հոդվածի 3-րդ մասի պահանջներին.</w:t>
            </w:r>
          </w:p>
          <w:p w14:paraId="45965BC7" w14:textId="77777777" w:rsidR="00764F38" w:rsidRPr="00165DD2" w:rsidRDefault="00764F38" w:rsidP="00165DD2">
            <w:pPr>
              <w:pBdr>
                <w:top w:val="nil"/>
                <w:left w:val="nil"/>
                <w:bottom w:val="nil"/>
                <w:right w:val="nil"/>
                <w:between w:val="nil"/>
              </w:pBdr>
              <w:shd w:val="clear" w:color="auto" w:fill="FFFFFF"/>
              <w:spacing w:after="0" w:line="360" w:lineRule="auto"/>
              <w:ind w:left="-2" w:firstLine="709"/>
              <w:jc w:val="both"/>
              <w:rPr>
                <w:rFonts w:ascii="GHEA Grapalat" w:eastAsia="GHEA Grapalat" w:hAnsi="GHEA Grapalat" w:cs="GHEA Grapalat"/>
                <w:color w:val="000000"/>
                <w:sz w:val="24"/>
                <w:szCs w:val="24"/>
                <w:lang w:val="hy-AM"/>
              </w:rPr>
            </w:pPr>
            <w:r w:rsidRPr="00165DD2">
              <w:rPr>
                <w:rFonts w:ascii="GHEA Grapalat" w:hAnsi="GHEA Grapalat" w:cs="Arial"/>
                <w:color w:val="000000"/>
                <w:sz w:val="24"/>
                <w:szCs w:val="24"/>
                <w:shd w:val="clear" w:color="auto" w:fill="FFFFFF"/>
                <w:lang w:val="hy-AM"/>
              </w:rPr>
              <w:t xml:space="preserve">բ) Նախագծին հավանություն տալու մասին կառավարության որոշման նախաբանում բացակայում է </w:t>
            </w:r>
            <w:r w:rsidRPr="00165DD2">
              <w:rPr>
                <w:rFonts w:ascii="GHEA Grapalat" w:eastAsia="Times New Roman" w:hAnsi="GHEA Grapalat" w:cs="Times New Roman"/>
                <w:color w:val="000000"/>
                <w:sz w:val="24"/>
                <w:szCs w:val="24"/>
                <w:lang w:val="hy-AM"/>
              </w:rPr>
              <w:t xml:space="preserve">«Ազգային ժողովի կանոնակարգ» օրենքի՝ </w:t>
            </w:r>
            <w:r w:rsidRPr="00165DD2">
              <w:rPr>
                <w:rFonts w:ascii="GHEA Grapalat" w:eastAsia="Times New Roman" w:hAnsi="GHEA Grapalat" w:cs="Times New Roman"/>
                <w:i/>
                <w:color w:val="000000"/>
                <w:sz w:val="24"/>
                <w:szCs w:val="24"/>
                <w:lang w:val="hy-AM"/>
              </w:rPr>
              <w:t>սահմանադրական</w:t>
            </w:r>
            <w:r w:rsidRPr="00165DD2">
              <w:rPr>
                <w:rFonts w:ascii="GHEA Grapalat" w:eastAsia="Times New Roman" w:hAnsi="GHEA Grapalat" w:cs="Times New Roman"/>
                <w:color w:val="000000"/>
                <w:sz w:val="24"/>
                <w:szCs w:val="24"/>
                <w:lang w:val="hy-AM"/>
              </w:rPr>
              <w:t xml:space="preserve"> օրենք հանդիսանալու վերաբերյալ նշումը:</w:t>
            </w:r>
          </w:p>
          <w:p w14:paraId="1F8F4E09" w14:textId="344BB2E4" w:rsidR="00764F38" w:rsidRPr="00165DD2" w:rsidRDefault="00764F38" w:rsidP="00165DD2">
            <w:pPr>
              <w:pBdr>
                <w:top w:val="nil"/>
                <w:left w:val="nil"/>
                <w:bottom w:val="nil"/>
                <w:right w:val="nil"/>
                <w:between w:val="nil"/>
              </w:pBdr>
              <w:shd w:val="clear" w:color="auto" w:fill="FFFFFF"/>
              <w:spacing w:after="0" w:line="360" w:lineRule="auto"/>
              <w:ind w:left="-2" w:firstLine="709"/>
              <w:jc w:val="both"/>
              <w:rPr>
                <w:rFonts w:ascii="GHEA Grapalat" w:eastAsia="Times New Roman" w:hAnsi="GHEA Grapalat" w:cs="Sylfaen"/>
                <w:sz w:val="24"/>
                <w:szCs w:val="24"/>
                <w:lang w:val="hy-AM"/>
              </w:rPr>
            </w:pPr>
          </w:p>
        </w:tc>
        <w:tc>
          <w:tcPr>
            <w:tcW w:w="7195" w:type="dxa"/>
            <w:gridSpan w:val="2"/>
          </w:tcPr>
          <w:p w14:paraId="57B18044" w14:textId="4C9899F3" w:rsidR="00764F38" w:rsidRPr="00165DD2" w:rsidRDefault="00764F38"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t>Ընդունվել է։</w:t>
            </w:r>
          </w:p>
        </w:tc>
      </w:tr>
      <w:tr w:rsidR="009777AC" w:rsidRPr="00165DD2" w14:paraId="49F9A42B" w14:textId="77777777" w:rsidTr="00BE799D">
        <w:trPr>
          <w:trHeight w:val="872"/>
        </w:trPr>
        <w:tc>
          <w:tcPr>
            <w:tcW w:w="9729" w:type="dxa"/>
            <w:gridSpan w:val="2"/>
            <w:vMerge w:val="restart"/>
            <w:shd w:val="clear" w:color="auto" w:fill="BFBFBF" w:themeFill="background1" w:themeFillShade="BF"/>
          </w:tcPr>
          <w:p w14:paraId="525C5776" w14:textId="3B383E8C" w:rsidR="009777AC" w:rsidRPr="00165DD2" w:rsidRDefault="009777AC" w:rsidP="00165DD2">
            <w:pPr>
              <w:spacing w:line="360" w:lineRule="auto"/>
              <w:jc w:val="center"/>
              <w:rPr>
                <w:rFonts w:ascii="GHEA Grapalat" w:hAnsi="GHEA Grapalat" w:cs="Sylfaen"/>
                <w:b/>
                <w:bCs/>
                <w:sz w:val="24"/>
                <w:szCs w:val="24"/>
                <w:lang w:val="hy-AM"/>
              </w:rPr>
            </w:pPr>
            <w:bookmarkStart w:id="5" w:name="_Hlk84494272"/>
            <w:r w:rsidRPr="00165DD2">
              <w:rPr>
                <w:rFonts w:ascii="GHEA Grapalat" w:hAnsi="GHEA Grapalat" w:cs="Cambria Math"/>
                <w:bCs/>
                <w:sz w:val="24"/>
                <w:szCs w:val="24"/>
                <w:lang w:val="hy-AM"/>
              </w:rPr>
              <w:t>7</w:t>
            </w:r>
            <w:r w:rsidRPr="00165DD2">
              <w:rPr>
                <w:rFonts w:ascii="Cambria Math" w:hAnsi="Cambria Math" w:cs="Cambria Math"/>
                <w:bCs/>
                <w:sz w:val="24"/>
                <w:szCs w:val="24"/>
                <w:lang w:val="hy-AM"/>
              </w:rPr>
              <w:t>․</w:t>
            </w:r>
            <w:r w:rsidRPr="00165DD2">
              <w:rPr>
                <w:rFonts w:ascii="GHEA Grapalat" w:hAnsi="GHEA Grapalat"/>
                <w:bCs/>
                <w:sz w:val="24"/>
                <w:szCs w:val="24"/>
                <w:lang w:val="hy-AM"/>
              </w:rPr>
              <w:t xml:space="preserve">  </w:t>
            </w:r>
            <w:r w:rsidRPr="00165DD2">
              <w:rPr>
                <w:rFonts w:ascii="GHEA Grapalat" w:hAnsi="GHEA Grapalat" w:cs="Sylfaen"/>
                <w:b/>
                <w:bCs/>
                <w:sz w:val="24"/>
                <w:szCs w:val="24"/>
                <w:lang w:val="hy-AM"/>
              </w:rPr>
              <w:t xml:space="preserve"> </w:t>
            </w:r>
            <w:r w:rsidRPr="00165DD2">
              <w:rPr>
                <w:rFonts w:ascii="GHEA Grapalat" w:hAnsi="GHEA Grapalat"/>
                <w:b/>
                <w:bCs/>
                <w:sz w:val="24"/>
                <w:szCs w:val="24"/>
                <w:lang w:val="hy-AM"/>
              </w:rPr>
              <w:t>Ֆինանսատնտեսական նախարարական կոմիտե</w:t>
            </w:r>
          </w:p>
          <w:p w14:paraId="3B941E94" w14:textId="77777777" w:rsidR="009777AC" w:rsidRPr="00165DD2" w:rsidRDefault="009777AC" w:rsidP="00165DD2">
            <w:pPr>
              <w:spacing w:line="360" w:lineRule="auto"/>
              <w:jc w:val="center"/>
              <w:rPr>
                <w:rFonts w:ascii="GHEA Grapalat" w:hAnsi="GHEA Grapalat"/>
                <w:sz w:val="24"/>
                <w:szCs w:val="24"/>
                <w:lang w:val="hy-AM"/>
              </w:rPr>
            </w:pPr>
          </w:p>
          <w:p w14:paraId="3C65EF41" w14:textId="77777777" w:rsidR="009777AC" w:rsidRPr="00165DD2" w:rsidRDefault="009777AC" w:rsidP="00165DD2">
            <w:pPr>
              <w:spacing w:line="360" w:lineRule="auto"/>
              <w:rPr>
                <w:rFonts w:ascii="GHEA Grapalat" w:hAnsi="GHEA Grapalat"/>
                <w:sz w:val="24"/>
                <w:szCs w:val="24"/>
                <w:lang w:val="hy-AM"/>
              </w:rPr>
            </w:pPr>
          </w:p>
        </w:tc>
        <w:tc>
          <w:tcPr>
            <w:tcW w:w="3411" w:type="dxa"/>
            <w:shd w:val="clear" w:color="auto" w:fill="BFBFBF" w:themeFill="background1" w:themeFillShade="BF"/>
          </w:tcPr>
          <w:p w14:paraId="2D986223" w14:textId="4CEAE4A2" w:rsidR="009777AC" w:rsidRPr="00165DD2" w:rsidRDefault="009777AC" w:rsidP="00165DD2">
            <w:pPr>
              <w:spacing w:line="360" w:lineRule="auto"/>
              <w:jc w:val="center"/>
              <w:rPr>
                <w:rFonts w:ascii="GHEA Grapalat" w:hAnsi="GHEA Grapalat"/>
                <w:sz w:val="24"/>
                <w:szCs w:val="24"/>
              </w:rPr>
            </w:pPr>
            <w:r w:rsidRPr="00165DD2">
              <w:rPr>
                <w:rFonts w:ascii="GHEA Grapalat" w:hAnsi="GHEA Grapalat"/>
                <w:sz w:val="24"/>
                <w:szCs w:val="24"/>
                <w:lang w:val="hy-AM"/>
              </w:rPr>
              <w:t>29</w:t>
            </w:r>
            <w:r w:rsidRPr="00165DD2">
              <w:rPr>
                <w:rFonts w:ascii="Cambria Math" w:hAnsi="Cambria Math" w:cs="Cambria Math"/>
                <w:sz w:val="24"/>
                <w:szCs w:val="24"/>
                <w:lang w:val="hy-AM"/>
              </w:rPr>
              <w:t>․</w:t>
            </w:r>
            <w:r w:rsidRPr="00165DD2">
              <w:rPr>
                <w:rFonts w:ascii="GHEA Grapalat" w:hAnsi="GHEA Grapalat"/>
                <w:sz w:val="24"/>
                <w:szCs w:val="24"/>
                <w:lang w:val="hy-AM"/>
              </w:rPr>
              <w:t>06</w:t>
            </w:r>
            <w:r w:rsidRPr="00165DD2">
              <w:rPr>
                <w:rFonts w:ascii="Cambria Math" w:hAnsi="Cambria Math" w:cs="Cambria Math"/>
                <w:sz w:val="24"/>
                <w:szCs w:val="24"/>
                <w:lang w:val="hy-AM"/>
              </w:rPr>
              <w:t>․</w:t>
            </w:r>
            <w:r w:rsidRPr="00165DD2">
              <w:rPr>
                <w:rFonts w:ascii="GHEA Grapalat" w:hAnsi="GHEA Grapalat"/>
                <w:sz w:val="24"/>
                <w:szCs w:val="24"/>
                <w:lang w:val="hy-AM"/>
              </w:rPr>
              <w:t>2021</w:t>
            </w:r>
            <w:r w:rsidRPr="00165DD2">
              <w:rPr>
                <w:rFonts w:ascii="GHEA Grapalat" w:hAnsi="GHEA Grapalat"/>
                <w:sz w:val="24"/>
                <w:szCs w:val="24"/>
              </w:rPr>
              <w:t>թ.</w:t>
            </w:r>
          </w:p>
        </w:tc>
      </w:tr>
      <w:tr w:rsidR="009777AC" w:rsidRPr="00165DD2" w14:paraId="6C24AFC7" w14:textId="77777777" w:rsidTr="00BE799D">
        <w:trPr>
          <w:trHeight w:val="258"/>
        </w:trPr>
        <w:tc>
          <w:tcPr>
            <w:tcW w:w="9729" w:type="dxa"/>
            <w:gridSpan w:val="2"/>
            <w:vMerge/>
            <w:shd w:val="clear" w:color="auto" w:fill="BFBFBF" w:themeFill="background1" w:themeFillShade="BF"/>
          </w:tcPr>
          <w:p w14:paraId="091BDC18" w14:textId="77777777" w:rsidR="009777AC" w:rsidRPr="00165DD2" w:rsidRDefault="009777AC" w:rsidP="00165DD2">
            <w:pPr>
              <w:spacing w:line="360" w:lineRule="auto"/>
              <w:rPr>
                <w:rFonts w:ascii="GHEA Grapalat" w:hAnsi="GHEA Grapalat"/>
                <w:sz w:val="24"/>
                <w:szCs w:val="24"/>
              </w:rPr>
            </w:pPr>
          </w:p>
        </w:tc>
        <w:tc>
          <w:tcPr>
            <w:tcW w:w="3411" w:type="dxa"/>
            <w:shd w:val="clear" w:color="auto" w:fill="BFBFBF" w:themeFill="background1" w:themeFillShade="BF"/>
          </w:tcPr>
          <w:p w14:paraId="0CD7295D" w14:textId="111B8A44" w:rsidR="009777AC" w:rsidRPr="00165DD2" w:rsidRDefault="009777AC" w:rsidP="00165DD2">
            <w:pPr>
              <w:spacing w:line="360" w:lineRule="auto"/>
              <w:contextualSpacing/>
              <w:rPr>
                <w:rFonts w:ascii="GHEA Grapalat" w:hAnsi="GHEA Grapalat"/>
                <w:bCs/>
                <w:sz w:val="24"/>
                <w:szCs w:val="24"/>
                <w:lang w:val="hy-AM"/>
              </w:rPr>
            </w:pPr>
            <w:r w:rsidRPr="00165DD2">
              <w:rPr>
                <w:rFonts w:ascii="GHEA Grapalat" w:hAnsi="GHEA Grapalat"/>
                <w:sz w:val="24"/>
                <w:szCs w:val="24"/>
                <w:lang w:val="hy-AM"/>
              </w:rPr>
              <w:t xml:space="preserve">       </w:t>
            </w:r>
            <w:r w:rsidRPr="00165DD2">
              <w:rPr>
                <w:rFonts w:ascii="GHEA Grapalat" w:hAnsi="GHEA Grapalat" w:cs="Calibri Cyr"/>
                <w:b/>
                <w:sz w:val="24"/>
                <w:szCs w:val="24"/>
                <w:lang w:val="hy-AM"/>
              </w:rPr>
              <w:t xml:space="preserve"> </w:t>
            </w:r>
            <w:r w:rsidRPr="00165DD2">
              <w:rPr>
                <w:rFonts w:ascii="GHEA Grapalat" w:hAnsi="GHEA Grapalat" w:cs="Calibri Cyr"/>
                <w:bCs/>
                <w:sz w:val="24"/>
                <w:szCs w:val="24"/>
                <w:lang w:val="hy-AM"/>
              </w:rPr>
              <w:t xml:space="preserve">№ </w:t>
            </w:r>
            <w:r w:rsidRPr="00165DD2">
              <w:rPr>
                <w:rFonts w:ascii="GHEA Grapalat" w:hAnsi="GHEA Grapalat" w:cs="Times New Roman"/>
                <w:bCs/>
                <w:sz w:val="24"/>
                <w:szCs w:val="24"/>
                <w:lang w:val="hy-AM"/>
              </w:rPr>
              <w:t xml:space="preserve">ԿԱ/112-2021 </w:t>
            </w:r>
          </w:p>
          <w:p w14:paraId="355A8172" w14:textId="77777777" w:rsidR="009777AC" w:rsidRPr="00165DD2" w:rsidRDefault="009777AC" w:rsidP="00165DD2">
            <w:pPr>
              <w:spacing w:line="360" w:lineRule="auto"/>
              <w:rPr>
                <w:rFonts w:ascii="GHEA Grapalat" w:hAnsi="GHEA Grapalat"/>
                <w:sz w:val="24"/>
                <w:szCs w:val="24"/>
                <w:lang w:val="hy-AM"/>
              </w:rPr>
            </w:pPr>
          </w:p>
        </w:tc>
      </w:tr>
      <w:tr w:rsidR="009777AC" w:rsidRPr="00D0312C" w14:paraId="796604F8" w14:textId="77777777" w:rsidTr="00BE799D">
        <w:trPr>
          <w:trHeight w:val="2330"/>
        </w:trPr>
        <w:tc>
          <w:tcPr>
            <w:tcW w:w="5945" w:type="dxa"/>
          </w:tcPr>
          <w:p w14:paraId="7903143F" w14:textId="351A2AD2" w:rsidR="009777AC" w:rsidRPr="00165DD2" w:rsidRDefault="001A1873" w:rsidP="00165DD2">
            <w:pPr>
              <w:pBdr>
                <w:top w:val="nil"/>
                <w:left w:val="nil"/>
                <w:bottom w:val="nil"/>
                <w:right w:val="nil"/>
                <w:between w:val="nil"/>
              </w:pBdr>
              <w:shd w:val="clear" w:color="auto" w:fill="FFFFFF"/>
              <w:spacing w:after="0" w:line="360" w:lineRule="auto"/>
              <w:ind w:left="-2" w:firstLine="709"/>
              <w:jc w:val="both"/>
              <w:rPr>
                <w:rFonts w:ascii="GHEA Grapalat" w:eastAsia="Times New Roman" w:hAnsi="GHEA Grapalat" w:cs="Sylfaen"/>
                <w:sz w:val="24"/>
                <w:szCs w:val="24"/>
                <w:lang w:val="hy-AM"/>
              </w:rPr>
            </w:pPr>
            <w:bookmarkStart w:id="6" w:name="_Hlk84494297"/>
            <w:bookmarkEnd w:id="5"/>
            <w:r w:rsidRPr="00165DD2">
              <w:rPr>
                <w:rFonts w:ascii="GHEA Grapalat" w:eastAsia="Times New Roman" w:hAnsi="GHEA Grapalat" w:cs="Sylfaen"/>
                <w:sz w:val="24"/>
                <w:szCs w:val="24"/>
                <w:lang w:val="hy-AM"/>
              </w:rPr>
              <w:t>1</w:t>
            </w:r>
            <w:r w:rsidR="009777AC" w:rsidRPr="00165DD2">
              <w:rPr>
                <w:rFonts w:ascii="Cambria Math" w:eastAsia="Times New Roman" w:hAnsi="Cambria Math" w:cs="Cambria Math"/>
                <w:sz w:val="24"/>
                <w:szCs w:val="24"/>
                <w:lang w:val="hy-AM"/>
              </w:rPr>
              <w:t>․</w:t>
            </w:r>
            <w:r w:rsidR="009777AC" w:rsidRPr="00165DD2">
              <w:rPr>
                <w:rFonts w:ascii="GHEA Grapalat" w:eastAsia="Times New Roman" w:hAnsi="GHEA Grapalat" w:cs="Sylfaen"/>
                <w:sz w:val="24"/>
                <w:szCs w:val="24"/>
                <w:lang w:val="hy-AM"/>
              </w:rPr>
              <w:t xml:space="preserve"> </w:t>
            </w:r>
            <w:r w:rsidRPr="00165DD2">
              <w:rPr>
                <w:rFonts w:ascii="GHEA Grapalat" w:eastAsia="Times New Roman" w:hAnsi="GHEA Grapalat" w:cs="Sylfaen"/>
                <w:sz w:val="24"/>
                <w:szCs w:val="24"/>
                <w:lang w:val="hy-AM"/>
              </w:rPr>
              <w:t>Ն</w:t>
            </w:r>
            <w:r w:rsidRPr="00165DD2">
              <w:rPr>
                <w:rFonts w:ascii="GHEA Grapalat" w:hAnsi="GHEA Grapalat"/>
                <w:sz w:val="24"/>
                <w:szCs w:val="24"/>
                <w:lang w:val="hy-AM"/>
              </w:rPr>
              <w:t xml:space="preserve">ախագիծը համաձայնեցնել Վարչապետի աշխատակազմի տեսչական մարմինների աշխատանքների համակարգման գրասենյակի հետ և նախատեսել դրույթ միջազգային հավաստագրում ունեցող տնկիները Հայաստանի </w:t>
            </w:r>
            <w:r w:rsidRPr="00165DD2">
              <w:rPr>
                <w:rFonts w:ascii="GHEA Grapalat" w:hAnsi="GHEA Grapalat"/>
                <w:sz w:val="24"/>
                <w:szCs w:val="24"/>
                <w:lang w:val="hy-AM"/>
              </w:rPr>
              <w:lastRenderedPageBreak/>
              <w:t>Հանրապետությունում կրկնակի հավաստագրելու պարտադիր պահանջ չսահմանելու վերաբերյալ:</w:t>
            </w:r>
          </w:p>
        </w:tc>
        <w:tc>
          <w:tcPr>
            <w:tcW w:w="7195" w:type="dxa"/>
            <w:gridSpan w:val="2"/>
          </w:tcPr>
          <w:p w14:paraId="709FA403" w14:textId="77777777" w:rsidR="009777AC" w:rsidRPr="00165DD2" w:rsidRDefault="009777AC"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lastRenderedPageBreak/>
              <w:t>Ընդունվել է</w:t>
            </w:r>
            <w:r w:rsidR="001A1873" w:rsidRPr="00165DD2">
              <w:rPr>
                <w:rFonts w:ascii="GHEA Grapalat" w:hAnsi="GHEA Grapalat"/>
                <w:sz w:val="24"/>
                <w:szCs w:val="24"/>
                <w:lang w:val="hy-AM" w:eastAsia="ru-RU"/>
              </w:rPr>
              <w:t xml:space="preserve"> մասնակի։</w:t>
            </w:r>
          </w:p>
          <w:p w14:paraId="062CA296" w14:textId="0EEC4712" w:rsidR="001A1873" w:rsidRPr="00165DD2" w:rsidRDefault="008A4AB5"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rPr>
              <w:t xml:space="preserve">Այլ երկրներում արտադրված և հավաստագրված տնկանյութը ՀՀ-ում կրկնակի հավաստագրման չենթարկելուն, ապա </w:t>
            </w:r>
            <w:r w:rsidRPr="00165DD2">
              <w:rPr>
                <w:rFonts w:ascii="GHEA Grapalat" w:hAnsi="GHEA Grapalat"/>
                <w:sz w:val="24"/>
                <w:szCs w:val="24"/>
                <w:lang w:val="hy-AM"/>
              </w:rPr>
              <w:lastRenderedPageBreak/>
              <w:t>հայտնում եմ, որ սույն օրենքը նման կարգավորում չի նախատեսում:</w:t>
            </w:r>
          </w:p>
        </w:tc>
      </w:tr>
      <w:tr w:rsidR="008A4AB5" w:rsidRPr="00165DD2" w14:paraId="344946FA" w14:textId="77777777" w:rsidTr="00BE799D">
        <w:trPr>
          <w:trHeight w:val="872"/>
        </w:trPr>
        <w:tc>
          <w:tcPr>
            <w:tcW w:w="9729" w:type="dxa"/>
            <w:gridSpan w:val="2"/>
            <w:vMerge w:val="restart"/>
            <w:shd w:val="clear" w:color="auto" w:fill="BFBFBF" w:themeFill="background1" w:themeFillShade="BF"/>
          </w:tcPr>
          <w:p w14:paraId="3ADF27D6" w14:textId="7C29B2E3" w:rsidR="008A4AB5" w:rsidRPr="003F6ED3" w:rsidRDefault="008A4AB5" w:rsidP="003F6ED3">
            <w:pPr>
              <w:spacing w:line="360" w:lineRule="auto"/>
              <w:jc w:val="center"/>
              <w:rPr>
                <w:rFonts w:ascii="GHEA Grapalat" w:hAnsi="GHEA Grapalat" w:cs="Sylfaen"/>
                <w:b/>
                <w:bCs/>
                <w:sz w:val="24"/>
                <w:szCs w:val="24"/>
                <w:lang w:val="hy-AM"/>
              </w:rPr>
            </w:pPr>
            <w:bookmarkStart w:id="7" w:name="_Hlk93399604"/>
            <w:bookmarkEnd w:id="6"/>
            <w:r w:rsidRPr="00165DD2">
              <w:rPr>
                <w:rFonts w:ascii="GHEA Grapalat" w:hAnsi="GHEA Grapalat" w:cs="Cambria Math"/>
                <w:bCs/>
                <w:sz w:val="24"/>
                <w:szCs w:val="24"/>
                <w:lang w:val="hy-AM"/>
              </w:rPr>
              <w:lastRenderedPageBreak/>
              <w:t>8</w:t>
            </w:r>
            <w:r w:rsidRPr="00165DD2">
              <w:rPr>
                <w:rFonts w:ascii="Cambria Math" w:hAnsi="Cambria Math" w:cs="Cambria Math"/>
                <w:bCs/>
                <w:sz w:val="24"/>
                <w:szCs w:val="24"/>
                <w:lang w:val="hy-AM"/>
              </w:rPr>
              <w:t>․</w:t>
            </w:r>
            <w:r w:rsidRPr="00165DD2">
              <w:rPr>
                <w:rFonts w:ascii="GHEA Grapalat" w:hAnsi="GHEA Grapalat"/>
                <w:bCs/>
                <w:sz w:val="24"/>
                <w:szCs w:val="24"/>
                <w:lang w:val="hy-AM"/>
              </w:rPr>
              <w:t xml:space="preserve">  </w:t>
            </w:r>
            <w:r w:rsidRPr="00165DD2">
              <w:rPr>
                <w:rFonts w:ascii="GHEA Grapalat" w:hAnsi="GHEA Grapalat" w:cs="Sylfaen"/>
                <w:b/>
                <w:bCs/>
                <w:sz w:val="24"/>
                <w:szCs w:val="24"/>
                <w:lang w:val="hy-AM"/>
              </w:rPr>
              <w:t xml:space="preserve"> </w:t>
            </w:r>
            <w:r w:rsidR="003F6ED3">
              <w:rPr>
                <w:rFonts w:ascii="GHEA Grapalat" w:hAnsi="GHEA Grapalat"/>
                <w:b/>
                <w:bCs/>
                <w:sz w:val="24"/>
                <w:szCs w:val="24"/>
                <w:lang w:val="hy-AM"/>
              </w:rPr>
              <w:t>Վարչապետի աշխատակազմի տեսչական մարմինների աշխատանքների համակարգման գրասենյակ</w:t>
            </w:r>
          </w:p>
        </w:tc>
        <w:tc>
          <w:tcPr>
            <w:tcW w:w="3411" w:type="dxa"/>
            <w:shd w:val="clear" w:color="auto" w:fill="BFBFBF" w:themeFill="background1" w:themeFillShade="BF"/>
          </w:tcPr>
          <w:p w14:paraId="1E080234" w14:textId="4CBF6687" w:rsidR="008A4AB5" w:rsidRPr="00165DD2" w:rsidRDefault="003F6ED3" w:rsidP="00165DD2">
            <w:pPr>
              <w:spacing w:line="360" w:lineRule="auto"/>
              <w:jc w:val="center"/>
              <w:rPr>
                <w:rFonts w:ascii="GHEA Grapalat" w:hAnsi="GHEA Grapalat"/>
                <w:sz w:val="24"/>
                <w:szCs w:val="24"/>
              </w:rPr>
            </w:pPr>
            <w:r w:rsidRPr="003F6ED3">
              <w:rPr>
                <w:rFonts w:ascii="GHEA Grapalat" w:hAnsi="GHEA Grapalat"/>
                <w:sz w:val="24"/>
                <w:szCs w:val="24"/>
                <w:lang w:val="hy-AM"/>
              </w:rPr>
              <w:t>06</w:t>
            </w:r>
            <w:r w:rsidRPr="003F6ED3">
              <w:rPr>
                <w:rFonts w:ascii="Cambria Math" w:hAnsi="Cambria Math" w:cs="Cambria Math"/>
                <w:sz w:val="24"/>
                <w:szCs w:val="24"/>
                <w:lang w:val="hy-AM"/>
              </w:rPr>
              <w:t>․</w:t>
            </w:r>
            <w:r w:rsidRPr="003F6ED3">
              <w:rPr>
                <w:rFonts w:ascii="GHEA Grapalat" w:hAnsi="GHEA Grapalat"/>
                <w:sz w:val="24"/>
                <w:szCs w:val="24"/>
                <w:lang w:val="hy-AM"/>
              </w:rPr>
              <w:t>10</w:t>
            </w:r>
            <w:r w:rsidR="008A4AB5" w:rsidRPr="003F6ED3">
              <w:rPr>
                <w:rFonts w:ascii="Cambria Math" w:hAnsi="Cambria Math" w:cs="Cambria Math"/>
                <w:sz w:val="24"/>
                <w:szCs w:val="24"/>
                <w:lang w:val="hy-AM"/>
              </w:rPr>
              <w:t>․</w:t>
            </w:r>
            <w:r w:rsidR="008A4AB5" w:rsidRPr="003F6ED3">
              <w:rPr>
                <w:rFonts w:ascii="GHEA Grapalat" w:hAnsi="GHEA Grapalat"/>
                <w:sz w:val="24"/>
                <w:szCs w:val="24"/>
                <w:lang w:val="hy-AM"/>
              </w:rPr>
              <w:t>2021</w:t>
            </w:r>
            <w:r w:rsidR="008A4AB5" w:rsidRPr="003F6ED3">
              <w:rPr>
                <w:rFonts w:ascii="GHEA Grapalat" w:hAnsi="GHEA Grapalat"/>
                <w:sz w:val="24"/>
                <w:szCs w:val="24"/>
              </w:rPr>
              <w:t>թ</w:t>
            </w:r>
            <w:r w:rsidR="008A4AB5" w:rsidRPr="00165DD2">
              <w:rPr>
                <w:rFonts w:ascii="GHEA Grapalat" w:hAnsi="GHEA Grapalat"/>
                <w:sz w:val="24"/>
                <w:szCs w:val="24"/>
              </w:rPr>
              <w:t>.</w:t>
            </w:r>
          </w:p>
        </w:tc>
      </w:tr>
      <w:tr w:rsidR="008A4AB5" w:rsidRPr="00165DD2" w14:paraId="5D0D3265" w14:textId="77777777" w:rsidTr="00BE799D">
        <w:trPr>
          <w:trHeight w:val="258"/>
        </w:trPr>
        <w:tc>
          <w:tcPr>
            <w:tcW w:w="9729" w:type="dxa"/>
            <w:gridSpan w:val="2"/>
            <w:vMerge/>
            <w:shd w:val="clear" w:color="auto" w:fill="BFBFBF" w:themeFill="background1" w:themeFillShade="BF"/>
          </w:tcPr>
          <w:p w14:paraId="7A34C699" w14:textId="77777777" w:rsidR="008A4AB5" w:rsidRPr="00165DD2" w:rsidRDefault="008A4AB5" w:rsidP="00165DD2">
            <w:pPr>
              <w:spacing w:line="360" w:lineRule="auto"/>
              <w:rPr>
                <w:rFonts w:ascii="GHEA Grapalat" w:hAnsi="GHEA Grapalat"/>
                <w:sz w:val="24"/>
                <w:szCs w:val="24"/>
              </w:rPr>
            </w:pPr>
          </w:p>
        </w:tc>
        <w:tc>
          <w:tcPr>
            <w:tcW w:w="3411" w:type="dxa"/>
            <w:shd w:val="clear" w:color="auto" w:fill="BFBFBF" w:themeFill="background1" w:themeFillShade="BF"/>
          </w:tcPr>
          <w:p w14:paraId="55B3DD5B" w14:textId="6C6D1A8B" w:rsidR="008A4AB5" w:rsidRPr="00165DD2" w:rsidRDefault="008A4AB5" w:rsidP="00165DD2">
            <w:pPr>
              <w:spacing w:line="360" w:lineRule="auto"/>
              <w:contextualSpacing/>
              <w:rPr>
                <w:rFonts w:ascii="GHEA Grapalat" w:hAnsi="GHEA Grapalat"/>
                <w:bCs/>
                <w:sz w:val="24"/>
                <w:szCs w:val="24"/>
                <w:lang w:val="hy-AM"/>
              </w:rPr>
            </w:pPr>
            <w:r w:rsidRPr="00165DD2">
              <w:rPr>
                <w:rFonts w:ascii="GHEA Grapalat" w:hAnsi="GHEA Grapalat"/>
                <w:sz w:val="24"/>
                <w:szCs w:val="24"/>
                <w:lang w:val="hy-AM"/>
              </w:rPr>
              <w:t xml:space="preserve">       </w:t>
            </w:r>
            <w:r w:rsidRPr="00165DD2">
              <w:rPr>
                <w:rFonts w:ascii="GHEA Grapalat" w:hAnsi="GHEA Grapalat" w:cs="Calibri Cyr"/>
                <w:b/>
                <w:sz w:val="24"/>
                <w:szCs w:val="24"/>
                <w:lang w:val="hy-AM"/>
              </w:rPr>
              <w:t xml:space="preserve"> </w:t>
            </w:r>
            <w:r w:rsidRPr="00165DD2">
              <w:rPr>
                <w:rFonts w:ascii="GHEA Grapalat" w:hAnsi="GHEA Grapalat" w:cs="Calibri Cyr"/>
                <w:bCs/>
                <w:sz w:val="24"/>
                <w:szCs w:val="24"/>
                <w:lang w:val="hy-AM"/>
              </w:rPr>
              <w:t xml:space="preserve">№ </w:t>
            </w:r>
            <w:r w:rsidR="003F6ED3">
              <w:rPr>
                <w:rFonts w:ascii="GHEA Grapalat" w:hAnsi="GHEA Grapalat" w:cs="Times New Roman"/>
                <w:bCs/>
                <w:sz w:val="24"/>
                <w:szCs w:val="24"/>
                <w:lang w:val="hy-AM"/>
              </w:rPr>
              <w:t>48//34393-2021</w:t>
            </w:r>
            <w:r w:rsidRPr="00165DD2">
              <w:rPr>
                <w:rFonts w:ascii="GHEA Grapalat" w:hAnsi="GHEA Grapalat" w:cs="Times New Roman"/>
                <w:bCs/>
                <w:sz w:val="24"/>
                <w:szCs w:val="24"/>
                <w:lang w:val="hy-AM"/>
              </w:rPr>
              <w:t xml:space="preserve"> </w:t>
            </w:r>
          </w:p>
          <w:p w14:paraId="703FDCF9" w14:textId="77777777" w:rsidR="008A4AB5" w:rsidRPr="00165DD2" w:rsidRDefault="008A4AB5" w:rsidP="00165DD2">
            <w:pPr>
              <w:spacing w:line="360" w:lineRule="auto"/>
              <w:rPr>
                <w:rFonts w:ascii="GHEA Grapalat" w:hAnsi="GHEA Grapalat"/>
                <w:sz w:val="24"/>
                <w:szCs w:val="24"/>
                <w:lang w:val="hy-AM"/>
              </w:rPr>
            </w:pPr>
          </w:p>
        </w:tc>
      </w:tr>
      <w:bookmarkEnd w:id="7"/>
      <w:tr w:rsidR="008A4AB5" w:rsidRPr="00D0312C" w14:paraId="079A0FC4" w14:textId="77777777" w:rsidTr="00BE799D">
        <w:trPr>
          <w:trHeight w:val="2330"/>
        </w:trPr>
        <w:tc>
          <w:tcPr>
            <w:tcW w:w="5945" w:type="dxa"/>
          </w:tcPr>
          <w:p w14:paraId="09180291" w14:textId="13CC8EE4" w:rsidR="00C378F3" w:rsidRPr="00165DD2" w:rsidRDefault="008A4AB5" w:rsidP="00165DD2">
            <w:pPr>
              <w:pStyle w:val="NoSpacing"/>
              <w:spacing w:line="360" w:lineRule="auto"/>
              <w:ind w:firstLine="567"/>
              <w:jc w:val="both"/>
              <w:rPr>
                <w:rFonts w:ascii="GHEA Grapalat" w:hAnsi="GHEA Grapalat"/>
                <w:sz w:val="24"/>
                <w:szCs w:val="24"/>
                <w:lang w:val="hy-AM"/>
              </w:rPr>
            </w:pPr>
            <w:r w:rsidRPr="00165DD2">
              <w:rPr>
                <w:rFonts w:ascii="GHEA Grapalat" w:eastAsia="Times New Roman" w:hAnsi="GHEA Grapalat" w:cs="Sylfaen"/>
                <w:sz w:val="24"/>
                <w:szCs w:val="24"/>
                <w:lang w:val="hy-AM"/>
              </w:rPr>
              <w:t>1</w:t>
            </w:r>
            <w:r w:rsidRPr="00165DD2">
              <w:rPr>
                <w:rFonts w:ascii="Cambria Math" w:eastAsia="Times New Roman" w:hAnsi="Cambria Math" w:cs="Cambria Math"/>
                <w:sz w:val="24"/>
                <w:szCs w:val="24"/>
                <w:lang w:val="hy-AM"/>
              </w:rPr>
              <w:t>․</w:t>
            </w:r>
            <w:r w:rsidRPr="00165DD2">
              <w:rPr>
                <w:rFonts w:ascii="GHEA Grapalat" w:eastAsia="Times New Roman" w:hAnsi="GHEA Grapalat" w:cs="Sylfaen"/>
                <w:sz w:val="24"/>
                <w:szCs w:val="24"/>
                <w:lang w:val="hy-AM"/>
              </w:rPr>
              <w:t xml:space="preserve"> </w:t>
            </w:r>
            <w:r w:rsidR="00C378F3" w:rsidRPr="00165DD2">
              <w:rPr>
                <w:rFonts w:ascii="GHEA Grapalat" w:hAnsi="GHEA Grapalat" w:cs="Sylfaen"/>
                <w:sz w:val="24"/>
                <w:szCs w:val="24"/>
                <w:lang w:val="hy-AM"/>
              </w:rPr>
              <w:t xml:space="preserve"> N</w:t>
            </w:r>
            <w:r w:rsidR="000A7CF8" w:rsidRPr="00165DD2">
              <w:rPr>
                <w:rFonts w:ascii="GHEA Grapalat" w:hAnsi="GHEA Grapalat" w:cs="Sylfaen"/>
                <w:sz w:val="24"/>
                <w:szCs w:val="24"/>
                <w:lang w:val="hy-AM"/>
              </w:rPr>
              <w:t xml:space="preserve"> </w:t>
            </w:r>
            <w:r w:rsidR="00C378F3" w:rsidRPr="00165DD2">
              <w:rPr>
                <w:rFonts w:ascii="GHEA Grapalat" w:hAnsi="GHEA Grapalat" w:cs="Sylfaen"/>
                <w:sz w:val="24"/>
                <w:szCs w:val="24"/>
                <w:lang w:val="hy-AM"/>
              </w:rPr>
              <w:t>1 Նախագծ</w:t>
            </w:r>
            <w:r w:rsidR="00C378F3" w:rsidRPr="00165DD2">
              <w:rPr>
                <w:rFonts w:ascii="GHEA Grapalat" w:hAnsi="GHEA Grapalat"/>
                <w:sz w:val="24"/>
                <w:szCs w:val="24"/>
                <w:lang w:val="hy-AM"/>
              </w:rPr>
              <w:t xml:space="preserve">ի 4-րդ հոդվածում սահմանված են «բույսեր» և «տնկանյութեր» հասկացությունները, որոնք տարբերվում են  «Բուսասանիտարիա մասին» ՀՀ օրենքի 3-րդ հոդվածի 1-ին մասի 2-րդ և 26-րդ կետերում սահմանված հասկացություններից:  Հիմք ընդունելով «Նորմատիվ իրավական ակտերի մասին» ՀՀ օրենքի 15-րդ հոդվածի այն կարգավորումը, որ </w:t>
            </w:r>
            <w:r w:rsidR="00C378F3" w:rsidRPr="00165DD2">
              <w:rPr>
                <w:rFonts w:ascii="GHEA Grapalat" w:hAnsi="GHEA Grapalat"/>
                <w:color w:val="000000"/>
                <w:sz w:val="24"/>
                <w:szCs w:val="24"/>
                <w:shd w:val="clear" w:color="auto" w:fill="FFFFFF"/>
                <w:lang w:val="hy-AM"/>
              </w:rPr>
              <w:t xml:space="preserve">նորմատիվ իրավական ակտերում միևնույն միտքն արտահայտելիս կիրառվում են միևնույն բառերը, տերմինները կամ բառակապակցությունները առաջարկում եմ </w:t>
            </w:r>
            <w:r w:rsidR="00C378F3" w:rsidRPr="00165DD2">
              <w:rPr>
                <w:rFonts w:ascii="GHEA Grapalat" w:hAnsi="GHEA Grapalat"/>
                <w:sz w:val="24"/>
                <w:szCs w:val="24"/>
                <w:lang w:val="hy-AM"/>
              </w:rPr>
              <w:t>Նախագիծ 1-ում</w:t>
            </w:r>
            <w:r w:rsidR="00C378F3" w:rsidRPr="00165DD2">
              <w:rPr>
                <w:rFonts w:ascii="GHEA Grapalat" w:hAnsi="GHEA Grapalat"/>
                <w:color w:val="000000"/>
                <w:sz w:val="24"/>
                <w:szCs w:val="24"/>
                <w:shd w:val="clear" w:color="auto" w:fill="FFFFFF"/>
                <w:lang w:val="hy-AM"/>
              </w:rPr>
              <w:t xml:space="preserve"> տրված սահմանումները համապատասխանեցնել </w:t>
            </w:r>
            <w:r w:rsidR="00C378F3" w:rsidRPr="00165DD2">
              <w:rPr>
                <w:rFonts w:ascii="GHEA Grapalat" w:hAnsi="GHEA Grapalat"/>
                <w:sz w:val="24"/>
                <w:szCs w:val="24"/>
                <w:lang w:val="hy-AM"/>
              </w:rPr>
              <w:t xml:space="preserve">«Բուսասանիտարիա </w:t>
            </w:r>
            <w:r w:rsidR="00C378F3" w:rsidRPr="00165DD2">
              <w:rPr>
                <w:rFonts w:ascii="GHEA Grapalat" w:hAnsi="GHEA Grapalat"/>
                <w:sz w:val="24"/>
                <w:szCs w:val="24"/>
                <w:lang w:val="hy-AM"/>
              </w:rPr>
              <w:lastRenderedPageBreak/>
              <w:t>մասին» ՀՀ օրենքի իրավակարգավորումներին՝ բացառելով տարբեր իրավական ակտերում միևնույն հասկացությունների տարընկալումները:</w:t>
            </w:r>
          </w:p>
          <w:p w14:paraId="06F9851E" w14:textId="7927393C" w:rsidR="008A4AB5" w:rsidRPr="00165DD2" w:rsidRDefault="008A4AB5" w:rsidP="00165DD2">
            <w:pPr>
              <w:pBdr>
                <w:top w:val="nil"/>
                <w:left w:val="nil"/>
                <w:bottom w:val="nil"/>
                <w:right w:val="nil"/>
                <w:between w:val="nil"/>
              </w:pBdr>
              <w:shd w:val="clear" w:color="auto" w:fill="FFFFFF"/>
              <w:spacing w:after="0" w:line="360" w:lineRule="auto"/>
              <w:ind w:left="-2" w:firstLine="709"/>
              <w:jc w:val="both"/>
              <w:rPr>
                <w:rFonts w:ascii="GHEA Grapalat" w:eastAsia="Times New Roman" w:hAnsi="GHEA Grapalat" w:cs="Sylfaen"/>
                <w:sz w:val="24"/>
                <w:szCs w:val="24"/>
                <w:lang w:val="hy-AM"/>
              </w:rPr>
            </w:pPr>
          </w:p>
        </w:tc>
        <w:tc>
          <w:tcPr>
            <w:tcW w:w="7195" w:type="dxa"/>
            <w:gridSpan w:val="2"/>
          </w:tcPr>
          <w:p w14:paraId="41F08949" w14:textId="77777777" w:rsidR="008A4AB5" w:rsidRDefault="000A7CF8"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lastRenderedPageBreak/>
              <w:t>Չի ընդունվել։</w:t>
            </w:r>
          </w:p>
          <w:p w14:paraId="699EAE85" w14:textId="12EC910F" w:rsidR="00563AB1" w:rsidRPr="00165DD2" w:rsidRDefault="00563AB1" w:rsidP="00165DD2">
            <w:pPr>
              <w:autoSpaceDE w:val="0"/>
              <w:autoSpaceDN w:val="0"/>
              <w:adjustRightInd w:val="0"/>
              <w:spacing w:line="360" w:lineRule="auto"/>
              <w:jc w:val="both"/>
              <w:rPr>
                <w:rFonts w:ascii="GHEA Grapalat" w:hAnsi="GHEA Grapalat"/>
                <w:sz w:val="24"/>
                <w:szCs w:val="24"/>
                <w:lang w:val="hy-AM" w:eastAsia="ru-RU"/>
              </w:rPr>
            </w:pPr>
            <w:r>
              <w:rPr>
                <w:rFonts w:ascii="GHEA Grapalat" w:hAnsi="GHEA Grapalat"/>
                <w:sz w:val="24"/>
                <w:szCs w:val="24"/>
                <w:lang w:val="hy-AM" w:eastAsia="ru-RU"/>
              </w:rPr>
              <w:t xml:space="preserve">Սույն օրենքի նախագծում ներկայացված է «սերմ» և «տնկանյութ» հասկացությունները, իսկ </w:t>
            </w:r>
            <w:r w:rsidRPr="00165DD2">
              <w:rPr>
                <w:rFonts w:ascii="GHEA Grapalat" w:hAnsi="GHEA Grapalat"/>
                <w:sz w:val="24"/>
                <w:szCs w:val="24"/>
                <w:lang w:val="hy-AM"/>
              </w:rPr>
              <w:t>«Բուսասանիտարիա մասին» ՀՀ օրենք</w:t>
            </w:r>
            <w:r>
              <w:rPr>
                <w:rFonts w:ascii="GHEA Grapalat" w:hAnsi="GHEA Grapalat"/>
                <w:sz w:val="24"/>
                <w:szCs w:val="24"/>
                <w:lang w:val="hy-AM"/>
              </w:rPr>
              <w:t xml:space="preserve">ում՝ «սերմանյութ </w:t>
            </w:r>
            <w:r w:rsidRPr="00563AB1">
              <w:rPr>
                <w:rFonts w:ascii="GHEA Grapalat" w:hAnsi="GHEA Grapalat" w:cs="Calibri"/>
                <w:sz w:val="24"/>
                <w:szCs w:val="24"/>
                <w:lang w:val="hy-AM"/>
              </w:rPr>
              <w:t>(տնկանյութ)</w:t>
            </w:r>
            <w:r w:rsidRPr="00563AB1">
              <w:rPr>
                <w:rFonts w:ascii="GHEA Grapalat" w:hAnsi="GHEA Grapalat"/>
                <w:sz w:val="24"/>
                <w:szCs w:val="24"/>
                <w:lang w:val="hy-AM"/>
              </w:rPr>
              <w:t>»</w:t>
            </w:r>
            <w:r>
              <w:rPr>
                <w:rFonts w:ascii="GHEA Grapalat" w:hAnsi="GHEA Grapalat"/>
                <w:sz w:val="24"/>
                <w:szCs w:val="24"/>
                <w:lang w:val="hy-AM"/>
              </w:rPr>
              <w:t xml:space="preserve">, որը </w:t>
            </w:r>
            <w:r w:rsidR="00F236A2">
              <w:rPr>
                <w:rFonts w:ascii="GHEA Grapalat" w:hAnsi="GHEA Grapalat"/>
                <w:sz w:val="24"/>
                <w:szCs w:val="24"/>
                <w:lang w:val="hy-AM"/>
              </w:rPr>
              <w:t>շատ ավելի ընդհանրական հասկացություն է, ուստի չի կարող դիտարկվել որպես նույն հասկացությունը։</w:t>
            </w:r>
          </w:p>
        </w:tc>
      </w:tr>
      <w:tr w:rsidR="000A7CF8" w:rsidRPr="00D0312C" w14:paraId="34A83DE5" w14:textId="77777777" w:rsidTr="00BE799D">
        <w:trPr>
          <w:trHeight w:val="2330"/>
        </w:trPr>
        <w:tc>
          <w:tcPr>
            <w:tcW w:w="5945" w:type="dxa"/>
          </w:tcPr>
          <w:p w14:paraId="4B249E14" w14:textId="0BDF7C50" w:rsidR="000A7CF8" w:rsidRPr="00165DD2" w:rsidRDefault="000A7CF8" w:rsidP="00165DD2">
            <w:pPr>
              <w:pStyle w:val="NoSpacing"/>
              <w:spacing w:line="360" w:lineRule="auto"/>
              <w:ind w:firstLine="240"/>
              <w:jc w:val="both"/>
              <w:rPr>
                <w:rFonts w:ascii="GHEA Grapalat" w:hAnsi="GHEA Grapalat"/>
                <w:color w:val="000000"/>
                <w:sz w:val="24"/>
                <w:szCs w:val="24"/>
                <w:lang w:val="hy-AM"/>
              </w:rPr>
            </w:pPr>
            <w:r w:rsidRPr="00165DD2">
              <w:rPr>
                <w:rFonts w:ascii="GHEA Grapalat" w:eastAsia="Times New Roman" w:hAnsi="GHEA Grapalat" w:cs="Sylfaen"/>
                <w:sz w:val="24"/>
                <w:szCs w:val="24"/>
                <w:lang w:val="hy-AM"/>
              </w:rPr>
              <w:t>2</w:t>
            </w:r>
            <w:r w:rsidRPr="00165DD2">
              <w:rPr>
                <w:rFonts w:ascii="Cambria Math" w:eastAsia="Times New Roman" w:hAnsi="Cambria Math" w:cs="Cambria Math"/>
                <w:sz w:val="24"/>
                <w:szCs w:val="24"/>
                <w:lang w:val="hy-AM"/>
              </w:rPr>
              <w:t>․</w:t>
            </w:r>
            <w:r w:rsidRPr="00165DD2">
              <w:rPr>
                <w:rFonts w:ascii="GHEA Grapalat" w:eastAsia="Times New Roman" w:hAnsi="GHEA Grapalat" w:cs="Sylfaen"/>
                <w:sz w:val="24"/>
                <w:szCs w:val="24"/>
                <w:lang w:val="hy-AM"/>
              </w:rPr>
              <w:t xml:space="preserve"> </w:t>
            </w:r>
            <w:r w:rsidRPr="00165DD2">
              <w:rPr>
                <w:rFonts w:ascii="GHEA Grapalat" w:hAnsi="GHEA Grapalat" w:cs="Sylfaen"/>
                <w:sz w:val="24"/>
                <w:szCs w:val="24"/>
                <w:lang w:val="hy-AM"/>
              </w:rPr>
              <w:t>N 1 Նախագծ</w:t>
            </w:r>
            <w:r w:rsidRPr="00165DD2">
              <w:rPr>
                <w:rFonts w:ascii="GHEA Grapalat" w:hAnsi="GHEA Grapalat"/>
                <w:color w:val="000000"/>
                <w:sz w:val="24"/>
                <w:szCs w:val="24"/>
                <w:lang w:val="hy-AM"/>
              </w:rPr>
              <w:t xml:space="preserve">ով ինչպես նաև </w:t>
            </w:r>
            <w:r w:rsidRPr="00165DD2">
              <w:rPr>
                <w:rFonts w:ascii="GHEA Grapalat" w:hAnsi="GHEA Grapalat" w:cs="Sylfaen"/>
                <w:bCs/>
                <w:sz w:val="24"/>
                <w:szCs w:val="24"/>
                <w:lang w:val="hy-AM"/>
              </w:rPr>
              <w:t xml:space="preserve">ՀՀ կառավարության 2005 թվականի </w:t>
            </w:r>
            <w:r w:rsidRPr="00165DD2">
              <w:rPr>
                <w:rFonts w:ascii="GHEA Grapalat" w:hAnsi="GHEA Grapalat" w:cs="Sylfaen"/>
                <w:b/>
                <w:bCs/>
                <w:sz w:val="24"/>
                <w:szCs w:val="24"/>
                <w:lang w:val="hy-AM"/>
              </w:rPr>
              <w:t>«</w:t>
            </w:r>
            <w:r w:rsidRPr="00165DD2">
              <w:rPr>
                <w:rStyle w:val="Strong"/>
                <w:rFonts w:ascii="GHEA Grapalat" w:hAnsi="GHEA Grapalat"/>
                <w:color w:val="000000"/>
                <w:sz w:val="24"/>
                <w:szCs w:val="24"/>
                <w:shd w:val="clear" w:color="auto" w:fill="FFFFFF"/>
                <w:lang w:val="hy-AM"/>
              </w:rPr>
              <w:t>Սերմերի հավաստագրման կարգը հաստատելու մասին</w:t>
            </w:r>
            <w:r w:rsidRPr="00165DD2">
              <w:rPr>
                <w:rFonts w:ascii="GHEA Grapalat" w:hAnsi="GHEA Grapalat" w:cs="Sylfaen"/>
                <w:b/>
                <w:bCs/>
                <w:sz w:val="24"/>
                <w:szCs w:val="24"/>
                <w:lang w:val="hy-AM"/>
              </w:rPr>
              <w:t xml:space="preserve">» </w:t>
            </w:r>
            <w:r w:rsidRPr="00165DD2">
              <w:rPr>
                <w:rFonts w:ascii="GHEA Grapalat" w:hAnsi="GHEA Grapalat" w:cs="Sylfaen"/>
                <w:bCs/>
                <w:sz w:val="24"/>
                <w:szCs w:val="24"/>
                <w:lang w:val="hy-AM"/>
              </w:rPr>
              <w:t xml:space="preserve">թիվ 1479-Ն որոշմամբ սահմանված չէ սերմերի և տնկանյութերի հավաստագրերի գործողության ժամկետներ սահմանող որևէ կարգավորում: </w:t>
            </w:r>
            <w:r w:rsidRPr="00165DD2">
              <w:rPr>
                <w:rFonts w:ascii="GHEA Grapalat" w:hAnsi="GHEA Grapalat"/>
                <w:sz w:val="24"/>
                <w:szCs w:val="24"/>
                <w:lang w:val="hy-AM"/>
              </w:rPr>
              <w:t>Նախագիծ 1-</w:t>
            </w:r>
            <w:r w:rsidRPr="00165DD2">
              <w:rPr>
                <w:rFonts w:ascii="GHEA Grapalat" w:hAnsi="GHEA Grapalat"/>
                <w:color w:val="000000"/>
                <w:sz w:val="24"/>
                <w:szCs w:val="24"/>
                <w:lang w:val="hy-AM"/>
              </w:rPr>
              <w:t xml:space="preserve">ով </w:t>
            </w:r>
            <w:r w:rsidRPr="00165DD2">
              <w:rPr>
                <w:rFonts w:ascii="GHEA Grapalat" w:hAnsi="GHEA Grapalat" w:cs="Sylfaen"/>
                <w:bCs/>
                <w:sz w:val="24"/>
                <w:szCs w:val="24"/>
                <w:lang w:val="hy-AM"/>
              </w:rPr>
              <w:t>կարգավորվող հարաբերությունները հստակեցնելու նպատակով ա</w:t>
            </w:r>
            <w:r w:rsidRPr="00165DD2">
              <w:rPr>
                <w:rFonts w:ascii="GHEA Grapalat" w:hAnsi="GHEA Grapalat"/>
                <w:color w:val="000000"/>
                <w:sz w:val="24"/>
                <w:szCs w:val="24"/>
                <w:lang w:val="hy-AM"/>
              </w:rPr>
              <w:t xml:space="preserve">ռաջարկում եմ հավաստագրերի համար սահմանել հստակ ժամկետներ </w:t>
            </w:r>
            <w:r w:rsidRPr="00165DD2">
              <w:rPr>
                <w:rFonts w:ascii="GHEA Grapalat" w:hAnsi="GHEA Grapalat" w:cs="Sylfaen"/>
                <w:bCs/>
                <w:sz w:val="24"/>
                <w:szCs w:val="24"/>
                <w:lang w:val="hy-AM"/>
              </w:rPr>
              <w:t>կամ նշում կատարել այն մասին, որ նշված հավաստագրերը գործում են անորոշ ժամկետով:</w:t>
            </w:r>
          </w:p>
        </w:tc>
        <w:tc>
          <w:tcPr>
            <w:tcW w:w="7195" w:type="dxa"/>
            <w:gridSpan w:val="2"/>
          </w:tcPr>
          <w:p w14:paraId="5B2C838F" w14:textId="77777777" w:rsidR="000A7CF8" w:rsidRDefault="000A7CF8"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t>Չի ընդ</w:t>
            </w:r>
            <w:r w:rsidR="00165DD2">
              <w:rPr>
                <w:rFonts w:ascii="GHEA Grapalat" w:hAnsi="GHEA Grapalat"/>
                <w:sz w:val="24"/>
                <w:szCs w:val="24"/>
                <w:lang w:val="hy-AM" w:eastAsia="ru-RU"/>
              </w:rPr>
              <w:t>ո</w:t>
            </w:r>
            <w:r w:rsidRPr="00165DD2">
              <w:rPr>
                <w:rFonts w:ascii="GHEA Grapalat" w:hAnsi="GHEA Grapalat"/>
                <w:sz w:val="24"/>
                <w:szCs w:val="24"/>
                <w:lang w:val="hy-AM" w:eastAsia="ru-RU"/>
              </w:rPr>
              <w:t>ւնվել։</w:t>
            </w:r>
          </w:p>
          <w:p w14:paraId="56D1409A" w14:textId="5CEA8142" w:rsidR="00F236A2" w:rsidRPr="00165DD2" w:rsidRDefault="00F236A2" w:rsidP="00165DD2">
            <w:pPr>
              <w:autoSpaceDE w:val="0"/>
              <w:autoSpaceDN w:val="0"/>
              <w:adjustRightInd w:val="0"/>
              <w:spacing w:line="360" w:lineRule="auto"/>
              <w:jc w:val="both"/>
              <w:rPr>
                <w:rFonts w:ascii="GHEA Grapalat" w:hAnsi="GHEA Grapalat"/>
                <w:sz w:val="24"/>
                <w:szCs w:val="24"/>
                <w:lang w:val="hy-AM" w:eastAsia="ru-RU"/>
              </w:rPr>
            </w:pPr>
            <w:r>
              <w:rPr>
                <w:rFonts w:ascii="GHEA Grapalat" w:hAnsi="GHEA Grapalat"/>
                <w:sz w:val="24"/>
                <w:szCs w:val="24"/>
                <w:lang w:val="hy-AM" w:eastAsia="ru-RU"/>
              </w:rPr>
              <w:t xml:space="preserve">Կենսաբանական առանձնահատկություններով պայմանավորված յուրաքանչյուր մշակաբույսի համար հավաստագրերի ժամկետները կարող են լինել տարբեր, ուստի չի կարող մեկ ընդհանուր ժամկետ սահմանել։ </w:t>
            </w:r>
          </w:p>
        </w:tc>
      </w:tr>
      <w:tr w:rsidR="00C378F3" w:rsidRPr="00D0312C" w14:paraId="26173F45" w14:textId="77777777" w:rsidTr="00BE799D">
        <w:trPr>
          <w:trHeight w:val="2330"/>
        </w:trPr>
        <w:tc>
          <w:tcPr>
            <w:tcW w:w="5945" w:type="dxa"/>
          </w:tcPr>
          <w:p w14:paraId="74C1AED5" w14:textId="2070E7CB" w:rsidR="000A7CF8" w:rsidRPr="00165DD2" w:rsidRDefault="000A7CF8" w:rsidP="00165DD2">
            <w:pPr>
              <w:pStyle w:val="NoSpacing"/>
              <w:spacing w:line="360" w:lineRule="auto"/>
              <w:ind w:firstLine="240"/>
              <w:jc w:val="both"/>
              <w:rPr>
                <w:rFonts w:ascii="GHEA Grapalat" w:hAnsi="GHEA Grapalat"/>
                <w:sz w:val="24"/>
                <w:szCs w:val="24"/>
                <w:lang w:val="hy-AM"/>
              </w:rPr>
            </w:pPr>
            <w:r w:rsidRPr="00165DD2">
              <w:rPr>
                <w:rFonts w:ascii="GHEA Grapalat" w:eastAsia="Times New Roman" w:hAnsi="GHEA Grapalat" w:cs="Sylfaen"/>
                <w:sz w:val="24"/>
                <w:szCs w:val="24"/>
                <w:lang w:val="hy-AM"/>
              </w:rPr>
              <w:t>3</w:t>
            </w:r>
            <w:r w:rsidRPr="00165DD2">
              <w:rPr>
                <w:rFonts w:ascii="Cambria Math" w:eastAsia="Times New Roman" w:hAnsi="Cambria Math" w:cs="Cambria Math"/>
                <w:sz w:val="24"/>
                <w:szCs w:val="24"/>
                <w:lang w:val="hy-AM"/>
              </w:rPr>
              <w:t>․</w:t>
            </w:r>
            <w:r w:rsidRPr="00165DD2">
              <w:rPr>
                <w:rFonts w:ascii="GHEA Grapalat" w:eastAsia="Times New Roman" w:hAnsi="GHEA Grapalat" w:cs="Sylfaen"/>
                <w:sz w:val="24"/>
                <w:szCs w:val="24"/>
                <w:lang w:val="hy-AM"/>
              </w:rPr>
              <w:t xml:space="preserve"> </w:t>
            </w:r>
            <w:r w:rsidRPr="00165DD2">
              <w:rPr>
                <w:rFonts w:ascii="GHEA Grapalat" w:hAnsi="GHEA Grapalat" w:cs="Sylfaen"/>
                <w:sz w:val="24"/>
                <w:szCs w:val="24"/>
                <w:lang w:val="hy-AM"/>
              </w:rPr>
              <w:t xml:space="preserve"> N1 Նախագծ</w:t>
            </w:r>
            <w:r w:rsidRPr="00165DD2">
              <w:rPr>
                <w:rFonts w:ascii="GHEA Grapalat" w:hAnsi="GHEA Grapalat"/>
                <w:sz w:val="24"/>
                <w:szCs w:val="24"/>
                <w:lang w:val="hy-AM"/>
              </w:rPr>
              <w:t xml:space="preserve">ի </w:t>
            </w:r>
            <w:r w:rsidRPr="00165DD2">
              <w:rPr>
                <w:rFonts w:ascii="GHEA Grapalat" w:hAnsi="GHEA Grapalat"/>
                <w:color w:val="000000"/>
                <w:sz w:val="24"/>
                <w:szCs w:val="24"/>
                <w:lang w:val="hy-AM"/>
              </w:rPr>
              <w:t>11-րդ հոդվածի 1-ին մասի 1-ին կետում նշվում է, որ</w:t>
            </w:r>
            <w:r w:rsidRPr="00165DD2">
              <w:rPr>
                <w:rFonts w:ascii="GHEA Grapalat" w:hAnsi="GHEA Grapalat" w:cs="Sylfaen"/>
                <w:sz w:val="24"/>
                <w:szCs w:val="24"/>
                <w:lang w:val="hy-AM"/>
              </w:rPr>
              <w:t xml:space="preserve"> մշակաբույսերի</w:t>
            </w:r>
            <w:r w:rsidRPr="00165DD2">
              <w:rPr>
                <w:rFonts w:ascii="GHEA Grapalat" w:hAnsi="GHEA Grapalat"/>
                <w:sz w:val="24"/>
                <w:szCs w:val="24"/>
                <w:lang w:val="hy-AM"/>
              </w:rPr>
              <w:t xml:space="preserve"> </w:t>
            </w:r>
            <w:r w:rsidRPr="00165DD2">
              <w:rPr>
                <w:rFonts w:ascii="GHEA Grapalat" w:hAnsi="GHEA Grapalat" w:cs="Sylfaen"/>
                <w:sz w:val="24"/>
                <w:szCs w:val="24"/>
                <w:lang w:val="hy-AM"/>
              </w:rPr>
              <w:t>սերմերի և տնկանյութի</w:t>
            </w:r>
            <w:r w:rsidRPr="00165DD2">
              <w:rPr>
                <w:rFonts w:ascii="GHEA Grapalat" w:hAnsi="GHEA Grapalat"/>
                <w:sz w:val="24"/>
                <w:szCs w:val="24"/>
                <w:lang w:val="hy-AM"/>
              </w:rPr>
              <w:t xml:space="preserve"> </w:t>
            </w:r>
            <w:r w:rsidRPr="00165DD2">
              <w:rPr>
                <w:rFonts w:ascii="GHEA Grapalat" w:hAnsi="GHEA Grapalat" w:cs="Sylfaen"/>
                <w:sz w:val="24"/>
                <w:szCs w:val="24"/>
                <w:lang w:val="hy-AM"/>
              </w:rPr>
              <w:t>ներմուծումը</w:t>
            </w:r>
            <w:r w:rsidRPr="00165DD2">
              <w:rPr>
                <w:rFonts w:ascii="GHEA Grapalat" w:hAnsi="GHEA Grapalat"/>
                <w:sz w:val="24"/>
                <w:szCs w:val="24"/>
                <w:lang w:val="hy-AM"/>
              </w:rPr>
              <w:t xml:space="preserve"> </w:t>
            </w:r>
            <w:r w:rsidRPr="00165DD2">
              <w:rPr>
                <w:rFonts w:ascii="GHEA Grapalat" w:hAnsi="GHEA Grapalat" w:cs="Sylfaen"/>
                <w:sz w:val="24"/>
                <w:szCs w:val="24"/>
                <w:lang w:val="hy-AM"/>
              </w:rPr>
              <w:t>Հայաստանի</w:t>
            </w:r>
            <w:r w:rsidRPr="00165DD2">
              <w:rPr>
                <w:rFonts w:ascii="GHEA Grapalat" w:hAnsi="GHEA Grapalat"/>
                <w:sz w:val="24"/>
                <w:szCs w:val="24"/>
                <w:lang w:val="hy-AM"/>
              </w:rPr>
              <w:t xml:space="preserve"> </w:t>
            </w:r>
            <w:r w:rsidRPr="00165DD2">
              <w:rPr>
                <w:rFonts w:ascii="GHEA Grapalat" w:hAnsi="GHEA Grapalat" w:cs="Sylfaen"/>
                <w:sz w:val="24"/>
                <w:szCs w:val="24"/>
                <w:lang w:val="hy-AM"/>
              </w:rPr>
              <w:t>Հանրապետություն</w:t>
            </w:r>
            <w:r w:rsidRPr="00165DD2">
              <w:rPr>
                <w:rFonts w:ascii="GHEA Grapalat" w:hAnsi="GHEA Grapalat"/>
                <w:sz w:val="24"/>
                <w:szCs w:val="24"/>
                <w:lang w:val="hy-AM"/>
              </w:rPr>
              <w:t xml:space="preserve"> </w:t>
            </w:r>
            <w:r w:rsidRPr="00165DD2">
              <w:rPr>
                <w:rFonts w:ascii="GHEA Grapalat" w:hAnsi="GHEA Grapalat" w:cs="Sylfaen"/>
                <w:sz w:val="24"/>
                <w:szCs w:val="24"/>
                <w:lang w:val="hy-AM"/>
              </w:rPr>
              <w:t>թույլատրվում</w:t>
            </w:r>
            <w:r w:rsidRPr="00165DD2">
              <w:rPr>
                <w:rFonts w:ascii="GHEA Grapalat" w:hAnsi="GHEA Grapalat"/>
                <w:sz w:val="24"/>
                <w:szCs w:val="24"/>
                <w:lang w:val="hy-AM"/>
              </w:rPr>
              <w:t xml:space="preserve"> </w:t>
            </w:r>
            <w:r w:rsidRPr="00165DD2">
              <w:rPr>
                <w:rFonts w:ascii="GHEA Grapalat" w:hAnsi="GHEA Grapalat" w:cs="Sylfaen"/>
                <w:sz w:val="24"/>
                <w:szCs w:val="24"/>
                <w:lang w:val="hy-AM"/>
              </w:rPr>
              <w:t>է</w:t>
            </w:r>
            <w:r w:rsidRPr="00165DD2">
              <w:rPr>
                <w:rFonts w:ascii="GHEA Grapalat" w:hAnsi="GHEA Grapalat"/>
                <w:sz w:val="24"/>
                <w:szCs w:val="24"/>
                <w:lang w:val="hy-AM"/>
              </w:rPr>
              <w:t xml:space="preserve">, </w:t>
            </w:r>
            <w:r w:rsidRPr="00165DD2">
              <w:rPr>
                <w:rFonts w:ascii="GHEA Grapalat" w:hAnsi="GHEA Grapalat" w:cs="Sylfaen"/>
                <w:sz w:val="24"/>
                <w:szCs w:val="24"/>
                <w:lang w:val="hy-AM"/>
              </w:rPr>
              <w:t>եթե սերմերը և տնկանյութը</w:t>
            </w:r>
            <w:r w:rsidRPr="00165DD2">
              <w:rPr>
                <w:rFonts w:ascii="GHEA Grapalat" w:hAnsi="GHEA Grapalat"/>
                <w:sz w:val="24"/>
                <w:szCs w:val="24"/>
                <w:lang w:val="hy-AM"/>
              </w:rPr>
              <w:t xml:space="preserve"> </w:t>
            </w:r>
            <w:r w:rsidRPr="00165DD2">
              <w:rPr>
                <w:rFonts w:ascii="GHEA Grapalat" w:hAnsi="GHEA Grapalat" w:cs="Sylfaen"/>
                <w:sz w:val="24"/>
                <w:szCs w:val="24"/>
                <w:lang w:val="hy-AM"/>
              </w:rPr>
              <w:t>նախատեսված</w:t>
            </w:r>
            <w:r w:rsidRPr="00165DD2">
              <w:rPr>
                <w:rFonts w:ascii="GHEA Grapalat" w:hAnsi="GHEA Grapalat"/>
                <w:sz w:val="24"/>
                <w:szCs w:val="24"/>
                <w:lang w:val="hy-AM"/>
              </w:rPr>
              <w:t xml:space="preserve"> </w:t>
            </w:r>
            <w:r w:rsidRPr="00165DD2">
              <w:rPr>
                <w:rFonts w:ascii="GHEA Grapalat" w:hAnsi="GHEA Grapalat" w:cs="Sylfaen"/>
                <w:sz w:val="24"/>
                <w:szCs w:val="24"/>
                <w:lang w:val="hy-AM"/>
              </w:rPr>
              <w:t>են</w:t>
            </w:r>
            <w:r w:rsidRPr="00165DD2">
              <w:rPr>
                <w:rFonts w:ascii="GHEA Grapalat" w:hAnsi="GHEA Grapalat"/>
                <w:sz w:val="24"/>
                <w:szCs w:val="24"/>
                <w:lang w:val="hy-AM"/>
              </w:rPr>
              <w:t xml:space="preserve"> </w:t>
            </w:r>
            <w:r w:rsidRPr="00165DD2">
              <w:rPr>
                <w:rFonts w:ascii="GHEA Grapalat" w:hAnsi="GHEA Grapalat" w:cs="Sylfaen"/>
                <w:sz w:val="24"/>
                <w:szCs w:val="24"/>
                <w:lang w:val="hy-AM"/>
              </w:rPr>
              <w:lastRenderedPageBreak/>
              <w:t>գիտահետազոտական</w:t>
            </w:r>
            <w:r w:rsidRPr="00165DD2">
              <w:rPr>
                <w:rFonts w:ascii="GHEA Grapalat" w:hAnsi="GHEA Grapalat"/>
                <w:sz w:val="24"/>
                <w:szCs w:val="24"/>
                <w:lang w:val="hy-AM"/>
              </w:rPr>
              <w:t xml:space="preserve"> </w:t>
            </w:r>
            <w:r w:rsidRPr="00165DD2">
              <w:rPr>
                <w:rFonts w:ascii="GHEA Grapalat" w:hAnsi="GHEA Grapalat" w:cs="Sylfaen"/>
                <w:sz w:val="24"/>
                <w:szCs w:val="24"/>
                <w:lang w:val="hy-AM"/>
              </w:rPr>
              <w:t>աշխատանքների</w:t>
            </w:r>
            <w:r w:rsidRPr="00165DD2">
              <w:rPr>
                <w:rFonts w:ascii="GHEA Grapalat" w:hAnsi="GHEA Grapalat"/>
                <w:sz w:val="24"/>
                <w:szCs w:val="24"/>
                <w:lang w:val="hy-AM"/>
              </w:rPr>
              <w:t xml:space="preserve"> </w:t>
            </w:r>
            <w:r w:rsidRPr="00165DD2">
              <w:rPr>
                <w:rFonts w:ascii="GHEA Grapalat" w:hAnsi="GHEA Grapalat" w:cs="Sylfaen"/>
                <w:sz w:val="24"/>
                <w:szCs w:val="24"/>
                <w:lang w:val="hy-AM"/>
              </w:rPr>
              <w:t>և</w:t>
            </w:r>
            <w:r w:rsidRPr="00165DD2">
              <w:rPr>
                <w:rFonts w:ascii="GHEA Grapalat" w:hAnsi="GHEA Grapalat"/>
                <w:sz w:val="24"/>
                <w:szCs w:val="24"/>
                <w:lang w:val="hy-AM"/>
              </w:rPr>
              <w:t xml:space="preserve"> </w:t>
            </w:r>
            <w:r w:rsidRPr="00165DD2">
              <w:rPr>
                <w:rFonts w:ascii="GHEA Grapalat" w:hAnsi="GHEA Grapalat" w:cs="Sylfaen"/>
                <w:sz w:val="24"/>
                <w:szCs w:val="24"/>
                <w:lang w:val="hy-AM"/>
              </w:rPr>
              <w:t>սորտափորձարկման</w:t>
            </w:r>
            <w:r w:rsidRPr="00165DD2">
              <w:rPr>
                <w:rFonts w:ascii="GHEA Grapalat" w:hAnsi="GHEA Grapalat"/>
                <w:sz w:val="24"/>
                <w:szCs w:val="24"/>
                <w:lang w:val="hy-AM"/>
              </w:rPr>
              <w:t xml:space="preserve"> </w:t>
            </w:r>
            <w:r w:rsidRPr="00165DD2">
              <w:rPr>
                <w:rFonts w:ascii="GHEA Grapalat" w:hAnsi="GHEA Grapalat" w:cs="Sylfaen"/>
                <w:sz w:val="24"/>
                <w:szCs w:val="24"/>
                <w:lang w:val="hy-AM"/>
              </w:rPr>
              <w:t>նպատակների</w:t>
            </w:r>
            <w:r w:rsidRPr="00165DD2">
              <w:rPr>
                <w:rFonts w:ascii="GHEA Grapalat" w:hAnsi="GHEA Grapalat"/>
                <w:sz w:val="24"/>
                <w:szCs w:val="24"/>
                <w:lang w:val="hy-AM"/>
              </w:rPr>
              <w:t xml:space="preserve"> </w:t>
            </w:r>
            <w:r w:rsidRPr="00165DD2">
              <w:rPr>
                <w:rFonts w:ascii="GHEA Grapalat" w:hAnsi="GHEA Grapalat" w:cs="Sylfaen"/>
                <w:sz w:val="24"/>
                <w:szCs w:val="24"/>
                <w:lang w:val="hy-AM"/>
              </w:rPr>
              <w:t>համար</w:t>
            </w:r>
            <w:r w:rsidRPr="00165DD2">
              <w:rPr>
                <w:rFonts w:ascii="GHEA Grapalat" w:hAnsi="GHEA Grapalat"/>
                <w:sz w:val="24"/>
                <w:szCs w:val="24"/>
                <w:lang w:val="hy-AM"/>
              </w:rPr>
              <w:t xml:space="preserve">: Առաջարկում եմ սահմանել համապատասխան իրավական կարգավորումներ նշված նպատակները հավաստելու համար, որոնք միաժամանակ կկանխեն մշակաբույսերի սերմերի և տնկանյութերի անօրինական   ներմուծումը ՀՀ տարածք: </w:t>
            </w:r>
          </w:p>
          <w:p w14:paraId="2A2FC79A" w14:textId="455D1EBC" w:rsidR="00C378F3" w:rsidRPr="00165DD2" w:rsidRDefault="00C378F3" w:rsidP="00165DD2">
            <w:pPr>
              <w:pBdr>
                <w:top w:val="nil"/>
                <w:left w:val="nil"/>
                <w:bottom w:val="nil"/>
                <w:right w:val="nil"/>
                <w:between w:val="nil"/>
              </w:pBdr>
              <w:shd w:val="clear" w:color="auto" w:fill="FFFFFF"/>
              <w:spacing w:after="0" w:line="360" w:lineRule="auto"/>
              <w:ind w:left="-2" w:firstLine="709"/>
              <w:jc w:val="both"/>
              <w:rPr>
                <w:rFonts w:ascii="GHEA Grapalat" w:eastAsia="Times New Roman" w:hAnsi="GHEA Grapalat" w:cs="Sylfaen"/>
                <w:sz w:val="24"/>
                <w:szCs w:val="24"/>
                <w:lang w:val="hy-AM"/>
              </w:rPr>
            </w:pPr>
          </w:p>
        </w:tc>
        <w:tc>
          <w:tcPr>
            <w:tcW w:w="7195" w:type="dxa"/>
            <w:gridSpan w:val="2"/>
          </w:tcPr>
          <w:p w14:paraId="2796CD10" w14:textId="09679491" w:rsidR="00C378F3" w:rsidRDefault="00B36F60"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lastRenderedPageBreak/>
              <w:t>Չի ըն</w:t>
            </w:r>
            <w:r w:rsidR="00A3668A">
              <w:rPr>
                <w:rFonts w:ascii="GHEA Grapalat" w:hAnsi="GHEA Grapalat"/>
                <w:sz w:val="24"/>
                <w:szCs w:val="24"/>
                <w:lang w:val="hy-AM" w:eastAsia="ru-RU"/>
              </w:rPr>
              <w:t>դ</w:t>
            </w:r>
            <w:r w:rsidRPr="00165DD2">
              <w:rPr>
                <w:rFonts w:ascii="GHEA Grapalat" w:hAnsi="GHEA Grapalat"/>
                <w:sz w:val="24"/>
                <w:szCs w:val="24"/>
                <w:lang w:val="hy-AM" w:eastAsia="ru-RU"/>
              </w:rPr>
              <w:t>ունվել։</w:t>
            </w:r>
          </w:p>
          <w:p w14:paraId="0609192B" w14:textId="772B30D2" w:rsidR="00F236A2" w:rsidRPr="00165DD2" w:rsidRDefault="00F236A2" w:rsidP="00165DD2">
            <w:pPr>
              <w:autoSpaceDE w:val="0"/>
              <w:autoSpaceDN w:val="0"/>
              <w:adjustRightInd w:val="0"/>
              <w:spacing w:line="360" w:lineRule="auto"/>
              <w:jc w:val="both"/>
              <w:rPr>
                <w:rFonts w:ascii="GHEA Grapalat" w:hAnsi="GHEA Grapalat"/>
                <w:sz w:val="24"/>
                <w:szCs w:val="24"/>
                <w:lang w:val="hy-AM" w:eastAsia="ru-RU"/>
              </w:rPr>
            </w:pPr>
            <w:r>
              <w:rPr>
                <w:rFonts w:ascii="GHEA Grapalat" w:hAnsi="GHEA Grapalat"/>
                <w:sz w:val="24"/>
                <w:szCs w:val="24"/>
                <w:lang w:val="hy-AM" w:eastAsia="ru-RU"/>
              </w:rPr>
              <w:t>ՀՀ էկոնոմիկայի նախարարի 2021 թվականի մայիսի 31-ի 349-Ն հրամանով սահմանված է գիտահետազոտական աշխատանքներ հասկացությունը։</w:t>
            </w:r>
          </w:p>
        </w:tc>
      </w:tr>
      <w:tr w:rsidR="00B36F60" w:rsidRPr="00D0312C" w14:paraId="7BC6844B" w14:textId="77777777" w:rsidTr="00BE799D">
        <w:trPr>
          <w:trHeight w:val="2330"/>
        </w:trPr>
        <w:tc>
          <w:tcPr>
            <w:tcW w:w="5945" w:type="dxa"/>
          </w:tcPr>
          <w:p w14:paraId="4A433977" w14:textId="2C6A6207" w:rsidR="00B36F60" w:rsidRPr="00165DD2" w:rsidRDefault="00B36F60" w:rsidP="00165DD2">
            <w:pPr>
              <w:pStyle w:val="NoSpacing"/>
              <w:spacing w:line="360" w:lineRule="auto"/>
              <w:ind w:firstLine="240"/>
              <w:jc w:val="both"/>
              <w:rPr>
                <w:rFonts w:ascii="GHEA Grapalat" w:eastAsia="Times New Roman" w:hAnsi="GHEA Grapalat" w:cs="Sylfaen"/>
                <w:sz w:val="24"/>
                <w:szCs w:val="24"/>
                <w:lang w:val="hy-AM"/>
              </w:rPr>
            </w:pPr>
            <w:r w:rsidRPr="00165DD2">
              <w:rPr>
                <w:rFonts w:ascii="GHEA Grapalat" w:eastAsia="Times New Roman" w:hAnsi="GHEA Grapalat" w:cs="Sylfaen"/>
                <w:sz w:val="24"/>
                <w:szCs w:val="24"/>
                <w:lang w:val="hy-AM"/>
              </w:rPr>
              <w:t>4</w:t>
            </w:r>
            <w:r w:rsidRPr="00165DD2">
              <w:rPr>
                <w:rFonts w:ascii="Cambria Math" w:eastAsia="Times New Roman" w:hAnsi="Cambria Math" w:cs="Cambria Math"/>
                <w:sz w:val="24"/>
                <w:szCs w:val="24"/>
                <w:lang w:val="hy-AM"/>
              </w:rPr>
              <w:t>․</w:t>
            </w:r>
            <w:r w:rsidRPr="00165DD2">
              <w:rPr>
                <w:rFonts w:ascii="GHEA Grapalat" w:eastAsia="Times New Roman" w:hAnsi="GHEA Grapalat" w:cs="Sylfaen"/>
                <w:sz w:val="24"/>
                <w:szCs w:val="24"/>
                <w:lang w:val="hy-AM"/>
              </w:rPr>
              <w:t xml:space="preserve"> </w:t>
            </w:r>
            <w:r w:rsidRPr="00165DD2">
              <w:rPr>
                <w:rFonts w:ascii="GHEA Grapalat" w:hAnsi="GHEA Grapalat" w:cs="Sylfaen"/>
                <w:sz w:val="24"/>
                <w:szCs w:val="24"/>
                <w:lang w:val="hy-AM"/>
              </w:rPr>
              <w:t xml:space="preserve"> N 1 Նախագծ</w:t>
            </w:r>
            <w:r w:rsidRPr="00165DD2">
              <w:rPr>
                <w:rFonts w:ascii="GHEA Grapalat" w:hAnsi="GHEA Grapalat"/>
                <w:sz w:val="24"/>
                <w:szCs w:val="24"/>
                <w:lang w:val="hy-AM"/>
              </w:rPr>
              <w:t xml:space="preserve">ի 8-րդ հոդվածի 2-րդ մասով սահմանված է, որ պարտադիր հավաստագրման ենթակա բույսերի տեսակների ցանկը, հավաստագրման կարգը և դրա նպատակով օգտագործվող ձևաթղթերը սահմանում է Հայաստանի Հանրապետության կառավարությունը, իսկ </w:t>
            </w:r>
            <w:r w:rsidRPr="00165DD2">
              <w:rPr>
                <w:rFonts w:ascii="GHEA Grapalat" w:hAnsi="GHEA Grapalat"/>
                <w:color w:val="000000"/>
                <w:sz w:val="24"/>
                <w:szCs w:val="24"/>
                <w:lang w:val="hy-AM"/>
              </w:rPr>
              <w:t xml:space="preserve">Նախագծի </w:t>
            </w:r>
            <w:r w:rsidRPr="00165DD2">
              <w:rPr>
                <w:rFonts w:ascii="GHEA Grapalat" w:hAnsi="GHEA Grapalat"/>
                <w:sz w:val="24"/>
                <w:szCs w:val="24"/>
                <w:lang w:val="hy-AM"/>
              </w:rPr>
              <w:t xml:space="preserve">1-ի </w:t>
            </w:r>
            <w:r w:rsidRPr="00165DD2">
              <w:rPr>
                <w:rFonts w:ascii="GHEA Grapalat" w:hAnsi="GHEA Grapalat" w:cs="Sylfaen"/>
                <w:sz w:val="24"/>
                <w:szCs w:val="24"/>
                <w:lang w:val="hy-AM"/>
              </w:rPr>
              <w:t xml:space="preserve">16-րդ հոդվածի 1-ին մասում սահմանվում է, որ սույն հոդվածն </w:t>
            </w:r>
            <w:r w:rsidRPr="00165DD2">
              <w:rPr>
                <w:rFonts w:ascii="GHEA Grapalat" w:hAnsi="GHEA Grapalat"/>
                <w:sz w:val="24"/>
                <w:szCs w:val="24"/>
                <w:lang w:val="hy-AM"/>
              </w:rPr>
              <w:t xml:space="preserve">ուժի մեջ է մտնելու՝ օրենքն ուժի մեջ մտնելուց հետո մեկ տարվա ընթացքում։ Այնուհանդերձ, ներկայումս գործող </w:t>
            </w:r>
            <w:r w:rsidRPr="00165DD2">
              <w:rPr>
                <w:rFonts w:ascii="GHEA Grapalat" w:hAnsi="GHEA Grapalat" w:cs="Sylfaen"/>
                <w:sz w:val="24"/>
                <w:szCs w:val="24"/>
                <w:lang w:val="hy-AM"/>
              </w:rPr>
              <w:t xml:space="preserve">ՀՀ կառավարության 2005 թվականի «Սերմերի հավաստագրման կարգը հաստատելու մասին» № </w:t>
            </w:r>
            <w:r w:rsidRPr="00165DD2">
              <w:rPr>
                <w:rFonts w:ascii="GHEA Grapalat" w:hAnsi="GHEA Grapalat" w:cs="Sylfaen"/>
                <w:sz w:val="24"/>
                <w:szCs w:val="24"/>
                <w:lang w:val="hy-AM"/>
              </w:rPr>
              <w:lastRenderedPageBreak/>
              <w:t xml:space="preserve">1479-Ն որոշմամբ արդեն իսկ </w:t>
            </w:r>
            <w:r w:rsidRPr="00165DD2">
              <w:rPr>
                <w:rFonts w:ascii="GHEA Grapalat" w:hAnsi="GHEA Grapalat"/>
                <w:sz w:val="24"/>
                <w:szCs w:val="24"/>
                <w:lang w:val="hy-AM"/>
              </w:rPr>
              <w:t xml:space="preserve">կարգավորվում են </w:t>
            </w:r>
            <w:r w:rsidRPr="00165DD2">
              <w:rPr>
                <w:rFonts w:ascii="GHEA Grapalat" w:hAnsi="GHEA Grapalat" w:cs="Sylfaen"/>
                <w:sz w:val="24"/>
                <w:szCs w:val="24"/>
                <w:lang w:val="hy-AM"/>
              </w:rPr>
              <w:t>վերը նշված հարաբերությունները:</w:t>
            </w:r>
          </w:p>
        </w:tc>
        <w:tc>
          <w:tcPr>
            <w:tcW w:w="7195" w:type="dxa"/>
            <w:gridSpan w:val="2"/>
          </w:tcPr>
          <w:p w14:paraId="023F2CF4" w14:textId="77777777" w:rsidR="00B36F60" w:rsidRDefault="00B36F60"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lastRenderedPageBreak/>
              <w:t>Չի ընդուվել։</w:t>
            </w:r>
          </w:p>
          <w:p w14:paraId="10006F9D" w14:textId="7913E1C5" w:rsidR="00D71C0F" w:rsidRPr="00165DD2" w:rsidRDefault="00D71C0F"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cs="Sylfaen"/>
                <w:sz w:val="24"/>
                <w:szCs w:val="24"/>
                <w:lang w:val="hy-AM"/>
              </w:rPr>
              <w:t>ՀՀ կառավարության 2005 թվականի</w:t>
            </w:r>
            <w:r>
              <w:rPr>
                <w:rFonts w:ascii="GHEA Grapalat" w:hAnsi="GHEA Grapalat" w:cs="Sylfaen"/>
                <w:sz w:val="24"/>
                <w:szCs w:val="24"/>
                <w:lang w:val="hy-AM"/>
              </w:rPr>
              <w:t xml:space="preserve"> </w:t>
            </w:r>
            <w:r w:rsidRPr="00165DD2">
              <w:rPr>
                <w:rFonts w:ascii="GHEA Grapalat" w:hAnsi="GHEA Grapalat" w:cs="Sylfaen"/>
                <w:sz w:val="24"/>
                <w:szCs w:val="24"/>
                <w:lang w:val="hy-AM"/>
              </w:rPr>
              <w:t>№ 1479-Ն</w:t>
            </w:r>
            <w:r>
              <w:rPr>
                <w:rFonts w:ascii="GHEA Grapalat" w:hAnsi="GHEA Grapalat" w:cs="Sylfaen"/>
                <w:sz w:val="24"/>
                <w:szCs w:val="24"/>
                <w:lang w:val="hy-AM"/>
              </w:rPr>
              <w:t xml:space="preserve"> որոշումը կարգավորում է սերմերի հավաստագրումը, որը օրենքի ընդունումից հետո կվերանայվի, իսկ տնկանյութի հավաստագրման նպատակով իրավական ակտ առկա չէ, ընդ որում ընդունման ժամկետները սահմանված են սույն օրենքի 16-րդ հոդվածով։</w:t>
            </w:r>
          </w:p>
        </w:tc>
      </w:tr>
      <w:tr w:rsidR="00B36F60" w:rsidRPr="00165DD2" w14:paraId="76802077" w14:textId="77777777" w:rsidTr="00BE799D">
        <w:trPr>
          <w:trHeight w:val="2330"/>
        </w:trPr>
        <w:tc>
          <w:tcPr>
            <w:tcW w:w="5945" w:type="dxa"/>
          </w:tcPr>
          <w:p w14:paraId="668D1D93" w14:textId="67408B79" w:rsidR="00B36F60" w:rsidRPr="00165DD2" w:rsidRDefault="00B36F60" w:rsidP="00165DD2">
            <w:pPr>
              <w:pStyle w:val="NoSpacing"/>
              <w:spacing w:line="360" w:lineRule="auto"/>
              <w:ind w:firstLine="567"/>
              <w:jc w:val="both"/>
              <w:rPr>
                <w:rFonts w:ascii="GHEA Grapalat" w:hAnsi="GHEA Grapalat"/>
                <w:color w:val="000000"/>
                <w:sz w:val="24"/>
                <w:szCs w:val="24"/>
                <w:lang w:val="hy-AM"/>
              </w:rPr>
            </w:pPr>
            <w:r w:rsidRPr="00165DD2">
              <w:rPr>
                <w:rFonts w:ascii="GHEA Grapalat" w:eastAsia="Times New Roman" w:hAnsi="GHEA Grapalat" w:cs="Sylfaen"/>
                <w:sz w:val="24"/>
                <w:szCs w:val="24"/>
                <w:lang w:val="hy-AM"/>
              </w:rPr>
              <w:t>5</w:t>
            </w:r>
            <w:r w:rsidRPr="00165DD2">
              <w:rPr>
                <w:rFonts w:ascii="Cambria Math" w:eastAsia="Times New Roman" w:hAnsi="Cambria Math" w:cs="Cambria Math"/>
                <w:sz w:val="24"/>
                <w:szCs w:val="24"/>
                <w:lang w:val="hy-AM"/>
              </w:rPr>
              <w:t>․</w:t>
            </w:r>
            <w:r w:rsidRPr="00165DD2">
              <w:rPr>
                <w:rFonts w:ascii="GHEA Grapalat" w:eastAsia="Times New Roman" w:hAnsi="GHEA Grapalat" w:cs="Sylfaen"/>
                <w:sz w:val="24"/>
                <w:szCs w:val="24"/>
                <w:lang w:val="hy-AM"/>
              </w:rPr>
              <w:t xml:space="preserve"> </w:t>
            </w:r>
            <w:r w:rsidRPr="00165DD2">
              <w:rPr>
                <w:rFonts w:ascii="GHEA Grapalat" w:hAnsi="GHEA Grapalat" w:cs="Sylfaen"/>
                <w:sz w:val="24"/>
                <w:szCs w:val="24"/>
                <w:lang w:val="hy-AM"/>
              </w:rPr>
              <w:t>N 1 Նախագծ</w:t>
            </w:r>
            <w:r w:rsidRPr="00165DD2">
              <w:rPr>
                <w:rFonts w:ascii="GHEA Grapalat" w:hAnsi="GHEA Grapalat"/>
                <w:sz w:val="24"/>
                <w:szCs w:val="24"/>
                <w:lang w:val="hy-AM"/>
              </w:rPr>
              <w:t xml:space="preserve">ում բացակայում է «համապատասխանության հավաստագիր» հասկացությունը, հետևաբար </w:t>
            </w:r>
            <w:r w:rsidRPr="00165DD2">
              <w:rPr>
                <w:rFonts w:ascii="GHEA Grapalat" w:hAnsi="GHEA Grapalat"/>
                <w:color w:val="000000"/>
                <w:sz w:val="24"/>
                <w:szCs w:val="24"/>
                <w:lang w:val="hy-AM"/>
              </w:rPr>
              <w:t>առաջարկում եմ 8-րդ հոդվածի 3-րդ մասից հանել «</w:t>
            </w:r>
            <w:r w:rsidRPr="00165DD2">
              <w:rPr>
                <w:rFonts w:ascii="GHEA Grapalat" w:hAnsi="GHEA Grapalat" w:cs="Sylfaen"/>
                <w:sz w:val="24"/>
                <w:szCs w:val="24"/>
                <w:lang w:val="hy-AM"/>
              </w:rPr>
              <w:t>համապատասխանության</w:t>
            </w:r>
            <w:r w:rsidRPr="00165DD2">
              <w:rPr>
                <w:rFonts w:ascii="GHEA Grapalat" w:hAnsi="GHEA Grapalat"/>
                <w:color w:val="000000"/>
                <w:sz w:val="24"/>
                <w:szCs w:val="24"/>
                <w:lang w:val="hy-AM"/>
              </w:rPr>
              <w:t xml:space="preserve">» բառը: </w:t>
            </w:r>
          </w:p>
          <w:p w14:paraId="5A276ACF" w14:textId="4EB48969" w:rsidR="00B36F60" w:rsidRPr="00165DD2" w:rsidRDefault="00B36F60" w:rsidP="00165DD2">
            <w:pPr>
              <w:pStyle w:val="NoSpacing"/>
              <w:spacing w:line="360" w:lineRule="auto"/>
              <w:ind w:firstLine="240"/>
              <w:jc w:val="both"/>
              <w:rPr>
                <w:rFonts w:ascii="GHEA Grapalat" w:eastAsia="Times New Roman" w:hAnsi="GHEA Grapalat" w:cs="Sylfaen"/>
                <w:sz w:val="24"/>
                <w:szCs w:val="24"/>
                <w:lang w:val="hy-AM"/>
              </w:rPr>
            </w:pPr>
          </w:p>
        </w:tc>
        <w:tc>
          <w:tcPr>
            <w:tcW w:w="7195" w:type="dxa"/>
            <w:gridSpan w:val="2"/>
          </w:tcPr>
          <w:p w14:paraId="3539690E" w14:textId="0D463E4B" w:rsidR="00B36F60" w:rsidRPr="00165DD2" w:rsidRDefault="00B36F60"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t>Ընդունվել է։</w:t>
            </w:r>
          </w:p>
        </w:tc>
      </w:tr>
      <w:tr w:rsidR="00B36F60" w:rsidRPr="00D0312C" w14:paraId="2C89FF24" w14:textId="77777777" w:rsidTr="00BE799D">
        <w:trPr>
          <w:trHeight w:val="2330"/>
        </w:trPr>
        <w:tc>
          <w:tcPr>
            <w:tcW w:w="5945" w:type="dxa"/>
          </w:tcPr>
          <w:p w14:paraId="14B3C434" w14:textId="7A9BA185" w:rsidR="00B36F60" w:rsidRPr="00165DD2" w:rsidRDefault="00B36F60" w:rsidP="00165DD2">
            <w:pPr>
              <w:pStyle w:val="NoSpacing"/>
              <w:spacing w:line="360" w:lineRule="auto"/>
              <w:ind w:firstLine="567"/>
              <w:jc w:val="both"/>
              <w:rPr>
                <w:rFonts w:ascii="GHEA Grapalat" w:hAnsi="GHEA Grapalat"/>
                <w:color w:val="000000"/>
                <w:sz w:val="24"/>
                <w:szCs w:val="24"/>
                <w:lang w:val="hy-AM"/>
              </w:rPr>
            </w:pPr>
            <w:r w:rsidRPr="00165DD2">
              <w:rPr>
                <w:rFonts w:ascii="GHEA Grapalat" w:eastAsia="Times New Roman" w:hAnsi="GHEA Grapalat" w:cs="Sylfaen"/>
                <w:sz w:val="24"/>
                <w:szCs w:val="24"/>
                <w:lang w:val="hy-AM"/>
              </w:rPr>
              <w:t>6</w:t>
            </w:r>
            <w:r w:rsidRPr="00165DD2">
              <w:rPr>
                <w:rFonts w:ascii="Cambria Math" w:eastAsia="Times New Roman" w:hAnsi="Cambria Math" w:cs="Cambria Math"/>
                <w:sz w:val="24"/>
                <w:szCs w:val="24"/>
                <w:lang w:val="hy-AM"/>
              </w:rPr>
              <w:t>․</w:t>
            </w:r>
            <w:r w:rsidRPr="00165DD2">
              <w:rPr>
                <w:rFonts w:ascii="GHEA Grapalat" w:eastAsia="Times New Roman" w:hAnsi="GHEA Grapalat" w:cs="Sylfaen"/>
                <w:sz w:val="24"/>
                <w:szCs w:val="24"/>
                <w:lang w:val="hy-AM"/>
              </w:rPr>
              <w:t xml:space="preserve"> </w:t>
            </w:r>
            <w:r w:rsidRPr="00165DD2">
              <w:rPr>
                <w:rFonts w:ascii="GHEA Grapalat" w:hAnsi="GHEA Grapalat" w:cs="Sylfaen"/>
                <w:sz w:val="24"/>
                <w:szCs w:val="24"/>
                <w:lang w:val="hy-AM"/>
              </w:rPr>
              <w:t xml:space="preserve"> N 1 Նախագծ</w:t>
            </w:r>
            <w:r w:rsidRPr="00165DD2">
              <w:rPr>
                <w:rFonts w:ascii="GHEA Grapalat" w:hAnsi="GHEA Grapalat"/>
                <w:sz w:val="24"/>
                <w:szCs w:val="24"/>
                <w:lang w:val="hy-AM"/>
              </w:rPr>
              <w:t xml:space="preserve">ի 8-րդ </w:t>
            </w:r>
            <w:r w:rsidRPr="00165DD2">
              <w:rPr>
                <w:rFonts w:ascii="GHEA Grapalat" w:hAnsi="GHEA Grapalat"/>
                <w:color w:val="000000"/>
                <w:sz w:val="24"/>
                <w:szCs w:val="24"/>
                <w:lang w:val="hy-AM"/>
              </w:rPr>
              <w:t>հոդվածի 7-րդ կետով սահմանված է, որ</w:t>
            </w:r>
            <w:r w:rsidRPr="00165DD2">
              <w:rPr>
                <w:rFonts w:ascii="GHEA Grapalat" w:hAnsi="GHEA Grapalat"/>
                <w:sz w:val="24"/>
                <w:szCs w:val="24"/>
                <w:lang w:val="hy-AM"/>
              </w:rPr>
              <w:t xml:space="preserve"> </w:t>
            </w:r>
            <w:r w:rsidRPr="00165DD2">
              <w:rPr>
                <w:rFonts w:ascii="GHEA Grapalat" w:hAnsi="GHEA Grapalat"/>
                <w:color w:val="000000"/>
                <w:sz w:val="24"/>
                <w:szCs w:val="24"/>
                <w:lang w:val="hy-AM"/>
              </w:rPr>
              <w:t xml:space="preserve">լիազոր մարմինն իրականացնում է հավաստագրված սերմեր և տնկանյութ արտադրողների, ներկրողների և արտահանողների հաշվառում: Հաշվի առնելով այն հանգամանքը, որ պետական վերահսկողություն իրականացնող մարմնին՝ ստուգումների, մշտադիտարկումների և դիտարկումների իրականացման  արդյունավետության համար անհրաժեշտ է </w:t>
            </w:r>
            <w:r w:rsidRPr="00165DD2">
              <w:rPr>
                <w:rStyle w:val="Strong"/>
                <w:rFonts w:ascii="GHEA Grapalat" w:hAnsi="GHEA Grapalat"/>
                <w:color w:val="000000"/>
                <w:sz w:val="24"/>
                <w:szCs w:val="24"/>
                <w:shd w:val="clear" w:color="auto" w:fill="FFFFFF"/>
                <w:lang w:val="hy-AM"/>
              </w:rPr>
              <w:t xml:space="preserve">վերահսկողության տեղեկատվության փոխանակման և կառավարման էլեկտրոնային </w:t>
            </w:r>
            <w:r w:rsidRPr="00165DD2">
              <w:rPr>
                <w:rStyle w:val="Strong"/>
                <w:rFonts w:ascii="GHEA Grapalat" w:hAnsi="GHEA Grapalat"/>
                <w:color w:val="000000"/>
                <w:sz w:val="24"/>
                <w:szCs w:val="24"/>
                <w:shd w:val="clear" w:color="auto" w:fill="FFFFFF"/>
                <w:lang w:val="hy-AM"/>
              </w:rPr>
              <w:lastRenderedPageBreak/>
              <w:t xml:space="preserve">համակարգի հասանելիություն, առաջարկում եմ </w:t>
            </w:r>
            <w:r w:rsidRPr="00165DD2">
              <w:rPr>
                <w:rFonts w:ascii="GHEA Grapalat" w:hAnsi="GHEA Grapalat"/>
                <w:color w:val="000000"/>
                <w:sz w:val="24"/>
                <w:szCs w:val="24"/>
                <w:lang w:val="hy-AM"/>
              </w:rPr>
              <w:t xml:space="preserve">Նախագծի </w:t>
            </w:r>
            <w:r w:rsidRPr="00165DD2">
              <w:rPr>
                <w:rFonts w:ascii="GHEA Grapalat" w:hAnsi="GHEA Grapalat"/>
                <w:sz w:val="24"/>
                <w:szCs w:val="24"/>
                <w:lang w:val="hy-AM"/>
              </w:rPr>
              <w:t xml:space="preserve">1-ի 8-րդ </w:t>
            </w:r>
            <w:r w:rsidRPr="00165DD2">
              <w:rPr>
                <w:rFonts w:ascii="GHEA Grapalat" w:hAnsi="GHEA Grapalat"/>
                <w:color w:val="000000"/>
                <w:sz w:val="24"/>
                <w:szCs w:val="24"/>
                <w:lang w:val="hy-AM"/>
              </w:rPr>
              <w:t>հոդվածի 7-րդ կետը լրացնել «, որը հասանելի է նաև  վերահսկողություն իրականացնող պետական մարմնին:» բառերով:</w:t>
            </w:r>
          </w:p>
          <w:p w14:paraId="2C3A6E28" w14:textId="4F7AB849" w:rsidR="00B36F60" w:rsidRPr="00165DD2" w:rsidRDefault="00B36F60" w:rsidP="00165DD2">
            <w:pPr>
              <w:pStyle w:val="NoSpacing"/>
              <w:spacing w:line="360" w:lineRule="auto"/>
              <w:ind w:firstLine="567"/>
              <w:jc w:val="both"/>
              <w:rPr>
                <w:rFonts w:ascii="GHEA Grapalat" w:eastAsia="Times New Roman" w:hAnsi="GHEA Grapalat" w:cs="Sylfaen"/>
                <w:sz w:val="24"/>
                <w:szCs w:val="24"/>
                <w:lang w:val="hy-AM"/>
              </w:rPr>
            </w:pPr>
          </w:p>
        </w:tc>
        <w:tc>
          <w:tcPr>
            <w:tcW w:w="7195" w:type="dxa"/>
            <w:gridSpan w:val="2"/>
          </w:tcPr>
          <w:p w14:paraId="590AA54C" w14:textId="77777777" w:rsidR="00B36F60" w:rsidRPr="00165DD2" w:rsidRDefault="000A3042"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lastRenderedPageBreak/>
              <w:t>Ընդունվել է մասնակի։</w:t>
            </w:r>
          </w:p>
          <w:p w14:paraId="58A0D14B" w14:textId="7981AE04" w:rsidR="000A3042" w:rsidRPr="00165DD2" w:rsidRDefault="00291C61" w:rsidP="00165DD2">
            <w:pPr>
              <w:autoSpaceDE w:val="0"/>
              <w:autoSpaceDN w:val="0"/>
              <w:adjustRightInd w:val="0"/>
              <w:spacing w:line="360" w:lineRule="auto"/>
              <w:jc w:val="both"/>
              <w:rPr>
                <w:rFonts w:ascii="GHEA Grapalat" w:hAnsi="GHEA Grapalat"/>
                <w:sz w:val="24"/>
                <w:szCs w:val="24"/>
                <w:lang w:val="hy-AM" w:eastAsia="ru-RU"/>
              </w:rPr>
            </w:pPr>
            <w:r>
              <w:rPr>
                <w:rFonts w:ascii="GHEA Grapalat" w:hAnsi="GHEA Grapalat"/>
                <w:sz w:val="24"/>
                <w:szCs w:val="24"/>
                <w:lang w:val="hy-AM" w:eastAsia="ru-RU"/>
              </w:rPr>
              <w:t xml:space="preserve">ՀՀ կառավարության 2006 թվականի հունվարի 19-ի «Հայաստանի Հանրապետությունում հավաստագրված սերմեր արտադրողների, ներկրողների և արտահանողների հաշվառման գրանցամատյանի վարման կարգը և ձևը հաստատելու մասին» </w:t>
            </w:r>
            <w:r w:rsidRPr="00291C61">
              <w:rPr>
                <w:rFonts w:ascii="GHEA Grapalat" w:hAnsi="GHEA Grapalat"/>
                <w:sz w:val="24"/>
                <w:szCs w:val="24"/>
                <w:lang w:val="hy-AM" w:eastAsia="ru-RU"/>
              </w:rPr>
              <w:t>N</w:t>
            </w:r>
            <w:r>
              <w:rPr>
                <w:rFonts w:ascii="GHEA Grapalat" w:hAnsi="GHEA Grapalat"/>
                <w:sz w:val="24"/>
                <w:szCs w:val="24"/>
                <w:lang w:val="hy-AM" w:eastAsia="ru-RU"/>
              </w:rPr>
              <w:t xml:space="preserve"> 24-Ն որոշման մեջ կնախատեսվի տեղեկատվության փոխանակման և կառավարման էլեկտրոնային համակարգի հասանելիության ապահովման մասին դրույթ։ </w:t>
            </w:r>
          </w:p>
        </w:tc>
      </w:tr>
      <w:tr w:rsidR="000A3042" w:rsidRPr="00D0312C" w14:paraId="1E8F266C" w14:textId="77777777" w:rsidTr="00BE799D">
        <w:trPr>
          <w:trHeight w:val="2330"/>
        </w:trPr>
        <w:tc>
          <w:tcPr>
            <w:tcW w:w="5945" w:type="dxa"/>
          </w:tcPr>
          <w:p w14:paraId="467C9E17" w14:textId="1D8DEF3F" w:rsidR="000A3042" w:rsidRPr="00165DD2" w:rsidRDefault="000A3042" w:rsidP="00165DD2">
            <w:pPr>
              <w:pStyle w:val="NoSpacing"/>
              <w:spacing w:line="360" w:lineRule="auto"/>
              <w:ind w:firstLine="567"/>
              <w:jc w:val="both"/>
              <w:rPr>
                <w:rFonts w:ascii="GHEA Grapalat" w:hAnsi="GHEA Grapalat"/>
                <w:color w:val="000000"/>
                <w:sz w:val="24"/>
                <w:szCs w:val="24"/>
                <w:lang w:val="hy-AM"/>
              </w:rPr>
            </w:pPr>
            <w:bookmarkStart w:id="8" w:name="_Hlk93399757"/>
            <w:r w:rsidRPr="00165DD2">
              <w:rPr>
                <w:rFonts w:ascii="GHEA Grapalat" w:hAnsi="GHEA Grapalat" w:cs="Sylfaen"/>
                <w:sz w:val="24"/>
                <w:szCs w:val="24"/>
                <w:lang w:val="hy-AM"/>
              </w:rPr>
              <w:t>7</w:t>
            </w:r>
            <w:r w:rsidRPr="00165DD2">
              <w:rPr>
                <w:rFonts w:ascii="Cambria Math" w:hAnsi="Cambria Math" w:cs="Cambria Math"/>
                <w:sz w:val="24"/>
                <w:szCs w:val="24"/>
                <w:lang w:val="hy-AM"/>
              </w:rPr>
              <w:t>․</w:t>
            </w:r>
            <w:r w:rsidRPr="00165DD2">
              <w:rPr>
                <w:rFonts w:ascii="GHEA Grapalat" w:hAnsi="GHEA Grapalat" w:cs="Sylfaen"/>
                <w:sz w:val="24"/>
                <w:szCs w:val="24"/>
                <w:lang w:val="hy-AM"/>
              </w:rPr>
              <w:t xml:space="preserve"> N2 Նախագծի 1-ին և 2-րդ հոդվածների համաձայն </w:t>
            </w:r>
            <w:r w:rsidRPr="00165DD2">
              <w:rPr>
                <w:rFonts w:ascii="GHEA Grapalat" w:hAnsi="GHEA Grapalat" w:cs="Sylfaen"/>
                <w:bCs/>
                <w:sz w:val="24"/>
                <w:szCs w:val="24"/>
                <w:lang w:val="hy-AM"/>
              </w:rPr>
              <w:t>գյուղատնտեսական մշակաբույսերի սորտերի և տնկանյութի ձևերի օգտագործման, բազմացման</w:t>
            </w:r>
            <w:r w:rsidRPr="00165DD2">
              <w:rPr>
                <w:rFonts w:ascii="GHEA Grapalat" w:hAnsi="GHEA Grapalat"/>
                <w:bCs/>
                <w:sz w:val="24"/>
                <w:szCs w:val="24"/>
                <w:lang w:val="hy-AM"/>
              </w:rPr>
              <w:t xml:space="preserve">, </w:t>
            </w:r>
            <w:r w:rsidRPr="00165DD2">
              <w:rPr>
                <w:rFonts w:ascii="GHEA Grapalat" w:hAnsi="GHEA Grapalat"/>
                <w:sz w:val="24"/>
                <w:szCs w:val="24"/>
                <w:lang w:val="hy-AM"/>
              </w:rPr>
              <w:t xml:space="preserve">ներմուծման և հավաստագրման պահանջների նկատմամբ նախատեսվում է իրականացնել պետական վերահսկողություն, սակայն Նախագիծ 1-ում բացակայում են պետական վերահսկողություն իրականացնող մարմնի, վերջինիս լիազորությունների, օգտագործվող գործիքակազմի վերաբերյալ դրույթներ: Անհրաժեշտ է սահմանել այնպիսի համակարգ, որով հնարավոր կլինի տարանջատել և հստակեցնել  լիազորող և վերահսկողություն իրականացնող մարմինների գործառույթները: </w:t>
            </w:r>
          </w:p>
          <w:p w14:paraId="744DCEEC" w14:textId="77777777" w:rsidR="000A3042" w:rsidRPr="00165DD2" w:rsidRDefault="000A3042" w:rsidP="00165DD2">
            <w:pPr>
              <w:pStyle w:val="NoSpacing"/>
              <w:spacing w:line="360" w:lineRule="auto"/>
              <w:ind w:firstLine="567"/>
              <w:jc w:val="both"/>
              <w:rPr>
                <w:rFonts w:ascii="GHEA Grapalat" w:eastAsia="Times New Roman" w:hAnsi="GHEA Grapalat" w:cs="Sylfaen"/>
                <w:sz w:val="24"/>
                <w:szCs w:val="24"/>
                <w:lang w:val="hy-AM"/>
              </w:rPr>
            </w:pPr>
          </w:p>
        </w:tc>
        <w:tc>
          <w:tcPr>
            <w:tcW w:w="7195" w:type="dxa"/>
            <w:gridSpan w:val="2"/>
          </w:tcPr>
          <w:p w14:paraId="631F5340" w14:textId="4A8BD4E9" w:rsidR="000A3042" w:rsidRDefault="009D766F" w:rsidP="00165DD2">
            <w:pPr>
              <w:autoSpaceDE w:val="0"/>
              <w:autoSpaceDN w:val="0"/>
              <w:adjustRightInd w:val="0"/>
              <w:spacing w:line="360" w:lineRule="auto"/>
              <w:jc w:val="both"/>
              <w:rPr>
                <w:rFonts w:ascii="GHEA Grapalat" w:hAnsi="GHEA Grapalat"/>
                <w:sz w:val="24"/>
                <w:szCs w:val="24"/>
                <w:lang w:val="hy-AM" w:eastAsia="ru-RU"/>
              </w:rPr>
            </w:pPr>
            <w:r>
              <w:rPr>
                <w:rFonts w:ascii="GHEA Grapalat" w:hAnsi="GHEA Grapalat"/>
                <w:sz w:val="24"/>
                <w:szCs w:val="24"/>
                <w:lang w:val="hy-AM" w:eastAsia="ru-RU"/>
              </w:rPr>
              <w:t>Ընդունվել է մասնակի</w:t>
            </w:r>
            <w:r w:rsidR="00CD52A7" w:rsidRPr="00165DD2">
              <w:rPr>
                <w:rFonts w:ascii="GHEA Grapalat" w:hAnsi="GHEA Grapalat"/>
                <w:sz w:val="24"/>
                <w:szCs w:val="24"/>
                <w:lang w:val="hy-AM" w:eastAsia="ru-RU"/>
              </w:rPr>
              <w:t>։</w:t>
            </w:r>
          </w:p>
          <w:p w14:paraId="0886FAA1" w14:textId="77777777" w:rsidR="009D766F" w:rsidRDefault="009D766F" w:rsidP="00165DD2">
            <w:pPr>
              <w:autoSpaceDE w:val="0"/>
              <w:autoSpaceDN w:val="0"/>
              <w:adjustRightInd w:val="0"/>
              <w:spacing w:line="360" w:lineRule="auto"/>
              <w:jc w:val="both"/>
              <w:rPr>
                <w:rFonts w:ascii="GHEA Grapalat" w:hAnsi="GHEA Grapalat"/>
                <w:sz w:val="24"/>
                <w:szCs w:val="24"/>
                <w:lang w:val="hy-AM"/>
              </w:rPr>
            </w:pPr>
            <w:r w:rsidRPr="00165DD2">
              <w:rPr>
                <w:rFonts w:ascii="GHEA Grapalat" w:hAnsi="GHEA Grapalat"/>
                <w:sz w:val="24"/>
                <w:szCs w:val="24"/>
                <w:lang w:val="hy-AM" w:eastAsia="ru-RU"/>
              </w:rPr>
              <w:t xml:space="preserve">Համապատասխան կարգավորումների սահմանման նպատակով </w:t>
            </w:r>
            <w:r>
              <w:rPr>
                <w:rFonts w:ascii="GHEA Grapalat" w:hAnsi="GHEA Grapalat"/>
                <w:lang w:val="hy-AM" w:eastAsia="ru-RU"/>
              </w:rPr>
              <w:t>ներկայացվել է նաև</w:t>
            </w:r>
            <w:r w:rsidRPr="00CA33FB">
              <w:rPr>
                <w:rFonts w:ascii="GHEA Grapalat" w:hAnsi="GHEA Grapalat"/>
                <w:b/>
                <w:bCs/>
                <w:color w:val="000000"/>
                <w:sz w:val="24"/>
                <w:szCs w:val="24"/>
                <w:shd w:val="clear" w:color="auto" w:fill="FFFFFF"/>
                <w:lang w:val="hy-AM"/>
              </w:rPr>
              <w:t xml:space="preserve"> </w:t>
            </w:r>
            <w:r w:rsidRPr="00A97D9F">
              <w:rPr>
                <w:rFonts w:ascii="GHEA Grapalat" w:hAnsi="GHEA Grapalat"/>
                <w:color w:val="000000"/>
                <w:sz w:val="24"/>
                <w:szCs w:val="24"/>
                <w:shd w:val="clear" w:color="auto" w:fill="FFFFFF"/>
                <w:lang w:val="hy-AM"/>
              </w:rPr>
              <w:t xml:space="preserve">«Հայաստանի Հանրապետությունում ստուգումների կազմակերպման </w:t>
            </w:r>
            <w:r>
              <w:rPr>
                <w:rFonts w:ascii="GHEA Grapalat" w:hAnsi="GHEA Grapalat"/>
                <w:color w:val="000000"/>
                <w:shd w:val="clear" w:color="auto" w:fill="FFFFFF"/>
                <w:lang w:val="hy-AM"/>
              </w:rPr>
              <w:t>և</w:t>
            </w:r>
            <w:r w:rsidRPr="00A97D9F">
              <w:rPr>
                <w:rFonts w:ascii="GHEA Grapalat" w:hAnsi="GHEA Grapalat"/>
                <w:color w:val="000000"/>
                <w:sz w:val="24"/>
                <w:szCs w:val="24"/>
                <w:shd w:val="clear" w:color="auto" w:fill="FFFFFF"/>
                <w:lang w:val="hy-AM"/>
              </w:rPr>
              <w:t xml:space="preserve"> անցկացման մասին</w:t>
            </w:r>
            <w:r>
              <w:rPr>
                <w:rFonts w:ascii="GHEA Grapalat" w:hAnsi="GHEA Grapalat"/>
                <w:color w:val="000000"/>
                <w:shd w:val="clear" w:color="auto" w:fill="FFFFFF"/>
                <w:lang w:val="hy-AM"/>
              </w:rPr>
              <w:t>»</w:t>
            </w:r>
            <w:r w:rsidRPr="00A97D9F">
              <w:rPr>
                <w:rFonts w:ascii="GHEA Grapalat" w:hAnsi="GHEA Grapalat"/>
                <w:color w:val="000000"/>
                <w:sz w:val="24"/>
                <w:szCs w:val="24"/>
                <w:shd w:val="clear" w:color="auto" w:fill="FFFFFF"/>
                <w:lang w:val="hy-AM"/>
              </w:rPr>
              <w:t xml:space="preserve"> օրենքում լրացում կատարելու մասին</w:t>
            </w:r>
            <w:r>
              <w:rPr>
                <w:rFonts w:ascii="GHEA Grapalat" w:hAnsi="GHEA Grapalat"/>
                <w:color w:val="000000"/>
                <w:shd w:val="clear" w:color="auto" w:fill="FFFFFF"/>
                <w:lang w:val="hy-AM"/>
              </w:rPr>
              <w:t>»</w:t>
            </w:r>
            <w:r w:rsidRPr="00A97D9F">
              <w:rPr>
                <w:rFonts w:ascii="GHEA Grapalat" w:hAnsi="GHEA Grapalat"/>
                <w:color w:val="000000"/>
                <w:sz w:val="24"/>
                <w:szCs w:val="24"/>
                <w:shd w:val="clear" w:color="auto" w:fill="FFFFFF"/>
                <w:lang w:val="hy-AM"/>
              </w:rPr>
              <w:t xml:space="preserve"> ՀՀ օրենքի նախագիծ, որով նախատեսվել է նաև սերմերի և տնկանյութի </w:t>
            </w:r>
            <w:r>
              <w:rPr>
                <w:rFonts w:ascii="GHEA Grapalat" w:hAnsi="GHEA Grapalat"/>
                <w:color w:val="000000"/>
                <w:shd w:val="clear" w:color="auto" w:fill="FFFFFF"/>
                <w:lang w:val="hy-AM"/>
              </w:rPr>
              <w:t>հ</w:t>
            </w:r>
            <w:r w:rsidRPr="00A97D9F">
              <w:rPr>
                <w:rFonts w:ascii="GHEA Grapalat" w:hAnsi="GHEA Grapalat"/>
                <w:color w:val="000000"/>
                <w:sz w:val="24"/>
                <w:szCs w:val="24"/>
                <w:shd w:val="clear" w:color="auto" w:fill="FFFFFF"/>
                <w:lang w:val="hy-AM"/>
              </w:rPr>
              <w:t>ետ առնչվող օրենքների և այդ օրենքների հիման վրա ընդունված իրավական այլ ակտերի կիրառման խախտումների բացահայտմանն ուղղված դեպքերում,</w:t>
            </w:r>
            <w:r w:rsidRPr="00A97D9F">
              <w:rPr>
                <w:rFonts w:ascii="Calibri" w:hAnsi="Calibri" w:cs="Calibri"/>
                <w:color w:val="000000"/>
                <w:sz w:val="24"/>
                <w:szCs w:val="24"/>
                <w:shd w:val="clear" w:color="auto" w:fill="FFFFFF"/>
                <w:lang w:val="hy-AM"/>
              </w:rPr>
              <w:t> </w:t>
            </w:r>
            <w:r w:rsidRPr="00A97D9F">
              <w:rPr>
                <w:rFonts w:ascii="GHEA Grapalat" w:hAnsi="GHEA Grapalat" w:cs="GHEA Grapalat"/>
                <w:color w:val="000000"/>
                <w:sz w:val="24"/>
                <w:szCs w:val="24"/>
                <w:shd w:val="clear" w:color="auto" w:fill="FFFFFF"/>
                <w:lang w:val="hy-AM"/>
              </w:rPr>
              <w:t>իրականացվող</w:t>
            </w:r>
            <w:r w:rsidRPr="00A97D9F">
              <w:rPr>
                <w:rFonts w:ascii="GHEA Grapalat" w:hAnsi="GHEA Grapalat"/>
                <w:color w:val="000000"/>
                <w:sz w:val="24"/>
                <w:szCs w:val="24"/>
                <w:shd w:val="clear" w:color="auto" w:fill="FFFFFF"/>
                <w:lang w:val="hy-AM"/>
              </w:rPr>
              <w:t xml:space="preserve"> </w:t>
            </w:r>
            <w:r w:rsidRPr="00A97D9F">
              <w:rPr>
                <w:rFonts w:ascii="GHEA Grapalat" w:hAnsi="GHEA Grapalat" w:cs="GHEA Grapalat"/>
                <w:color w:val="000000"/>
                <w:sz w:val="24"/>
                <w:szCs w:val="24"/>
                <w:shd w:val="clear" w:color="auto" w:fill="FFFFFF"/>
                <w:lang w:val="hy-AM"/>
              </w:rPr>
              <w:t>ստուգումներ</w:t>
            </w:r>
            <w:r w:rsidRPr="00A97D9F">
              <w:rPr>
                <w:rFonts w:ascii="GHEA Grapalat" w:hAnsi="GHEA Grapalat"/>
                <w:color w:val="000000"/>
                <w:sz w:val="24"/>
                <w:szCs w:val="24"/>
                <w:shd w:val="clear" w:color="auto" w:fill="FFFFFF"/>
                <w:lang w:val="hy-AM"/>
              </w:rPr>
              <w:t>:</w:t>
            </w:r>
            <w:r w:rsidRPr="00165DD2">
              <w:rPr>
                <w:rFonts w:ascii="GHEA Grapalat" w:hAnsi="GHEA Grapalat"/>
                <w:sz w:val="24"/>
                <w:szCs w:val="24"/>
                <w:lang w:val="hy-AM"/>
              </w:rPr>
              <w:t xml:space="preserve"> </w:t>
            </w:r>
          </w:p>
          <w:p w14:paraId="68083968" w14:textId="59669F8D" w:rsidR="00D71C0F" w:rsidRPr="00165DD2" w:rsidRDefault="009D766F" w:rsidP="00165DD2">
            <w:pPr>
              <w:autoSpaceDE w:val="0"/>
              <w:autoSpaceDN w:val="0"/>
              <w:adjustRightInd w:val="0"/>
              <w:spacing w:line="360" w:lineRule="auto"/>
              <w:jc w:val="both"/>
              <w:rPr>
                <w:rFonts w:ascii="GHEA Grapalat" w:hAnsi="GHEA Grapalat"/>
                <w:sz w:val="24"/>
                <w:szCs w:val="24"/>
                <w:lang w:val="hy-AM" w:eastAsia="ru-RU"/>
              </w:rPr>
            </w:pPr>
            <w:r>
              <w:rPr>
                <w:rFonts w:ascii="GHEA Grapalat" w:hAnsi="GHEA Grapalat"/>
                <w:sz w:val="24"/>
                <w:szCs w:val="24"/>
                <w:lang w:val="hy-AM"/>
              </w:rPr>
              <w:t>Պ</w:t>
            </w:r>
            <w:r w:rsidRPr="00165DD2">
              <w:rPr>
                <w:rFonts w:ascii="GHEA Grapalat" w:hAnsi="GHEA Grapalat"/>
                <w:sz w:val="24"/>
                <w:szCs w:val="24"/>
                <w:lang w:val="hy-AM"/>
              </w:rPr>
              <w:t>ետական վերահսկողություն իրականացնող մարմնի, վերջինիս լիազորությունների, օգտագործվող գործիքակազմի վերաբերյալ դրույթներ</w:t>
            </w:r>
            <w:r>
              <w:rPr>
                <w:rFonts w:ascii="GHEA Grapalat" w:hAnsi="GHEA Grapalat"/>
                <w:sz w:val="24"/>
                <w:szCs w:val="24"/>
                <w:lang w:val="hy-AM"/>
              </w:rPr>
              <w:t xml:space="preserve"> կարող են նախատեսվել ենթաօրենսդարական նորմատիվ իրավական ակտերով։</w:t>
            </w:r>
          </w:p>
        </w:tc>
      </w:tr>
      <w:bookmarkEnd w:id="8"/>
      <w:tr w:rsidR="000A3042" w:rsidRPr="00165DD2" w14:paraId="61FD983F" w14:textId="77777777" w:rsidTr="00BE799D">
        <w:trPr>
          <w:trHeight w:val="2330"/>
        </w:trPr>
        <w:tc>
          <w:tcPr>
            <w:tcW w:w="5945" w:type="dxa"/>
          </w:tcPr>
          <w:p w14:paraId="58C68220" w14:textId="686DFE3B" w:rsidR="000A3042" w:rsidRPr="00165DD2" w:rsidRDefault="000A3042" w:rsidP="00165DD2">
            <w:pPr>
              <w:pStyle w:val="NoSpacing"/>
              <w:spacing w:line="360" w:lineRule="auto"/>
              <w:ind w:firstLine="567"/>
              <w:jc w:val="both"/>
              <w:rPr>
                <w:rFonts w:ascii="GHEA Grapalat" w:hAnsi="GHEA Grapalat"/>
                <w:sz w:val="24"/>
                <w:szCs w:val="24"/>
                <w:lang w:val="hy-AM"/>
              </w:rPr>
            </w:pPr>
            <w:r w:rsidRPr="00165DD2">
              <w:rPr>
                <w:rFonts w:ascii="GHEA Grapalat" w:hAnsi="GHEA Grapalat"/>
                <w:sz w:val="24"/>
                <w:szCs w:val="24"/>
                <w:lang w:val="hy-AM"/>
              </w:rPr>
              <w:lastRenderedPageBreak/>
              <w:t>8</w:t>
            </w:r>
            <w:r w:rsidRPr="00165DD2">
              <w:rPr>
                <w:rFonts w:ascii="Cambria Math" w:hAnsi="Cambria Math" w:cs="Cambria Math"/>
                <w:sz w:val="24"/>
                <w:szCs w:val="24"/>
                <w:lang w:val="hy-AM"/>
              </w:rPr>
              <w:t>․</w:t>
            </w:r>
            <w:r w:rsidR="00CD52A7" w:rsidRPr="00165DD2">
              <w:rPr>
                <w:rFonts w:ascii="GHEA Grapalat" w:hAnsi="GHEA Grapalat"/>
                <w:sz w:val="24"/>
                <w:szCs w:val="24"/>
                <w:lang w:val="hy-AM"/>
              </w:rPr>
              <w:t xml:space="preserve"> </w:t>
            </w:r>
            <w:r w:rsidRPr="00165DD2">
              <w:rPr>
                <w:rFonts w:ascii="GHEA Grapalat" w:hAnsi="GHEA Grapalat"/>
                <w:sz w:val="24"/>
                <w:szCs w:val="24"/>
                <w:lang w:val="hy-AM"/>
              </w:rPr>
              <w:t>«</w:t>
            </w:r>
            <w:r w:rsidRPr="00165DD2">
              <w:rPr>
                <w:rFonts w:ascii="GHEA Grapalat" w:hAnsi="GHEA Grapalat" w:cs="Sylfaen"/>
                <w:sz w:val="24"/>
                <w:szCs w:val="24"/>
                <w:lang w:val="hy-AM"/>
              </w:rPr>
              <w:t>Վարչական իրավախախտումների վերաբերյալ</w:t>
            </w:r>
            <w:r w:rsidRPr="00165DD2">
              <w:rPr>
                <w:rFonts w:ascii="GHEA Grapalat" w:hAnsi="GHEA Grapalat"/>
                <w:sz w:val="24"/>
                <w:szCs w:val="24"/>
                <w:lang w:val="hy-AM"/>
              </w:rPr>
              <w:t>» ՀՀ օրենսգրքի 238</w:t>
            </w:r>
            <w:r w:rsidRPr="00165DD2">
              <w:rPr>
                <w:rFonts w:ascii="GHEA Grapalat" w:hAnsi="GHEA Grapalat"/>
                <w:sz w:val="24"/>
                <w:szCs w:val="24"/>
                <w:vertAlign w:val="superscript"/>
                <w:lang w:val="hy-AM"/>
              </w:rPr>
              <w:t>1</w:t>
            </w:r>
            <w:r w:rsidRPr="00165DD2">
              <w:rPr>
                <w:rFonts w:ascii="GHEA Grapalat" w:hAnsi="GHEA Grapalat"/>
                <w:sz w:val="24"/>
                <w:szCs w:val="24"/>
                <w:lang w:val="hy-AM"/>
              </w:rPr>
              <w:t xml:space="preserve"> հոդվածում որպես  վարչական իրավախախտումների վերաբերյալ գործեր քննող մարմին է նշված </w:t>
            </w:r>
            <w:r w:rsidRPr="00165DD2">
              <w:rPr>
                <w:rFonts w:ascii="GHEA Grapalat" w:hAnsi="GHEA Grapalat"/>
                <w:bCs/>
                <w:color w:val="000000"/>
                <w:sz w:val="24"/>
                <w:szCs w:val="24"/>
                <w:lang w:val="hy-AM"/>
              </w:rPr>
              <w:t xml:space="preserve">Բույսերի կարանտինի և երկրագործության ոլորտի պետական տեսչությունը, որը ներկայումս գոյություն չունի, հետևաբար, հիմք ընդունելով  </w:t>
            </w:r>
            <w:r w:rsidRPr="00165DD2">
              <w:rPr>
                <w:rFonts w:ascii="GHEA Grapalat" w:hAnsi="GHEA Grapalat"/>
                <w:sz w:val="24"/>
                <w:szCs w:val="24"/>
                <w:lang w:val="hy-AM"/>
              </w:rPr>
              <w:t xml:space="preserve">«Բուսասանիտարիա մասին» ՀՀ օրենքի 3-րդ հոդվածի 1-ին մասի 1-ին կետի և ՀՀ վարչապետի 2019 թվականի թիվ 1940-Լ որոշման իրավակարգավորումները առաջարկում եմ </w:t>
            </w:r>
            <w:r w:rsidRPr="00165DD2">
              <w:rPr>
                <w:rFonts w:ascii="GHEA Grapalat" w:hAnsi="GHEA Grapalat" w:cs="Sylfaen"/>
                <w:sz w:val="24"/>
                <w:szCs w:val="24"/>
                <w:lang w:val="hy-AM"/>
              </w:rPr>
              <w:t xml:space="preserve">N2 Նախագծում </w:t>
            </w:r>
            <w:r w:rsidRPr="00165DD2">
              <w:rPr>
                <w:rFonts w:ascii="GHEA Grapalat" w:hAnsi="GHEA Grapalat"/>
                <w:sz w:val="24"/>
                <w:szCs w:val="24"/>
                <w:lang w:val="hy-AM"/>
              </w:rPr>
              <w:t>ավելացնել նոր հոդված, որտեղ «</w:t>
            </w:r>
            <w:r w:rsidRPr="00165DD2">
              <w:rPr>
                <w:rFonts w:ascii="GHEA Grapalat" w:hAnsi="GHEA Grapalat" w:cs="Sylfaen"/>
                <w:sz w:val="24"/>
                <w:szCs w:val="24"/>
                <w:lang w:val="hy-AM"/>
              </w:rPr>
              <w:t>Վարչական իրավախախտումների վերաբերյալ</w:t>
            </w:r>
            <w:r w:rsidRPr="00165DD2">
              <w:rPr>
                <w:rFonts w:ascii="GHEA Grapalat" w:hAnsi="GHEA Grapalat"/>
                <w:sz w:val="24"/>
                <w:szCs w:val="24"/>
                <w:lang w:val="hy-AM"/>
              </w:rPr>
              <w:t>» ՀՀ օրենսգրքի 238</w:t>
            </w:r>
            <w:r w:rsidRPr="00165DD2">
              <w:rPr>
                <w:rFonts w:ascii="GHEA Grapalat" w:hAnsi="GHEA Grapalat"/>
                <w:sz w:val="24"/>
                <w:szCs w:val="24"/>
                <w:vertAlign w:val="superscript"/>
                <w:lang w:val="hy-AM"/>
              </w:rPr>
              <w:t>1</w:t>
            </w:r>
            <w:r w:rsidRPr="00165DD2">
              <w:rPr>
                <w:rFonts w:ascii="GHEA Grapalat" w:hAnsi="GHEA Grapalat"/>
                <w:sz w:val="24"/>
                <w:szCs w:val="24"/>
                <w:lang w:val="hy-AM"/>
              </w:rPr>
              <w:t xml:space="preserve"> հոդվածում «</w:t>
            </w:r>
            <w:r w:rsidRPr="00165DD2">
              <w:rPr>
                <w:rFonts w:ascii="GHEA Grapalat" w:hAnsi="GHEA Grapalat"/>
                <w:bCs/>
                <w:color w:val="000000"/>
                <w:sz w:val="24"/>
                <w:szCs w:val="24"/>
                <w:lang w:val="hy-AM"/>
              </w:rPr>
              <w:t>Բույսերի կարանտինի և երկրագործության ոլորտի պետական տեսչության մարմինները</w:t>
            </w:r>
            <w:r w:rsidRPr="00165DD2">
              <w:rPr>
                <w:rFonts w:ascii="GHEA Grapalat" w:hAnsi="GHEA Grapalat"/>
                <w:sz w:val="24"/>
                <w:szCs w:val="24"/>
                <w:lang w:val="hy-AM"/>
              </w:rPr>
              <w:t xml:space="preserve">» բառերը կփոխարինվեն </w:t>
            </w:r>
            <w:bookmarkStart w:id="9" w:name="_Hlk84497549"/>
            <w:r w:rsidRPr="00165DD2">
              <w:rPr>
                <w:rFonts w:ascii="GHEA Grapalat" w:hAnsi="GHEA Grapalat"/>
                <w:sz w:val="24"/>
                <w:szCs w:val="24"/>
                <w:lang w:val="hy-AM"/>
              </w:rPr>
              <w:t>«</w:t>
            </w:r>
            <w:r w:rsidRPr="00165DD2">
              <w:rPr>
                <w:rFonts w:ascii="GHEA Grapalat" w:hAnsi="GHEA Grapalat"/>
                <w:color w:val="000000"/>
                <w:sz w:val="24"/>
                <w:szCs w:val="24"/>
                <w:shd w:val="clear" w:color="auto" w:fill="FFFFFF"/>
                <w:lang w:val="hy-AM"/>
              </w:rPr>
              <w:t>Բուսասանիտարիայի</w:t>
            </w:r>
            <w:r w:rsidRPr="00165DD2">
              <w:rPr>
                <w:rFonts w:cs="Calibri"/>
                <w:color w:val="000000"/>
                <w:sz w:val="24"/>
                <w:szCs w:val="24"/>
                <w:shd w:val="clear" w:color="auto" w:fill="FFFFFF"/>
                <w:lang w:val="hy-AM"/>
              </w:rPr>
              <w:t> </w:t>
            </w:r>
            <w:r w:rsidRPr="00165DD2">
              <w:rPr>
                <w:rFonts w:ascii="GHEA Grapalat" w:hAnsi="GHEA Grapalat"/>
                <w:color w:val="000000"/>
                <w:sz w:val="24"/>
                <w:szCs w:val="24"/>
                <w:shd w:val="clear" w:color="auto" w:fill="FFFFFF"/>
                <w:lang w:val="hy-AM"/>
              </w:rPr>
              <w:t>ոլորտում պետական վերահսկողություն իրականացնող մարմինը</w:t>
            </w:r>
            <w:r w:rsidRPr="00165DD2">
              <w:rPr>
                <w:rFonts w:ascii="GHEA Grapalat" w:hAnsi="GHEA Grapalat"/>
                <w:sz w:val="24"/>
                <w:szCs w:val="24"/>
                <w:lang w:val="hy-AM"/>
              </w:rPr>
              <w:t>»</w:t>
            </w:r>
            <w:bookmarkEnd w:id="9"/>
            <w:r w:rsidRPr="00165DD2">
              <w:rPr>
                <w:rFonts w:ascii="GHEA Grapalat" w:hAnsi="GHEA Grapalat"/>
                <w:sz w:val="24"/>
                <w:szCs w:val="24"/>
                <w:lang w:val="hy-AM"/>
              </w:rPr>
              <w:t xml:space="preserve"> բառերով: </w:t>
            </w:r>
          </w:p>
          <w:p w14:paraId="17B22ECC" w14:textId="77777777" w:rsidR="000A3042" w:rsidRPr="00165DD2" w:rsidRDefault="000A3042" w:rsidP="00165DD2">
            <w:pPr>
              <w:pStyle w:val="NoSpacing"/>
              <w:spacing w:line="360" w:lineRule="auto"/>
              <w:ind w:firstLine="567"/>
              <w:jc w:val="both"/>
              <w:rPr>
                <w:rFonts w:ascii="GHEA Grapalat" w:hAnsi="GHEA Grapalat" w:cs="Sylfaen"/>
                <w:sz w:val="24"/>
                <w:szCs w:val="24"/>
                <w:lang w:val="hy-AM"/>
              </w:rPr>
            </w:pPr>
          </w:p>
        </w:tc>
        <w:tc>
          <w:tcPr>
            <w:tcW w:w="7195" w:type="dxa"/>
            <w:gridSpan w:val="2"/>
          </w:tcPr>
          <w:p w14:paraId="29BA0FD1" w14:textId="09199FE6" w:rsidR="000A3042" w:rsidRPr="00165DD2" w:rsidRDefault="00CD52A7" w:rsidP="00165DD2">
            <w:pPr>
              <w:autoSpaceDE w:val="0"/>
              <w:autoSpaceDN w:val="0"/>
              <w:adjustRightInd w:val="0"/>
              <w:spacing w:line="360" w:lineRule="auto"/>
              <w:jc w:val="both"/>
              <w:rPr>
                <w:rFonts w:ascii="GHEA Grapalat" w:hAnsi="GHEA Grapalat"/>
                <w:sz w:val="24"/>
                <w:szCs w:val="24"/>
                <w:lang w:val="hy-AM" w:eastAsia="ru-RU"/>
              </w:rPr>
            </w:pPr>
            <w:r w:rsidRPr="00165DD2">
              <w:rPr>
                <w:rFonts w:ascii="GHEA Grapalat" w:hAnsi="GHEA Grapalat"/>
                <w:sz w:val="24"/>
                <w:szCs w:val="24"/>
                <w:lang w:val="hy-AM" w:eastAsia="ru-RU"/>
              </w:rPr>
              <w:t>Ընդունվել է։</w:t>
            </w:r>
          </w:p>
        </w:tc>
      </w:tr>
      <w:tr w:rsidR="00CD52A7" w:rsidRPr="00D0312C" w14:paraId="70B530D3" w14:textId="77777777" w:rsidTr="00BE799D">
        <w:trPr>
          <w:trHeight w:val="2330"/>
        </w:trPr>
        <w:tc>
          <w:tcPr>
            <w:tcW w:w="5945" w:type="dxa"/>
          </w:tcPr>
          <w:p w14:paraId="01F992A3" w14:textId="77777777" w:rsidR="00CD52A7" w:rsidRPr="00165DD2" w:rsidRDefault="00CD52A7" w:rsidP="00165DD2">
            <w:pPr>
              <w:pStyle w:val="NoSpacing"/>
              <w:spacing w:line="360" w:lineRule="auto"/>
              <w:ind w:firstLine="567"/>
              <w:jc w:val="both"/>
              <w:rPr>
                <w:rFonts w:ascii="GHEA Grapalat" w:hAnsi="GHEA Grapalat"/>
                <w:sz w:val="24"/>
                <w:szCs w:val="24"/>
                <w:lang w:val="hy-AM"/>
              </w:rPr>
            </w:pPr>
            <w:r w:rsidRPr="00165DD2">
              <w:rPr>
                <w:rFonts w:ascii="GHEA Grapalat" w:hAnsi="GHEA Grapalat"/>
                <w:sz w:val="24"/>
                <w:szCs w:val="24"/>
                <w:lang w:val="hy-AM"/>
              </w:rPr>
              <w:lastRenderedPageBreak/>
              <w:t xml:space="preserve">Հիմք ընդունելով օրենքի նախագծերով կարգավորվող հարաբերությունների կարևորությունը, առաջարկում եմ նաև սահմանել տնկանյութերի հավաստագրերի ստացման, գրացման և օգտագործման թույլտվությունների համար որպես պետական տուրք գանձվող վճարների վերաբերյալ կարգավորումներ և այն շրջանառել համապատասխան օրենքի նախագծի հետ միաժամանակ: </w:t>
            </w:r>
          </w:p>
          <w:p w14:paraId="3BB732FC" w14:textId="77777777" w:rsidR="00CD52A7" w:rsidRPr="00165DD2" w:rsidRDefault="00CD52A7" w:rsidP="00165DD2">
            <w:pPr>
              <w:pStyle w:val="NoSpacing"/>
              <w:spacing w:line="360" w:lineRule="auto"/>
              <w:ind w:firstLine="567"/>
              <w:jc w:val="both"/>
              <w:rPr>
                <w:rFonts w:ascii="GHEA Grapalat" w:hAnsi="GHEA Grapalat"/>
                <w:sz w:val="24"/>
                <w:szCs w:val="24"/>
                <w:lang w:val="hy-AM"/>
              </w:rPr>
            </w:pPr>
          </w:p>
        </w:tc>
        <w:tc>
          <w:tcPr>
            <w:tcW w:w="7195" w:type="dxa"/>
            <w:gridSpan w:val="2"/>
          </w:tcPr>
          <w:p w14:paraId="55DC9352" w14:textId="24D6DAC3" w:rsidR="00CD52A7" w:rsidRPr="00165DD2" w:rsidRDefault="005B625B" w:rsidP="00165DD2">
            <w:pPr>
              <w:autoSpaceDE w:val="0"/>
              <w:autoSpaceDN w:val="0"/>
              <w:adjustRightInd w:val="0"/>
              <w:spacing w:line="360" w:lineRule="auto"/>
              <w:jc w:val="both"/>
              <w:rPr>
                <w:rFonts w:ascii="GHEA Grapalat" w:hAnsi="GHEA Grapalat"/>
                <w:sz w:val="24"/>
                <w:szCs w:val="24"/>
                <w:lang w:val="hy-AM" w:eastAsia="ru-RU"/>
              </w:rPr>
            </w:pPr>
            <w:r>
              <w:rPr>
                <w:rFonts w:ascii="GHEA Grapalat" w:hAnsi="GHEA Grapalat"/>
                <w:sz w:val="24"/>
                <w:szCs w:val="24"/>
                <w:lang w:val="hy-AM" w:eastAsia="ru-RU"/>
              </w:rPr>
              <w:t>Չի ընդունվել</w:t>
            </w:r>
            <w:r w:rsidR="00CD52A7" w:rsidRPr="00165DD2">
              <w:rPr>
                <w:rFonts w:ascii="GHEA Grapalat" w:hAnsi="GHEA Grapalat"/>
                <w:sz w:val="24"/>
                <w:szCs w:val="24"/>
                <w:lang w:val="hy-AM" w:eastAsia="ru-RU"/>
              </w:rPr>
              <w:t>։</w:t>
            </w:r>
          </w:p>
          <w:p w14:paraId="7E2BC86E" w14:textId="2ADC36F1" w:rsidR="00CD52A7" w:rsidRPr="00A97D9F" w:rsidRDefault="009D766F" w:rsidP="00A97D9F">
            <w:pPr>
              <w:pStyle w:val="NormalWeb"/>
              <w:spacing w:before="0" w:beforeAutospacing="0" w:after="0" w:afterAutospacing="0" w:line="360" w:lineRule="auto"/>
              <w:jc w:val="both"/>
              <w:rPr>
                <w:rFonts w:ascii="GHEA Grapalat" w:hAnsi="GHEA Grapalat"/>
                <w:lang w:val="hy-AM" w:eastAsia="ru-RU"/>
              </w:rPr>
            </w:pPr>
            <w:r>
              <w:rPr>
                <w:rFonts w:ascii="GHEA Grapalat" w:hAnsi="GHEA Grapalat"/>
                <w:lang w:val="hy-AM" w:eastAsia="ru-RU"/>
              </w:rPr>
              <w:t>Բույսերի սորտերի հետ կապված գործողություններ</w:t>
            </w:r>
            <w:r w:rsidR="006100BF">
              <w:rPr>
                <w:rFonts w:ascii="GHEA Grapalat" w:hAnsi="GHEA Grapalat"/>
                <w:lang w:val="hy-AM" w:eastAsia="ru-RU"/>
              </w:rPr>
              <w:t xml:space="preserve">ի համար պետական տուրք նախատեսված է «Պետական տուրքի մասին» ՀՀ օրենքով, իսկ </w:t>
            </w:r>
            <w:r w:rsidR="005B625B">
              <w:rPr>
                <w:rFonts w:ascii="GHEA Grapalat" w:hAnsi="GHEA Grapalat"/>
                <w:lang w:val="hy-AM" w:eastAsia="ru-RU"/>
              </w:rPr>
              <w:t xml:space="preserve">սորտափորձարկումների իրականացումը ՀՀ պետական բյուջեով նախատեսված միջոցառում է, որի արդյունքների հիման վրա սորտը գրանցվում է օգտագործման թույլտվություն ունեցող սորտերի ցանկում։ Ինչ վերաբերում է հավաստագրի տրամադրման նպատակով պետական տուրքի սահմանմանը, ապա </w:t>
            </w:r>
            <w:r w:rsidR="00291C61">
              <w:rPr>
                <w:rFonts w:ascii="GHEA Grapalat" w:hAnsi="GHEA Grapalat"/>
                <w:lang w:val="hy-AM" w:eastAsia="ru-RU"/>
              </w:rPr>
              <w:t>սույն գործընթացի իրականացման համար ենթաօրենսդրական նորմատիվ իրավական ակտերով կսահմանվի ծառայությունների մատուցման վճար։</w:t>
            </w:r>
          </w:p>
        </w:tc>
      </w:tr>
      <w:tr w:rsidR="00A45643" w:rsidRPr="00A45643" w14:paraId="7C9C20D3" w14:textId="77777777" w:rsidTr="00900273">
        <w:trPr>
          <w:trHeight w:val="872"/>
        </w:trPr>
        <w:tc>
          <w:tcPr>
            <w:tcW w:w="9729" w:type="dxa"/>
            <w:gridSpan w:val="2"/>
            <w:vMerge w:val="restart"/>
            <w:shd w:val="clear" w:color="auto" w:fill="BFBFBF" w:themeFill="background1" w:themeFillShade="BF"/>
          </w:tcPr>
          <w:p w14:paraId="7E1F4CBF" w14:textId="4CAE5B86" w:rsidR="00A45643" w:rsidRPr="00A45643" w:rsidRDefault="00A17789" w:rsidP="00A45643">
            <w:pPr>
              <w:spacing w:line="360" w:lineRule="auto"/>
              <w:rPr>
                <w:rFonts w:ascii="GHEA Grapalat" w:hAnsi="GHEA Grapalat"/>
                <w:b/>
                <w:bCs/>
                <w:sz w:val="24"/>
                <w:szCs w:val="24"/>
                <w:lang w:val="hy-AM"/>
              </w:rPr>
            </w:pPr>
            <w:bookmarkStart w:id="10" w:name="_Hlk94538992"/>
            <w:r w:rsidRPr="00A17789">
              <w:rPr>
                <w:rFonts w:ascii="GHEA Grapalat" w:hAnsi="GHEA Grapalat" w:cs="Cambria Math"/>
                <w:bCs/>
                <w:sz w:val="24"/>
                <w:szCs w:val="24"/>
                <w:lang w:val="hy-AM"/>
              </w:rPr>
              <w:t>9</w:t>
            </w:r>
            <w:r w:rsidR="00A45643" w:rsidRPr="00A45643">
              <w:rPr>
                <w:rFonts w:ascii="Cambria Math" w:hAnsi="Cambria Math" w:cs="Cambria Math"/>
                <w:bCs/>
                <w:sz w:val="24"/>
                <w:szCs w:val="24"/>
                <w:lang w:val="hy-AM"/>
              </w:rPr>
              <w:t>․</w:t>
            </w:r>
            <w:r w:rsidR="00A45643" w:rsidRPr="00A45643">
              <w:rPr>
                <w:rFonts w:ascii="GHEA Grapalat" w:hAnsi="GHEA Grapalat"/>
                <w:bCs/>
                <w:sz w:val="24"/>
                <w:szCs w:val="24"/>
                <w:lang w:val="hy-AM"/>
              </w:rPr>
              <w:t xml:space="preserve">  </w:t>
            </w:r>
            <w:r w:rsidR="00A45643" w:rsidRPr="00A45643">
              <w:rPr>
                <w:rFonts w:ascii="GHEA Grapalat" w:hAnsi="GHEA Grapalat"/>
                <w:b/>
                <w:bCs/>
                <w:sz w:val="24"/>
                <w:szCs w:val="24"/>
                <w:lang w:val="hy-AM"/>
              </w:rPr>
              <w:t xml:space="preserve"> Վարչապետի աշխատակազմի տեսչական մարմինների աշխատանքների համակարգման գրասենյակ</w:t>
            </w:r>
          </w:p>
        </w:tc>
        <w:tc>
          <w:tcPr>
            <w:tcW w:w="3411" w:type="dxa"/>
            <w:shd w:val="clear" w:color="auto" w:fill="BFBFBF" w:themeFill="background1" w:themeFillShade="BF"/>
          </w:tcPr>
          <w:p w14:paraId="11D03C0B" w14:textId="4D4E4014" w:rsidR="00A45643" w:rsidRPr="00A45643" w:rsidRDefault="00A45643" w:rsidP="00A45643">
            <w:pPr>
              <w:spacing w:line="360" w:lineRule="auto"/>
              <w:rPr>
                <w:rFonts w:ascii="GHEA Grapalat" w:hAnsi="GHEA Grapalat"/>
                <w:sz w:val="24"/>
                <w:szCs w:val="24"/>
              </w:rPr>
            </w:pPr>
            <w:r w:rsidRPr="00A45643">
              <w:rPr>
                <w:rFonts w:ascii="GHEA Grapalat" w:hAnsi="GHEA Grapalat"/>
                <w:sz w:val="24"/>
                <w:szCs w:val="24"/>
                <w:lang w:val="hy-AM"/>
              </w:rPr>
              <w:t>27</w:t>
            </w:r>
            <w:r w:rsidRPr="00A45643">
              <w:rPr>
                <w:rFonts w:ascii="Cambria Math" w:hAnsi="Cambria Math" w:cs="Cambria Math"/>
                <w:sz w:val="24"/>
                <w:szCs w:val="24"/>
                <w:lang w:val="hy-AM"/>
              </w:rPr>
              <w:t>․</w:t>
            </w:r>
            <w:r w:rsidRPr="00A45643">
              <w:rPr>
                <w:rFonts w:ascii="GHEA Grapalat" w:hAnsi="GHEA Grapalat"/>
                <w:sz w:val="24"/>
                <w:szCs w:val="24"/>
                <w:lang w:val="hy-AM"/>
              </w:rPr>
              <w:t>12</w:t>
            </w:r>
            <w:r w:rsidRPr="00A45643">
              <w:rPr>
                <w:rFonts w:ascii="Cambria Math" w:hAnsi="Cambria Math" w:cs="Cambria Math"/>
                <w:sz w:val="24"/>
                <w:szCs w:val="24"/>
                <w:lang w:val="hy-AM"/>
              </w:rPr>
              <w:t>․</w:t>
            </w:r>
            <w:r w:rsidRPr="00A45643">
              <w:rPr>
                <w:rFonts w:ascii="GHEA Grapalat" w:hAnsi="GHEA Grapalat"/>
                <w:sz w:val="24"/>
                <w:szCs w:val="24"/>
                <w:lang w:val="hy-AM"/>
              </w:rPr>
              <w:t>2021</w:t>
            </w:r>
            <w:r w:rsidRPr="00A45643">
              <w:rPr>
                <w:rFonts w:ascii="GHEA Grapalat" w:hAnsi="GHEA Grapalat"/>
                <w:sz w:val="24"/>
                <w:szCs w:val="24"/>
              </w:rPr>
              <w:t>թ.</w:t>
            </w:r>
          </w:p>
        </w:tc>
      </w:tr>
      <w:tr w:rsidR="00A45643" w:rsidRPr="00A45643" w14:paraId="578E6C9B" w14:textId="77777777" w:rsidTr="00A45643">
        <w:trPr>
          <w:trHeight w:val="1052"/>
        </w:trPr>
        <w:tc>
          <w:tcPr>
            <w:tcW w:w="9729" w:type="dxa"/>
            <w:gridSpan w:val="2"/>
            <w:vMerge/>
            <w:shd w:val="clear" w:color="auto" w:fill="BFBFBF" w:themeFill="background1" w:themeFillShade="BF"/>
          </w:tcPr>
          <w:p w14:paraId="0CA42CA7" w14:textId="77777777" w:rsidR="00A45643" w:rsidRPr="00A45643" w:rsidRDefault="00A45643" w:rsidP="00A45643">
            <w:pPr>
              <w:spacing w:line="360" w:lineRule="auto"/>
              <w:rPr>
                <w:rFonts w:ascii="GHEA Grapalat" w:hAnsi="GHEA Grapalat"/>
                <w:sz w:val="24"/>
                <w:szCs w:val="24"/>
              </w:rPr>
            </w:pPr>
          </w:p>
        </w:tc>
        <w:tc>
          <w:tcPr>
            <w:tcW w:w="3411" w:type="dxa"/>
            <w:shd w:val="clear" w:color="auto" w:fill="BFBFBF" w:themeFill="background1" w:themeFillShade="BF"/>
          </w:tcPr>
          <w:p w14:paraId="1151A8A9" w14:textId="2B2B5ED0" w:rsidR="00A45643" w:rsidRPr="00A45643" w:rsidRDefault="00A45643" w:rsidP="00A45643">
            <w:pPr>
              <w:spacing w:line="360" w:lineRule="auto"/>
              <w:rPr>
                <w:rFonts w:ascii="GHEA Grapalat" w:hAnsi="GHEA Grapalat"/>
                <w:bCs/>
                <w:sz w:val="24"/>
                <w:szCs w:val="24"/>
                <w:lang w:val="hy-AM"/>
              </w:rPr>
            </w:pPr>
            <w:r w:rsidRPr="00A45643">
              <w:rPr>
                <w:rFonts w:ascii="GHEA Grapalat" w:hAnsi="GHEA Grapalat"/>
                <w:sz w:val="24"/>
                <w:szCs w:val="24"/>
                <w:lang w:val="hy-AM"/>
              </w:rPr>
              <w:t xml:space="preserve">       </w:t>
            </w:r>
            <w:r w:rsidRPr="00A45643">
              <w:rPr>
                <w:rFonts w:ascii="GHEA Grapalat" w:hAnsi="GHEA Grapalat"/>
                <w:b/>
                <w:sz w:val="24"/>
                <w:szCs w:val="24"/>
                <w:lang w:val="hy-AM"/>
              </w:rPr>
              <w:t xml:space="preserve"> </w:t>
            </w:r>
            <w:r w:rsidRPr="00A45643">
              <w:rPr>
                <w:rFonts w:ascii="GHEA Grapalat" w:hAnsi="GHEA Grapalat"/>
                <w:bCs/>
                <w:sz w:val="24"/>
                <w:szCs w:val="24"/>
                <w:lang w:val="hy-AM"/>
              </w:rPr>
              <w:t>№</w:t>
            </w:r>
            <w:r>
              <w:rPr>
                <w:rFonts w:ascii="GHEA Grapalat" w:hAnsi="GHEA Grapalat"/>
                <w:bCs/>
                <w:sz w:val="24"/>
                <w:szCs w:val="24"/>
                <w:lang w:val="hy-AM"/>
              </w:rPr>
              <w:t xml:space="preserve"> </w:t>
            </w:r>
            <w:r w:rsidRPr="00A45643">
              <w:rPr>
                <w:rFonts w:ascii="GHEA Grapalat" w:hAnsi="GHEA Grapalat"/>
                <w:bCs/>
                <w:sz w:val="24"/>
                <w:szCs w:val="24"/>
                <w:lang w:val="hy-AM"/>
              </w:rPr>
              <w:t>02/16.20/44453-2021</w:t>
            </w:r>
          </w:p>
          <w:p w14:paraId="04C01265" w14:textId="77777777" w:rsidR="00A45643" w:rsidRPr="00A45643" w:rsidRDefault="00A45643" w:rsidP="00A45643">
            <w:pPr>
              <w:spacing w:line="360" w:lineRule="auto"/>
              <w:rPr>
                <w:rFonts w:ascii="GHEA Grapalat" w:hAnsi="GHEA Grapalat"/>
                <w:sz w:val="24"/>
                <w:szCs w:val="24"/>
                <w:lang w:val="hy-AM"/>
              </w:rPr>
            </w:pPr>
          </w:p>
        </w:tc>
      </w:tr>
      <w:bookmarkEnd w:id="10"/>
      <w:tr w:rsidR="00A45643" w:rsidRPr="00D0312C" w14:paraId="07636D45" w14:textId="77777777" w:rsidTr="00900273">
        <w:trPr>
          <w:trHeight w:val="2330"/>
        </w:trPr>
        <w:tc>
          <w:tcPr>
            <w:tcW w:w="5945" w:type="dxa"/>
          </w:tcPr>
          <w:p w14:paraId="676B055A" w14:textId="7EA06034" w:rsidR="00A45643" w:rsidRPr="00A45643" w:rsidRDefault="004674C8" w:rsidP="007373DE">
            <w:pPr>
              <w:spacing w:after="0" w:line="360" w:lineRule="auto"/>
              <w:rPr>
                <w:rFonts w:ascii="GHEA Grapalat" w:hAnsi="GHEA Grapalat"/>
                <w:sz w:val="24"/>
                <w:szCs w:val="24"/>
                <w:lang w:val="hy-AM"/>
              </w:rPr>
            </w:pPr>
            <w:r>
              <w:rPr>
                <w:rFonts w:ascii="GHEA Grapalat" w:hAnsi="GHEA Grapalat"/>
                <w:sz w:val="24"/>
                <w:szCs w:val="24"/>
                <w:lang w:val="hy-AM"/>
              </w:rPr>
              <w:t>1</w:t>
            </w:r>
            <w:r>
              <w:rPr>
                <w:rFonts w:ascii="Cambria Math" w:hAnsi="Cambria Math"/>
                <w:sz w:val="24"/>
                <w:szCs w:val="24"/>
                <w:lang w:val="hy-AM"/>
              </w:rPr>
              <w:t xml:space="preserve">․ </w:t>
            </w:r>
            <w:r w:rsidR="00A45643" w:rsidRPr="00A45643">
              <w:rPr>
                <w:rFonts w:ascii="GHEA Grapalat" w:hAnsi="GHEA Grapalat"/>
                <w:sz w:val="24"/>
                <w:szCs w:val="24"/>
                <w:lang w:val="hy-AM"/>
              </w:rPr>
              <w:t xml:space="preserve">«Նորմատիվ իրավական ակտերի մասին» օրենքի 2-րդ հոդվածի համաձայն՝ ենթաօրենսդրական նորմատիվ իրավական ակտերը Սահմանադրության և օրենքների հիման վրա և դրանց իրականացումն ապահովելու նպատակով՝ օրենքով լիազորված լինելու դեպքում ընդունած </w:t>
            </w:r>
            <w:r w:rsidR="00A45643" w:rsidRPr="00A45643">
              <w:rPr>
                <w:rFonts w:ascii="GHEA Grapalat" w:hAnsi="GHEA Grapalat"/>
                <w:sz w:val="24"/>
                <w:szCs w:val="24"/>
                <w:lang w:val="hy-AM"/>
              </w:rPr>
              <w:lastRenderedPageBreak/>
              <w:t>նորմատիվ իրավական ակտերն են, հետևաբար, եթե օրենքով բացակայում է լիազորող նորմը, ապա որևէ պետական մարմին չի կարող ընդունել համապատասխան ենթաօրենսդրական ակտ:</w:t>
            </w:r>
          </w:p>
          <w:p w14:paraId="46F4FF41" w14:textId="0FB93AB8" w:rsidR="00A45643" w:rsidRPr="00A45643" w:rsidRDefault="00A45643" w:rsidP="007373DE">
            <w:pPr>
              <w:spacing w:after="0" w:line="360" w:lineRule="auto"/>
              <w:rPr>
                <w:rFonts w:ascii="GHEA Grapalat" w:hAnsi="GHEA Grapalat"/>
                <w:sz w:val="24"/>
                <w:szCs w:val="24"/>
                <w:lang w:val="hy-AM"/>
              </w:rPr>
            </w:pPr>
            <w:r w:rsidRPr="00A45643">
              <w:rPr>
                <w:rFonts w:ascii="GHEA Grapalat" w:hAnsi="GHEA Grapalat"/>
                <w:sz w:val="24"/>
                <w:szCs w:val="24"/>
                <w:lang w:val="hy-AM"/>
              </w:rPr>
              <w:t xml:space="preserve"> Անհրաժեշտ է Նախագծով սահմանել սերմերի և տնկանյութի պիտակավորման, փաթեթավորման, տարավորման, պահպանության և փոխադրման պահանջներ, քանի որ միայն այդ պահանջների սահմանման դեպքում հնարավոր կլինի իրականացնել  արդյունավետ պետական վերահսկողություն, մասնավորապես, հիմք ընդունելով «Հայաստանի Հանրապետությունում ստուգումների կազմակերպման և անցկացման մասին» օրենքի 3-րդ հոդվածի 1</w:t>
            </w:r>
            <w:r w:rsidRPr="00A45643">
              <w:rPr>
                <w:rFonts w:ascii="Cambria Math" w:hAnsi="Cambria Math" w:cs="Cambria Math"/>
                <w:sz w:val="24"/>
                <w:szCs w:val="24"/>
                <w:lang w:val="hy-AM"/>
              </w:rPr>
              <w:t>․</w:t>
            </w:r>
            <w:r w:rsidRPr="00A45643">
              <w:rPr>
                <w:rFonts w:ascii="GHEA Grapalat" w:hAnsi="GHEA Grapalat"/>
                <w:sz w:val="24"/>
                <w:szCs w:val="24"/>
                <w:lang w:val="hy-AM"/>
              </w:rPr>
              <w:t>1-ին մասի պահանջն առ այն, որ ստուգումներն իրականացվում են բացառապես ստուգաաթերթերի հիման վրա։</w:t>
            </w:r>
          </w:p>
        </w:tc>
        <w:tc>
          <w:tcPr>
            <w:tcW w:w="7195" w:type="dxa"/>
            <w:gridSpan w:val="2"/>
          </w:tcPr>
          <w:p w14:paraId="6D859391" w14:textId="1B1F98E3" w:rsidR="00A45643" w:rsidRPr="00C01BFA" w:rsidRDefault="001E0326" w:rsidP="00A45643">
            <w:pPr>
              <w:spacing w:line="360" w:lineRule="auto"/>
              <w:rPr>
                <w:rFonts w:ascii="GHEA Grapalat" w:hAnsi="GHEA Grapalat"/>
                <w:sz w:val="24"/>
                <w:szCs w:val="24"/>
                <w:lang w:val="hy-AM"/>
              </w:rPr>
            </w:pPr>
            <w:r w:rsidRPr="00C01BFA">
              <w:rPr>
                <w:rFonts w:ascii="GHEA Grapalat" w:hAnsi="GHEA Grapalat"/>
                <w:sz w:val="24"/>
                <w:szCs w:val="24"/>
                <w:lang w:val="hy-AM"/>
              </w:rPr>
              <w:lastRenderedPageBreak/>
              <w:t>Ընդունվել է մասնակի</w:t>
            </w:r>
            <w:r w:rsidR="007373DE" w:rsidRPr="00C01BFA">
              <w:rPr>
                <w:rFonts w:ascii="GHEA Grapalat" w:hAnsi="GHEA Grapalat"/>
                <w:sz w:val="24"/>
                <w:szCs w:val="24"/>
                <w:lang w:val="hy-AM"/>
              </w:rPr>
              <w:t>։</w:t>
            </w:r>
          </w:p>
          <w:p w14:paraId="26390718" w14:textId="2C23ADC3" w:rsidR="001E0326" w:rsidRPr="00C01BFA" w:rsidRDefault="001E0326" w:rsidP="00A45643">
            <w:pPr>
              <w:spacing w:line="360" w:lineRule="auto"/>
              <w:rPr>
                <w:rFonts w:ascii="GHEA Grapalat" w:hAnsi="GHEA Grapalat"/>
                <w:sz w:val="24"/>
                <w:szCs w:val="24"/>
                <w:lang w:val="hy-AM"/>
              </w:rPr>
            </w:pPr>
            <w:r w:rsidRPr="00C01BFA">
              <w:rPr>
                <w:rFonts w:ascii="GHEA Grapalat" w:hAnsi="GHEA Grapalat"/>
                <w:sz w:val="24"/>
                <w:szCs w:val="24"/>
                <w:lang w:val="hy-AM"/>
              </w:rPr>
              <w:t xml:space="preserve">Սերմերի պիտակավորման, փաթեթավորման, տարավորման, պահպանության և փոխադրման պահանջները ՀՀ Կառավարության 2005 թվականի օգոստոսի 18-ի «Սերմերի հավաստագրման կարգը հաստատելու մասին» N 1479-Ն </w:t>
            </w:r>
            <w:r w:rsidRPr="00C01BFA">
              <w:rPr>
                <w:rFonts w:ascii="GHEA Grapalat" w:hAnsi="GHEA Grapalat"/>
                <w:sz w:val="24"/>
                <w:szCs w:val="24"/>
                <w:lang w:val="hy-AM"/>
              </w:rPr>
              <w:lastRenderedPageBreak/>
              <w:t xml:space="preserve">որոշմամբ, </w:t>
            </w:r>
            <w:r w:rsidR="00D0312C" w:rsidRPr="00C01BFA">
              <w:rPr>
                <w:rFonts w:ascii="GHEA Grapalat" w:hAnsi="GHEA Grapalat"/>
                <w:sz w:val="24"/>
                <w:szCs w:val="24"/>
                <w:lang w:val="hy-AM"/>
              </w:rPr>
              <w:t xml:space="preserve">որի ընդունման համար հիմք է հանդիսացել Սերմերի մասին ՀՀ օրենքի 8-րդ հոդվածը 2-րդ մասը, </w:t>
            </w:r>
            <w:r w:rsidRPr="00C01BFA">
              <w:rPr>
                <w:rFonts w:ascii="GHEA Grapalat" w:hAnsi="GHEA Grapalat"/>
                <w:sz w:val="24"/>
                <w:szCs w:val="24"/>
                <w:lang w:val="hy-AM"/>
              </w:rPr>
              <w:t xml:space="preserve">իսկ տնկանյութի համար՝ </w:t>
            </w:r>
            <w:r w:rsidR="00804D67" w:rsidRPr="00C01BFA">
              <w:rPr>
                <w:rFonts w:ascii="GHEA Grapalat" w:hAnsi="GHEA Grapalat"/>
                <w:sz w:val="24"/>
                <w:szCs w:val="24"/>
                <w:lang w:val="hy-AM"/>
              </w:rPr>
              <w:t xml:space="preserve">սույն օրենքի ընդունումից հետո </w:t>
            </w:r>
            <w:r w:rsidRPr="00C01BFA">
              <w:rPr>
                <w:rFonts w:ascii="GHEA Grapalat" w:hAnsi="GHEA Grapalat"/>
                <w:sz w:val="24"/>
                <w:szCs w:val="24"/>
                <w:lang w:val="hy-AM"/>
              </w:rPr>
              <w:t xml:space="preserve">կսահմանվի </w:t>
            </w:r>
            <w:r w:rsidR="00804D67" w:rsidRPr="00C01BFA">
              <w:rPr>
                <w:rFonts w:ascii="GHEA Grapalat" w:hAnsi="GHEA Grapalat"/>
                <w:sz w:val="24"/>
                <w:szCs w:val="24"/>
                <w:lang w:val="hy-AM"/>
              </w:rPr>
              <w:t>«Տ</w:t>
            </w:r>
            <w:r w:rsidRPr="00C01BFA">
              <w:rPr>
                <w:rFonts w:ascii="GHEA Grapalat" w:hAnsi="GHEA Grapalat"/>
                <w:sz w:val="24"/>
                <w:szCs w:val="24"/>
                <w:lang w:val="hy-AM"/>
              </w:rPr>
              <w:t>նկանյութի հավաստագրման կարգը հաստատելու մասին</w:t>
            </w:r>
            <w:r w:rsidR="00804D67" w:rsidRPr="00C01BFA">
              <w:rPr>
                <w:rFonts w:ascii="GHEA Grapalat" w:hAnsi="GHEA Grapalat"/>
                <w:sz w:val="24"/>
                <w:szCs w:val="24"/>
                <w:lang w:val="hy-AM"/>
              </w:rPr>
              <w:t>»</w:t>
            </w:r>
            <w:r w:rsidRPr="00C01BFA">
              <w:rPr>
                <w:rFonts w:ascii="GHEA Grapalat" w:hAnsi="GHEA Grapalat"/>
                <w:sz w:val="24"/>
                <w:szCs w:val="24"/>
                <w:lang w:val="hy-AM"/>
              </w:rPr>
              <w:t xml:space="preserve"> ՀՀ </w:t>
            </w:r>
            <w:r w:rsidR="00804D67" w:rsidRPr="00C01BFA">
              <w:rPr>
                <w:rFonts w:ascii="GHEA Grapalat" w:hAnsi="GHEA Grapalat"/>
                <w:sz w:val="24"/>
                <w:szCs w:val="24"/>
                <w:lang w:val="hy-AM"/>
              </w:rPr>
              <w:t>կառավարության համապատասխան որոշմամբ։</w:t>
            </w:r>
          </w:p>
          <w:p w14:paraId="78D11018" w14:textId="3DBE388B" w:rsidR="007373DE" w:rsidRPr="00A45643" w:rsidRDefault="007373DE" w:rsidP="00A45643">
            <w:pPr>
              <w:spacing w:line="360" w:lineRule="auto"/>
              <w:rPr>
                <w:rFonts w:ascii="GHEA Grapalat" w:hAnsi="GHEA Grapalat"/>
                <w:sz w:val="24"/>
                <w:szCs w:val="24"/>
                <w:lang w:val="hy-AM"/>
              </w:rPr>
            </w:pPr>
          </w:p>
        </w:tc>
      </w:tr>
      <w:tr w:rsidR="007373DE" w:rsidRPr="001E0326" w14:paraId="2AEE7B40" w14:textId="77777777" w:rsidTr="00900273">
        <w:trPr>
          <w:trHeight w:val="2330"/>
        </w:trPr>
        <w:tc>
          <w:tcPr>
            <w:tcW w:w="5945" w:type="dxa"/>
          </w:tcPr>
          <w:p w14:paraId="1B6CCCEB" w14:textId="05FAE80D" w:rsidR="007373DE" w:rsidRPr="00A45643" w:rsidRDefault="004674C8" w:rsidP="007373DE">
            <w:pPr>
              <w:spacing w:after="0" w:line="360" w:lineRule="auto"/>
              <w:rPr>
                <w:rFonts w:ascii="GHEA Grapalat" w:hAnsi="GHEA Grapalat"/>
                <w:sz w:val="24"/>
                <w:szCs w:val="24"/>
                <w:lang w:val="hy-AM"/>
              </w:rPr>
            </w:pPr>
            <w:r>
              <w:rPr>
                <w:rFonts w:ascii="GHEA Grapalat" w:hAnsi="GHEA Grapalat"/>
                <w:sz w:val="24"/>
                <w:szCs w:val="24"/>
                <w:lang w:val="hy-AM"/>
              </w:rPr>
              <w:lastRenderedPageBreak/>
              <w:t>2</w:t>
            </w:r>
            <w:r>
              <w:rPr>
                <w:rFonts w:ascii="Cambria Math" w:hAnsi="Cambria Math"/>
                <w:sz w:val="24"/>
                <w:szCs w:val="24"/>
                <w:lang w:val="hy-AM"/>
              </w:rPr>
              <w:t xml:space="preserve">․ </w:t>
            </w:r>
            <w:r w:rsidR="00A17789" w:rsidRPr="00A17789">
              <w:rPr>
                <w:rFonts w:ascii="GHEA Grapalat" w:hAnsi="GHEA Grapalat"/>
                <w:sz w:val="24"/>
                <w:szCs w:val="24"/>
                <w:lang w:val="hy-AM"/>
              </w:rPr>
              <w:t xml:space="preserve">Նախագծի 7-րդ հոդվածի 4-րդ մասի, 10-րդ հոդվածի 1-ին մասի 2-րդ, 3-րդ կետերի և 2-րդ մասի 1-ին կետի  միջև առկա են հակասություններ, մասնավորապես, 7-րդ հոդվածի 4-րդ մասով սահմանվում է, որ մշակաբույսերի </w:t>
            </w:r>
            <w:r w:rsidR="00A17789" w:rsidRPr="00A17789">
              <w:rPr>
                <w:rFonts w:ascii="GHEA Grapalat" w:hAnsi="GHEA Grapalat"/>
                <w:sz w:val="24"/>
                <w:szCs w:val="24"/>
                <w:lang w:val="hy-AM"/>
              </w:rPr>
              <w:lastRenderedPageBreak/>
              <w:t>սերմնադաշտերի և տնկարանային տարածքների դաշտային հետազոտությունները կատարվում են սերմ արտադրողի և տնկանյութ արտադրողի հայտի հիման վրա, սակայն միաժամանակ հայտ ներկայացնելու իրավունքը և պարտականությունը  Նախագծի 10-րդ հոդվածի 1-ին մասի 2-րդ և 3-րդ կետերով, 2-րդ մասի 1-ին կետով վերապահվում է նաև սերմեր և տնկանյութեր իրացնողներին։</w:t>
            </w:r>
          </w:p>
        </w:tc>
        <w:tc>
          <w:tcPr>
            <w:tcW w:w="7195" w:type="dxa"/>
            <w:gridSpan w:val="2"/>
          </w:tcPr>
          <w:p w14:paraId="37FE1EC0" w14:textId="21314831" w:rsidR="007373DE" w:rsidRPr="007373DE" w:rsidRDefault="009959A3" w:rsidP="00A45643">
            <w:pPr>
              <w:spacing w:line="360" w:lineRule="auto"/>
              <w:rPr>
                <w:rFonts w:ascii="GHEA Grapalat" w:hAnsi="GHEA Grapalat"/>
                <w:sz w:val="24"/>
                <w:szCs w:val="24"/>
                <w:lang w:val="hy-AM"/>
              </w:rPr>
            </w:pPr>
            <w:r w:rsidRPr="00C01BFA">
              <w:rPr>
                <w:rFonts w:ascii="GHEA Grapalat" w:hAnsi="GHEA Grapalat"/>
                <w:sz w:val="24"/>
                <w:szCs w:val="24"/>
                <w:lang w:val="hy-AM"/>
              </w:rPr>
              <w:lastRenderedPageBreak/>
              <w:t>Ընդունվել է։</w:t>
            </w:r>
          </w:p>
        </w:tc>
      </w:tr>
      <w:tr w:rsidR="004674C8" w:rsidRPr="001E0326" w14:paraId="7785AC0E" w14:textId="77777777" w:rsidTr="00900273">
        <w:trPr>
          <w:trHeight w:val="2330"/>
        </w:trPr>
        <w:tc>
          <w:tcPr>
            <w:tcW w:w="5945" w:type="dxa"/>
          </w:tcPr>
          <w:p w14:paraId="4B4CF49E" w14:textId="5CFD96ED" w:rsidR="004674C8" w:rsidRPr="004674C8" w:rsidRDefault="004674C8" w:rsidP="004674C8">
            <w:pPr>
              <w:spacing w:after="0" w:line="360" w:lineRule="auto"/>
              <w:rPr>
                <w:rFonts w:ascii="GHEA Grapalat" w:hAnsi="GHEA Grapalat"/>
                <w:sz w:val="24"/>
                <w:szCs w:val="24"/>
                <w:lang w:val="hy-AM"/>
              </w:rPr>
            </w:pPr>
            <w:r w:rsidRPr="004674C8">
              <w:rPr>
                <w:rFonts w:ascii="GHEA Grapalat" w:hAnsi="GHEA Grapalat"/>
                <w:sz w:val="24"/>
                <w:szCs w:val="24"/>
                <w:lang w:val="hy-AM"/>
              </w:rPr>
              <w:t>3</w:t>
            </w:r>
            <w:r w:rsidRPr="004674C8">
              <w:rPr>
                <w:rFonts w:ascii="Cambria Math" w:hAnsi="Cambria Math" w:cs="Cambria Math"/>
                <w:sz w:val="24"/>
                <w:szCs w:val="24"/>
                <w:lang w:val="hy-AM"/>
              </w:rPr>
              <w:t>․</w:t>
            </w:r>
            <w:r w:rsidRPr="004674C8">
              <w:rPr>
                <w:rFonts w:ascii="GHEA Grapalat" w:hAnsi="GHEA Grapalat"/>
                <w:sz w:val="24"/>
                <w:szCs w:val="24"/>
                <w:lang w:val="hy-AM"/>
              </w:rPr>
              <w:t xml:space="preserve"> </w:t>
            </w:r>
            <w:r w:rsidRPr="004674C8">
              <w:rPr>
                <w:rFonts w:ascii="GHEA Grapalat" w:hAnsi="GHEA Grapalat"/>
                <w:lang w:val="hy-AM"/>
              </w:rPr>
              <w:t xml:space="preserve"> </w:t>
            </w:r>
            <w:r w:rsidRPr="004674C8">
              <w:rPr>
                <w:rFonts w:ascii="GHEA Grapalat" w:hAnsi="GHEA Grapalat"/>
                <w:sz w:val="24"/>
                <w:szCs w:val="24"/>
                <w:lang w:val="hy-AM"/>
              </w:rPr>
              <w:t xml:space="preserve">Նախագծի 11-րդ հոդվածի 1-ին մասի 1-ին կետում նշվում է, որ մշակաբույսերի սերմերի և տնկանյութի ներմուծումը Հայաստանի Հանրապետություն թույլատրվում է, եթե սերմերը և տնկանյութը նախատեսված են գիտահետազոտական աշխատանքների և սորտափորձարկման նպատակների համար, սակայն կանոնակարգված չէ, թե սահմանային պետական վերահսկողության ընթացքում ինչ փաստաթղթերով է հավաստվելու, որ ներմուծվող խմբաքանակը նախատեսված է հենց գիտահետազոտական աշխատանքների իրականացման համար (օրինակ՝ գիտահետազոտական կազմակերպության հետ </w:t>
            </w:r>
            <w:r w:rsidRPr="004674C8">
              <w:rPr>
                <w:rFonts w:ascii="GHEA Grapalat" w:hAnsi="GHEA Grapalat"/>
                <w:sz w:val="24"/>
                <w:szCs w:val="24"/>
                <w:lang w:val="hy-AM"/>
              </w:rPr>
              <w:lastRenderedPageBreak/>
              <w:t>կնքված պայմանագիր և այլն), քանի որ վերոնշյալ փաստաթղթերի բացակայությունը կհանգեցնի Հայաստանի Հանրապետության տարածք անօրինական սերմերի և տնկանյութերի ներմուծմանը:</w:t>
            </w:r>
          </w:p>
          <w:p w14:paraId="5F1FD838" w14:textId="3D5F6A04" w:rsidR="004674C8" w:rsidRPr="004674C8" w:rsidRDefault="004674C8" w:rsidP="004674C8">
            <w:pPr>
              <w:spacing w:after="0" w:line="360" w:lineRule="auto"/>
              <w:rPr>
                <w:rFonts w:ascii="Cambria Math" w:hAnsi="Cambria Math"/>
                <w:sz w:val="24"/>
                <w:szCs w:val="24"/>
                <w:lang w:val="hy-AM"/>
              </w:rPr>
            </w:pPr>
            <w:r w:rsidRPr="004674C8">
              <w:rPr>
                <w:rFonts w:ascii="GHEA Grapalat" w:hAnsi="GHEA Grapalat"/>
                <w:sz w:val="24"/>
                <w:szCs w:val="24"/>
                <w:lang w:val="hy-AM"/>
              </w:rPr>
              <w:t xml:space="preserve"> </w:t>
            </w:r>
          </w:p>
        </w:tc>
        <w:tc>
          <w:tcPr>
            <w:tcW w:w="7195" w:type="dxa"/>
            <w:gridSpan w:val="2"/>
          </w:tcPr>
          <w:p w14:paraId="355CE718" w14:textId="3ACC6423" w:rsidR="004674C8" w:rsidRPr="00C01BFA" w:rsidRDefault="001466F2" w:rsidP="004674C8">
            <w:pPr>
              <w:spacing w:line="360" w:lineRule="auto"/>
              <w:rPr>
                <w:rFonts w:ascii="GHEA Grapalat" w:hAnsi="GHEA Grapalat"/>
                <w:sz w:val="24"/>
                <w:szCs w:val="24"/>
                <w:lang w:val="hy-AM"/>
              </w:rPr>
            </w:pPr>
            <w:r w:rsidRPr="00C01BFA">
              <w:rPr>
                <w:rFonts w:ascii="GHEA Grapalat" w:hAnsi="GHEA Grapalat"/>
                <w:sz w:val="24"/>
                <w:szCs w:val="24"/>
                <w:lang w:val="hy-AM"/>
              </w:rPr>
              <w:lastRenderedPageBreak/>
              <w:t>Ընդունվել է։</w:t>
            </w:r>
          </w:p>
          <w:p w14:paraId="63B6D13B" w14:textId="532EF7E4" w:rsidR="004674C8" w:rsidRPr="004674C8" w:rsidRDefault="004674C8" w:rsidP="004674C8">
            <w:pPr>
              <w:spacing w:line="360" w:lineRule="auto"/>
              <w:rPr>
                <w:rFonts w:ascii="GHEA Grapalat" w:hAnsi="GHEA Grapalat"/>
                <w:sz w:val="24"/>
                <w:szCs w:val="24"/>
                <w:lang w:val="hy-AM"/>
              </w:rPr>
            </w:pPr>
          </w:p>
        </w:tc>
      </w:tr>
      <w:tr w:rsidR="004674C8" w:rsidRPr="00D0312C" w14:paraId="3414AB59" w14:textId="77777777" w:rsidTr="00900273">
        <w:trPr>
          <w:trHeight w:val="2330"/>
        </w:trPr>
        <w:tc>
          <w:tcPr>
            <w:tcW w:w="5945" w:type="dxa"/>
          </w:tcPr>
          <w:p w14:paraId="3F847D82" w14:textId="45498B1C" w:rsidR="004674C8" w:rsidRPr="004674C8" w:rsidRDefault="004674C8" w:rsidP="004674C8">
            <w:pPr>
              <w:spacing w:after="0" w:line="360" w:lineRule="auto"/>
              <w:rPr>
                <w:rFonts w:ascii="Cambria Math" w:hAnsi="Cambria Math"/>
                <w:sz w:val="24"/>
                <w:szCs w:val="24"/>
                <w:lang w:val="hy-AM"/>
              </w:rPr>
            </w:pPr>
            <w:r>
              <w:rPr>
                <w:rFonts w:ascii="GHEA Grapalat" w:hAnsi="GHEA Grapalat"/>
                <w:sz w:val="24"/>
                <w:szCs w:val="24"/>
                <w:lang w:val="hy-AM"/>
              </w:rPr>
              <w:t>4</w:t>
            </w:r>
            <w:r>
              <w:rPr>
                <w:rFonts w:ascii="Cambria Math" w:hAnsi="Cambria Math"/>
                <w:sz w:val="24"/>
                <w:szCs w:val="24"/>
                <w:lang w:val="hy-AM"/>
              </w:rPr>
              <w:t>․</w:t>
            </w:r>
            <w:r w:rsidRPr="004674C8">
              <w:rPr>
                <w:lang w:val="hy-AM"/>
              </w:rPr>
              <w:t xml:space="preserve"> </w:t>
            </w:r>
            <w:r w:rsidRPr="004674C8">
              <w:rPr>
                <w:rFonts w:ascii="GHEA Grapalat" w:hAnsi="GHEA Grapalat"/>
                <w:sz w:val="24"/>
                <w:szCs w:val="24"/>
                <w:lang w:val="hy-AM"/>
              </w:rPr>
              <w:t>Նախագծի 11-րդ հոդվածի 3-րդ մասի համաձայն՝ գիտահետազոտական աշխատանքների և սորտափորձարկումների համար Հայաստանի Հանրապետություն ներմուծվող և Հայաստանի Հանրապետությունից արտահանվող մշակաբույսերի սերմերի և տնկանյութի առավելագույն քանակները սահմանում է լիազոր մարմինը, սակայն նշված կարգավորումը խնդրահարույց է, քանի որ արտահանման պահանջները, այդ թվում՝ նաև   քանակները, պետք է սահմանվեն ներմուծող երկրի կողմից:</w:t>
            </w:r>
          </w:p>
        </w:tc>
        <w:tc>
          <w:tcPr>
            <w:tcW w:w="7195" w:type="dxa"/>
            <w:gridSpan w:val="2"/>
          </w:tcPr>
          <w:p w14:paraId="5E5C1E95" w14:textId="77777777" w:rsidR="004674C8" w:rsidRDefault="004674C8" w:rsidP="004674C8">
            <w:pPr>
              <w:spacing w:line="360" w:lineRule="auto"/>
              <w:rPr>
                <w:rFonts w:ascii="GHEA Grapalat" w:hAnsi="GHEA Grapalat"/>
                <w:sz w:val="24"/>
                <w:szCs w:val="24"/>
                <w:lang w:val="hy-AM"/>
              </w:rPr>
            </w:pPr>
            <w:r>
              <w:rPr>
                <w:rFonts w:ascii="GHEA Grapalat" w:hAnsi="GHEA Grapalat"/>
                <w:sz w:val="24"/>
                <w:szCs w:val="24"/>
                <w:lang w:val="hy-AM"/>
              </w:rPr>
              <w:t>Չի ընդունվել։</w:t>
            </w:r>
          </w:p>
          <w:p w14:paraId="58CFB9B8" w14:textId="41CFDCF3" w:rsidR="004674C8" w:rsidRPr="004674C8" w:rsidRDefault="004674C8" w:rsidP="004674C8">
            <w:pPr>
              <w:spacing w:line="360" w:lineRule="auto"/>
              <w:rPr>
                <w:rFonts w:ascii="GHEA Grapalat" w:hAnsi="GHEA Grapalat"/>
                <w:sz w:val="24"/>
                <w:szCs w:val="24"/>
                <w:lang w:val="hy-AM"/>
              </w:rPr>
            </w:pPr>
            <w:r w:rsidRPr="004674C8">
              <w:rPr>
                <w:rFonts w:ascii="GHEA Grapalat" w:hAnsi="GHEA Grapalat"/>
                <w:sz w:val="24"/>
                <w:szCs w:val="24"/>
                <w:lang w:val="hy-AM"/>
              </w:rPr>
              <w:t xml:space="preserve">Գիտահետազոտական և սորտափորձարկման նպատակով օգտագործվող գյուղատնտեսական մշակաբույսերի սերմերի քանակները սահմանվում են գիտական մեթոդների համաձայն, այդ իսկ պատճառով այն համապատասխանում է նաև ներմուծող երկրների պահանջներին։  </w:t>
            </w:r>
          </w:p>
        </w:tc>
      </w:tr>
      <w:tr w:rsidR="008914AE" w:rsidRPr="00D0312C" w14:paraId="0C94BC15" w14:textId="77777777" w:rsidTr="00900273">
        <w:trPr>
          <w:trHeight w:val="2330"/>
        </w:trPr>
        <w:tc>
          <w:tcPr>
            <w:tcW w:w="5945" w:type="dxa"/>
          </w:tcPr>
          <w:p w14:paraId="4B0551DC" w14:textId="4653C744" w:rsidR="008914AE" w:rsidRPr="008914AE" w:rsidRDefault="008914AE" w:rsidP="004674C8">
            <w:pPr>
              <w:spacing w:after="0" w:line="360" w:lineRule="auto"/>
              <w:rPr>
                <w:rFonts w:ascii="Cambria Math" w:hAnsi="Cambria Math"/>
                <w:sz w:val="24"/>
                <w:szCs w:val="24"/>
                <w:lang w:val="hy-AM"/>
              </w:rPr>
            </w:pPr>
            <w:r>
              <w:rPr>
                <w:rFonts w:ascii="GHEA Grapalat" w:hAnsi="GHEA Grapalat"/>
                <w:sz w:val="24"/>
                <w:szCs w:val="24"/>
                <w:lang w:val="hy-AM"/>
              </w:rPr>
              <w:t>5</w:t>
            </w:r>
            <w:r w:rsidRPr="008914AE">
              <w:rPr>
                <w:rFonts w:ascii="Cambria Math" w:hAnsi="Cambria Math" w:cs="Cambria Math"/>
                <w:sz w:val="24"/>
                <w:szCs w:val="24"/>
                <w:lang w:val="hy-AM"/>
              </w:rPr>
              <w:t>․</w:t>
            </w:r>
            <w:r w:rsidRPr="008914AE">
              <w:rPr>
                <w:rFonts w:ascii="GHEA Grapalat" w:hAnsi="GHEA Grapalat"/>
                <w:sz w:val="24"/>
                <w:szCs w:val="24"/>
                <w:lang w:val="hy-AM"/>
              </w:rPr>
              <w:t xml:space="preserve"> </w:t>
            </w:r>
            <w:r w:rsidRPr="008914AE">
              <w:rPr>
                <w:rFonts w:ascii="GHEA Grapalat" w:hAnsi="GHEA Grapalat"/>
                <w:lang w:val="hy-AM"/>
              </w:rPr>
              <w:t xml:space="preserve"> </w:t>
            </w:r>
            <w:r w:rsidRPr="008914AE">
              <w:rPr>
                <w:rFonts w:ascii="GHEA Grapalat" w:hAnsi="GHEA Grapalat"/>
                <w:sz w:val="24"/>
                <w:szCs w:val="24"/>
                <w:lang w:val="hy-AM"/>
              </w:rPr>
              <w:t xml:space="preserve">Նախագծի ընդունման արդյունքում նախատեսվում է հավաստագրի տրամադրման նպատակով ենթաօրենսդրական նորմատիվ իրավական ակտերով սահմանել ծառայությունների մատուցման վճար (համաձայն ամփոփաթերթի)։ </w:t>
            </w:r>
            <w:r w:rsidRPr="008914AE">
              <w:rPr>
                <w:rFonts w:ascii="GHEA Grapalat" w:hAnsi="GHEA Grapalat"/>
                <w:sz w:val="24"/>
                <w:szCs w:val="24"/>
                <w:lang w:val="hy-AM"/>
              </w:rPr>
              <w:lastRenderedPageBreak/>
              <w:t>ՀՀ Սահմանադրության 5-րդ և 6-րդ հոդվածների համաձայն՝ ենթաօրենսդրական նորմատիվ իրավական ակտերը պետք է համապատասխանեն օրենքներին և իրավական որոշակիության սկզբունքին, հետևաբար, օրենքով պետք է սահմանված լինի նման ծառայությունների վճարովի լինելու հանգամանքը, ինչը հնարավրություն կտա քաղաքացուն և տնտեսավարողին կանխատեսելու իր գործողությունների շրջանակը: Ավելին՝ «Պետական տուրքի մասին» օրենքի 18-րդ հոդվածով  պետական տուրք է սահմանված միայն բույսերի սորտերի հետ կապված գործողությունների համար, ոչ թե տնկանյութերի, հետևաբար, համապատասխան կարգավորումները անհրաժեշտ է սահմանել և՛ Նախագծով, և՛ «Պետական տուրքի մասին» օրենքով:</w:t>
            </w:r>
          </w:p>
        </w:tc>
        <w:tc>
          <w:tcPr>
            <w:tcW w:w="7195" w:type="dxa"/>
            <w:gridSpan w:val="2"/>
          </w:tcPr>
          <w:p w14:paraId="1859AA15" w14:textId="77777777" w:rsidR="008914AE" w:rsidRDefault="008914AE" w:rsidP="004674C8">
            <w:pPr>
              <w:spacing w:line="360" w:lineRule="auto"/>
              <w:rPr>
                <w:rFonts w:ascii="GHEA Grapalat" w:hAnsi="GHEA Grapalat"/>
                <w:sz w:val="24"/>
                <w:szCs w:val="24"/>
                <w:lang w:val="hy-AM"/>
              </w:rPr>
            </w:pPr>
            <w:r>
              <w:rPr>
                <w:rFonts w:ascii="GHEA Grapalat" w:hAnsi="GHEA Grapalat"/>
                <w:sz w:val="24"/>
                <w:szCs w:val="24"/>
                <w:lang w:val="hy-AM"/>
              </w:rPr>
              <w:lastRenderedPageBreak/>
              <w:t>Չի ընդունվել։</w:t>
            </w:r>
          </w:p>
          <w:p w14:paraId="26224A9A" w14:textId="3FD7D4CF" w:rsidR="008914AE" w:rsidRDefault="008914AE" w:rsidP="008914AE">
            <w:pPr>
              <w:spacing w:line="360" w:lineRule="auto"/>
              <w:rPr>
                <w:rFonts w:ascii="GHEA Grapalat" w:hAnsi="GHEA Grapalat"/>
                <w:sz w:val="24"/>
                <w:szCs w:val="24"/>
                <w:lang w:val="hy-AM"/>
              </w:rPr>
            </w:pPr>
            <w:r>
              <w:rPr>
                <w:rFonts w:ascii="GHEA Grapalat" w:hAnsi="GHEA Grapalat"/>
                <w:sz w:val="24"/>
                <w:szCs w:val="24"/>
                <w:lang w:val="hy-AM"/>
              </w:rPr>
              <w:t xml:space="preserve">Հարկ եմ համարում նշել, որ </w:t>
            </w:r>
            <w:r w:rsidRPr="008914AE">
              <w:rPr>
                <w:rFonts w:ascii="GHEA Grapalat" w:hAnsi="GHEA Grapalat"/>
                <w:sz w:val="24"/>
                <w:szCs w:val="24"/>
                <w:lang w:val="hy-AM"/>
              </w:rPr>
              <w:t xml:space="preserve">տնկանյութը ևս համարվում է բույս, որը հստակ սահմանված է Նախագծի 4-րդ հոդվածի 1-ին մասի 2-րդ ենթակետով։ Միաժամանակ օրենքի ուժի մեջ </w:t>
            </w:r>
            <w:r w:rsidRPr="008914AE">
              <w:rPr>
                <w:rFonts w:ascii="GHEA Grapalat" w:hAnsi="GHEA Grapalat"/>
                <w:sz w:val="24"/>
                <w:szCs w:val="24"/>
                <w:lang w:val="hy-AM"/>
              </w:rPr>
              <w:lastRenderedPageBreak/>
              <w:t>մտնելուց հետո, ի թիվս մի շարք ենթաօրենսդրական ակտերի հետ մեկտեղ սահմանվելու է նաև տնկանյութի հավաստագրման կարգ և ՀՀ կառավարության 2021 թվականի հուլիսի 1-ի «Սերմերի գործակալություն» պետական ոչ առևտրային կազմակերպությունը վերանվանելու և Հայաստանի Հանրապետության կառավարության 2005 թվականի օգոստոսի 4-ի  N 1275-Ն որոշման մեջ փոփոխություններ կատարելու մասին» N 1087-Ն որոշմամբ «Գյուղատնտեսական հետազոտությունների և հավաստագրման կենտրոն» ՊՈԱԿ-ին թույլատրվել է իրականացնել ձեռնարկատիրական գործունեություն, որի շրջանակներում էլ ենթաօրենսդրական իրավական ակտով կնախատեսվի ծառայությունների մատուցման վճար։</w:t>
            </w:r>
          </w:p>
        </w:tc>
      </w:tr>
      <w:tr w:rsidR="008914AE" w:rsidRPr="00D0312C" w14:paraId="06002905" w14:textId="77777777" w:rsidTr="00900273">
        <w:trPr>
          <w:trHeight w:val="2330"/>
        </w:trPr>
        <w:tc>
          <w:tcPr>
            <w:tcW w:w="5945" w:type="dxa"/>
          </w:tcPr>
          <w:p w14:paraId="0D6EC6B9" w14:textId="5FCCF29A" w:rsidR="008914AE" w:rsidRPr="008914AE" w:rsidRDefault="008914AE" w:rsidP="004674C8">
            <w:pPr>
              <w:spacing w:after="0" w:line="360" w:lineRule="auto"/>
              <w:rPr>
                <w:rFonts w:ascii="Cambria Math" w:hAnsi="Cambria Math"/>
                <w:sz w:val="24"/>
                <w:szCs w:val="24"/>
                <w:lang w:val="hy-AM"/>
              </w:rPr>
            </w:pPr>
            <w:bookmarkStart w:id="11" w:name="_Hlk94539210"/>
            <w:r>
              <w:rPr>
                <w:rFonts w:ascii="GHEA Grapalat" w:hAnsi="GHEA Grapalat"/>
                <w:sz w:val="24"/>
                <w:szCs w:val="24"/>
                <w:lang w:val="hy-AM"/>
              </w:rPr>
              <w:lastRenderedPageBreak/>
              <w:t>6</w:t>
            </w:r>
            <w:r w:rsidRPr="008914AE">
              <w:rPr>
                <w:rFonts w:ascii="Cambria Math" w:hAnsi="Cambria Math" w:cs="Cambria Math"/>
                <w:sz w:val="24"/>
                <w:szCs w:val="24"/>
                <w:lang w:val="hy-AM"/>
              </w:rPr>
              <w:t>․</w:t>
            </w:r>
            <w:r w:rsidRPr="008914AE">
              <w:rPr>
                <w:rFonts w:ascii="GHEA Grapalat" w:hAnsi="GHEA Grapalat"/>
                <w:sz w:val="24"/>
                <w:szCs w:val="24"/>
                <w:lang w:val="hy-AM"/>
              </w:rPr>
              <w:t xml:space="preserve"> «Վարչական իրավախախտումների վերաբերյալ Հայաստանի Հանրապետության օրենսգրքում լրացումներ և փոփոխություններ կատարելու մասին» օրենքի նախագծի վերաբերյալ հատնում եմ, որ Օրենսգրքում համապատասխան </w:t>
            </w:r>
            <w:r w:rsidRPr="008914AE">
              <w:rPr>
                <w:rFonts w:ascii="GHEA Grapalat" w:hAnsi="GHEA Grapalat"/>
                <w:sz w:val="24"/>
                <w:szCs w:val="24"/>
                <w:lang w:val="hy-AM"/>
              </w:rPr>
              <w:lastRenderedPageBreak/>
              <w:t>փոփոխություններ  և լրացումներ հնարավոր կլինի իրականացնել միայն «Սերմերի և տնկանյութի մասին» օրենքի նախագծով սահմանված պահանջները հստակեցնելուց հետո։</w:t>
            </w:r>
          </w:p>
        </w:tc>
        <w:tc>
          <w:tcPr>
            <w:tcW w:w="7195" w:type="dxa"/>
            <w:gridSpan w:val="2"/>
          </w:tcPr>
          <w:p w14:paraId="2E64949A" w14:textId="77777777" w:rsidR="008914AE" w:rsidRDefault="008914AE" w:rsidP="004674C8">
            <w:pPr>
              <w:spacing w:line="360" w:lineRule="auto"/>
              <w:rPr>
                <w:rFonts w:ascii="GHEA Grapalat" w:hAnsi="GHEA Grapalat"/>
                <w:sz w:val="24"/>
                <w:szCs w:val="24"/>
                <w:lang w:val="hy-AM"/>
              </w:rPr>
            </w:pPr>
            <w:r>
              <w:rPr>
                <w:rFonts w:ascii="GHEA Grapalat" w:hAnsi="GHEA Grapalat"/>
                <w:sz w:val="24"/>
                <w:szCs w:val="24"/>
                <w:lang w:val="hy-AM"/>
              </w:rPr>
              <w:lastRenderedPageBreak/>
              <w:t>Չի ընդունվել։</w:t>
            </w:r>
          </w:p>
          <w:p w14:paraId="6DCA53DD" w14:textId="686CBB91" w:rsidR="008914AE" w:rsidRDefault="008914AE" w:rsidP="004674C8">
            <w:pPr>
              <w:spacing w:line="360" w:lineRule="auto"/>
              <w:rPr>
                <w:rFonts w:ascii="GHEA Grapalat" w:hAnsi="GHEA Grapalat"/>
                <w:sz w:val="24"/>
                <w:szCs w:val="24"/>
                <w:lang w:val="hy-AM"/>
              </w:rPr>
            </w:pPr>
            <w:r w:rsidRPr="008914AE">
              <w:rPr>
                <w:rFonts w:ascii="GHEA Grapalat" w:hAnsi="GHEA Grapalat"/>
                <w:sz w:val="24"/>
                <w:szCs w:val="24"/>
                <w:lang w:val="hy-AM"/>
              </w:rPr>
              <w:t xml:space="preserve">«Վարչական իրավախախտումների վերաբերյալ Հայաստանի Հանրապետության օրենսգրքում փոփոխություններ և լրացումներ կատարելու մասին» ՀՀ օրենքի նախագծում </w:t>
            </w:r>
            <w:r w:rsidRPr="008914AE">
              <w:rPr>
                <w:rFonts w:ascii="GHEA Grapalat" w:hAnsi="GHEA Grapalat"/>
                <w:sz w:val="24"/>
                <w:szCs w:val="24"/>
                <w:lang w:val="hy-AM"/>
              </w:rPr>
              <w:lastRenderedPageBreak/>
              <w:t>ներկայացված փոփոխություններն ու լրացումները համապատասխանում են Նախագծի արդեն իսկ հստակեցված 5-րդ հոդվածի 5-րդ, 8-րդ հոդվածի 10-րդ մասերին և 10-րդ հոդվածի 3-րդ մասի 1-ին ենթակետին։</w:t>
            </w:r>
          </w:p>
        </w:tc>
      </w:tr>
      <w:tr w:rsidR="00A76230" w:rsidRPr="00A76230" w14:paraId="56438F6F" w14:textId="77777777" w:rsidTr="00392C01">
        <w:trPr>
          <w:trHeight w:val="872"/>
        </w:trPr>
        <w:tc>
          <w:tcPr>
            <w:tcW w:w="9729" w:type="dxa"/>
            <w:gridSpan w:val="2"/>
            <w:vMerge w:val="restart"/>
            <w:shd w:val="clear" w:color="auto" w:fill="BFBFBF" w:themeFill="background1" w:themeFillShade="BF"/>
          </w:tcPr>
          <w:p w14:paraId="7759A9C8" w14:textId="66F8AADE" w:rsidR="00A76230" w:rsidRPr="00A76230" w:rsidRDefault="00A76230" w:rsidP="00A76230">
            <w:pPr>
              <w:spacing w:line="360" w:lineRule="auto"/>
              <w:rPr>
                <w:rFonts w:ascii="GHEA Grapalat" w:hAnsi="GHEA Grapalat"/>
                <w:b/>
                <w:sz w:val="24"/>
                <w:szCs w:val="24"/>
                <w:lang w:val="hy-AM"/>
              </w:rPr>
            </w:pPr>
            <w:bookmarkStart w:id="12" w:name="_Hlk95293415"/>
            <w:bookmarkStart w:id="13" w:name="_Hlk95293434"/>
            <w:bookmarkEnd w:id="11"/>
            <w:r>
              <w:rPr>
                <w:rFonts w:ascii="GHEA Grapalat" w:hAnsi="GHEA Grapalat" w:cs="Cambria Math"/>
                <w:b/>
                <w:sz w:val="24"/>
                <w:szCs w:val="24"/>
                <w:lang w:val="hy-AM"/>
              </w:rPr>
              <w:lastRenderedPageBreak/>
              <w:t>10</w:t>
            </w:r>
            <w:r>
              <w:rPr>
                <w:rFonts w:ascii="Cambria Math" w:hAnsi="Cambria Math" w:cs="Cambria Math"/>
                <w:b/>
                <w:sz w:val="24"/>
                <w:szCs w:val="24"/>
                <w:lang w:val="hy-AM"/>
              </w:rPr>
              <w:t xml:space="preserve">․ </w:t>
            </w:r>
            <w:r w:rsidRPr="00A76230">
              <w:rPr>
                <w:rFonts w:ascii="GHEA Grapalat" w:hAnsi="GHEA Grapalat" w:cs="Cambria Math"/>
                <w:b/>
                <w:sz w:val="24"/>
                <w:szCs w:val="24"/>
                <w:lang w:val="hy-AM"/>
              </w:rPr>
              <w:t>ՀՀ Պետական եկամուտների կոմիտե</w:t>
            </w:r>
            <w:r w:rsidRPr="00A76230">
              <w:rPr>
                <w:rFonts w:ascii="GHEA Grapalat" w:hAnsi="GHEA Grapalat"/>
                <w:b/>
                <w:sz w:val="24"/>
                <w:szCs w:val="24"/>
                <w:lang w:val="hy-AM"/>
              </w:rPr>
              <w:t xml:space="preserve">   </w:t>
            </w:r>
          </w:p>
        </w:tc>
        <w:tc>
          <w:tcPr>
            <w:tcW w:w="3411" w:type="dxa"/>
            <w:shd w:val="clear" w:color="auto" w:fill="BFBFBF" w:themeFill="background1" w:themeFillShade="BF"/>
          </w:tcPr>
          <w:p w14:paraId="45D34D26" w14:textId="77AF6B46" w:rsidR="00A76230" w:rsidRPr="00A76230" w:rsidRDefault="00A76230" w:rsidP="00A76230">
            <w:pPr>
              <w:spacing w:line="360" w:lineRule="auto"/>
              <w:rPr>
                <w:rFonts w:ascii="GHEA Grapalat" w:hAnsi="GHEA Grapalat"/>
                <w:sz w:val="24"/>
                <w:szCs w:val="24"/>
              </w:rPr>
            </w:pPr>
            <w:r w:rsidRPr="00A76230">
              <w:rPr>
                <w:rFonts w:ascii="GHEA Grapalat" w:hAnsi="GHEA Grapalat"/>
                <w:sz w:val="24"/>
                <w:szCs w:val="24"/>
                <w:lang w:val="hy-AM"/>
              </w:rPr>
              <w:t>27</w:t>
            </w:r>
            <w:r w:rsidRPr="00A76230">
              <w:rPr>
                <w:rFonts w:ascii="Cambria Math" w:hAnsi="Cambria Math" w:cs="Cambria Math"/>
                <w:sz w:val="24"/>
                <w:szCs w:val="24"/>
                <w:lang w:val="hy-AM"/>
              </w:rPr>
              <w:t>․</w:t>
            </w:r>
            <w:r w:rsidRPr="00A76230">
              <w:rPr>
                <w:rFonts w:ascii="GHEA Grapalat" w:hAnsi="GHEA Grapalat" w:cs="Cambria Math"/>
                <w:sz w:val="24"/>
                <w:szCs w:val="24"/>
                <w:lang w:val="hy-AM"/>
              </w:rPr>
              <w:t>01</w:t>
            </w:r>
            <w:r w:rsidRPr="00A76230">
              <w:rPr>
                <w:rFonts w:ascii="Cambria Math" w:hAnsi="Cambria Math" w:cs="Cambria Math"/>
                <w:sz w:val="24"/>
                <w:szCs w:val="24"/>
                <w:lang w:val="hy-AM"/>
              </w:rPr>
              <w:t>․</w:t>
            </w:r>
            <w:r w:rsidRPr="00A76230">
              <w:rPr>
                <w:rFonts w:ascii="GHEA Grapalat" w:hAnsi="GHEA Grapalat"/>
                <w:sz w:val="24"/>
                <w:szCs w:val="24"/>
                <w:lang w:val="hy-AM"/>
              </w:rPr>
              <w:t>2022</w:t>
            </w:r>
            <w:r w:rsidRPr="00A76230">
              <w:rPr>
                <w:rFonts w:ascii="GHEA Grapalat" w:hAnsi="GHEA Grapalat"/>
                <w:sz w:val="24"/>
                <w:szCs w:val="24"/>
              </w:rPr>
              <w:t>թ.</w:t>
            </w:r>
          </w:p>
        </w:tc>
      </w:tr>
      <w:bookmarkEnd w:id="12"/>
      <w:tr w:rsidR="00A76230" w:rsidRPr="00A76230" w14:paraId="516E0169" w14:textId="77777777" w:rsidTr="00392C01">
        <w:trPr>
          <w:trHeight w:val="1052"/>
        </w:trPr>
        <w:tc>
          <w:tcPr>
            <w:tcW w:w="9729" w:type="dxa"/>
            <w:gridSpan w:val="2"/>
            <w:vMerge/>
            <w:shd w:val="clear" w:color="auto" w:fill="BFBFBF" w:themeFill="background1" w:themeFillShade="BF"/>
          </w:tcPr>
          <w:p w14:paraId="78E26CFD" w14:textId="77777777" w:rsidR="00A76230" w:rsidRPr="00A76230" w:rsidRDefault="00A76230" w:rsidP="00A76230">
            <w:pPr>
              <w:spacing w:line="360" w:lineRule="auto"/>
              <w:rPr>
                <w:rFonts w:ascii="GHEA Grapalat" w:hAnsi="GHEA Grapalat"/>
                <w:sz w:val="24"/>
                <w:szCs w:val="24"/>
              </w:rPr>
            </w:pPr>
          </w:p>
        </w:tc>
        <w:tc>
          <w:tcPr>
            <w:tcW w:w="3411" w:type="dxa"/>
            <w:shd w:val="clear" w:color="auto" w:fill="BFBFBF" w:themeFill="background1" w:themeFillShade="BF"/>
          </w:tcPr>
          <w:p w14:paraId="217C13AF" w14:textId="66551538" w:rsidR="00A76230" w:rsidRPr="00A76230" w:rsidRDefault="00A76230" w:rsidP="00A76230">
            <w:pPr>
              <w:spacing w:line="360" w:lineRule="auto"/>
              <w:rPr>
                <w:rFonts w:ascii="GHEA Grapalat" w:hAnsi="GHEA Grapalat"/>
                <w:bCs/>
                <w:sz w:val="24"/>
                <w:szCs w:val="24"/>
                <w:lang w:val="hy-AM"/>
              </w:rPr>
            </w:pPr>
            <w:r w:rsidRPr="00A76230">
              <w:rPr>
                <w:rFonts w:ascii="GHEA Grapalat" w:hAnsi="GHEA Grapalat"/>
                <w:sz w:val="24"/>
                <w:szCs w:val="24"/>
                <w:lang w:val="hy-AM"/>
              </w:rPr>
              <w:t xml:space="preserve">       </w:t>
            </w:r>
            <w:r w:rsidRPr="00A76230">
              <w:rPr>
                <w:rFonts w:ascii="GHEA Grapalat" w:hAnsi="GHEA Grapalat"/>
                <w:b/>
                <w:sz w:val="24"/>
                <w:szCs w:val="24"/>
                <w:lang w:val="hy-AM"/>
              </w:rPr>
              <w:t xml:space="preserve"> </w:t>
            </w:r>
            <w:r w:rsidRPr="00A76230">
              <w:rPr>
                <w:rFonts w:ascii="GHEA Grapalat" w:hAnsi="GHEA Grapalat"/>
                <w:bCs/>
                <w:sz w:val="24"/>
                <w:szCs w:val="24"/>
                <w:lang w:val="hy-AM"/>
              </w:rPr>
              <w:t>№ 01/3-4/5427-2022</w:t>
            </w:r>
          </w:p>
          <w:p w14:paraId="300BD819" w14:textId="77777777" w:rsidR="00A76230" w:rsidRPr="00A76230" w:rsidRDefault="00A76230" w:rsidP="00A76230">
            <w:pPr>
              <w:spacing w:line="360" w:lineRule="auto"/>
              <w:rPr>
                <w:rFonts w:ascii="GHEA Grapalat" w:hAnsi="GHEA Grapalat"/>
                <w:sz w:val="24"/>
                <w:szCs w:val="24"/>
                <w:lang w:val="hy-AM"/>
              </w:rPr>
            </w:pPr>
          </w:p>
        </w:tc>
      </w:tr>
      <w:tr w:rsidR="00A76230" w:rsidRPr="00A76230" w14:paraId="7302FCEA" w14:textId="77777777" w:rsidTr="00392C01">
        <w:trPr>
          <w:trHeight w:val="2330"/>
        </w:trPr>
        <w:tc>
          <w:tcPr>
            <w:tcW w:w="5945" w:type="dxa"/>
          </w:tcPr>
          <w:p w14:paraId="4E306AD0" w14:textId="65A7D95D" w:rsidR="00A76230" w:rsidRPr="00A76230" w:rsidRDefault="00A76230" w:rsidP="00A76230">
            <w:pPr>
              <w:spacing w:line="360" w:lineRule="auto"/>
              <w:rPr>
                <w:rFonts w:ascii="GHEA Grapalat" w:hAnsi="GHEA Grapalat"/>
                <w:sz w:val="24"/>
                <w:szCs w:val="24"/>
                <w:lang w:val="hy-AM"/>
              </w:rPr>
            </w:pPr>
            <w:bookmarkStart w:id="14" w:name="_Hlk95293604"/>
            <w:bookmarkEnd w:id="13"/>
            <w:r>
              <w:rPr>
                <w:rFonts w:ascii="GHEA Grapalat" w:hAnsi="GHEA Grapalat"/>
                <w:sz w:val="24"/>
                <w:szCs w:val="24"/>
                <w:lang w:val="hy-AM"/>
              </w:rPr>
              <w:t>1</w:t>
            </w:r>
            <w:r>
              <w:rPr>
                <w:rFonts w:ascii="Cambria Math" w:hAnsi="Cambria Math"/>
                <w:sz w:val="24"/>
                <w:szCs w:val="24"/>
                <w:lang w:val="hy-AM"/>
              </w:rPr>
              <w:t xml:space="preserve">․  </w:t>
            </w:r>
            <w:r w:rsidRPr="00A76230">
              <w:rPr>
                <w:rFonts w:ascii="GHEA Grapalat" w:hAnsi="GHEA Grapalat"/>
                <w:sz w:val="24"/>
                <w:szCs w:val="24"/>
                <w:lang w:val="hy-AM"/>
              </w:rPr>
              <w:t>ՀՀ պետական եկամուտների կոմիտեն քննարկել է «Սերմերի և տնկանյութի մասին», «Վարչական իրավախախտումների վերաբերյալ» Հայաստանի Հանրապետության օրենսգրքում լրացումներ և փոփոխություններ կատարելու մասին» և «Հայաստանի Հանրապետությունում ստուգումների կազմակերպման և անցկացման մասին» օրենքում լրացում կատարելու մասին» ՀՀ օրենքների նախագծերը, որոնց վերաբերյալ սկզբունքային առարկություններ չկան:</w:t>
            </w:r>
          </w:p>
          <w:p w14:paraId="0BFB2F8A" w14:textId="327E8E39" w:rsidR="00A76230" w:rsidRPr="00A76230" w:rsidRDefault="00A76230" w:rsidP="00A76230">
            <w:pPr>
              <w:spacing w:line="360" w:lineRule="auto"/>
              <w:rPr>
                <w:rFonts w:ascii="GHEA Grapalat" w:hAnsi="GHEA Grapalat"/>
                <w:sz w:val="24"/>
                <w:szCs w:val="24"/>
                <w:lang w:val="hy-AM"/>
              </w:rPr>
            </w:pPr>
            <w:r w:rsidRPr="00A76230">
              <w:rPr>
                <w:rFonts w:ascii="GHEA Grapalat" w:hAnsi="GHEA Grapalat"/>
                <w:sz w:val="24"/>
                <w:szCs w:val="24"/>
                <w:lang w:val="hy-AM"/>
              </w:rPr>
              <w:t xml:space="preserve">Միաժամանակ առաջարկում ենք «Սերմերի և տնկանյութի մասին» Հայաստանի </w:t>
            </w:r>
            <w:r w:rsidRPr="00A76230">
              <w:rPr>
                <w:rFonts w:ascii="GHEA Grapalat" w:hAnsi="GHEA Grapalat"/>
                <w:sz w:val="24"/>
                <w:szCs w:val="24"/>
                <w:lang w:val="hy-AM"/>
              </w:rPr>
              <w:lastRenderedPageBreak/>
              <w:t>Հանրապետության օրենքի նախագծի 11-րդ հոդվածի 4-րդ մասի «ազատ մաքսային պահեստ» մաքսային ռեժիմներով» բառերը փոխարինել «ազատ պահեստ» մաքսային ընթացակարգով» բառերով:</w:t>
            </w:r>
          </w:p>
        </w:tc>
        <w:tc>
          <w:tcPr>
            <w:tcW w:w="7195" w:type="dxa"/>
            <w:gridSpan w:val="2"/>
          </w:tcPr>
          <w:p w14:paraId="5430E661" w14:textId="543543A3" w:rsidR="00A76230" w:rsidRPr="00A76230" w:rsidRDefault="00A76230" w:rsidP="00A76230">
            <w:pPr>
              <w:spacing w:line="360" w:lineRule="auto"/>
              <w:rPr>
                <w:rFonts w:ascii="GHEA Grapalat" w:hAnsi="GHEA Grapalat"/>
                <w:sz w:val="24"/>
                <w:szCs w:val="24"/>
                <w:lang w:val="hy-AM"/>
              </w:rPr>
            </w:pPr>
            <w:r>
              <w:rPr>
                <w:rFonts w:ascii="GHEA Grapalat" w:hAnsi="GHEA Grapalat"/>
                <w:sz w:val="24"/>
                <w:szCs w:val="24"/>
                <w:lang w:val="hy-AM"/>
              </w:rPr>
              <w:lastRenderedPageBreak/>
              <w:t>Ընդունվել է</w:t>
            </w:r>
            <w:r w:rsidR="00373CB9">
              <w:rPr>
                <w:rFonts w:ascii="GHEA Grapalat" w:hAnsi="GHEA Grapalat"/>
                <w:sz w:val="24"/>
                <w:szCs w:val="24"/>
                <w:lang w:val="hy-AM"/>
              </w:rPr>
              <w:t>։</w:t>
            </w:r>
          </w:p>
        </w:tc>
      </w:tr>
      <w:bookmarkEnd w:id="14"/>
      <w:tr w:rsidR="00C63918" w:rsidRPr="00C63918" w14:paraId="7E7E668E" w14:textId="77777777" w:rsidTr="00CF72BC">
        <w:trPr>
          <w:trHeight w:val="872"/>
        </w:trPr>
        <w:tc>
          <w:tcPr>
            <w:tcW w:w="9729" w:type="dxa"/>
            <w:gridSpan w:val="2"/>
            <w:vMerge w:val="restart"/>
            <w:shd w:val="clear" w:color="auto" w:fill="BFBFBF" w:themeFill="background1" w:themeFillShade="BF"/>
          </w:tcPr>
          <w:p w14:paraId="669E5E86" w14:textId="460124EB" w:rsidR="00C63918" w:rsidRPr="00C63918" w:rsidRDefault="00C63918" w:rsidP="00C63918">
            <w:pPr>
              <w:spacing w:line="360" w:lineRule="auto"/>
              <w:rPr>
                <w:rFonts w:ascii="GHEA Grapalat" w:hAnsi="GHEA Grapalat"/>
                <w:b/>
                <w:sz w:val="24"/>
                <w:szCs w:val="24"/>
                <w:lang w:val="hy-AM"/>
              </w:rPr>
            </w:pPr>
            <w:r w:rsidRPr="00C63918">
              <w:rPr>
                <w:rFonts w:ascii="GHEA Grapalat" w:hAnsi="GHEA Grapalat"/>
                <w:b/>
                <w:sz w:val="24"/>
                <w:szCs w:val="24"/>
                <w:lang w:val="hy-AM"/>
              </w:rPr>
              <w:t>1</w:t>
            </w:r>
            <w:r w:rsidR="001A0C32">
              <w:rPr>
                <w:rFonts w:ascii="GHEA Grapalat" w:hAnsi="GHEA Grapalat"/>
                <w:b/>
                <w:sz w:val="24"/>
                <w:szCs w:val="24"/>
                <w:lang w:val="hy-AM"/>
              </w:rPr>
              <w:t>1</w:t>
            </w:r>
            <w:r w:rsidRPr="00C63918">
              <w:rPr>
                <w:rFonts w:ascii="Cambria Math" w:hAnsi="Cambria Math" w:cs="Cambria Math"/>
                <w:b/>
                <w:sz w:val="24"/>
                <w:szCs w:val="24"/>
                <w:lang w:val="hy-AM"/>
              </w:rPr>
              <w:t>․</w:t>
            </w:r>
            <w:r w:rsidRPr="00C63918">
              <w:rPr>
                <w:rFonts w:ascii="GHEA Grapalat" w:hAnsi="GHEA Grapalat"/>
                <w:b/>
                <w:sz w:val="24"/>
                <w:szCs w:val="24"/>
                <w:lang w:val="hy-AM"/>
              </w:rPr>
              <w:t xml:space="preserve"> ՀՀ </w:t>
            </w:r>
            <w:r w:rsidR="00917C7D">
              <w:rPr>
                <w:rFonts w:ascii="GHEA Grapalat" w:hAnsi="GHEA Grapalat"/>
                <w:b/>
                <w:sz w:val="24"/>
                <w:szCs w:val="24"/>
                <w:lang w:val="hy-AM"/>
              </w:rPr>
              <w:t>ֆինանսների նախարարություն</w:t>
            </w:r>
            <w:r w:rsidRPr="00C63918">
              <w:rPr>
                <w:rFonts w:ascii="GHEA Grapalat" w:hAnsi="GHEA Grapalat"/>
                <w:b/>
                <w:sz w:val="24"/>
                <w:szCs w:val="24"/>
                <w:lang w:val="hy-AM"/>
              </w:rPr>
              <w:t xml:space="preserve">   </w:t>
            </w:r>
          </w:p>
        </w:tc>
        <w:tc>
          <w:tcPr>
            <w:tcW w:w="3411" w:type="dxa"/>
            <w:shd w:val="clear" w:color="auto" w:fill="BFBFBF" w:themeFill="background1" w:themeFillShade="BF"/>
          </w:tcPr>
          <w:p w14:paraId="649D381C" w14:textId="02FC17C0" w:rsidR="00C63918" w:rsidRPr="00C63918" w:rsidRDefault="00103A03" w:rsidP="00C63918">
            <w:pPr>
              <w:spacing w:line="360" w:lineRule="auto"/>
              <w:rPr>
                <w:rFonts w:ascii="GHEA Grapalat" w:hAnsi="GHEA Grapalat"/>
                <w:sz w:val="24"/>
                <w:szCs w:val="24"/>
              </w:rPr>
            </w:pPr>
            <w:r w:rsidRPr="00103A03">
              <w:rPr>
                <w:rFonts w:ascii="GHEA Grapalat" w:hAnsi="GHEA Grapalat"/>
                <w:sz w:val="24"/>
                <w:szCs w:val="24"/>
                <w:lang w:val="hy-AM"/>
              </w:rPr>
              <w:t>03</w:t>
            </w:r>
            <w:r w:rsidRPr="00103A03">
              <w:rPr>
                <w:rFonts w:ascii="Cambria Math" w:hAnsi="Cambria Math" w:cs="Cambria Math"/>
                <w:sz w:val="24"/>
                <w:szCs w:val="24"/>
                <w:lang w:val="hy-AM"/>
              </w:rPr>
              <w:t>․</w:t>
            </w:r>
            <w:r w:rsidRPr="00103A03">
              <w:rPr>
                <w:rFonts w:ascii="GHEA Grapalat" w:hAnsi="GHEA Grapalat"/>
                <w:sz w:val="24"/>
                <w:szCs w:val="24"/>
                <w:lang w:val="hy-AM"/>
              </w:rPr>
              <w:t>02</w:t>
            </w:r>
            <w:r w:rsidR="00C63918" w:rsidRPr="00C63918">
              <w:rPr>
                <w:rFonts w:ascii="Cambria Math" w:hAnsi="Cambria Math" w:cs="Cambria Math"/>
                <w:sz w:val="24"/>
                <w:szCs w:val="24"/>
                <w:lang w:val="hy-AM"/>
              </w:rPr>
              <w:t>․</w:t>
            </w:r>
            <w:r w:rsidR="00C63918" w:rsidRPr="00C63918">
              <w:rPr>
                <w:rFonts w:ascii="GHEA Grapalat" w:hAnsi="GHEA Grapalat"/>
                <w:sz w:val="24"/>
                <w:szCs w:val="24"/>
                <w:lang w:val="hy-AM"/>
              </w:rPr>
              <w:t>2022</w:t>
            </w:r>
            <w:r w:rsidR="00C63918" w:rsidRPr="00C63918">
              <w:rPr>
                <w:rFonts w:ascii="GHEA Grapalat" w:hAnsi="GHEA Grapalat"/>
                <w:sz w:val="24"/>
                <w:szCs w:val="24"/>
              </w:rPr>
              <w:t>թ.</w:t>
            </w:r>
          </w:p>
        </w:tc>
      </w:tr>
      <w:tr w:rsidR="00C63918" w:rsidRPr="00C63918" w14:paraId="6AFDC4B1" w14:textId="77777777" w:rsidTr="00CF72BC">
        <w:trPr>
          <w:trHeight w:val="1052"/>
        </w:trPr>
        <w:tc>
          <w:tcPr>
            <w:tcW w:w="9729" w:type="dxa"/>
            <w:gridSpan w:val="2"/>
            <w:vMerge/>
            <w:shd w:val="clear" w:color="auto" w:fill="BFBFBF" w:themeFill="background1" w:themeFillShade="BF"/>
          </w:tcPr>
          <w:p w14:paraId="5231545D" w14:textId="77777777" w:rsidR="00C63918" w:rsidRPr="00C63918" w:rsidRDefault="00C63918" w:rsidP="00C63918">
            <w:pPr>
              <w:spacing w:line="360" w:lineRule="auto"/>
              <w:rPr>
                <w:rFonts w:ascii="GHEA Grapalat" w:hAnsi="GHEA Grapalat"/>
                <w:sz w:val="24"/>
                <w:szCs w:val="24"/>
              </w:rPr>
            </w:pPr>
          </w:p>
        </w:tc>
        <w:tc>
          <w:tcPr>
            <w:tcW w:w="3411" w:type="dxa"/>
            <w:shd w:val="clear" w:color="auto" w:fill="BFBFBF" w:themeFill="background1" w:themeFillShade="BF"/>
          </w:tcPr>
          <w:p w14:paraId="0F632E8E" w14:textId="63C29F32" w:rsidR="00C63918" w:rsidRPr="00C63918" w:rsidRDefault="00C63918" w:rsidP="00C63918">
            <w:pPr>
              <w:spacing w:line="360" w:lineRule="auto"/>
              <w:rPr>
                <w:rFonts w:ascii="GHEA Grapalat" w:hAnsi="GHEA Grapalat"/>
                <w:bCs/>
                <w:sz w:val="24"/>
                <w:szCs w:val="24"/>
                <w:lang w:val="hy-AM"/>
              </w:rPr>
            </w:pPr>
            <w:r w:rsidRPr="00C63918">
              <w:rPr>
                <w:rFonts w:ascii="GHEA Grapalat" w:hAnsi="GHEA Grapalat"/>
                <w:sz w:val="24"/>
                <w:szCs w:val="24"/>
                <w:lang w:val="hy-AM"/>
              </w:rPr>
              <w:t xml:space="preserve">       </w:t>
            </w:r>
            <w:r w:rsidRPr="00C63918">
              <w:rPr>
                <w:rFonts w:ascii="GHEA Grapalat" w:hAnsi="GHEA Grapalat"/>
                <w:b/>
                <w:sz w:val="24"/>
                <w:szCs w:val="24"/>
                <w:lang w:val="hy-AM"/>
              </w:rPr>
              <w:t xml:space="preserve"> </w:t>
            </w:r>
            <w:r w:rsidRPr="00C63918">
              <w:rPr>
                <w:rFonts w:ascii="GHEA Grapalat" w:hAnsi="GHEA Grapalat"/>
                <w:bCs/>
                <w:sz w:val="24"/>
                <w:szCs w:val="24"/>
                <w:lang w:val="hy-AM"/>
              </w:rPr>
              <w:t xml:space="preserve">№ </w:t>
            </w:r>
            <w:r w:rsidR="00103A03" w:rsidRPr="00103A03">
              <w:rPr>
                <w:rFonts w:ascii="GHEA Grapalat" w:hAnsi="GHEA Grapalat"/>
                <w:bCs/>
                <w:sz w:val="24"/>
                <w:szCs w:val="24"/>
                <w:lang w:val="hy-AM"/>
              </w:rPr>
              <w:t>01/8-1/1777-2022</w:t>
            </w:r>
          </w:p>
        </w:tc>
      </w:tr>
      <w:tr w:rsidR="00103A03" w:rsidRPr="00D0312C" w14:paraId="53660818" w14:textId="77777777" w:rsidTr="00CF72BC">
        <w:trPr>
          <w:trHeight w:val="2330"/>
        </w:trPr>
        <w:tc>
          <w:tcPr>
            <w:tcW w:w="5945" w:type="dxa"/>
          </w:tcPr>
          <w:p w14:paraId="1DF9C23C" w14:textId="3BD48A18" w:rsidR="00103A03" w:rsidRPr="00103A03" w:rsidRDefault="00103A03" w:rsidP="00902687">
            <w:pPr>
              <w:spacing w:after="0" w:line="360" w:lineRule="auto"/>
              <w:rPr>
                <w:rFonts w:ascii="GHEA Grapalat" w:hAnsi="GHEA Grapalat"/>
                <w:sz w:val="24"/>
                <w:szCs w:val="24"/>
                <w:lang w:val="hy-AM"/>
              </w:rPr>
            </w:pPr>
            <w:r w:rsidRPr="00103A03">
              <w:rPr>
                <w:rFonts w:ascii="GHEA Grapalat" w:hAnsi="GHEA Grapalat"/>
                <w:sz w:val="24"/>
                <w:szCs w:val="24"/>
                <w:lang w:val="hy-AM"/>
              </w:rPr>
              <w:t>1.</w:t>
            </w:r>
            <w:r w:rsidRPr="00103A03">
              <w:rPr>
                <w:rFonts w:ascii="GHEA Grapalat" w:hAnsi="GHEA Grapalat"/>
                <w:sz w:val="24"/>
                <w:szCs w:val="24"/>
                <w:lang w:val="hy-AM"/>
              </w:rPr>
              <w:tab/>
              <w:t xml:space="preserve">Նախագծի 4-րդ հոդվածի 1-ին մասի </w:t>
            </w:r>
          </w:p>
          <w:p w14:paraId="119D3F48" w14:textId="20D2DBC3" w:rsidR="00103A03" w:rsidRPr="00103A03" w:rsidRDefault="00103A03" w:rsidP="00902687">
            <w:pPr>
              <w:spacing w:after="0" w:line="360" w:lineRule="auto"/>
              <w:rPr>
                <w:rFonts w:ascii="GHEA Grapalat" w:hAnsi="GHEA Grapalat"/>
                <w:sz w:val="24"/>
                <w:szCs w:val="24"/>
                <w:lang w:val="hy-AM"/>
              </w:rPr>
            </w:pPr>
            <w:r w:rsidRPr="00103A03">
              <w:rPr>
                <w:rFonts w:ascii="GHEA Grapalat" w:hAnsi="GHEA Grapalat"/>
                <w:sz w:val="24"/>
                <w:szCs w:val="24"/>
                <w:lang w:val="hy-AM"/>
              </w:rPr>
              <w:t>•</w:t>
            </w:r>
            <w:r w:rsidRPr="00103A03">
              <w:rPr>
                <w:rFonts w:ascii="GHEA Grapalat" w:hAnsi="GHEA Grapalat"/>
                <w:sz w:val="24"/>
                <w:szCs w:val="24"/>
                <w:lang w:val="hy-AM"/>
              </w:rPr>
              <w:tab/>
              <w:t xml:space="preserve">19-րդ կետի համաձայն՝ սերմերի և տնկանյութի հավաստագրում է հանդիսանում սերմերի և տնկանյութի սորտային պատկանելիության, սերմերի ցան¬քային և տնկանյութի ապրանքային որակների՝ տեխնիկական կանոնակարգերի, պետական չափորոշիչների, սերմնաբուծության և տնկանյութի արտադրության բնագավառում գործող նորմատիվային այլ փաստաթղթերի պահանջներին համապատասխանությունը որոշելու նպատակով սահմանված միջոցառումների համալիրը </w:t>
            </w:r>
            <w:r w:rsidRPr="00103A03">
              <w:rPr>
                <w:rFonts w:ascii="GHEA Grapalat" w:hAnsi="GHEA Grapalat"/>
                <w:sz w:val="24"/>
                <w:szCs w:val="24"/>
                <w:lang w:val="hy-AM"/>
              </w:rPr>
              <w:lastRenderedPageBreak/>
              <w:t>(դաշտային փորձարկումներ, լաբորատոր հետազոտոթյուններ),</w:t>
            </w:r>
          </w:p>
          <w:p w14:paraId="58916B92" w14:textId="1964A9B7" w:rsidR="00103A03" w:rsidRPr="00103A03" w:rsidRDefault="00103A03" w:rsidP="00902687">
            <w:pPr>
              <w:spacing w:after="0" w:line="360" w:lineRule="auto"/>
              <w:rPr>
                <w:rFonts w:ascii="GHEA Grapalat" w:hAnsi="GHEA Grapalat"/>
                <w:sz w:val="24"/>
                <w:szCs w:val="24"/>
                <w:lang w:val="hy-AM"/>
              </w:rPr>
            </w:pPr>
            <w:r w:rsidRPr="00103A03">
              <w:rPr>
                <w:rFonts w:ascii="GHEA Grapalat" w:hAnsi="GHEA Grapalat"/>
                <w:sz w:val="24"/>
                <w:szCs w:val="24"/>
                <w:lang w:val="hy-AM"/>
              </w:rPr>
              <w:t>•</w:t>
            </w:r>
            <w:r w:rsidRPr="00103A03">
              <w:rPr>
                <w:rFonts w:ascii="GHEA Grapalat" w:hAnsi="GHEA Grapalat"/>
                <w:sz w:val="24"/>
                <w:szCs w:val="24"/>
                <w:lang w:val="hy-AM"/>
              </w:rPr>
              <w:tab/>
              <w:t>28-րդ կետի համաձայն՝ լիազոր մարմին է հանդիսանում գյուղատնտեսության բնագավառում քաղաքականություն մշակող մարմինը։</w:t>
            </w:r>
          </w:p>
          <w:p w14:paraId="5DD8A5A4" w14:textId="54458475" w:rsidR="00103A03" w:rsidRPr="00103A03" w:rsidRDefault="00103A03" w:rsidP="00902687">
            <w:pPr>
              <w:spacing w:after="0" w:line="360" w:lineRule="auto"/>
              <w:rPr>
                <w:rFonts w:ascii="GHEA Grapalat" w:hAnsi="GHEA Grapalat"/>
                <w:sz w:val="24"/>
                <w:szCs w:val="24"/>
                <w:lang w:val="hy-AM"/>
              </w:rPr>
            </w:pPr>
            <w:r w:rsidRPr="00103A03">
              <w:rPr>
                <w:rFonts w:ascii="GHEA Grapalat" w:hAnsi="GHEA Grapalat"/>
                <w:sz w:val="24"/>
                <w:szCs w:val="24"/>
                <w:lang w:val="hy-AM"/>
              </w:rPr>
              <w:tab/>
              <w:t>2. Նախագծի 8-րդ հոդվածի 3-րդ մասի համաձայն՝ հավաստագրման գործընթացն իրականացնում և հավաստագիր տրամադրում է լիազոր մարմինը:</w:t>
            </w:r>
          </w:p>
          <w:p w14:paraId="5B576A1B" w14:textId="09F75453" w:rsidR="00103A03" w:rsidRPr="00103A03" w:rsidRDefault="00103A03" w:rsidP="00902687">
            <w:pPr>
              <w:spacing w:after="0" w:line="360" w:lineRule="auto"/>
              <w:rPr>
                <w:rFonts w:ascii="GHEA Grapalat" w:hAnsi="GHEA Grapalat"/>
                <w:sz w:val="24"/>
                <w:szCs w:val="24"/>
                <w:lang w:val="hy-AM"/>
              </w:rPr>
            </w:pPr>
            <w:r w:rsidRPr="00103A03">
              <w:rPr>
                <w:rFonts w:ascii="GHEA Grapalat" w:hAnsi="GHEA Grapalat"/>
                <w:sz w:val="24"/>
                <w:szCs w:val="24"/>
                <w:lang w:val="hy-AM"/>
              </w:rPr>
              <w:t>Միաժամանակ, Նախագծին կից ներկայացված ամփոփաթերթում նշված է, որ հավաստագրերի տրամադրման գործընթացի իրականացման համար ենթաօրենսդրական նորմատիվ իրավական ակտերով նախատեսվում է սահմանել ծառայությունների մատուցման վճար։</w:t>
            </w:r>
          </w:p>
          <w:p w14:paraId="438E6C5E" w14:textId="6B6BCEC3" w:rsidR="00103A03" w:rsidRPr="00103A03" w:rsidRDefault="00103A03" w:rsidP="00902687">
            <w:pPr>
              <w:spacing w:after="0" w:line="360" w:lineRule="auto"/>
              <w:rPr>
                <w:rFonts w:ascii="GHEA Grapalat" w:hAnsi="GHEA Grapalat"/>
                <w:sz w:val="24"/>
                <w:szCs w:val="24"/>
                <w:lang w:val="hy-AM"/>
              </w:rPr>
            </w:pPr>
            <w:r w:rsidRPr="00103A03">
              <w:rPr>
                <w:rFonts w:ascii="GHEA Grapalat" w:hAnsi="GHEA Grapalat"/>
                <w:sz w:val="24"/>
                <w:szCs w:val="24"/>
                <w:lang w:val="hy-AM"/>
              </w:rPr>
              <w:t xml:space="preserve">Վերոգրյալի կապակցությամբ հայտնում ենք, որ «Պետական տուրքի մասին» ՀՀ օրենքի 2-րդ հոդվածի համաձայն՝ Հայաստանի Հանրապետությունում պետական տուրքը պետական մարմինների լիազորությունների իրականացմամբ պայմանավորված` նույն օրենքով սահմանված ծառայությունների կամ </w:t>
            </w:r>
            <w:r w:rsidRPr="00103A03">
              <w:rPr>
                <w:rFonts w:ascii="GHEA Grapalat" w:hAnsi="GHEA Grapalat"/>
                <w:sz w:val="24"/>
                <w:szCs w:val="24"/>
                <w:lang w:val="hy-AM"/>
              </w:rPr>
              <w:lastRenderedPageBreak/>
              <w:t xml:space="preserve">գործողությունների համար ֆիզիկական և իրավաբանական անձանցից ՀՀ պետական և (կամ) համայնքների բյուջեներ մուծվող օրենքով սահմանված պարտադիր վճար է: Այս առումով, պետական մարմինների կողմից մատուցվող ծառայությունների կամ վերջիններիս կողմից կատարվող գործողությունների համար պետք է վճարվի ոչ թե վճար, այլ պետական տուրք: </w:t>
            </w:r>
          </w:p>
          <w:p w14:paraId="49E034D4" w14:textId="21A78520" w:rsidR="00103A03" w:rsidRPr="00103A03" w:rsidRDefault="00103A03" w:rsidP="00E10988">
            <w:pPr>
              <w:spacing w:after="0" w:line="360" w:lineRule="auto"/>
              <w:rPr>
                <w:rFonts w:ascii="GHEA Grapalat" w:hAnsi="GHEA Grapalat"/>
                <w:sz w:val="24"/>
                <w:szCs w:val="24"/>
                <w:lang w:val="hy-AM"/>
              </w:rPr>
            </w:pPr>
            <w:r w:rsidRPr="00103A03">
              <w:rPr>
                <w:rFonts w:ascii="GHEA Grapalat" w:hAnsi="GHEA Grapalat"/>
                <w:sz w:val="24"/>
                <w:szCs w:val="24"/>
                <w:lang w:val="hy-AM"/>
              </w:rPr>
              <w:t>Հաշվի առնելով վերոգրյալը՝ առաջարկում ենք քննարկել սերմերի և տնկանյութի հավաստագրեր տրամադրելու համար պետական տուրք սահմանելու նպատակահարմարության հարցը:</w:t>
            </w:r>
          </w:p>
          <w:p w14:paraId="41EDB22A" w14:textId="26983321" w:rsidR="00103A03" w:rsidRPr="00103A03" w:rsidRDefault="00103A03" w:rsidP="00E10988">
            <w:pPr>
              <w:spacing w:after="0" w:line="360" w:lineRule="auto"/>
              <w:rPr>
                <w:rFonts w:ascii="GHEA Grapalat" w:hAnsi="GHEA Grapalat"/>
                <w:sz w:val="24"/>
                <w:szCs w:val="24"/>
                <w:lang w:val="hy-AM"/>
              </w:rPr>
            </w:pPr>
            <w:r w:rsidRPr="00103A03">
              <w:rPr>
                <w:rFonts w:ascii="GHEA Grapalat" w:hAnsi="GHEA Grapalat"/>
                <w:sz w:val="24"/>
                <w:szCs w:val="24"/>
                <w:lang w:val="hy-AM"/>
              </w:rPr>
              <w:t>Միաժամանակ, ««Վարչական իրավախախտումների վերաբերյալ» Հայաստանի Հանրապետության օրենսգրքում լրացումներ և փոփոխություններ կատարելու մասին» և ««Հայաստանի Հանրապետությունում ստուգումների կազմակերպման և անցկացման մասին» ՀՀ օրենքում լրացում կատարելու մասին» ՀՀ օրենքների նախագծերի վերաբերյալ առաջարկություններ չունենք:</w:t>
            </w:r>
          </w:p>
        </w:tc>
        <w:tc>
          <w:tcPr>
            <w:tcW w:w="7195" w:type="dxa"/>
            <w:gridSpan w:val="2"/>
          </w:tcPr>
          <w:p w14:paraId="4B0E3D52" w14:textId="319A9F64" w:rsidR="00103A03" w:rsidRDefault="004D156B" w:rsidP="00103A03">
            <w:pPr>
              <w:spacing w:line="360" w:lineRule="auto"/>
              <w:rPr>
                <w:rFonts w:ascii="GHEA Grapalat" w:hAnsi="GHEA Grapalat"/>
                <w:sz w:val="24"/>
                <w:szCs w:val="24"/>
                <w:lang w:val="hy-AM"/>
              </w:rPr>
            </w:pPr>
            <w:r>
              <w:rPr>
                <w:rFonts w:ascii="GHEA Grapalat" w:hAnsi="GHEA Grapalat"/>
                <w:sz w:val="24"/>
                <w:szCs w:val="24"/>
                <w:lang w:val="hy-AM"/>
              </w:rPr>
              <w:lastRenderedPageBreak/>
              <w:t>Ընդունվել է մասնակի։</w:t>
            </w:r>
          </w:p>
          <w:p w14:paraId="56D8BA0A" w14:textId="5A54C040" w:rsidR="001A0C32" w:rsidRPr="00103A03" w:rsidRDefault="0081483A" w:rsidP="00103A03">
            <w:pPr>
              <w:spacing w:line="360" w:lineRule="auto"/>
              <w:rPr>
                <w:rFonts w:ascii="GHEA Grapalat" w:hAnsi="GHEA Grapalat"/>
                <w:sz w:val="24"/>
                <w:szCs w:val="24"/>
                <w:lang w:val="hy-AM"/>
              </w:rPr>
            </w:pPr>
            <w:r>
              <w:rPr>
                <w:rFonts w:ascii="GHEA Grapalat" w:hAnsi="GHEA Grapalat"/>
                <w:sz w:val="24"/>
                <w:szCs w:val="24"/>
                <w:lang w:val="hy-AM"/>
              </w:rPr>
              <w:t>Գյուղատնտեսական մշակաբույսերի</w:t>
            </w:r>
            <w:r w:rsidR="003A24EB">
              <w:rPr>
                <w:rFonts w:ascii="GHEA Grapalat" w:hAnsi="GHEA Grapalat"/>
                <w:sz w:val="24"/>
                <w:szCs w:val="24"/>
                <w:lang w:val="hy-AM"/>
              </w:rPr>
              <w:t xml:space="preserve"> սերմերի հավաստագրումը իրականացվում է ՀՀ պետական բյուջեի միջոցների հաշվին՝ ՀՀ կառավարության կողմից իրականացվող «</w:t>
            </w:r>
            <w:r w:rsidRPr="0081483A">
              <w:rPr>
                <w:rFonts w:ascii="GHEA Grapalat" w:hAnsi="GHEA Grapalat"/>
                <w:sz w:val="24"/>
                <w:szCs w:val="24"/>
                <w:lang w:val="hy-AM"/>
              </w:rPr>
              <w:t>Սերմերի որակի ստուգման ու պետական սորտափորձարկման միջոցառումների իրականաց</w:t>
            </w:r>
            <w:r w:rsidR="003A24EB">
              <w:rPr>
                <w:rFonts w:ascii="GHEA Grapalat" w:hAnsi="GHEA Grapalat"/>
                <w:sz w:val="24"/>
                <w:szCs w:val="24"/>
                <w:lang w:val="hy-AM"/>
              </w:rPr>
              <w:t>ման ծրագրի» շրջանակներում, սակայն տնկանյութի հավաստագրման գործընթացը պահանջում է ավելի մեծ ֆինանսական միջոցներ</w:t>
            </w:r>
            <w:r w:rsidR="003A4A8C">
              <w:rPr>
                <w:rFonts w:ascii="GHEA Grapalat" w:hAnsi="GHEA Grapalat"/>
                <w:sz w:val="24"/>
                <w:szCs w:val="24"/>
                <w:lang w:val="hy-AM"/>
              </w:rPr>
              <w:t xml:space="preserve"> և գործընթացի արդյունավետ կազմակերպման </w:t>
            </w:r>
            <w:r w:rsidR="00052A91">
              <w:rPr>
                <w:rFonts w:ascii="GHEA Grapalat" w:hAnsi="GHEA Grapalat"/>
                <w:sz w:val="24"/>
                <w:szCs w:val="24"/>
                <w:lang w:val="hy-AM"/>
              </w:rPr>
              <w:t>ու</w:t>
            </w:r>
            <w:r w:rsidR="003A4A8C">
              <w:rPr>
                <w:rFonts w:ascii="GHEA Grapalat" w:hAnsi="GHEA Grapalat"/>
                <w:sz w:val="24"/>
                <w:szCs w:val="24"/>
                <w:lang w:val="hy-AM"/>
              </w:rPr>
              <w:t xml:space="preserve"> շարունակականության ապահովման համար առավել նպատակահարմար է ծառայությունների վճար սահմանելը, միաժամանակ </w:t>
            </w:r>
            <w:r w:rsidR="006C3B43">
              <w:rPr>
                <w:rFonts w:ascii="GHEA Grapalat" w:hAnsi="GHEA Grapalat"/>
                <w:sz w:val="24"/>
                <w:szCs w:val="24"/>
                <w:lang w:val="hy-AM"/>
              </w:rPr>
              <w:t xml:space="preserve">տնկանյութի հավաստագրման </w:t>
            </w:r>
            <w:r w:rsidR="006C3B43">
              <w:rPr>
                <w:rFonts w:ascii="GHEA Grapalat" w:hAnsi="GHEA Grapalat"/>
                <w:sz w:val="24"/>
                <w:szCs w:val="24"/>
                <w:lang w:val="hy-AM"/>
              </w:rPr>
              <w:lastRenderedPageBreak/>
              <w:t xml:space="preserve">գործընթացների համար նախատեսված ծախսերի հստակեցման դեպքում կարող է </w:t>
            </w:r>
            <w:r w:rsidR="00052A91">
              <w:rPr>
                <w:rFonts w:ascii="GHEA Grapalat" w:hAnsi="GHEA Grapalat"/>
                <w:sz w:val="24"/>
                <w:szCs w:val="24"/>
                <w:lang w:val="hy-AM"/>
              </w:rPr>
              <w:t xml:space="preserve">հետագայում </w:t>
            </w:r>
            <w:r w:rsidR="006C3B43">
              <w:rPr>
                <w:rFonts w:ascii="GHEA Grapalat" w:hAnsi="GHEA Grapalat"/>
                <w:sz w:val="24"/>
                <w:szCs w:val="24"/>
                <w:lang w:val="hy-AM"/>
              </w:rPr>
              <w:t xml:space="preserve">դիտարկվել նաև «Պետական տուրքի մասին» ՀՀ օրենքում լրացում կատարելու </w:t>
            </w:r>
            <w:r w:rsidR="00052A91">
              <w:rPr>
                <w:rFonts w:ascii="GHEA Grapalat" w:hAnsi="GHEA Grapalat"/>
                <w:sz w:val="24"/>
                <w:szCs w:val="24"/>
                <w:lang w:val="hy-AM"/>
              </w:rPr>
              <w:t>միջոցով</w:t>
            </w:r>
            <w:r w:rsidR="006C3B43">
              <w:rPr>
                <w:rFonts w:ascii="GHEA Grapalat" w:hAnsi="GHEA Grapalat"/>
                <w:sz w:val="24"/>
                <w:szCs w:val="24"/>
                <w:lang w:val="hy-AM"/>
              </w:rPr>
              <w:t xml:space="preserve"> պետական տուրքի սահմանումը։</w:t>
            </w:r>
          </w:p>
        </w:tc>
      </w:tr>
    </w:tbl>
    <w:p w14:paraId="276B5D64" w14:textId="40977872" w:rsidR="00ED6D89" w:rsidRPr="00165DD2" w:rsidRDefault="00ED6D89" w:rsidP="00165DD2">
      <w:pPr>
        <w:spacing w:line="360" w:lineRule="auto"/>
        <w:rPr>
          <w:rFonts w:ascii="GHEA Grapalat" w:hAnsi="GHEA Grapalat"/>
          <w:sz w:val="24"/>
          <w:szCs w:val="24"/>
          <w:lang w:val="hy-AM"/>
        </w:rPr>
      </w:pPr>
    </w:p>
    <w:p w14:paraId="0B7B5C78" w14:textId="77777777" w:rsidR="00B36F60" w:rsidRPr="00165DD2" w:rsidRDefault="00B36F60" w:rsidP="00165DD2">
      <w:pPr>
        <w:spacing w:line="360" w:lineRule="auto"/>
        <w:rPr>
          <w:rFonts w:ascii="GHEA Grapalat" w:hAnsi="GHEA Grapalat"/>
          <w:sz w:val="24"/>
          <w:szCs w:val="24"/>
          <w:lang w:val="hy-AM"/>
        </w:rPr>
      </w:pPr>
    </w:p>
    <w:p w14:paraId="5AF1BCCA" w14:textId="77777777" w:rsidR="00764F38" w:rsidRPr="00165DD2" w:rsidRDefault="00764F38" w:rsidP="00165DD2">
      <w:pPr>
        <w:spacing w:line="360" w:lineRule="auto"/>
        <w:rPr>
          <w:rFonts w:ascii="GHEA Grapalat" w:hAnsi="GHEA Grapalat"/>
          <w:sz w:val="24"/>
          <w:szCs w:val="24"/>
          <w:lang w:val="hy-AM"/>
        </w:rPr>
      </w:pPr>
    </w:p>
    <w:p w14:paraId="1C239CBF" w14:textId="77777777" w:rsidR="00BB616C" w:rsidRPr="00165DD2" w:rsidRDefault="00BB616C" w:rsidP="00165DD2">
      <w:pPr>
        <w:spacing w:line="360" w:lineRule="auto"/>
        <w:rPr>
          <w:rFonts w:ascii="GHEA Grapalat" w:hAnsi="GHEA Grapalat"/>
          <w:sz w:val="24"/>
          <w:szCs w:val="24"/>
          <w:lang w:val="hy-AM"/>
        </w:rPr>
      </w:pPr>
    </w:p>
    <w:p w14:paraId="10A733D2" w14:textId="77777777" w:rsidR="00BB616C" w:rsidRPr="00165DD2" w:rsidRDefault="00BB616C" w:rsidP="00165DD2">
      <w:pPr>
        <w:spacing w:line="360" w:lineRule="auto"/>
        <w:rPr>
          <w:rFonts w:ascii="GHEA Grapalat" w:hAnsi="GHEA Grapalat"/>
          <w:sz w:val="24"/>
          <w:szCs w:val="24"/>
          <w:lang w:val="hy-AM"/>
        </w:rPr>
      </w:pPr>
    </w:p>
    <w:sectPr w:rsidR="00BB616C" w:rsidRPr="00165DD2" w:rsidSect="002F0746">
      <w:pgSz w:w="15840" w:h="12240" w:orient="landscape"/>
      <w:pgMar w:top="90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Times">
    <w:altName w:val="Cambria"/>
    <w:charset w:val="CC"/>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Cyr">
    <w:altName w:val="Times New Roman"/>
    <w:charset w:val="CC"/>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364B1"/>
    <w:multiLevelType w:val="hybridMultilevel"/>
    <w:tmpl w:val="217AA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DBD"/>
    <w:rsid w:val="00010C93"/>
    <w:rsid w:val="00052A91"/>
    <w:rsid w:val="00081FAC"/>
    <w:rsid w:val="000A3042"/>
    <w:rsid w:val="000A7CF8"/>
    <w:rsid w:val="000B5277"/>
    <w:rsid w:val="00103A03"/>
    <w:rsid w:val="00133DC3"/>
    <w:rsid w:val="001466F2"/>
    <w:rsid w:val="00165DD2"/>
    <w:rsid w:val="00187DDF"/>
    <w:rsid w:val="001A0224"/>
    <w:rsid w:val="001A0C32"/>
    <w:rsid w:val="001A0C47"/>
    <w:rsid w:val="001A1873"/>
    <w:rsid w:val="001B5D54"/>
    <w:rsid w:val="001B6FD5"/>
    <w:rsid w:val="001E0326"/>
    <w:rsid w:val="00226F37"/>
    <w:rsid w:val="00291C61"/>
    <w:rsid w:val="002F0746"/>
    <w:rsid w:val="003351C1"/>
    <w:rsid w:val="00335273"/>
    <w:rsid w:val="00365B23"/>
    <w:rsid w:val="00373CB9"/>
    <w:rsid w:val="003A24EB"/>
    <w:rsid w:val="003A4A8C"/>
    <w:rsid w:val="003F6ED3"/>
    <w:rsid w:val="00456CCB"/>
    <w:rsid w:val="004674C8"/>
    <w:rsid w:val="004B691F"/>
    <w:rsid w:val="004D156B"/>
    <w:rsid w:val="005222C7"/>
    <w:rsid w:val="00563AB1"/>
    <w:rsid w:val="005B625B"/>
    <w:rsid w:val="00605A5D"/>
    <w:rsid w:val="006100BF"/>
    <w:rsid w:val="0066550F"/>
    <w:rsid w:val="006705AA"/>
    <w:rsid w:val="006B431A"/>
    <w:rsid w:val="006C3B43"/>
    <w:rsid w:val="007077DC"/>
    <w:rsid w:val="007373DE"/>
    <w:rsid w:val="00752592"/>
    <w:rsid w:val="00764F38"/>
    <w:rsid w:val="007A2F9E"/>
    <w:rsid w:val="00804D67"/>
    <w:rsid w:val="0081483A"/>
    <w:rsid w:val="00841176"/>
    <w:rsid w:val="008602FA"/>
    <w:rsid w:val="00873498"/>
    <w:rsid w:val="008914AE"/>
    <w:rsid w:val="008A4AB5"/>
    <w:rsid w:val="008B5BED"/>
    <w:rsid w:val="008E781B"/>
    <w:rsid w:val="00902687"/>
    <w:rsid w:val="00917C7D"/>
    <w:rsid w:val="0095427C"/>
    <w:rsid w:val="009777AC"/>
    <w:rsid w:val="00993ACF"/>
    <w:rsid w:val="009959A3"/>
    <w:rsid w:val="009D766F"/>
    <w:rsid w:val="00A17789"/>
    <w:rsid w:val="00A3668A"/>
    <w:rsid w:val="00A45643"/>
    <w:rsid w:val="00A76230"/>
    <w:rsid w:val="00A86328"/>
    <w:rsid w:val="00A97D9F"/>
    <w:rsid w:val="00B22FBC"/>
    <w:rsid w:val="00B36F60"/>
    <w:rsid w:val="00BB616C"/>
    <w:rsid w:val="00BF1F4B"/>
    <w:rsid w:val="00C01BFA"/>
    <w:rsid w:val="00C378F3"/>
    <w:rsid w:val="00C427F8"/>
    <w:rsid w:val="00C52158"/>
    <w:rsid w:val="00C63918"/>
    <w:rsid w:val="00CB2203"/>
    <w:rsid w:val="00CD52A7"/>
    <w:rsid w:val="00D0312C"/>
    <w:rsid w:val="00D3430C"/>
    <w:rsid w:val="00D71C0F"/>
    <w:rsid w:val="00DA1CEE"/>
    <w:rsid w:val="00DA74FB"/>
    <w:rsid w:val="00DC3779"/>
    <w:rsid w:val="00E10988"/>
    <w:rsid w:val="00E50892"/>
    <w:rsid w:val="00E840A6"/>
    <w:rsid w:val="00E92DBD"/>
    <w:rsid w:val="00ED6D89"/>
    <w:rsid w:val="00EE22C1"/>
    <w:rsid w:val="00EF3C85"/>
    <w:rsid w:val="00EF49AC"/>
    <w:rsid w:val="00F236A2"/>
    <w:rsid w:val="00F53621"/>
    <w:rsid w:val="00FB45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56FE"/>
  <w15:chartTrackingRefBased/>
  <w15:docId w15:val="{C7003817-761A-476C-9B8C-CA0C55D2B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A03"/>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3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73498"/>
    <w:rPr>
      <w:b/>
      <w:bCs/>
    </w:rPr>
  </w:style>
  <w:style w:type="paragraph" w:styleId="ListParagraph">
    <w:name w:val="List Paragraph"/>
    <w:basedOn w:val="Normal"/>
    <w:uiPriority w:val="34"/>
    <w:qFormat/>
    <w:rsid w:val="00873498"/>
    <w:pPr>
      <w:ind w:left="720"/>
      <w:contextualSpacing/>
    </w:pPr>
  </w:style>
  <w:style w:type="paragraph" w:customStyle="1" w:styleId="voroshmanbody">
    <w:name w:val="voroshman body"/>
    <w:basedOn w:val="Normal"/>
    <w:rsid w:val="001B6FD5"/>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NoSpacing">
    <w:name w:val="No Spacing"/>
    <w:uiPriority w:val="1"/>
    <w:qFormat/>
    <w:rsid w:val="00C378F3"/>
    <w:pPr>
      <w:spacing w:after="0" w:line="240" w:lineRule="auto"/>
    </w:pPr>
    <w:rPr>
      <w:rFonts w:ascii="Calibri" w:eastAsia="Calibri" w:hAnsi="Calibri"/>
      <w:color w:val="00000A"/>
    </w:rPr>
  </w:style>
  <w:style w:type="paragraph" w:styleId="NormalWeb">
    <w:name w:val="Normal (Web)"/>
    <w:basedOn w:val="Normal"/>
    <w:uiPriority w:val="99"/>
    <w:unhideWhenUsed/>
    <w:rsid w:val="00A97D9F"/>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5652">
      <w:bodyDiv w:val="1"/>
      <w:marLeft w:val="0"/>
      <w:marRight w:val="0"/>
      <w:marTop w:val="0"/>
      <w:marBottom w:val="0"/>
      <w:divBdr>
        <w:top w:val="none" w:sz="0" w:space="0" w:color="auto"/>
        <w:left w:val="none" w:sz="0" w:space="0" w:color="auto"/>
        <w:bottom w:val="none" w:sz="0" w:space="0" w:color="auto"/>
        <w:right w:val="none" w:sz="0" w:space="0" w:color="auto"/>
      </w:divBdr>
    </w:div>
    <w:div w:id="16856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2887D-EDFF-460F-A590-91EAA5B82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51</Pages>
  <Words>6763</Words>
  <Characters>38553</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https://mul2.gov.am/tasks/576439/oneclick/0ab0c00eb3616d141f1b6e4b0d4ade7b029a0dc754c04a5f54160c3235d3416d.docx?token=a8ef5ace2cfdd788f7f38c4c57dc6c15</cp:keywords>
  <dc:description/>
  <cp:lastModifiedBy>Varsik R. Martirosyan</cp:lastModifiedBy>
  <cp:revision>27</cp:revision>
  <cp:lastPrinted>2022-02-10T07:17:00Z</cp:lastPrinted>
  <dcterms:created xsi:type="dcterms:W3CDTF">2021-11-15T12:39:00Z</dcterms:created>
  <dcterms:modified xsi:type="dcterms:W3CDTF">2022-02-28T08:25:00Z</dcterms:modified>
</cp:coreProperties>
</file>