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8E6C7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 մարտի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390972">
        <w:rPr>
          <w:rFonts w:ascii="GHEA Mariam" w:hAnsi="GHEA Mariam"/>
          <w:sz w:val="24"/>
          <w:szCs w:val="24"/>
          <w:lang w:val="hy-AM"/>
        </w:rPr>
        <w:t xml:space="preserve">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245854">
        <w:rPr>
          <w:rFonts w:ascii="GHEA Mariam" w:hAnsi="GHEA Mariam"/>
          <w:sz w:val="24"/>
          <w:szCs w:val="24"/>
          <w:lang w:val="hy-AM"/>
        </w:rPr>
        <w:t>Լ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45854" w:rsidRPr="00245854" w:rsidRDefault="00245854" w:rsidP="00245854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245854">
        <w:rPr>
          <w:rFonts w:ascii="GHEA Mariam" w:hAnsi="GHEA Mariam"/>
          <w:sz w:val="24"/>
          <w:szCs w:val="24"/>
          <w:lang w:val="af-ZA"/>
        </w:rPr>
        <w:t>«</w:t>
      </w:r>
      <w:r w:rsidRPr="00245854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ՀԱՐԿԱՅԻՆ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ՕՐԵՆՍԳՐՔՈՒՄ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ՓՈՓՈԽՈՒԹՅՈՒՆ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hy-AM"/>
        </w:rPr>
        <w:t>ԵՎ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ՄԱՍԻՆ</w:t>
      </w:r>
      <w:r w:rsidRPr="00245854">
        <w:rPr>
          <w:rFonts w:ascii="GHEA Mariam" w:hAnsi="GHEA Mariam" w:cs="Arial Armenian"/>
          <w:sz w:val="24"/>
          <w:szCs w:val="24"/>
          <w:lang w:val="af-ZA"/>
        </w:rPr>
        <w:t>»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ՀԱՅԱՍՏԱ</w:t>
      </w:r>
      <w:r w:rsidRPr="00245854">
        <w:rPr>
          <w:rFonts w:ascii="GHEA Mariam" w:hAnsi="GHEA Mariam" w:cs="Sylfaen"/>
          <w:sz w:val="24"/>
          <w:szCs w:val="24"/>
          <w:lang w:val="af-ZA"/>
        </w:rPr>
        <w:softHyphen/>
      </w:r>
      <w:r w:rsidRPr="00245854">
        <w:rPr>
          <w:rFonts w:ascii="GHEA Mariam" w:hAnsi="GHEA Mariam" w:cs="Arial"/>
          <w:sz w:val="24"/>
          <w:szCs w:val="24"/>
          <w:lang w:val="af-ZA"/>
        </w:rPr>
        <w:t>ՆԻ</w:t>
      </w:r>
      <w:r w:rsidRPr="0024585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24585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ՕՐԵՆՔԻ</w:t>
      </w:r>
      <w:r w:rsidRPr="00245854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245854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24585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24585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24585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24585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ԱՌԱՋԱՐԿՈՒԹՅԱՆ</w:t>
      </w:r>
      <w:r w:rsidRPr="00245854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245854" w:rsidRPr="00245854" w:rsidRDefault="00245854" w:rsidP="00245854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245854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245854" w:rsidRPr="004162EB" w:rsidRDefault="00245854" w:rsidP="00245854">
      <w:pPr>
        <w:pStyle w:val="mechtex"/>
        <w:rPr>
          <w:rFonts w:ascii="GHEA Grapalat" w:hAnsi="GHEA Grapalat"/>
          <w:lang w:val="af-ZA"/>
        </w:rPr>
      </w:pPr>
    </w:p>
    <w:p w:rsidR="00245854" w:rsidRPr="004162EB" w:rsidRDefault="00245854" w:rsidP="00245854">
      <w:pPr>
        <w:pStyle w:val="mechtex"/>
        <w:rPr>
          <w:rFonts w:ascii="GHEA Grapalat" w:hAnsi="GHEA Grapalat"/>
          <w:lang w:val="af-ZA"/>
        </w:rPr>
      </w:pPr>
    </w:p>
    <w:p w:rsidR="00245854" w:rsidRPr="00245854" w:rsidRDefault="00245854" w:rsidP="00245854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245854">
        <w:rPr>
          <w:rFonts w:ascii="GHEA Mariam" w:hAnsi="GHEA Mariam" w:cs="Tahoma"/>
          <w:spacing w:val="-6"/>
          <w:sz w:val="24"/>
          <w:szCs w:val="24"/>
        </w:rPr>
        <w:t>Հիմք</w:t>
      </w:r>
      <w:r w:rsidRPr="00245854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pacing w:val="-6"/>
          <w:sz w:val="24"/>
          <w:szCs w:val="24"/>
        </w:rPr>
        <w:t>ընդունելով</w:t>
      </w:r>
      <w:r w:rsidRPr="00245854">
        <w:rPr>
          <w:rFonts w:ascii="GHEA Mariam" w:hAnsi="GHEA Mariam"/>
          <w:spacing w:val="-6"/>
          <w:sz w:val="24"/>
          <w:szCs w:val="24"/>
          <w:lang w:val="af-ZA"/>
        </w:rPr>
        <w:t xml:space="preserve"> «</w:t>
      </w:r>
      <w:r w:rsidRPr="00245854">
        <w:rPr>
          <w:rFonts w:ascii="GHEA Mariam" w:hAnsi="GHEA Mariam" w:cs="Tahoma"/>
          <w:spacing w:val="-6"/>
          <w:sz w:val="24"/>
          <w:szCs w:val="24"/>
        </w:rPr>
        <w:t>Ազգային</w:t>
      </w:r>
      <w:r w:rsidRPr="00245854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pacing w:val="-6"/>
          <w:sz w:val="24"/>
          <w:szCs w:val="24"/>
        </w:rPr>
        <w:t>ժողովի</w:t>
      </w:r>
      <w:r w:rsidRPr="00245854">
        <w:rPr>
          <w:rFonts w:ascii="GHEA Mariam" w:hAnsi="GHEA Mariam" w:cs="Tahoma"/>
          <w:spacing w:val="-6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pacing w:val="-6"/>
          <w:sz w:val="24"/>
          <w:szCs w:val="24"/>
        </w:rPr>
        <w:t>կանոնակարգ</w:t>
      </w:r>
      <w:r w:rsidRPr="00245854">
        <w:rPr>
          <w:rFonts w:ascii="GHEA Mariam" w:hAnsi="GHEA Mariam" w:cs="Tahoma"/>
          <w:spacing w:val="-6"/>
          <w:sz w:val="24"/>
          <w:szCs w:val="24"/>
          <w:lang w:val="af-ZA"/>
        </w:rPr>
        <w:t xml:space="preserve">» </w:t>
      </w:r>
      <w:r w:rsidRPr="00245854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Հայաստանի</w:t>
      </w:r>
      <w:r w:rsidRPr="00245854">
        <w:rPr>
          <w:rFonts w:ascii="GHEA Mariam" w:hAnsi="GHEA Mariam" w:cs="Arial Armenia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 xml:space="preserve"> </w:t>
      </w:r>
      <w:r w:rsidRPr="00245854">
        <w:rPr>
          <w:rFonts w:ascii="GHEA Mariam" w:hAnsi="GHEA Mariam" w:cs="Sylfaen"/>
          <w:bCs/>
          <w:color w:val="000000"/>
          <w:spacing w:val="-6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սահմանադրական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օրենքի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77-</w:t>
      </w:r>
      <w:r w:rsidRPr="00245854">
        <w:rPr>
          <w:rFonts w:ascii="GHEA Mariam" w:hAnsi="GHEA Mariam" w:cs="Tahoma"/>
          <w:sz w:val="24"/>
          <w:szCs w:val="24"/>
        </w:rPr>
        <w:t>րդ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հոդվածի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1-</w:t>
      </w:r>
      <w:r w:rsidRPr="00245854">
        <w:rPr>
          <w:rFonts w:ascii="GHEA Mariam" w:hAnsi="GHEA Mariam" w:cs="Tahoma"/>
          <w:sz w:val="24"/>
          <w:szCs w:val="24"/>
        </w:rPr>
        <w:t>ին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մասը՝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Հայաստանի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Հանրապետության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կառավարությունը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 </w:t>
      </w:r>
      <w:r w:rsidRPr="00245854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մ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245854">
        <w:rPr>
          <w:rFonts w:ascii="GHEA Mariam" w:hAnsi="GHEA Mariam" w:cs="Tahoma"/>
          <w:sz w:val="24"/>
          <w:szCs w:val="24"/>
        </w:rPr>
        <w:t>է</w:t>
      </w:r>
      <w:r w:rsidRPr="00245854">
        <w:rPr>
          <w:rFonts w:ascii="GHEA Mariam" w:hAnsi="GHEA Mariam" w:cs="Tahoma"/>
          <w:sz w:val="24"/>
          <w:szCs w:val="24"/>
          <w:lang w:val="af-ZA"/>
        </w:rPr>
        <w:t>.</w:t>
      </w:r>
    </w:p>
    <w:p w:rsidR="00245854" w:rsidRPr="00245854" w:rsidRDefault="00245854" w:rsidP="00245854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245854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245854">
        <w:rPr>
          <w:rFonts w:ascii="GHEA Mariam" w:hAnsi="GHEA Mariam" w:cs="Tahoma"/>
          <w:sz w:val="24"/>
          <w:szCs w:val="24"/>
        </w:rPr>
        <w:t>Հավանություն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տալ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Arial"/>
          <w:spacing w:val="-2"/>
          <w:sz w:val="24"/>
          <w:szCs w:val="24"/>
          <w:lang w:val="af-ZA"/>
        </w:rPr>
        <w:t xml:space="preserve">«Հայաստանի Հանրապետության հարկային օրենսգրքում փոփոխություն և լրացում կատարելու մասին» </w:t>
      </w:r>
      <w:r w:rsidRPr="00245854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օրենքի նախագծի</w:t>
      </w:r>
      <w:r w:rsidRPr="0024585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(</w:t>
      </w:r>
      <w:r w:rsidRPr="00245854">
        <w:rPr>
          <w:rFonts w:ascii="GHEA Mariam" w:hAnsi="GHEA Mariam"/>
          <w:iCs/>
          <w:sz w:val="24"/>
          <w:szCs w:val="24"/>
        </w:rPr>
        <w:t>Պ</w:t>
      </w:r>
      <w:r w:rsidRPr="00245854">
        <w:rPr>
          <w:rFonts w:ascii="GHEA Mariam" w:hAnsi="GHEA Mariam"/>
          <w:iCs/>
          <w:sz w:val="24"/>
          <w:szCs w:val="24"/>
          <w:lang w:val="fr-FR"/>
        </w:rPr>
        <w:t>-155-03.02.2022-</w:t>
      </w:r>
      <w:r w:rsidRPr="00245854">
        <w:rPr>
          <w:rFonts w:ascii="GHEA Mariam" w:hAnsi="GHEA Mariam"/>
          <w:iCs/>
          <w:sz w:val="24"/>
          <w:szCs w:val="24"/>
        </w:rPr>
        <w:t>ԳԿ</w:t>
      </w:r>
      <w:r w:rsidRPr="00245854">
        <w:rPr>
          <w:rFonts w:ascii="GHEA Mariam" w:hAnsi="GHEA Mariam"/>
          <w:iCs/>
          <w:sz w:val="24"/>
          <w:szCs w:val="24"/>
          <w:lang w:val="fr-FR"/>
        </w:rPr>
        <w:t>-011/0</w:t>
      </w:r>
      <w:r w:rsidRPr="00245854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245854">
        <w:rPr>
          <w:rFonts w:ascii="GHEA Mariam" w:hAnsi="GHEA Mariam" w:cs="Tahoma"/>
          <w:sz w:val="24"/>
          <w:szCs w:val="24"/>
        </w:rPr>
        <w:t>վերաբերյալ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Հայաստանի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Հանրապետության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կառավարության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 w:cs="Tahoma"/>
          <w:sz w:val="24"/>
          <w:szCs w:val="24"/>
        </w:rPr>
        <w:t>առաջարկությանը</w:t>
      </w:r>
      <w:r w:rsidRPr="00245854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245854" w:rsidRPr="00245854" w:rsidRDefault="00245854" w:rsidP="00245854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245854">
        <w:rPr>
          <w:rFonts w:ascii="GHEA Mariam" w:hAnsi="GHEA Mariam"/>
          <w:sz w:val="24"/>
          <w:szCs w:val="24"/>
          <w:lang w:val="af-ZA"/>
        </w:rPr>
        <w:t xml:space="preserve">2. </w:t>
      </w:r>
      <w:r w:rsidRPr="00245854">
        <w:rPr>
          <w:rFonts w:ascii="GHEA Mariam" w:hAnsi="GHEA Mariam"/>
          <w:sz w:val="24"/>
          <w:szCs w:val="24"/>
        </w:rPr>
        <w:t>Հայաստանի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Հանրապետության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կառավարության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առաջարկությունը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սահմանված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կարգով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ներկայացնել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Հայաստանի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Հանրապետության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Ազգային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ժողովի</w:t>
      </w:r>
      <w:r w:rsidRPr="00245854">
        <w:rPr>
          <w:rFonts w:ascii="GHEA Mariam" w:hAnsi="GHEA Mariam"/>
          <w:sz w:val="24"/>
          <w:szCs w:val="24"/>
          <w:lang w:val="af-ZA"/>
        </w:rPr>
        <w:t xml:space="preserve"> </w:t>
      </w:r>
      <w:r w:rsidRPr="00245854">
        <w:rPr>
          <w:rFonts w:ascii="GHEA Mariam" w:hAnsi="GHEA Mariam"/>
          <w:sz w:val="24"/>
          <w:szCs w:val="24"/>
        </w:rPr>
        <w:t>աշխատակազմ</w:t>
      </w:r>
      <w:r w:rsidRPr="00245854">
        <w:rPr>
          <w:rFonts w:ascii="GHEA Mariam" w:hAnsi="GHEA Mariam"/>
          <w:sz w:val="24"/>
          <w:szCs w:val="24"/>
          <w:lang w:val="af-ZA"/>
        </w:rPr>
        <w:t>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E942A6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E942A6" w:rsidSect="00245854">
          <w:headerReference w:type="even" r:id="rId8"/>
          <w:headerReference w:type="default" r:id="rId9"/>
          <w:footerReference w:type="even" r:id="rId10"/>
          <w:pgSz w:w="11909" w:h="16834" w:code="9"/>
          <w:pgMar w:top="1276" w:right="1136" w:bottom="567" w:left="1134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E942A6" w:rsidRPr="00E942A6" w:rsidRDefault="00E942A6" w:rsidP="00E942A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af-ZA"/>
        </w:rPr>
        <w:lastRenderedPageBreak/>
        <w:t>«</w:t>
      </w:r>
      <w:r w:rsidRPr="00E942A6">
        <w:rPr>
          <w:rFonts w:ascii="GHEA Mariam" w:hAnsi="GHEA Mariam" w:cs="Arial"/>
          <w:sz w:val="24"/>
          <w:szCs w:val="24"/>
          <w:lang w:val="af-ZA"/>
        </w:rPr>
        <w:t>ՀԱՅԱՍՏԱՆԻ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ՀԱՐԿԱՅԻՆ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ՕՐԵՆՍԳՐՔՈՒՄ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ՓՈՓՈԽՈՒԹՅՈՒՆ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hy-AM"/>
        </w:rPr>
        <w:t>ԵՎ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ԼՐԱՑՈՒՄ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ԿԱՏԱՐԵԼՈՒ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ՄԱՍԻՆ</w:t>
      </w:r>
      <w:r w:rsidRPr="00E942A6">
        <w:rPr>
          <w:rFonts w:ascii="GHEA Mariam" w:hAnsi="GHEA Mariam" w:cs="Arial Armenian"/>
          <w:sz w:val="24"/>
          <w:szCs w:val="24"/>
          <w:lang w:val="af-ZA"/>
        </w:rPr>
        <w:t>»</w:t>
      </w:r>
      <w:r w:rsidRPr="00E942A6">
        <w:rPr>
          <w:rFonts w:ascii="GHEA Mariam" w:hAnsi="GHEA Mariam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ՀԱՅԱՍ</w:t>
      </w:r>
      <w:r w:rsidRPr="00E942A6">
        <w:rPr>
          <w:rFonts w:ascii="GHEA Mariam" w:hAnsi="GHEA Mariam" w:cs="Sylfaen"/>
          <w:sz w:val="24"/>
          <w:szCs w:val="24"/>
          <w:lang w:val="af-ZA"/>
        </w:rPr>
        <w:softHyphen/>
      </w:r>
      <w:r w:rsidRPr="00E942A6">
        <w:rPr>
          <w:rFonts w:ascii="GHEA Mariam" w:hAnsi="GHEA Mariam" w:cs="Arial"/>
          <w:sz w:val="24"/>
          <w:szCs w:val="24"/>
          <w:lang w:val="af-ZA"/>
        </w:rPr>
        <w:t>ՏԱ</w:t>
      </w:r>
      <w:r w:rsidRPr="00E942A6">
        <w:rPr>
          <w:rFonts w:ascii="GHEA Mariam" w:hAnsi="GHEA Mariam" w:cs="Sylfaen"/>
          <w:sz w:val="24"/>
          <w:szCs w:val="24"/>
          <w:lang w:val="af-ZA"/>
        </w:rPr>
        <w:softHyphen/>
      </w:r>
      <w:r w:rsidRPr="00E942A6">
        <w:rPr>
          <w:rFonts w:ascii="GHEA Mariam" w:hAnsi="GHEA Mariam" w:cs="Sylfaen"/>
          <w:sz w:val="24"/>
          <w:szCs w:val="24"/>
          <w:lang w:val="af-ZA"/>
        </w:rPr>
        <w:softHyphen/>
      </w:r>
      <w:r w:rsidRPr="00E942A6">
        <w:rPr>
          <w:rFonts w:ascii="GHEA Mariam" w:hAnsi="GHEA Mariam" w:cs="Arial"/>
          <w:sz w:val="24"/>
          <w:szCs w:val="24"/>
          <w:lang w:val="af-ZA"/>
        </w:rPr>
        <w:t>ՆԻ</w:t>
      </w:r>
      <w:r w:rsidRPr="00E942A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ՀԱՆՐԱՊԵՏՈՒԹՅԱՆ</w:t>
      </w:r>
      <w:r w:rsidRPr="00E942A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ՕՐԵՆՔԻ</w:t>
      </w:r>
      <w:r w:rsidRPr="00E942A6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z w:val="24"/>
          <w:szCs w:val="24"/>
          <w:lang w:val="af-ZA"/>
        </w:rPr>
        <w:t>ՆԱԽԱԳԾԻ</w:t>
      </w:r>
      <w:r w:rsidRPr="00E942A6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Sylfaen"/>
          <w:sz w:val="24"/>
          <w:szCs w:val="24"/>
          <w:lang w:val="af-ZA"/>
        </w:rPr>
        <w:t>(</w:t>
      </w:r>
      <w:r w:rsidRPr="00E942A6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E942A6">
        <w:rPr>
          <w:rFonts w:ascii="GHEA Mariam" w:hAnsi="GHEA Mariam"/>
          <w:iCs/>
          <w:sz w:val="24"/>
          <w:szCs w:val="24"/>
          <w:lang w:val="fr-FR"/>
        </w:rPr>
        <w:t>-155-03.02.2022-</w:t>
      </w:r>
      <w:r w:rsidRPr="00E942A6">
        <w:rPr>
          <w:rFonts w:ascii="GHEA Mariam" w:hAnsi="GHEA Mariam" w:cs="Arial"/>
          <w:iCs/>
          <w:sz w:val="24"/>
          <w:szCs w:val="24"/>
          <w:lang w:val="hy-AM"/>
        </w:rPr>
        <w:t>ԳԿ</w:t>
      </w:r>
      <w:r w:rsidRPr="00E942A6">
        <w:rPr>
          <w:rFonts w:ascii="GHEA Mariam" w:hAnsi="GHEA Mariam"/>
          <w:iCs/>
          <w:sz w:val="24"/>
          <w:szCs w:val="24"/>
          <w:lang w:val="fr-FR"/>
        </w:rPr>
        <w:t>-011/0</w:t>
      </w:r>
      <w:r w:rsidRPr="00E942A6">
        <w:rPr>
          <w:rFonts w:ascii="GHEA Mariam" w:hAnsi="GHEA Mariam" w:cs="Sylfaen"/>
          <w:sz w:val="24"/>
          <w:szCs w:val="24"/>
          <w:lang w:val="af-ZA"/>
        </w:rPr>
        <w:t xml:space="preserve">) </w:t>
      </w:r>
      <w:r w:rsidRPr="00E942A6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E942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E942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E942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E942A6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E942A6">
        <w:rPr>
          <w:rFonts w:ascii="GHEA Mariam" w:hAnsi="GHEA Mariam" w:cs="Arial"/>
          <w:spacing w:val="-4"/>
          <w:sz w:val="24"/>
          <w:szCs w:val="24"/>
          <w:lang w:val="af-ZA"/>
        </w:rPr>
        <w:t>ԱՌԱՋԱՐԿՈՒԹ</w:t>
      </w:r>
      <w:r w:rsidRPr="00E942A6">
        <w:rPr>
          <w:rFonts w:ascii="GHEA Mariam" w:hAnsi="GHEA Mariam" w:cs="Arial"/>
          <w:spacing w:val="-4"/>
          <w:sz w:val="24"/>
          <w:szCs w:val="24"/>
          <w:lang w:val="hy-AM"/>
        </w:rPr>
        <w:t>ՅՈՒՆԸ</w:t>
      </w:r>
    </w:p>
    <w:p w:rsidR="00E942A6" w:rsidRPr="00B43CAD" w:rsidRDefault="00E942A6" w:rsidP="00E942A6">
      <w:pPr>
        <w:spacing w:line="360" w:lineRule="auto"/>
        <w:ind w:firstLine="561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</w:p>
    <w:p w:rsidR="00E942A6" w:rsidRPr="00E942A6" w:rsidRDefault="00E942A6" w:rsidP="00E942A6">
      <w:pPr>
        <w:spacing w:line="360" w:lineRule="auto"/>
        <w:ind w:firstLine="561"/>
        <w:jc w:val="both"/>
        <w:rPr>
          <w:rFonts w:ascii="GHEA Mariam" w:hAnsi="GHEA Mariam"/>
          <w:bCs/>
          <w:iCs/>
          <w:sz w:val="24"/>
          <w:szCs w:val="24"/>
          <w:lang w:val="af-ZA"/>
        </w:rPr>
      </w:pPr>
    </w:p>
    <w:p w:rsidR="00E942A6" w:rsidRPr="00E942A6" w:rsidRDefault="00E942A6" w:rsidP="00B43CAD">
      <w:pPr>
        <w:spacing w:line="360" w:lineRule="auto"/>
        <w:ind w:firstLine="561"/>
        <w:jc w:val="both"/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</w:pPr>
      <w:r w:rsidRPr="00E942A6">
        <w:rPr>
          <w:rFonts w:ascii="GHEA Mariam" w:hAnsi="GHEA Mariam" w:cs="Arial"/>
          <w:spacing w:val="-6"/>
          <w:sz w:val="24"/>
          <w:szCs w:val="24"/>
          <w:lang w:val="af-ZA"/>
        </w:rPr>
        <w:t xml:space="preserve">«Հայաստանի Հանրապետության հարկային օրենսգրքում փոփոխություն և լրացում կատարելու մասին» </w:t>
      </w:r>
      <w:r w:rsidRPr="00E942A6">
        <w:rPr>
          <w:rFonts w:ascii="GHEA Mariam" w:hAnsi="GHEA Mariam" w:cs="Sylfaen"/>
          <w:spacing w:val="-6"/>
          <w:sz w:val="24"/>
          <w:szCs w:val="24"/>
          <w:lang w:val="af-ZA"/>
        </w:rPr>
        <w:t>Հայաստանի Հանրապետության օրենքի նախագծով</w:t>
      </w:r>
      <w:r w:rsidRPr="00E942A6">
        <w:rPr>
          <w:rFonts w:ascii="GHEA Mariam" w:hAnsi="GHEA Mariam"/>
          <w:bCs/>
          <w:iCs/>
          <w:spacing w:val="-6"/>
          <w:sz w:val="24"/>
          <w:szCs w:val="24"/>
          <w:lang w:val="hy-AM"/>
        </w:rPr>
        <w:t xml:space="preserve"> </w:t>
      </w:r>
      <w:r w:rsidRPr="00E942A6">
        <w:rPr>
          <w:rFonts w:ascii="GHEA Mariam" w:eastAsia="Tahoma" w:hAnsi="GHEA Mariam" w:cs="Tahoma"/>
          <w:color w:val="000000"/>
          <w:spacing w:val="-6"/>
          <w:sz w:val="24"/>
          <w:szCs w:val="24"/>
          <w:lang w:val="hy-AM"/>
        </w:rPr>
        <w:t>առաջարկվում է՝</w:t>
      </w:r>
    </w:p>
    <w:p w:rsidR="00E942A6" w:rsidRPr="00E942A6" w:rsidRDefault="00E942A6" w:rsidP="00B43CAD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խմբագրել 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ՀՀ հարկային օրենս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գրքի (այսուհետ՝ 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օ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րենս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գիրք) 64-րդ հոդ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վածի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   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2-րդ մասի 2-րդ կետը և, ըստ էության, «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ման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կան և դպրոցական գրա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նության, դպրոցական ուսումնական հրա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տարակությունների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բառերը փոխարինել «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t>գրա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նության, գրքերի, դասագրքերի, ձեռ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նար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կների, խնդրագրքերի և ժողովածուների, ուսում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761F2F">
        <w:rPr>
          <w:rFonts w:ascii="GHEA Mariam" w:hAnsi="GHEA Mariam"/>
          <w:iCs/>
          <w:color w:val="000000"/>
          <w:sz w:val="24"/>
          <w:szCs w:val="24"/>
          <w:shd w:val="clear" w:color="auto" w:fill="FFFFFF"/>
          <w:lang w:val="hy-AM"/>
        </w:rPr>
        <w:softHyphen/>
        <w:t>կան հրատարակությունների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 բառե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րով: 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Միաժամանակ առա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ջարկ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վում է հանել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նույն կետով սահ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ված արտոնությունների կիրառության շրջա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նակը Կառավարության կող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մից սահմանելու դրույթը (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ոդված 1)</w:t>
      </w:r>
      <w:r w:rsidR="00B43C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E942A6" w:rsidRPr="00E942A6" w:rsidRDefault="00B43CAD" w:rsidP="00B43CAD">
      <w:pPr>
        <w:pStyle w:val="ListParagraph"/>
        <w:numPr>
          <w:ilvl w:val="0"/>
          <w:numId w:val="15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ahoma" w:hAnsi="GHEA Mariam" w:cs="Tahoma"/>
          <w:color w:val="000000"/>
          <w:sz w:val="24"/>
          <w:szCs w:val="24"/>
          <w:lang w:val="nl-NL"/>
        </w:rPr>
      </w:pPr>
      <w:r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օ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րենսգ</w:t>
      </w:r>
      <w:r w:rsidR="00761F2F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րք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ի 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64-րդ հոդ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վածի 2-րդ մաս</w:t>
      </w:r>
      <w:r w:rsidR="00761F2F">
        <w:rPr>
          <w:rFonts w:ascii="GHEA Mariam" w:hAnsi="GHEA Mariam"/>
          <w:bCs/>
          <w:iCs/>
          <w:sz w:val="24"/>
          <w:szCs w:val="24"/>
          <w:lang w:val="hy-AM"/>
        </w:rPr>
        <w:t>ը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 xml:space="preserve"> լրացնել նոր՝ 58-րդ կետ</w:t>
      </w:r>
      <w:r w:rsidR="00761F2F">
        <w:rPr>
          <w:rFonts w:ascii="GHEA Mariam" w:hAnsi="GHEA Mariam"/>
          <w:bCs/>
          <w:iCs/>
          <w:sz w:val="24"/>
          <w:szCs w:val="24"/>
          <w:lang w:val="hy-AM"/>
        </w:rPr>
        <w:t>ով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 xml:space="preserve"> և սահմանել, որ ԱԱՀ-ից ազատվում է 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Հայաս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  <w:t xml:space="preserve">տանի Հանրապետության տարածք </w:t>
      </w:r>
      <w:r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օ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րենսգ</w:t>
      </w:r>
      <w:r w:rsidR="00761F2F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րք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ի 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64-րդ հոդ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վածի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2-րդ մասի 2-րդ, 2.1-ին (ընդ որում</w:t>
      </w:r>
      <w:r>
        <w:rPr>
          <w:rFonts w:ascii="GHEA Mariam" w:eastAsia="Tahoma" w:hAnsi="GHEA Mariam" w:cs="Tahoma"/>
          <w:color w:val="000000"/>
          <w:sz w:val="24"/>
          <w:szCs w:val="24"/>
          <w:lang w:val="hy-AM"/>
        </w:rPr>
        <w:t>՝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 </w:t>
      </w:r>
      <w:r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օ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րենսգ</w:t>
      </w:r>
      <w:r w:rsidR="00390972">
        <w:rPr>
          <w:rFonts w:ascii="GHEA Mariam" w:eastAsia="Tahoma" w:hAnsi="GHEA Mariam" w:cs="Tahoma"/>
          <w:color w:val="000000"/>
          <w:sz w:val="24"/>
          <w:szCs w:val="24"/>
          <w:lang w:val="hy-AM"/>
        </w:rPr>
        <w:t>րք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ի 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64-րդ հոդ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վածի 2-րդ մասում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2.1-ին կետ առկա չէ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) և 24-րդ (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nl-NL"/>
        </w:rPr>
        <w:t xml:space="preserve">թերթերի և ամսագրերի օտարումը) կետերում 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նշված ապրանքների տպագ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  <w:t>րու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  <w:t>թյան համար անհրաժեշտ հումքի ներմու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softHyphen/>
        <w:t xml:space="preserve">ծումը 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(Հոդված 2)</w:t>
      </w:r>
      <w:r w:rsidR="00E942A6"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:</w:t>
      </w:r>
    </w:p>
    <w:p w:rsidR="00E942A6" w:rsidRPr="00E942A6" w:rsidRDefault="00E942A6" w:rsidP="00B43CAD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nl-NL"/>
        </w:rPr>
      </w:pPr>
      <w:r w:rsidRPr="00E942A6">
        <w:rPr>
          <w:rFonts w:ascii="GHEA Mariam" w:hAnsi="GHEA Mariam"/>
          <w:sz w:val="24"/>
          <w:szCs w:val="24"/>
          <w:lang w:val="hy-AM"/>
        </w:rPr>
        <w:t xml:space="preserve">Նախագծի ընդունման հիմնավորման համաձայն՝ </w:t>
      </w:r>
      <w:r w:rsidRPr="00E942A6">
        <w:rPr>
          <w:rFonts w:ascii="GHEA Mariam" w:hAnsi="GHEA Mariam"/>
          <w:sz w:val="24"/>
          <w:szCs w:val="24"/>
        </w:rPr>
        <w:t>նախագծի</w:t>
      </w:r>
      <w:r w:rsidRPr="00E942A6">
        <w:rPr>
          <w:rFonts w:ascii="GHEA Mariam" w:hAnsi="GHEA Mariam"/>
          <w:sz w:val="24"/>
          <w:szCs w:val="24"/>
          <w:lang w:val="nl-NL"/>
        </w:rPr>
        <w:t xml:space="preserve"> </w:t>
      </w:r>
      <w:r w:rsidRPr="00E942A6">
        <w:rPr>
          <w:rFonts w:ascii="GHEA Mariam" w:hAnsi="GHEA Mariam"/>
          <w:sz w:val="24"/>
          <w:szCs w:val="24"/>
        </w:rPr>
        <w:t>նպատակը</w:t>
      </w:r>
      <w:r w:rsidRPr="00E942A6">
        <w:rPr>
          <w:rFonts w:ascii="GHEA Mariam" w:hAnsi="GHEA Mariam"/>
          <w:sz w:val="24"/>
          <w:szCs w:val="24"/>
          <w:lang w:val="nl-NL"/>
        </w:rPr>
        <w:t xml:space="preserve"> ընթերցա</w:t>
      </w:r>
      <w:r w:rsidRPr="00E942A6">
        <w:rPr>
          <w:rFonts w:ascii="GHEA Mariam" w:hAnsi="GHEA Mariam"/>
          <w:sz w:val="24"/>
          <w:szCs w:val="24"/>
          <w:lang w:val="nl-NL"/>
        </w:rPr>
        <w:softHyphen/>
        <w:t>նու</w:t>
      </w:r>
      <w:r w:rsidRPr="00E942A6">
        <w:rPr>
          <w:rFonts w:ascii="GHEA Mariam" w:hAnsi="GHEA Mariam"/>
          <w:sz w:val="24"/>
          <w:szCs w:val="24"/>
          <w:lang w:val="nl-NL"/>
        </w:rPr>
        <w:softHyphen/>
        <w:t>թյան, կրթվածության և հրատարակչական գործունեության խթանումն ու ամրա</w:t>
      </w:r>
      <w:r w:rsidR="00390972">
        <w:rPr>
          <w:rFonts w:ascii="GHEA Mariam" w:hAnsi="GHEA Mariam"/>
          <w:sz w:val="24"/>
          <w:szCs w:val="24"/>
          <w:lang w:val="nl-NL"/>
        </w:rPr>
        <w:softHyphen/>
      </w:r>
      <w:r w:rsidRPr="00E942A6">
        <w:rPr>
          <w:rFonts w:ascii="GHEA Mariam" w:hAnsi="GHEA Mariam"/>
          <w:sz w:val="24"/>
          <w:szCs w:val="24"/>
          <w:lang w:val="nl-NL"/>
        </w:rPr>
        <w:t>պնդումն է Հայաս</w:t>
      </w:r>
      <w:r w:rsidRPr="00E942A6">
        <w:rPr>
          <w:rFonts w:ascii="GHEA Mariam" w:hAnsi="GHEA Mariam"/>
          <w:sz w:val="24"/>
          <w:szCs w:val="24"/>
          <w:lang w:val="nl-NL"/>
        </w:rPr>
        <w:softHyphen/>
      </w:r>
      <w:r w:rsidRPr="00E942A6">
        <w:rPr>
          <w:rFonts w:ascii="GHEA Mariam" w:hAnsi="GHEA Mariam"/>
          <w:sz w:val="24"/>
          <w:szCs w:val="24"/>
          <w:lang w:val="nl-NL"/>
        </w:rPr>
        <w:softHyphen/>
        <w:t>տանի Հանրապետությունում:</w:t>
      </w:r>
    </w:p>
    <w:p w:rsidR="00E942A6" w:rsidRDefault="00E942A6" w:rsidP="00B43CAD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Այդ կապակցությամբ հայտնում ենք հետևյալը:</w:t>
      </w:r>
    </w:p>
    <w:p w:rsidR="00824167" w:rsidRPr="00E942A6" w:rsidRDefault="00824167" w:rsidP="00B43CAD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</w:p>
    <w:p w:rsidR="00E942A6" w:rsidRPr="00E942A6" w:rsidRDefault="00E942A6" w:rsidP="00B43CAD">
      <w:pPr>
        <w:spacing w:line="360" w:lineRule="auto"/>
        <w:ind w:firstLine="567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E942A6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>Նախագծի 1-ին հոդվածով ներկայացված առաջարկության վերաբերյալ</w:t>
      </w:r>
    </w:p>
    <w:p w:rsidR="00E942A6" w:rsidRPr="00E942A6" w:rsidRDefault="00E942A6" w:rsidP="00B43CAD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Նոր հարկային արտոնությունների տրամադրումը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հակադրվում է ներկա փուլում ՀՀ կառա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կողմից իրա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նաց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վող՝ հայտարարված հարկային քաղա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քա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թյանը: Մասնավորապես,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ՀՀ կառա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2021 թվա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կանի օգոստոսի 18-ի </w:t>
      </w:r>
      <w:r w:rsidR="00390972"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1363-Ա որոշմամբ հավանության արժանացած՝ ՀՀ կառա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թյան ծրագրի 6.8-րդ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>բաժնի չորրորդ պար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բե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3-րդ կետի համաձայն՝ հանրային ռեսուրսների կառա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ման արդ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յու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նավետությունն ու հասցեականությունը բարձրացնելու և այդ ռեսուրսները հանրօգուտ ու համա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պետական նշա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կություն ունեցող ծրագրերի վրա ծախսելու, ինչպես նաև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բյու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ջե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տային կայու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թյունն ապահովելու նպատակով քայլեր են իրակա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նաց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վելու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յին եկա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մուտների ընդ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լայն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ուղղությամբ: </w:t>
      </w:r>
      <w:r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Կրճատվելու են հասցեա</w:t>
      </w:r>
      <w:r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նություն չունեցող կամ ոչ արդյունավետ հար</w:t>
      </w:r>
      <w:r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կային արտոնությունները</w:t>
      </w:r>
      <w:r w:rsidRPr="00E942A6">
        <w:rPr>
          <w:rFonts w:ascii="GHEA Mariam" w:hAnsi="GHEA Mariam"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դրանց կիրառումն ու արդյու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գնա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հա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տումն իրա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նացվելու է համալիր խթանների և միջոցա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ռում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շրջա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նակ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րում:</w:t>
      </w:r>
    </w:p>
    <w:p w:rsidR="00E942A6" w:rsidRPr="00E942A6" w:rsidRDefault="00E942A6" w:rsidP="00B43CA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Այլ կերպ ասած՝ ներկա փուլում խնդիր է դրված ոչ միայն ձեռնպահ մնալ նոր հար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արտո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թյունների տրամադրումից, այլ նաև կիրառությունից հանել բոլոր այն հարկա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արտո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թյունները, որոնց կիրառությունը չի հիմնավորվում ծախսեր</w:t>
      </w:r>
      <w:r w:rsidR="00B43C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/օգուտ</w:t>
      </w:r>
      <w:r w:rsidR="00B43C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 հարաբե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րակ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 տեսանկ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յունից։</w:t>
      </w:r>
    </w:p>
    <w:p w:rsidR="00E942A6" w:rsidRPr="00E942A6" w:rsidRDefault="00E942A6" w:rsidP="00B43CA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highlight w:val="yellow"/>
          <w:lang w:val="hy-AM" w:eastAsia="x-none"/>
        </w:rPr>
      </w:pP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Հարկ է նկատել նաև, որ համաձայն ՀՀ կառա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ծրագրի 6.8-րդ բաժնի չոր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րորդ պար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բե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թյան` Կառավարությունը նպատակ ունի ապահովել հարկեր/ՀՆԱ ցուցանիշի բարե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լա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վում առնվազն 2.6 տոկոսային կետով՝ 2026 թվականին հարկեր</w:t>
      </w:r>
      <w:r w:rsidR="00390972"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/ՀՆԱ ցուցանիշը հասցնելով առնվազն 25 տոկոսի:</w:t>
      </w:r>
    </w:p>
    <w:p w:rsidR="00E942A6" w:rsidRPr="00E942A6" w:rsidRDefault="00E942A6" w:rsidP="00B43CA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 w:cs="Sylfaen"/>
          <w:sz w:val="24"/>
          <w:szCs w:val="24"/>
          <w:lang w:val="hy-AM"/>
        </w:rPr>
        <w:t xml:space="preserve">Ավելին, 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ՀՀ կառավարության 2021 թվականի նոյեմբերի 18-ի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Հայաստանի Հանրա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պե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տու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թյան կառավարության 2021-2026 թվականների գործունեության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ցառումների ծրա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գիրը հաստատելու մասին» 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1902-Լ որոշման </w:t>
      </w:r>
      <w:r w:rsidR="00390972" w:rsidRP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 հավելվածով հաս</w:t>
      </w:r>
      <w:r w:rsidR="00390972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տատված՝ Հայաս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2021-2026 թվական</w:t>
      </w:r>
      <w:r w:rsid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ների գոր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ծունեության 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ռումների ծրագրի՝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ֆինանսների նախարարության 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3909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</w:t>
      </w:r>
      <w:r w:rsidR="003909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ռում</w:t>
      </w:r>
      <w:r w:rsidR="0039097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ների 7-րդ կետով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որպես միջոցառում սահմանված է ցածր արդյու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տություն ունե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ցող և հաս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ցեա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թյուն չունե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ցող հարկային արտոնությունների կրճատ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ման նպա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կով առաջարկություններով հան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դես գալու միջոցառումը: </w:t>
      </w:r>
    </w:p>
    <w:p w:rsidR="00E942A6" w:rsidRPr="00E942A6" w:rsidRDefault="00B43CAD" w:rsidP="00B43CA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iCs/>
          <w:sz w:val="24"/>
          <w:szCs w:val="24"/>
          <w:lang w:val="hy-AM"/>
        </w:rPr>
        <w:t>Այս առումով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 xml:space="preserve"> հայտնում ենք, որ նախագծով ներկայացված առաջին առաջար</w:t>
      </w:r>
      <w:r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կությունը հակա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դրվում է Կառավարության կողմից ի սկզբանե սահմանված նպատակ</w:t>
      </w:r>
      <w:r w:rsidR="00390972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 xml:space="preserve">ներին և 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ներկա փուլում իրա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նացվող՝ հայտարարված հարկային քաղաքա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թյանը</w:t>
      </w:r>
      <w:r w:rsidR="00E942A6" w:rsidRPr="00E942A6">
        <w:rPr>
          <w:rFonts w:ascii="GHEA Mariam" w:hAnsi="GHEA Mariam"/>
          <w:bCs/>
          <w:iCs/>
          <w:sz w:val="24"/>
          <w:szCs w:val="24"/>
          <w:lang w:val="hy-AM"/>
        </w:rPr>
        <w:t>:</w:t>
      </w:r>
    </w:p>
    <w:p w:rsidR="00E942A6" w:rsidRPr="00E942A6" w:rsidRDefault="00E942A6" w:rsidP="00B43CAD">
      <w:pPr>
        <w:pStyle w:val="ListParagraph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t>Նախագծով ներկայացված առաջին առաջարկության ընդունումը գրա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հրա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 xml:space="preserve">տարակչության ոլորտի համար վտանգավոր է այն առումով, որ </w:t>
      </w:r>
      <w:r w:rsidR="00BE229C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t>ներկայում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t xml:space="preserve"> ԱՏԳ ԱԱ 4901 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lastRenderedPageBreak/>
        <w:t>ծածկագրին դասվող տպագիր գրքերի ներմուծումն ազատված է ԱԱՀ-ից, ինչը նշա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կում է, որ ներմուծվող գրքերի հետագա օտարումը նույնպես ԱԱՀ-ով չհարկվելու դեպքում ներմուծվող գրքերն այլ հավասար պայմաններում ունենալու են գնային առումով մրցակցային առա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վե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լու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ներ: Նշյալը հիմնավորվում է այն հանգամանքով, որ ներմուծվող գրքերն արտա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հանման ժամա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նակ արտա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հա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նող երկրում հարկվում են ԱԱՀ-ի 0 տոկոս դրույ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քա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չա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փով, ինչը նշա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կում է, որ այդ գրքերի գնի մեջ մատակարարներին վճարված ԱԱՀ-ի գումար ներառված չէ, մինչ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դեռ Հայաստանի Հանրապետությունում արտադրված գրքերի օտարումն ԱԱՀ-ից ազա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տելը ուղիղ նշանակելու է, որ այդ գրքերի արտադրության ժամանակ օգտա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գործ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վող տարբեր տեսակի հումքի և նյութերի համար մատակարարներին վճար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ված ԱԱՀ-ն ներառվելու է ապրանքի ինք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նար</w:t>
      </w:r>
      <w:r w:rsidRPr="00E942A6">
        <w:rPr>
          <w:rFonts w:ascii="GHEA Mariam" w:hAnsi="GHEA Mariam" w:cstheme="minorBidi"/>
          <w:color w:val="000000"/>
          <w:sz w:val="24"/>
          <w:szCs w:val="24"/>
          <w:shd w:val="clear" w:color="auto" w:fill="FFFFFF"/>
          <w:lang w:val="hy-AM"/>
        </w:rPr>
        <w:softHyphen/>
        <w:t>ժեքի մեջ և դրանով իսկ բարձրացնելու է այդ ապրանքների ինքնարժեքն ու գները: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E942A6">
        <w:rPr>
          <w:rFonts w:ascii="GHEA Mariam" w:eastAsia="Calibri" w:hAnsi="GHEA Mariam" w:cstheme="minorBidi"/>
          <w:color w:val="000000"/>
          <w:sz w:val="24"/>
          <w:szCs w:val="24"/>
          <w:shd w:val="clear" w:color="auto" w:fill="FFFFFF"/>
          <w:lang w:val="hy-AM"/>
        </w:rPr>
        <w:t>Պարզ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չէ, թե ինչու է որպես հրատարակչական գործունեությամբ զբաղվող տնտե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սա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րող սուբյեկտների գործունեության միջավայրի բարելավման ուղղություն դիտարկվում հենց հարկային արտոնությունների տրամադրումը: Այդ մոտեցմամբ հարկային արտո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ների տրամադրումը կարող է հավասարապես դիտարկվել որպես տնտեսության բոլոր ոլորտ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ների համար նպաստավոր միջավայրի ձևավորման ուղղություն, իսկ հարկային արտո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թյունների բացակայությունը՝ որպես տնտեսության այս կամ այն ոլորտի զարգացմանը խոչ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ընդոտող գործոն: Ակնհայտ է, սակայն, որ այս թեզը բավարար մասնագիտական հի</w:t>
      </w:r>
      <w:r w:rsidR="00B43CAD">
        <w:rPr>
          <w:rFonts w:ascii="GHEA Mariam" w:hAnsi="GHEA Mariam"/>
          <w:sz w:val="24"/>
          <w:szCs w:val="24"/>
          <w:lang w:val="hy-AM"/>
        </w:rPr>
        <w:t>մ</w:t>
      </w:r>
      <w:r w:rsidR="00B43CAD">
        <w:rPr>
          <w:rFonts w:ascii="GHEA Mariam" w:hAnsi="GHEA Mariam"/>
          <w:sz w:val="24"/>
          <w:szCs w:val="24"/>
          <w:lang w:val="hy-AM"/>
        </w:rPr>
        <w:softHyphen/>
        <w:t>նա</w:t>
      </w:r>
      <w:r w:rsidR="00B43CAD">
        <w:rPr>
          <w:rFonts w:ascii="GHEA Mariam" w:hAnsi="GHEA Mariam"/>
          <w:sz w:val="24"/>
          <w:szCs w:val="24"/>
          <w:lang w:val="hy-AM"/>
        </w:rPr>
        <w:softHyphen/>
        <w:t>վո</w:t>
      </w:r>
      <w:r w:rsidR="00B43CAD">
        <w:rPr>
          <w:rFonts w:ascii="GHEA Mariam" w:hAnsi="GHEA Mariam"/>
          <w:sz w:val="24"/>
          <w:szCs w:val="24"/>
          <w:lang w:val="hy-AM"/>
        </w:rPr>
        <w:softHyphen/>
        <w:t>րում չունի: Այս առումով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պարզ չէ, թե արդ</w:t>
      </w:r>
      <w:r w:rsidR="00B43CAD">
        <w:rPr>
          <w:rFonts w:ascii="GHEA Mariam" w:hAnsi="GHEA Mariam"/>
          <w:sz w:val="24"/>
          <w:szCs w:val="24"/>
          <w:lang w:val="hy-AM"/>
        </w:rPr>
        <w:t>յո</w:t>
      </w:r>
      <w:r w:rsidRPr="00E942A6">
        <w:rPr>
          <w:rFonts w:ascii="GHEA Mariam" w:hAnsi="GHEA Mariam"/>
          <w:sz w:val="24"/>
          <w:szCs w:val="24"/>
          <w:lang w:val="hy-AM"/>
        </w:rPr>
        <w:t>ք բազմակողմանիորեն ուսում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նասիրվել են հրատարակչական գործունեությամբ զբաղվող տնտեսավարող սուբ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յեկտ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ների գործունեու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թյանը խոչընդոտող այլ </w:t>
      </w:r>
      <w:r w:rsidR="00B43CAD">
        <w:rPr>
          <w:rFonts w:ascii="GHEA Mariam" w:hAnsi="GHEA Mariam"/>
          <w:sz w:val="24"/>
          <w:szCs w:val="24"/>
          <w:lang w:val="hy-AM"/>
        </w:rPr>
        <w:t xml:space="preserve">հնարավոր հանգամանքները, և </w:t>
      </w:r>
      <w:r w:rsidR="001B0774">
        <w:rPr>
          <w:rFonts w:ascii="GHEA Mariam" w:hAnsi="GHEA Mariam"/>
          <w:sz w:val="24"/>
          <w:szCs w:val="24"/>
          <w:lang w:val="hy-AM"/>
        </w:rPr>
        <w:t xml:space="preserve">թե </w:t>
      </w:r>
      <w:r w:rsidR="00B43CAD">
        <w:rPr>
          <w:rFonts w:ascii="GHEA Mariam" w:hAnsi="GHEA Mariam"/>
          <w:sz w:val="24"/>
          <w:szCs w:val="24"/>
          <w:lang w:val="hy-AM"/>
        </w:rPr>
        <w:t>արդյո</w:t>
      </w:r>
      <w:r w:rsidRPr="00E942A6">
        <w:rPr>
          <w:rFonts w:ascii="GHEA Mariam" w:hAnsi="GHEA Mariam"/>
          <w:sz w:val="24"/>
          <w:szCs w:val="24"/>
          <w:lang w:val="hy-AM"/>
        </w:rPr>
        <w:t>ք հար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կային արտոնություն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ների տրամադրում</w:t>
      </w:r>
      <w:r w:rsidR="001B0774">
        <w:rPr>
          <w:rFonts w:ascii="GHEA Mariam" w:hAnsi="GHEA Mariam"/>
          <w:sz w:val="24"/>
          <w:szCs w:val="24"/>
          <w:lang w:val="hy-AM"/>
        </w:rPr>
        <w:t>ն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այն լավագույն և արդյունավետ տարբերակն է, որն անհրա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ժեշտ է հրա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րակչական գործունեությունը խթանելու համար: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>Հայտնում ենք նաև, որ յուրաքանչյուր նոր հարկային արտոնության տրա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դրում ենթա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դ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րում է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կային եկամուտների կորուստ, հետևաբար նաև՝ կրթության, գիտության, մշա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կույթի, պաշտպանության, առող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ջա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հու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թյան, գյու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ղա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տնտեսու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թյան, սոցիա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լա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ապա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հովության, բնա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պահ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նության և այլ հանր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օ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գուտ ոլորտ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 xml:space="preserve">ներում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չկա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ված բյուջե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յին ծախսեր: Մյուս կող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մից, եթե հաշվի առնենք նաև այն հան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գամանքը, որ պետու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յան ծախ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սա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յին քաղաքա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շրջա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նակ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րում պետա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աջակ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ցության բյու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ջե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յին գոր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ծի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քա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կազմն ավելի հաս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ցեա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5C107B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 հետևա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բար նաև՝ ավելի արդյու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նավետ է, ակն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հայտ է դառ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նում, որ հարկային արտո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տրամա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դրումը պետա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աջակ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յան լա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գույն միջոցը չէ, քանի որ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յին արտո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թյունը դրա իրա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հասցեա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րերի համար որոշա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կի կոնկ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րետ արդ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յունք չերա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շ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վորելով հան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դերձ՝ հան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գեց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նում է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յին ծախսերի առա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ջացման՝ պետու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թյանը զրկե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լով աջակցու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ավելի հաս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ցեա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կան ծրա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գրեր իրա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նաց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նելու հնա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նից: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>Հայտնում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ենք, որ ԱԱՀ-ից ազատման արտոնությունները՝ որպես սպառման հարկից ազատման արտոնություններ, հիմնականում պետք է նախատեսված լինեն հասարակության սոցիալապես անապահով խմբերի սպառումը մատչելի դարձնելու համար: Գործնականում, սակայն, ԱԱՀ-ից ազատման արտոնություններից օգտվում են ինչպես հասարակության սոցիա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լապես անապահով խմբերը, այնպես էլ բարձր եկամուտներ ունեցող խմբերը և վեր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ջին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ներս՝ թերևս անհամեմատ ավելի մեծ չափով, քանի որ նրանք ավելի շատ են սպառում ԱԱՀ-ից ազատված ապրանքներ և ծառայություններ: Այս առումով ԱԱՀ-ից ազատման արտո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թյունները կորցնում են իրենց հասցեականությունը և իրենց հիմնական նպա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կին չեն ծառա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յում:</w:t>
      </w:r>
    </w:p>
    <w:p w:rsidR="00E942A6" w:rsidRPr="00E942A6" w:rsidRDefault="00E942A6" w:rsidP="00B43CAD">
      <w:pPr>
        <w:tabs>
          <w:tab w:val="left" w:pos="851"/>
        </w:tabs>
        <w:spacing w:line="360" w:lineRule="auto"/>
        <w:ind w:firstLine="561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Գրականության և գրքերի պարագայում նույնպես այլ հավասար պայմաններում ավելի շատ սպառում իրականացվում է բնակչության սոցիալապես ապահով քաղա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քա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ցիների կող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մից, ինչը նշանակում է, որ առաջարկության ընդունման դեպքում արտո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նության հիմ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նական շահառու կլինեն նշյալ անձինք: Մինչդեռ սոցիալական պետու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թյան հիմ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կան գործա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ռույթ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րից մեկը՝ վերաբաշխման գործառույթը, ենթադրում է հասա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կության բարձր եկա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մուտ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 ունեցող խմբերի լիարժեք հարկում և սոցիալապես անա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պա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հով խմբերին աջակ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ցու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թյան տրամադրում: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 xml:space="preserve">Մյուս կողմից, </w:t>
      </w:r>
      <w:r w:rsidR="00B43CAD" w:rsidRPr="00E942A6">
        <w:rPr>
          <w:rFonts w:ascii="GHEA Mariam" w:hAnsi="GHEA Mariam"/>
          <w:sz w:val="24"/>
          <w:szCs w:val="24"/>
          <w:lang w:val="hy-AM"/>
        </w:rPr>
        <w:t>օ</w:t>
      </w:r>
      <w:r w:rsidRPr="00E942A6">
        <w:rPr>
          <w:rFonts w:ascii="GHEA Mariam" w:hAnsi="GHEA Mariam"/>
          <w:sz w:val="24"/>
          <w:szCs w:val="24"/>
          <w:lang w:val="hy-AM"/>
        </w:rPr>
        <w:t>րենսգրքով նախատեսված՝ հարկ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ման արտոնյալ մոտեցում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ները նպա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տակ ունեն նպաստել</w:t>
      </w:r>
      <w:r w:rsidR="004C774C">
        <w:rPr>
          <w:rFonts w:ascii="GHEA Mariam" w:hAnsi="GHEA Mariam"/>
          <w:sz w:val="24"/>
          <w:szCs w:val="24"/>
          <w:lang w:val="hy-AM"/>
        </w:rPr>
        <w:t>ու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տնտե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սու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թյան համար ռազ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կան նշանակություն ունեցող և գերակա համարվող ոլորտ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ների զար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գաց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մանը: Թերևս վերոնշյալ սկզբունքներից ելնելով՝ </w:t>
      </w:r>
      <w:r w:rsidR="00B43CAD" w:rsidRPr="00E942A6">
        <w:rPr>
          <w:rFonts w:ascii="GHEA Mariam" w:hAnsi="GHEA Mariam"/>
          <w:sz w:val="24"/>
          <w:szCs w:val="24"/>
          <w:lang w:val="hy-AM"/>
        </w:rPr>
        <w:t>օ</w:t>
      </w:r>
      <w:r w:rsidRPr="00E942A6">
        <w:rPr>
          <w:rFonts w:ascii="GHEA Mariam" w:hAnsi="GHEA Mariam"/>
          <w:sz w:val="24"/>
          <w:szCs w:val="24"/>
          <w:lang w:val="hy-AM"/>
        </w:rPr>
        <w:t>րենս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գրքի 64-րդ հոդ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վածի 2-րդ մասի 2-րդ կետով ԱԱՀ-ից ազատվել է դպրոցական գրերի և նոտայի տետ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րերի, նկարչական ալբոմ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ների, </w:t>
      </w:r>
      <w:r w:rsidRPr="00E942A6">
        <w:rPr>
          <w:rFonts w:ascii="GHEA Mariam" w:hAnsi="GHEA Mariam"/>
          <w:sz w:val="24"/>
          <w:szCs w:val="24"/>
          <w:lang w:val="hy-AM"/>
        </w:rPr>
        <w:lastRenderedPageBreak/>
        <w:t>մանկական և դպրոցական գրականության, դպրո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ցա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կան ուսում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նական հրատա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թյունների, բուհերի, մաս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նագիտացված գիտական կազ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կեր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պու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թյունների, Հայաս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տանի Հան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րապետության գիտու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թյունների ազգային ակա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դե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միայի հրա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րակած գիտական և ուսում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նական հրա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կությունների օտարումը: </w:t>
      </w:r>
    </w:p>
    <w:p w:rsidR="00E942A6" w:rsidRPr="00E942A6" w:rsidRDefault="00E942A6" w:rsidP="00B43CAD">
      <w:pPr>
        <w:pStyle w:val="ListParagraph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42A6">
        <w:rPr>
          <w:rFonts w:ascii="GHEA Mariam" w:hAnsi="GHEA Mariam" w:cs="Sylfaen"/>
          <w:sz w:val="24"/>
          <w:szCs w:val="24"/>
          <w:lang w:val="hy-AM"/>
        </w:rPr>
        <w:t>Այս առումով հայտնում ենք, որ ԱԱՀ-ից ազատման արտոնությունների վերոնշյալ շրջա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նակի սահմանման հիմքում դրված է սոցիալական ու կրթական գերակայու</w:t>
      </w:r>
      <w:r w:rsidR="00B43CAD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t>թյունների վրա հիմ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նված կոնկրետ քաղա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քա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նություն, որից, սակայն, չի բխում, որ, օրինակ</w:t>
      </w:r>
      <w:r w:rsidR="001A3F77">
        <w:rPr>
          <w:rFonts w:ascii="GHEA Mariam" w:hAnsi="GHEA Mariam" w:cs="Sylfaen"/>
          <w:sz w:val="24"/>
          <w:szCs w:val="24"/>
          <w:lang w:val="hy-AM"/>
        </w:rPr>
        <w:t>՝</w:t>
      </w:r>
      <w:r w:rsidRPr="00E942A6">
        <w:rPr>
          <w:rFonts w:ascii="GHEA Mariam" w:hAnsi="GHEA Mariam" w:cs="Sylfaen"/>
          <w:sz w:val="24"/>
          <w:szCs w:val="24"/>
          <w:lang w:val="hy-AM"/>
        </w:rPr>
        <w:t xml:space="preserve"> գեղար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վես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տա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կան կամ մասնագիտական գրականության օտա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րումը նույնպես պետք է ազատվի ԱԱՀ-ից: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Նախագծի ընդունման հիմնա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վոր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մամբ ներկայացված՝ գների նվազման և արդ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յուն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քում պահանջարկի աճի հետ կապված դիտարկման վերա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բեր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յալ հայտ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նում ենք, որ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>ԱԱՀ-ի մասով արտո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նությունների կիրա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ռու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նախորդ տարիների փորձը բազ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միցս ապա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ցուցել է, որ ԱԱՀ-ի արտոնությունների կիրա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ռու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 ուղղակիորեն չի հանգեց</w:t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>նում ապրանք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գների՝ ԱԱՀ-ի դրույքաչափին համա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խանող գումարի չափով նվազեցման: Նշյալ հան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մանքն ունի և´ օբյեկտիվ, և´ սուբ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յեկ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տիվ պատ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ճառներ: Մասնավորապես</w:t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>՝ որպես օբյեկ</w:t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տիվ պատ</w:t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BD57CD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ճառ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 կարելի է նշել այն, որ ապրանք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իրացումն ԱԱՀ-ից ազատելը դեռևս չի նշա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կում, որ տնտե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սավարող սուբ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յեկտ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ներն ազատ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վում են մատակարարներին ԱԱՀ վճա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րելու պար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թյուններից: Արդ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յուն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քում ԱԱՀ-ից ազատված գործարքներին վերա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գրվող ձեռք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բե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րում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մասով մատա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րար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ներին վճարված ԱԱՀ-ի գումարները արտո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թյան շահառու հան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դի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սա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ցող տնտեսավարող սուբ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յեկտ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ները ստիպ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ված են լինում միա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ց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նել ապրանք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ձեռք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բեր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ման ծախսերին, ինչի արդ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յուն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քում ապրանք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գինն ԱԱՀ-ի դրույ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քա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չա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փին համա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պա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տաս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նող գումարի չափով չի կարող նվազել:</w:t>
      </w:r>
    </w:p>
    <w:p w:rsidR="00E942A6" w:rsidRPr="00E942A6" w:rsidRDefault="00E942A6" w:rsidP="00B43CAD">
      <w:pPr>
        <w:tabs>
          <w:tab w:val="left" w:pos="851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ուբյեկտիվ պատճառները հիմնականում պայ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վոր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ված են այն հանգաման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քով, որ տնտեսավարող սուբ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յեկտ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երը, որպես կանոն, ԱԱՀ-ից ազա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տելու արտոնու</w:t>
      </w:r>
      <w:r w:rsidR="00B43CA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թյունն օգտա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գոր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ծում են որպես նախկինում ստացված շահույթներից ավելի մեծ շահույթներ ստա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նալու հնա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վորություն՝ անփոփոխ թողնելով կամ ընդամենը շատ քիչ չափով նվազեցնելով ԱԱՀ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noBreakHyphen/>
        <w:t>ից ազատ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ված ապրանքի գինը: Այլ կերպ ասած՝ ԱԱՀ-ից ազատման արտոնությունը կորց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նում է իր հասցեականությունը և իրական շահառուների շահերին ծառայելու փոխարեն նպաս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տում է արտոնության կիրառության իրական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շահառու չհամարվող այլ տնտեսավարող սուբ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յեկտ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ների գործունեությանը։ Արդյունքում պետական բյուջեն կրում է չհիմնավորված հար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կային ծախ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սեր։ Այս առումով, ներ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յացված առաջարկության ընդունման պարագայում այս ռիսկը չի կարող անտեսվել: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Բացի այդ, նախագծի շրջանակում ներկայացված չեն համապատասխան ուսում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սի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թյուններ և վերլուծություններ, որոնք կհիմնավորեին այն թեզը, որ Հայաստանի Հանրա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տությունում գրքերի սպառման փոքր ծավալները կամ ընթերցանության ցածր մակար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դակը առավելապես պայմանավորված են գրքերի բարձր գներով: Այս առումով գտնում ենք, որ գրքերի սպառման ծավալները կախված են ամենա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տարբեր պատճառներից՝ սկսած ընթեր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ցա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նության մշակույթի արմատա</w:t>
      </w:r>
      <w:r w:rsidR="00B43CAD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t>վորման մակար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դակից և վերջացրած տեղե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կատ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թյան ստաց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ման ու տարածման նոր տեխնո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լո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գիա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կան լուծումների տարած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ծու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թյամբ ու հասա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նե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լիու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թյամբ:</w:t>
      </w:r>
    </w:p>
    <w:p w:rsidR="00E942A6" w:rsidRPr="00E942A6" w:rsidRDefault="00E942A6" w:rsidP="00B43CAD">
      <w:pPr>
        <w:pStyle w:val="Char"/>
        <w:numPr>
          <w:ilvl w:val="0"/>
          <w:numId w:val="1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Ցանկացած</w:t>
      </w:r>
      <w:r w:rsidRPr="00E942A6">
        <w:rPr>
          <w:rFonts w:ascii="GHEA Mariam" w:hAnsi="GHEA Mariam" w:cs="Sylfaen"/>
          <w:sz w:val="24"/>
          <w:szCs w:val="24"/>
          <w:lang w:val="hy-AM"/>
        </w:rPr>
        <w:t xml:space="preserve"> հարկային արտոնության տրամադրում կամ արտոնյալ մոտեցում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ների սահ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մանում ենթադրում է հարկումից խուսա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փելու հնարավորությունների ստեղծում, քանի որ հարկային արտոնությունների կիրառու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թյան նախորդ տարի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ների փորձը ցույց է տվել, որ տար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բեր հնարքների ու չարաշահումների կիրա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ռու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թյամբ արտոնություններից սկսում են օգտվել նաև այնպիսի շահագրգիռ կողմեր, որոնց համար ի սկզբանե դրանք նախատեսված չե</w:t>
      </w:r>
      <w:r w:rsidR="00BE229C">
        <w:rPr>
          <w:rFonts w:ascii="GHEA Mariam" w:hAnsi="GHEA Mariam" w:cs="Sylfaen"/>
          <w:sz w:val="24"/>
          <w:szCs w:val="24"/>
          <w:lang w:val="hy-AM"/>
        </w:rPr>
        <w:t>ն եղել: Հ</w:t>
      </w:r>
      <w:r w:rsidRPr="00E942A6">
        <w:rPr>
          <w:rFonts w:ascii="GHEA Mariam" w:hAnsi="GHEA Mariam" w:cs="Sylfaen"/>
          <w:sz w:val="24"/>
          <w:szCs w:val="24"/>
          <w:lang w:val="hy-AM"/>
        </w:rPr>
        <w:t>արկային արտո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թյուն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ները, որպես պետա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կան աջակցության գոր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ծիք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ներ, չունեն բավարար հասցեակա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թյուն, հետևա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բար ծախ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սերի ու օգուտների համա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դր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մամբ դրանց արդյունա</w:t>
      </w:r>
      <w:r w:rsidR="00B43CAD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t>վետությունը չի հիմնա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վոր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վում այն առումով, որ հարկային արտո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թյան տրամա</w:t>
      </w:r>
      <w:r w:rsidR="00B43CAD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t>դրման արդյունքում պետության կորց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րած հար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կային եկամուտները շատ ավելի մեծ են, քան արտոնության իրա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կան շահա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ռու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ների օգուտ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 xml:space="preserve">ները կարող են լինել։ </w:t>
      </w:r>
    </w:p>
    <w:p w:rsidR="00E942A6" w:rsidRPr="00E942A6" w:rsidRDefault="00E942A6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42A6">
        <w:rPr>
          <w:rFonts w:ascii="GHEA Mariam" w:hAnsi="GHEA Mariam" w:cs="Sylfaen"/>
          <w:sz w:val="24"/>
          <w:szCs w:val="24"/>
          <w:lang w:val="hy-AM"/>
        </w:rPr>
        <w:t>Մաս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նա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վորապես, առաջարկության ընդունման դեպքում գիրք և գրականություն չհա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մար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 xml:space="preserve">վող նյութերի օտարումը կարող է ներկայացվել որպես գրքի և գրականության օտարում և ազատվել </w:t>
      </w:r>
      <w:r w:rsidR="00BE229C">
        <w:rPr>
          <w:rFonts w:ascii="GHEA Mariam" w:hAnsi="GHEA Mariam" w:cs="Sylfaen"/>
          <w:sz w:val="24"/>
          <w:szCs w:val="24"/>
          <w:lang w:val="hy-AM"/>
        </w:rPr>
        <w:t>ԱԱՀ-ով հարկումից: Հ</w:t>
      </w:r>
      <w:r w:rsidRPr="00E942A6">
        <w:rPr>
          <w:rFonts w:ascii="GHEA Mariam" w:hAnsi="GHEA Mariam" w:cs="Sylfaen"/>
          <w:sz w:val="24"/>
          <w:szCs w:val="24"/>
          <w:lang w:val="hy-AM"/>
        </w:rPr>
        <w:t>արկ է նկատել, որ նախագծով չեն որո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շա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կիաց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վել «գրքեր», «գրականություն» հասկացությունները և դրանց շրջա</w:t>
      </w:r>
      <w:r w:rsidR="00B43CAD">
        <w:rPr>
          <w:rFonts w:ascii="GHEA Mariam" w:hAnsi="GHEA Mariam" w:cs="Sylfaen"/>
          <w:sz w:val="24"/>
          <w:szCs w:val="24"/>
          <w:lang w:val="hy-AM"/>
        </w:rPr>
        <w:softHyphen/>
      </w:r>
      <w:r w:rsidRPr="00E942A6">
        <w:rPr>
          <w:rFonts w:ascii="GHEA Mariam" w:hAnsi="GHEA Mariam" w:cs="Sylfaen"/>
          <w:sz w:val="24"/>
          <w:szCs w:val="24"/>
          <w:lang w:val="hy-AM"/>
        </w:rPr>
        <w:t>նակը:</w:t>
      </w:r>
    </w:p>
    <w:p w:rsidR="00E942A6" w:rsidRPr="00E942A6" w:rsidRDefault="00BE229C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Ն</w:t>
      </w:r>
      <w:r w:rsidR="00E942A6" w:rsidRPr="00E942A6">
        <w:rPr>
          <w:rFonts w:ascii="GHEA Mariam" w:hAnsi="GHEA Mariam" w:cs="Sylfaen"/>
          <w:sz w:val="24"/>
          <w:szCs w:val="24"/>
          <w:lang w:val="hy-AM"/>
        </w:rPr>
        <w:t>ախագծով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ներկայացված առաջարկությունները խնդրահարույց են նաև արդյու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վետ հարկային վարչարարություն իրականացնելու տեսանկյունից: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րենսգրքի 64-րդ հոդ</w:t>
      </w:r>
      <w:r w:rsidR="00E942A6"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 xml:space="preserve">վածի 2-րդ մասի 2-րդ կետով սահմանված 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է, որ նույն կետով սահմանված արտոնու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>թյուն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կիրառության շրջանակը սահմանում է Կառավարու</w:t>
      </w:r>
      <w:r w:rsid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թյունը: ՀՀ կառա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վարու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թյան 2017 թվա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կանի հոկտեմբերի 5-ի «Ավե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լաց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ված արժեքի հարկից ազատման արտոնու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թյուն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կիրա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ռո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ւթյան շրջանակները սահ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մա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նելու մասին» 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1317-Ն որոշման 1-ին կետի 1-ին ենթակետով սահմանված 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 հավելվածով կարգավորվել է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,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թե որոնք են համարվում ման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կան և դպրո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ցական գրա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նություն, ուսումնական հրատարա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կություն՝ սահմանելով նաև, որ դրանց օտարումն ազատ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վում է ավելացված արժեքի հարկից, եթե դրանք պաշտոնապես հաս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տատ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վել կամ երաշ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խավորվել են Հայաստանի Հանրապետության կրթության և գիտու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նախա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="00E942A6"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թյան կողմից:</w:t>
      </w:r>
    </w:p>
    <w:p w:rsidR="00E942A6" w:rsidRPr="00E942A6" w:rsidRDefault="00E942A6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Նախածով առաջարկվող փոփոխություններով, ըստ էության, պահպանվում են ներ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յում կիրառվող ԱԱՀ-ից ազատման արտոնության շրջանակները` որոշ դեպքե</w:t>
      </w:r>
      <w:r w:rsid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րում ընդլայ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 xml:space="preserve">լով արտոնության 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կիրառության շրջանակները (օրինակ՝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գրականության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,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անկախ մանկական կամ դպրոցական համարվելու հանգամանքից, օտարման մասով), իսկ որոշ դեպքերում էլ սահ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մանափակելով կամ խնդրահարույց դարձնելով արտոնու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թյան կիրառումը (օրինակ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՝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ուսում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նամեթոդական ուղեցույցների, ուսումնական դիտո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ղական ձեռնարկի, ուսումնա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թո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դա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 xml:space="preserve">կան ձեռնարկի և այլնի օտարման մասով, որոնք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ՀՀ կառավարության 2017 թվա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կանի հոկ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տեմ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բերի 5-ի 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1317-Ն որոշման 1-ին կետի 1-ին ենթակետով սահմանված 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հավել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վա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ծին համապատասխան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՝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համարվում են ուսումնական հրատարակություններ): Մյուս կողմից նախա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գծով հանվում են Կառավա</w:t>
      </w:r>
      <w:r w:rsidR="00523F4B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րության որոշմամբ արտոնության կիրառման շրջանակները սահ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մանելուն վերաբերող դրույթները, ինչը համարում ենք ոչ նպատակահարմար՝ հաշվի առնե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լով այն հանգամանքը, որ արտոնության կիրառության շրջանակը Կառավարության որոշ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մամբ սահմանելը և արտո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նության կիրառման համար լիազոր մարմնի կողմից ման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կան և դպրոցական գրա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նության, ուսումնական հրատարակության պաշտոնապես հաս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տատ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ված կամ երաշ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խա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վոր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ված լինելը պայմաններ է ապահովում դրանց օտարման մասով հարկ վճարողների կող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մից հարկային պարտավորությունների կատարման, իսկ հարկային մարմնի կողմից առավել արդյունավետ հարկային վարչարարության իրականացման համար: Ընդ որում</w:t>
      </w:r>
      <w:r w:rsidR="00B43CAD" w:rsidRPr="00B43CAD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`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հարկային վար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չարարության իրականացման տես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անկ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յունից հարկային մարմնի կողմից չեն ստուգվում մանկական և դպրոցական գրա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թյան, ուսումնական հրա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տա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թյան համապատաս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խա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նությունը սահմանված չափա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նիշ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ներին, այլ լիազոր մարմնի կող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մից մանկական և դպրո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 xml:space="preserve">ցական գրականության,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lastRenderedPageBreak/>
        <w:t>ուսում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նական հրա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տա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կության պաշտոնա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պես հաստատված կամ երաշխավորված լինելը հիմնա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վո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րող փաստա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թուղթը հիմք է ԱԱՀ-ից ազատ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ման արտոնության կիրառ</w:t>
      </w:r>
      <w:r w:rsidR="00824167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ման համար։</w:t>
      </w:r>
    </w:p>
    <w:p w:rsidR="00E942A6" w:rsidRPr="00E942A6" w:rsidRDefault="00E942A6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>Հաշվի առնելով վերոգրյալը՝ հայտնում ենք, որ նախագծի 1-ին հոդվածով առաջարկվող փոփո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խության ընդունումը խնդիրներ է առաջացնելու հարկ վճարողների կող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մից հարկային պարտավորությունների կատարման և հարկային մարմնի կողմից հար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կա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յին վարչարարու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softHyphen/>
        <w:t>թյան իրականացման համար:</w:t>
      </w:r>
    </w:p>
    <w:p w:rsidR="00E942A6" w:rsidRDefault="00E942A6" w:rsidP="00B43CAD">
      <w:pPr>
        <w:pStyle w:val="Char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562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Ինչ </w:t>
      </w:r>
      <w:r w:rsidRPr="00E942A6">
        <w:rPr>
          <w:rFonts w:ascii="GHEA Mariam" w:hAnsi="GHEA Mariam" w:cs="Sylfaen"/>
          <w:sz w:val="24"/>
          <w:szCs w:val="24"/>
          <w:lang w:val="hy-AM"/>
        </w:rPr>
        <w:t>վերաբերում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t xml:space="preserve"> է նախագծի ընդունման հիմնավորման մեջ նշված՝ տնտեսության ակտի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վացման, տնտեսության մեջ ներդրու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խթան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ru-RU"/>
        </w:rPr>
        <w:softHyphen/>
        <w:t>ման</w:t>
      </w:r>
      <w:r w:rsidRPr="00E942A6">
        <w:rPr>
          <w:rFonts w:ascii="GHEA Mariam" w:hAnsi="GHEA Mariam"/>
          <w:sz w:val="24"/>
          <w:szCs w:val="24"/>
          <w:lang w:val="hy-AM"/>
        </w:rPr>
        <w:t>, տնտեսավարող սուբյեկտների հարկային բեռի նվազեցման հետ կապված դիտարկումներին, ապա հարկ ենք համարում նշել, որ հար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կա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յին օրենսդրությամբ սահմանված են բազմաթիվ հարկային արտոնություններ, որոնք ուղղ</w:t>
      </w:r>
      <w:r w:rsidRPr="00E942A6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ված են նոր ներդրումներ կատարող տնտեսավարող ս</w:t>
      </w:r>
      <w:r w:rsidR="00824167">
        <w:rPr>
          <w:rFonts w:ascii="GHEA Mariam" w:hAnsi="GHEA Mariam"/>
          <w:sz w:val="24"/>
          <w:szCs w:val="24"/>
          <w:lang w:val="hy-AM"/>
        </w:rPr>
        <w:t>ուբյեկտներին աջակցելուն: Ավելին՝</w:t>
      </w:r>
      <w:r w:rsidRPr="00E942A6">
        <w:rPr>
          <w:rFonts w:ascii="GHEA Mariam" w:hAnsi="GHEA Mariam"/>
          <w:sz w:val="24"/>
          <w:szCs w:val="24"/>
          <w:lang w:val="hy-AM"/>
        </w:rPr>
        <w:t xml:space="preserve"> վեր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ջին շրջանում այդ ուղղությամբ ՀՀ կառավարության կողմից իրականացվել են հարկային օրենսդրության մի շարք համակարգային փոփոխություններ:</w:t>
      </w:r>
    </w:p>
    <w:p w:rsidR="00824167" w:rsidRPr="00E942A6" w:rsidRDefault="00824167" w:rsidP="00824167">
      <w:pPr>
        <w:pStyle w:val="Char"/>
        <w:tabs>
          <w:tab w:val="left" w:pos="993"/>
        </w:tabs>
        <w:spacing w:after="0" w:line="360" w:lineRule="auto"/>
        <w:ind w:left="562"/>
        <w:jc w:val="both"/>
        <w:rPr>
          <w:rFonts w:ascii="GHEA Mariam" w:hAnsi="GHEA Mariam"/>
          <w:sz w:val="24"/>
          <w:szCs w:val="24"/>
          <w:lang w:val="hy-AM"/>
        </w:rPr>
      </w:pPr>
    </w:p>
    <w:p w:rsidR="00E942A6" w:rsidRPr="00E942A6" w:rsidRDefault="00E942A6" w:rsidP="00B43CAD">
      <w:pPr>
        <w:spacing w:line="360" w:lineRule="auto"/>
        <w:ind w:firstLine="562"/>
        <w:jc w:val="both"/>
        <w:rPr>
          <w:rFonts w:ascii="GHEA Mariam" w:hAnsi="GHEA Mariam"/>
          <w:b/>
          <w:bCs/>
          <w:i/>
          <w:iCs/>
          <w:sz w:val="24"/>
          <w:szCs w:val="24"/>
          <w:lang w:val="hy-AM"/>
        </w:rPr>
      </w:pPr>
      <w:r w:rsidRPr="00E942A6">
        <w:rPr>
          <w:rFonts w:ascii="GHEA Mariam" w:hAnsi="GHEA Mariam"/>
          <w:b/>
          <w:bCs/>
          <w:i/>
          <w:iCs/>
          <w:sz w:val="24"/>
          <w:szCs w:val="24"/>
          <w:lang w:val="hy-AM"/>
        </w:rPr>
        <w:t>Նախագծի 2-րդ հոդվածով ներկայացված առաջարկության վերաբերյալ</w:t>
      </w:r>
    </w:p>
    <w:p w:rsidR="00E942A6" w:rsidRPr="00E942A6" w:rsidRDefault="00E942A6" w:rsidP="00B43CAD">
      <w:pPr>
        <w:pStyle w:val="ListParagraph"/>
        <w:numPr>
          <w:ilvl w:val="0"/>
          <w:numId w:val="17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 w:cs="Sylfaen"/>
          <w:sz w:val="24"/>
          <w:szCs w:val="24"/>
          <w:lang w:val="hy-AM"/>
        </w:rPr>
        <w:t>Գրքերի և գրականության, ինչպես նաև թերթերի և ամսագրերի տպագրության համար անհրաժեշտ հումքի ներմու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 xml:space="preserve">ծումն </w:t>
      </w:r>
      <w:r w:rsidRPr="00E942A6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ԱԱՀ-ից ազատելու առաջարկության վերաբերյալ հարկ է</w:t>
      </w:r>
      <w:r w:rsidRPr="00E942A6">
        <w:rPr>
          <w:rFonts w:ascii="GHEA Mariam" w:hAnsi="GHEA Mariam" w:cs="Sylfaen"/>
          <w:sz w:val="24"/>
          <w:szCs w:val="24"/>
          <w:lang w:val="hy-AM"/>
        </w:rPr>
        <w:t xml:space="preserve"> նկա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>տել, որ խնդրո առարկա հումքը կարող է օգտագործվել ոչ միայն նշյալ ապրանք</w:t>
      </w:r>
      <w:r w:rsidRPr="00E942A6">
        <w:rPr>
          <w:rFonts w:ascii="GHEA Mariam" w:hAnsi="GHEA Mariam" w:cs="Sylfaen"/>
          <w:sz w:val="24"/>
          <w:szCs w:val="24"/>
          <w:lang w:val="hy-AM"/>
        </w:rPr>
        <w:softHyphen/>
        <w:t xml:space="preserve">ների տպագրության համար, այլ նաև՝ այլ նպատակներով, օրինակ՝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առևտրային բնույթի փաս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թղթեր պատ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րաս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տելու համար, ինչ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պի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սիք են այցեքարտերը, ճաշացան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կերը, գովազ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դա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բուկ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լետ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ները և այլն:</w:t>
      </w:r>
    </w:p>
    <w:p w:rsidR="00E942A6" w:rsidRPr="00E942A6" w:rsidRDefault="00E942A6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Բացի այդ, հայտնում ենք, որ ապրանքների ներմուծման պահին մաքսային հսկողության արդյունքում հնարավոր չէ պարզել կամ ստուգել, թե տպագրության համար անհրաժեշտ այս կամ այն հումքը ներմուծվում է գիրք, գրականություն, թերթ կամ ամսագիր տպագրելո</w:t>
      </w:r>
      <w:r w:rsidR="00DA24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՞ւ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 թե՞ այլ նպատակով օգտագործելու համար:</w:t>
      </w:r>
    </w:p>
    <w:p w:rsidR="00E942A6" w:rsidRPr="00E942A6" w:rsidRDefault="00E942A6" w:rsidP="00B43CAD">
      <w:pPr>
        <w:pStyle w:val="ListParagraph"/>
        <w:numPr>
          <w:ilvl w:val="0"/>
          <w:numId w:val="17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Այդուհանդերձ, հայտնում ենք, որ </w:t>
      </w:r>
      <w:r w:rsidRPr="00E942A6">
        <w:rPr>
          <w:rFonts w:ascii="GHEA Mariam" w:hAnsi="GHEA Mariam"/>
          <w:sz w:val="24"/>
          <w:szCs w:val="24"/>
          <w:lang w:val="hy-AM"/>
        </w:rPr>
        <w:t>ՀՀ կառավարության 2021 թվականի նոյեմ</w:t>
      </w:r>
      <w:r w:rsidR="00DA24E3">
        <w:rPr>
          <w:rFonts w:ascii="GHEA Mariam" w:hAnsi="GHEA Mariam"/>
          <w:sz w:val="24"/>
          <w:szCs w:val="24"/>
          <w:lang w:val="hy-AM"/>
        </w:rPr>
        <w:softHyphen/>
      </w:r>
      <w:r w:rsidRPr="00E942A6">
        <w:rPr>
          <w:rFonts w:ascii="GHEA Mariam" w:hAnsi="GHEA Mariam"/>
          <w:sz w:val="24"/>
          <w:szCs w:val="24"/>
          <w:lang w:val="hy-AM"/>
        </w:rPr>
        <w:t xml:space="preserve">բերի 18-ի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Հայաստանի Հանրա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պե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տու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>թյան կառավարության 2021-2026 թվական</w:t>
      </w:r>
      <w:r w:rsidR="00DA24E3">
        <w:rPr>
          <w:rFonts w:ascii="GHEA Mariam" w:hAnsi="GHEA Mariam"/>
          <w:bCs/>
          <w:iCs/>
          <w:sz w:val="24"/>
          <w:szCs w:val="24"/>
          <w:lang w:val="hy-AM"/>
        </w:rPr>
        <w:softHyphen/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t>ների գործունեու</w:t>
      </w:r>
      <w:r w:rsidRPr="00E942A6">
        <w:rPr>
          <w:rFonts w:ascii="GHEA Mariam" w:hAnsi="GHEA Mariam"/>
          <w:bCs/>
          <w:iCs/>
          <w:sz w:val="24"/>
          <w:szCs w:val="24"/>
          <w:lang w:val="hy-AM"/>
        </w:rPr>
        <w:softHyphen/>
        <w:t xml:space="preserve">թյան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ցառումների ծրա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գիրը հաստատելու մասին» </w:t>
      </w:r>
      <w:r w:rsidR="00DA24E3" w:rsidRPr="00DA24E3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1902-Լ որոշման </w:t>
      </w:r>
      <w:r w:rsidR="00DA24E3" w:rsidRPr="00DA24E3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N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>1 հավել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ծով հաստատված՝ Հայաս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2021-2026 թվական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ների գոր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ծունեության 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>ցա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  <w:t xml:space="preserve">ռումների ծրագրի՝ 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ՀՀ ֆինանսների նախարարության միջո</w:t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ռում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ների բաժնով նախատեսված է ներմուծումն ԱԱՀ-ից ազատելու հնարավորությունների և նպատակահարմարության գնահատման միջոցա</w:t>
      </w:r>
      <w:r w:rsidR="00DA24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ռում, որն առավելապես պետք է վերաբերի ներդրումային նշանակություն ունեցող ապրանքներին և հատկապես այն ապրանքներին, որոնք Հայաստանի Հանրապետու</w:t>
      </w:r>
      <w:r w:rsidR="00DA24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թյունում չեն արտադրվում և տեսանելի ապագայում նմա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նա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տիպ արտադրությունների գործարկում չի ակնկալվում։</w:t>
      </w:r>
    </w:p>
    <w:p w:rsidR="00E942A6" w:rsidRPr="00E942A6" w:rsidRDefault="00E942A6" w:rsidP="00B43CAD">
      <w:pPr>
        <w:tabs>
          <w:tab w:val="left" w:pos="993"/>
        </w:tabs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Այս առ</w:t>
      </w:r>
      <w:r w:rsidR="00DA24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նչությամբ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հայտնում ենք, որ գրահրատարակչական ոլորտին վերաբերող՝ ներդրու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մա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յին նշանակության ապրանքների ներմուծումն ԱԱՀ-ից ազատելու հարցը կարող է քննարկ</w:t>
      </w:r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վել նշված միջոցառման շրջանակներում՝ վեր</w:t>
      </w:r>
      <w:r w:rsidR="00DA24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ը</w:t>
      </w:r>
      <w:bookmarkStart w:id="0" w:name="_GoBack"/>
      <w:bookmarkEnd w:id="0"/>
      <w:r w:rsidRPr="00E942A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նշված ընդհանուր սկզբունքի ներքո։</w:t>
      </w:r>
    </w:p>
    <w:p w:rsidR="00E942A6" w:rsidRPr="00E942A6" w:rsidRDefault="00E942A6" w:rsidP="00B43CAD">
      <w:pPr>
        <w:pStyle w:val="ListParagraph"/>
        <w:numPr>
          <w:ilvl w:val="0"/>
          <w:numId w:val="17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GHEA Mariam" w:hAnsi="GHEA Mariam"/>
          <w:sz w:val="24"/>
          <w:szCs w:val="24"/>
          <w:lang w:val="hy-AM"/>
        </w:rPr>
      </w:pPr>
      <w:r w:rsidRPr="00E942A6">
        <w:rPr>
          <w:rFonts w:ascii="GHEA Mariam" w:hAnsi="GHEA Mariam"/>
          <w:sz w:val="24"/>
          <w:szCs w:val="24"/>
          <w:lang w:val="hy-AM"/>
        </w:rPr>
        <w:t>Միաժամանակ հայտնում ենք, որ նախագծի 2-րդ հոդվածով նախատեսվող կար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գա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>վո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րումն ունի խմբագրման կարիք՝ հաշվի առնելով այն հանագամանքը, որ </w:t>
      </w:r>
      <w:r w:rsidR="00B43CAD" w:rsidRPr="00E942A6">
        <w:rPr>
          <w:rFonts w:ascii="GHEA Mariam" w:hAnsi="GHEA Mariam"/>
          <w:sz w:val="24"/>
          <w:szCs w:val="24"/>
          <w:lang w:val="hy-AM"/>
        </w:rPr>
        <w:t>օ</w:t>
      </w:r>
      <w:r w:rsidRPr="00E942A6">
        <w:rPr>
          <w:rFonts w:ascii="GHEA Mariam" w:hAnsi="GHEA Mariam"/>
          <w:sz w:val="24"/>
          <w:szCs w:val="24"/>
          <w:lang w:val="hy-AM"/>
        </w:rPr>
        <w:t>րենսգրքի 64-րդ հոդ</w:t>
      </w:r>
      <w:r w:rsidRPr="00E942A6">
        <w:rPr>
          <w:rFonts w:ascii="GHEA Mariam" w:hAnsi="GHEA Mariam"/>
          <w:sz w:val="24"/>
          <w:szCs w:val="24"/>
          <w:lang w:val="hy-AM"/>
        </w:rPr>
        <w:softHyphen/>
        <w:t xml:space="preserve">վածի 2-րդ մասը 2.1-ին կետ չունի: </w:t>
      </w:r>
    </w:p>
    <w:p w:rsidR="00E942A6" w:rsidRPr="00E942A6" w:rsidRDefault="00E942A6" w:rsidP="00B43CA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 w:eastAsia="x-none"/>
        </w:rPr>
      </w:pPr>
      <w:r w:rsidRPr="00E942A6">
        <w:rPr>
          <w:rFonts w:ascii="GHEA Mariam" w:hAnsi="GHEA Mariam"/>
          <w:lang w:val="hy-AM" w:eastAsia="x-none"/>
        </w:rPr>
        <w:t>Ամփոփելով վերոգրյալը՝ Հայաստանի Հանրապետության կառավարությունը նախագծի ընդունումը համարում է ոչ նպատակահարմար և առաջարկում է նախագծով քննարկվող գործող օրենսգրքի հոդվածը թողնել անփոփոխ:</w:t>
      </w:r>
    </w:p>
    <w:p w:rsidR="00E942A6" w:rsidRPr="00E942A6" w:rsidRDefault="00E942A6" w:rsidP="00B43CAD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</w:pPr>
      <w:r w:rsidRPr="00E942A6">
        <w:rPr>
          <w:rFonts w:ascii="GHEA Mariam" w:hAnsi="GHEA Mariam" w:cs="Sylfaen"/>
          <w:lang w:val="hy-AM"/>
        </w:rPr>
        <w:t>Միաժամանակ հայտնում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ենք, որ նախագծի ընդունման դեպքում անհրաժեշ</w:t>
      </w:r>
      <w:r w:rsidR="00B43CAD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տություն կառա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ջանա փոփոխություն կատարել</w:t>
      </w:r>
      <w:r w:rsidR="00B43CAD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ու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ՀՀ կառավարության 2017 թվա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կանի հոկտեմբերի 5-ի «Ավե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>լաց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softHyphen/>
        <w:t xml:space="preserve">ված արժեքի հարկից ազատման արտոնությունների 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t>կիրա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</w:r>
      <w:r w:rsidR="00B43CAD"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t>ռ</w:t>
      </w:r>
      <w:r w:rsid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</w:r>
      <w:r w:rsidR="00B43CAD"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t xml:space="preserve">- 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t>ո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  <w:t>ւ</w:t>
      </w:r>
      <w:r w:rsid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t>թյան շրջանակները սահ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  <w:t>մա</w:t>
      </w:r>
      <w:r w:rsidRPr="00B43CAD">
        <w:rPr>
          <w:rFonts w:ascii="GHEA Mariam" w:hAnsi="GHEA Mariam"/>
          <w:bCs/>
          <w:iCs/>
          <w:color w:val="000000"/>
          <w:spacing w:val="-2"/>
          <w:shd w:val="clear" w:color="auto" w:fill="FFFFFF"/>
          <w:lang w:val="hy-AM" w:eastAsia="ru-RU"/>
        </w:rPr>
        <w:softHyphen/>
        <w:t>նելու մասին»</w:t>
      </w:r>
      <w:r w:rsidR="00B43CAD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B43CAD" w:rsidRPr="00B43CAD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>N</w:t>
      </w:r>
      <w:r w:rsidRPr="00E942A6">
        <w:rPr>
          <w:rFonts w:ascii="GHEA Mariam" w:hAnsi="GHEA Mariam"/>
          <w:bCs/>
          <w:iCs/>
          <w:color w:val="000000"/>
          <w:shd w:val="clear" w:color="auto" w:fill="FFFFFF"/>
          <w:lang w:val="hy-AM" w:eastAsia="ru-RU"/>
        </w:rPr>
        <w:t xml:space="preserve"> 1317-Ն որոշման մեջ:</w:t>
      </w:r>
    </w:p>
    <w:p w:rsidR="009D0599" w:rsidRPr="0061367A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9D0599" w:rsidRPr="0061367A" w:rsidSect="00B43CAD">
      <w:pgSz w:w="11909" w:h="16834" w:code="9"/>
      <w:pgMar w:top="1276" w:right="1136" w:bottom="709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CA9" w:rsidRDefault="00787CA9">
      <w:r>
        <w:separator/>
      </w:r>
    </w:p>
  </w:endnote>
  <w:endnote w:type="continuationSeparator" w:id="0">
    <w:p w:rsidR="00787CA9" w:rsidRDefault="0078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43CAD">
      <w:rPr>
        <w:noProof/>
        <w:sz w:val="18"/>
      </w:rPr>
      <w:t>KA-49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CA9" w:rsidRDefault="00787CA9">
      <w:r>
        <w:separator/>
      </w:r>
    </w:p>
  </w:footnote>
  <w:footnote w:type="continuationSeparator" w:id="0">
    <w:p w:rsidR="00787CA9" w:rsidRDefault="00787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24E3">
      <w:rPr>
        <w:rStyle w:val="PageNumber"/>
        <w:noProof/>
      </w:rPr>
      <w:t>9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16FD6"/>
    <w:multiLevelType w:val="hybridMultilevel"/>
    <w:tmpl w:val="98E88D1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AD059A"/>
    <w:multiLevelType w:val="hybridMultilevel"/>
    <w:tmpl w:val="137CFDE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F310A58"/>
    <w:multiLevelType w:val="hybridMultilevel"/>
    <w:tmpl w:val="FF68FD60"/>
    <w:lvl w:ilvl="0" w:tplc="FFFFFFFF">
      <w:start w:val="1"/>
      <w:numFmt w:val="decimal"/>
      <w:lvlText w:val="%1."/>
      <w:lvlJc w:val="left"/>
      <w:pPr>
        <w:ind w:left="1281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5"/>
  </w:num>
  <w:num w:numId="5">
    <w:abstractNumId w:val="4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13"/>
  </w:num>
  <w:num w:numId="11">
    <w:abstractNumId w:val="16"/>
  </w:num>
  <w:num w:numId="12">
    <w:abstractNumId w:val="12"/>
  </w:num>
  <w:num w:numId="13">
    <w:abstractNumId w:val="9"/>
  </w:num>
  <w:num w:numId="14">
    <w:abstractNumId w:val="1"/>
  </w:num>
  <w:num w:numId="15">
    <w:abstractNumId w:val="2"/>
  </w:num>
  <w:num w:numId="16">
    <w:abstractNumId w:val="14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6D5E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BB4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589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F77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774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744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5854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97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C774C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3F4B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1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07B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60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2F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87CA9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2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67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23F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6C71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EB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3CAD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7CD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29C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4E3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A6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8E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  <w:style w:type="paragraph" w:customStyle="1" w:styleId="Char">
    <w:name w:val="Char"/>
    <w:basedOn w:val="Normal"/>
    <w:rsid w:val="00E942A6"/>
    <w:pPr>
      <w:spacing w:after="160" w:line="240" w:lineRule="exact"/>
    </w:pPr>
    <w:rPr>
      <w:rFonts w:ascii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10</Pages>
  <Words>2821</Words>
  <Characters>16086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141</cp:revision>
  <cp:lastPrinted>2022-03-01T11:20:00Z</cp:lastPrinted>
  <dcterms:created xsi:type="dcterms:W3CDTF">2021-03-09T05:28:00Z</dcterms:created>
  <dcterms:modified xsi:type="dcterms:W3CDTF">2022-03-01T11:58:00Z</dcterms:modified>
</cp:coreProperties>
</file>