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8667CD" w14:textId="77777777" w:rsidR="00694201" w:rsidRPr="005B6BC9" w:rsidRDefault="00694201" w:rsidP="00652370">
      <w:pPr>
        <w:spacing w:line="360" w:lineRule="auto"/>
        <w:ind w:right="168" w:firstLine="708"/>
        <w:jc w:val="center"/>
        <w:rPr>
          <w:rFonts w:ascii="GHEA Grapalat" w:hAnsi="GHEA Grapalat" w:cs="Sylfaen"/>
          <w:b/>
          <w:lang w:val="en-US"/>
        </w:rPr>
      </w:pPr>
      <w:r w:rsidRPr="005B6BC9">
        <w:rPr>
          <w:rFonts w:ascii="GHEA Grapalat" w:hAnsi="GHEA Grapalat" w:cs="Sylfaen"/>
          <w:b/>
        </w:rPr>
        <w:t>ՀԻՄՆԱՎՈՐՈՒՄ</w:t>
      </w:r>
    </w:p>
    <w:p w14:paraId="30562D65" w14:textId="75183E3A" w:rsidR="00057C47" w:rsidRDefault="00057C47" w:rsidP="00D0016A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1E9191B2" w14:textId="7430F64F" w:rsidR="00057C47" w:rsidRPr="00C62647" w:rsidRDefault="00E16490" w:rsidP="00C62647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F43A8C">
        <w:rPr>
          <w:rFonts w:ascii="GHEA Grapalat" w:hAnsi="GHEA Grapalat"/>
          <w:b/>
          <w:lang w:val="hy-AM"/>
        </w:rPr>
        <w:t>«</w:t>
      </w:r>
      <w:r w:rsidR="00C62647" w:rsidRPr="00C522DD">
        <w:rPr>
          <w:rFonts w:ascii="GHEA Grapalat" w:hAnsi="GHEA Grapalat" w:cs="Sylfaen"/>
          <w:b/>
          <w:lang w:val="hy-AM"/>
        </w:rPr>
        <w:t>ՀԱՅԱՍՏԱՆԻ ՀԱՆՐԱՊԵՏՈՒԹՅՈՒՆՈՒՄ</w:t>
      </w:r>
      <w:r w:rsidR="00C62647" w:rsidRPr="00C522DD">
        <w:rPr>
          <w:rFonts w:ascii="GHEA Grapalat" w:hAnsi="GHEA Grapalat" w:cs="Sylfaen"/>
          <w:b/>
          <w:lang w:val="af-ZA"/>
        </w:rPr>
        <w:t xml:space="preserve"> </w:t>
      </w:r>
      <w:r w:rsidR="00C62647">
        <w:rPr>
          <w:rFonts w:ascii="GHEA Grapalat" w:hAnsi="GHEA Grapalat" w:cs="Sylfaen"/>
          <w:b/>
          <w:lang w:val="hy-AM"/>
        </w:rPr>
        <w:t xml:space="preserve">ԱՆԱՍՆԱԲՈՒԾՈՒԹՅԱՆ </w:t>
      </w:r>
      <w:r w:rsidR="00C86236">
        <w:rPr>
          <w:rFonts w:ascii="GHEA Grapalat" w:hAnsi="GHEA Grapalat" w:cs="Sylfaen"/>
          <w:b/>
          <w:lang w:val="hy-AM"/>
        </w:rPr>
        <w:t xml:space="preserve">ՃՅՈՒՂՈՒՄ ԻՐԱԿԱՆԱՑՎՈՂ </w:t>
      </w:r>
      <w:r w:rsidR="00C62647">
        <w:rPr>
          <w:rFonts w:ascii="GHEA Grapalat" w:hAnsi="GHEA Grapalat" w:cs="Sylfaen"/>
          <w:b/>
          <w:lang w:val="hy-AM"/>
        </w:rPr>
        <w:t>ՆԵՐԴՐՈՒՄԱՅԻՆ ԾՐԱԳՐԵՐԻ</w:t>
      </w:r>
      <w:r w:rsidR="00C86236">
        <w:rPr>
          <w:rFonts w:ascii="GHEA Grapalat" w:hAnsi="GHEA Grapalat" w:cs="Sylfaen"/>
          <w:b/>
          <w:lang w:val="hy-AM"/>
        </w:rPr>
        <w:t xml:space="preserve">Ն </w:t>
      </w:r>
      <w:r w:rsidR="00C62647" w:rsidRPr="00C522DD">
        <w:rPr>
          <w:rFonts w:ascii="GHEA Grapalat" w:hAnsi="GHEA Grapalat" w:cs="Sylfaen"/>
          <w:b/>
          <w:lang w:val="hy-AM"/>
        </w:rPr>
        <w:t xml:space="preserve">ԱՋԱԿՑՈՒԹՅԱՆ </w:t>
      </w:r>
      <w:r w:rsidR="00BA520A">
        <w:rPr>
          <w:rFonts w:ascii="GHEA Grapalat" w:hAnsi="GHEA Grapalat" w:cs="Sylfaen"/>
          <w:b/>
          <w:lang w:val="hy-AM"/>
        </w:rPr>
        <w:t xml:space="preserve">ՏՐԱՄԱԴՐՄԱՆ </w:t>
      </w:r>
      <w:r w:rsidR="001C6873">
        <w:rPr>
          <w:rFonts w:ascii="GHEA Grapalat" w:hAnsi="GHEA Grapalat" w:cs="Sylfaen"/>
          <w:b/>
          <w:lang w:val="hy-AM"/>
        </w:rPr>
        <w:t xml:space="preserve">ՓՈՐՁՆԱԿԱՆ </w:t>
      </w:r>
      <w:r w:rsidR="00C62647" w:rsidRPr="00C522DD">
        <w:rPr>
          <w:rFonts w:ascii="GHEA Grapalat" w:hAnsi="GHEA Grapalat" w:cs="Sylfaen"/>
          <w:b/>
          <w:lang w:val="hy-AM"/>
        </w:rPr>
        <w:t>ԾՐԱԳԻՐ</w:t>
      </w:r>
      <w:r w:rsidR="00C62647">
        <w:rPr>
          <w:rFonts w:ascii="GHEA Grapalat" w:hAnsi="GHEA Grapalat" w:cs="Sylfaen"/>
          <w:b/>
          <w:lang w:val="hy-AM"/>
        </w:rPr>
        <w:t>Ը ՀԱՍՏԱՏԵԼՈՒ ՄԱՍԻՆ</w:t>
      </w:r>
      <w:r w:rsidR="00057C47" w:rsidRPr="00F43A8C">
        <w:rPr>
          <w:rFonts w:ascii="GHEA Grapalat" w:hAnsi="GHEA Grapalat"/>
          <w:b/>
          <w:lang w:val="hy-AM"/>
        </w:rPr>
        <w:t>»</w:t>
      </w:r>
      <w:r w:rsidR="00057C47" w:rsidRPr="00057C47">
        <w:rPr>
          <w:rFonts w:ascii="GHEA Grapalat" w:hAnsi="GHEA Grapalat"/>
          <w:b/>
          <w:lang w:val="hy-AM"/>
        </w:rPr>
        <w:t xml:space="preserve"> </w:t>
      </w:r>
      <w:r w:rsidR="00057C47" w:rsidRPr="005B6BC9">
        <w:rPr>
          <w:rFonts w:ascii="GHEA Grapalat" w:hAnsi="GHEA Grapalat"/>
          <w:b/>
          <w:lang w:val="hy-AM"/>
        </w:rPr>
        <w:t xml:space="preserve">ՀԱՅԱՍՏԱՆԻ ՀԱՆՐԱՊԵՏՈՒԹՅԱՆ ԿԱՌԱՎԱՐՈՒԹՅԱՆ ՈՐՈՇՄԱՆ  ՆԱԽԱԳԾԻ ԸՆԴՈՒՆՄԱՆ </w:t>
      </w:r>
    </w:p>
    <w:p w14:paraId="3C105672" w14:textId="77777777" w:rsidR="00652370" w:rsidRPr="00652370" w:rsidRDefault="00652370" w:rsidP="00057C47">
      <w:pPr>
        <w:spacing w:line="360" w:lineRule="auto"/>
        <w:rPr>
          <w:rFonts w:ascii="GHEA Grapalat" w:hAnsi="GHEA Grapalat" w:cs="Arial"/>
          <w:spacing w:val="-8"/>
          <w:lang w:val="hy-AM"/>
        </w:rPr>
      </w:pPr>
    </w:p>
    <w:p w14:paraId="59D11859" w14:textId="77777777" w:rsidR="005B6BC9" w:rsidRPr="00796E89" w:rsidRDefault="00FF51A9" w:rsidP="00652370">
      <w:pPr>
        <w:pStyle w:val="ListParagraph"/>
        <w:spacing w:after="0" w:line="360" w:lineRule="auto"/>
        <w:ind w:left="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5B6BC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    </w:t>
      </w:r>
      <w:r w:rsidR="0054111D" w:rsidRPr="00796E8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ab/>
      </w:r>
      <w:r w:rsidR="00AE0704" w:rsidRPr="005B6BC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Անհրաժեշտությունը</w:t>
      </w:r>
      <w:r w:rsidR="0055799C" w:rsidRPr="005B6BC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:</w:t>
      </w:r>
      <w:r w:rsidR="002E1B99" w:rsidRPr="005B6BC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p w14:paraId="2619C3B5" w14:textId="425C7DCC" w:rsidR="003A3B43" w:rsidRDefault="00030572" w:rsidP="005F5CD0">
      <w:pPr>
        <w:spacing w:line="360" w:lineRule="auto"/>
        <w:ind w:firstLine="709"/>
        <w:jc w:val="both"/>
        <w:rPr>
          <w:rFonts w:ascii="GHEA Grapalat" w:hAnsi="GHEA Grapalat" w:cs="Arial"/>
          <w:lang w:val="hy-AM"/>
        </w:rPr>
      </w:pPr>
      <w:r w:rsidRPr="00F43A8C">
        <w:rPr>
          <w:rFonts w:ascii="GHEA Grapalat" w:hAnsi="GHEA Grapalat"/>
          <w:b/>
          <w:lang w:val="hy-AM"/>
        </w:rPr>
        <w:t>«</w:t>
      </w:r>
      <w:r w:rsidR="00BA520A">
        <w:rPr>
          <w:rFonts w:ascii="GHEA Grapalat" w:hAnsi="GHEA Grapalat"/>
          <w:lang w:val="hy-AM"/>
        </w:rPr>
        <w:t xml:space="preserve">Հայաստանի Հանրապետությունում </w:t>
      </w:r>
      <w:r w:rsidR="00BA520A">
        <w:rPr>
          <w:rFonts w:ascii="GHEA Grapalat" w:hAnsi="GHEA Grapalat" w:cs="Sylfaen"/>
          <w:bCs/>
          <w:lang w:val="hy-AM"/>
        </w:rPr>
        <w:t>ա</w:t>
      </w:r>
      <w:r w:rsidR="00057C47" w:rsidRPr="00057C47">
        <w:rPr>
          <w:rFonts w:ascii="GHEA Grapalat" w:hAnsi="GHEA Grapalat" w:cs="Sylfaen"/>
          <w:bCs/>
          <w:lang w:val="hy-AM"/>
        </w:rPr>
        <w:t xml:space="preserve">նասնաբուծության </w:t>
      </w:r>
      <w:r w:rsidR="00C86236">
        <w:rPr>
          <w:rFonts w:ascii="GHEA Grapalat" w:hAnsi="GHEA Grapalat" w:cs="Sylfaen"/>
          <w:bCs/>
          <w:lang w:val="hy-AM"/>
        </w:rPr>
        <w:t>ճյուղում</w:t>
      </w:r>
      <w:r w:rsidR="00057C47" w:rsidRPr="00057C47">
        <w:rPr>
          <w:rFonts w:ascii="GHEA Grapalat" w:hAnsi="GHEA Grapalat" w:cs="Sylfaen"/>
          <w:bCs/>
          <w:lang w:val="hy-AM"/>
        </w:rPr>
        <w:t xml:space="preserve"> </w:t>
      </w:r>
      <w:r w:rsidR="00C86236">
        <w:rPr>
          <w:rFonts w:ascii="GHEA Grapalat" w:hAnsi="GHEA Grapalat" w:cs="Sylfaen"/>
          <w:bCs/>
          <w:lang w:val="hy-AM"/>
        </w:rPr>
        <w:t xml:space="preserve">իրականացվող </w:t>
      </w:r>
      <w:r w:rsidR="00057C47" w:rsidRPr="00057C47">
        <w:rPr>
          <w:rFonts w:ascii="GHEA Grapalat" w:hAnsi="GHEA Grapalat" w:cs="Sylfaen"/>
          <w:bCs/>
          <w:lang w:val="hy-AM"/>
        </w:rPr>
        <w:t>ներդրումային ծրագր</w:t>
      </w:r>
      <w:r w:rsidR="00BA520A">
        <w:rPr>
          <w:rFonts w:ascii="GHEA Grapalat" w:hAnsi="GHEA Grapalat" w:cs="Sylfaen"/>
          <w:bCs/>
          <w:lang w:val="hy-AM"/>
        </w:rPr>
        <w:t>եր</w:t>
      </w:r>
      <w:r w:rsidR="00057C47" w:rsidRPr="00057C47">
        <w:rPr>
          <w:rFonts w:ascii="GHEA Grapalat" w:hAnsi="GHEA Grapalat" w:cs="Sylfaen"/>
          <w:bCs/>
          <w:lang w:val="hy-AM"/>
        </w:rPr>
        <w:t>ին աջակցության տրամադ</w:t>
      </w:r>
      <w:r w:rsidR="0004195E">
        <w:rPr>
          <w:rFonts w:ascii="GHEA Grapalat" w:hAnsi="GHEA Grapalat" w:cs="Sylfaen"/>
          <w:bCs/>
          <w:lang w:val="hy-AM"/>
        </w:rPr>
        <w:t xml:space="preserve">րման </w:t>
      </w:r>
      <w:r w:rsidR="001C6873">
        <w:rPr>
          <w:rFonts w:ascii="GHEA Grapalat" w:hAnsi="GHEA Grapalat" w:cs="Sylfaen"/>
          <w:bCs/>
          <w:lang w:val="hy-AM"/>
        </w:rPr>
        <w:t xml:space="preserve">փորձնական </w:t>
      </w:r>
      <w:r w:rsidR="0004195E">
        <w:rPr>
          <w:rFonts w:ascii="GHEA Grapalat" w:hAnsi="GHEA Grapalat" w:cs="Sylfaen"/>
          <w:bCs/>
          <w:lang w:val="hy-AM"/>
        </w:rPr>
        <w:t>ծրագիրը</w:t>
      </w:r>
      <w:r w:rsidR="00057C47" w:rsidRPr="00057C47">
        <w:rPr>
          <w:rFonts w:ascii="GHEA Grapalat" w:hAnsi="GHEA Grapalat" w:cs="Sylfaen"/>
          <w:bCs/>
          <w:lang w:val="hy-AM"/>
        </w:rPr>
        <w:t xml:space="preserve"> հաստատելու մասին</w:t>
      </w:r>
      <w:r w:rsidR="00057C47" w:rsidRPr="00057C47">
        <w:rPr>
          <w:rFonts w:ascii="GHEA Grapalat" w:hAnsi="GHEA Grapalat"/>
          <w:bCs/>
          <w:lang w:val="hy-AM"/>
        </w:rPr>
        <w:t>»</w:t>
      </w:r>
      <w:r w:rsidR="00057C47">
        <w:rPr>
          <w:rFonts w:ascii="GHEA Grapalat" w:hAnsi="GHEA Grapalat"/>
          <w:b/>
          <w:lang w:val="hy-AM"/>
        </w:rPr>
        <w:t xml:space="preserve"> </w:t>
      </w:r>
      <w:r w:rsidR="00350BD5" w:rsidRPr="005E7CAF">
        <w:rPr>
          <w:rFonts w:ascii="GHEA Grapalat" w:hAnsi="GHEA Grapalat" w:cs="Sylfaen"/>
          <w:lang w:val="hy-AM"/>
        </w:rPr>
        <w:t>Հայաստանի Հանրապետու</w:t>
      </w:r>
      <w:r w:rsidR="00796E89" w:rsidRPr="005E7CAF">
        <w:rPr>
          <w:rFonts w:ascii="GHEA Grapalat" w:hAnsi="GHEA Grapalat" w:cs="Sylfaen"/>
          <w:lang w:val="hy-AM"/>
        </w:rPr>
        <w:softHyphen/>
      </w:r>
      <w:r w:rsidR="00350BD5" w:rsidRPr="005E7CAF">
        <w:rPr>
          <w:rFonts w:ascii="GHEA Grapalat" w:hAnsi="GHEA Grapalat" w:cs="Sylfaen"/>
          <w:lang w:val="hy-AM"/>
        </w:rPr>
        <w:t>թյան կառավարության որոշման</w:t>
      </w:r>
      <w:r w:rsidR="00F43A8C" w:rsidRPr="00F43A8C">
        <w:rPr>
          <w:rFonts w:ascii="GHEA Grapalat" w:hAnsi="GHEA Grapalat" w:cs="Sylfaen"/>
          <w:lang w:val="hy-AM" w:bidi="ne-NP"/>
        </w:rPr>
        <w:t xml:space="preserve"> </w:t>
      </w:r>
      <w:r w:rsidR="00D3467C">
        <w:rPr>
          <w:rFonts w:ascii="GHEA Grapalat" w:hAnsi="GHEA Grapalat" w:cs="Sylfaen"/>
          <w:lang w:val="hy-AM" w:bidi="ne-NP"/>
        </w:rPr>
        <w:t xml:space="preserve">նախագծի </w:t>
      </w:r>
      <w:r w:rsidR="00F43A8C" w:rsidRPr="00424497">
        <w:rPr>
          <w:rFonts w:ascii="GHEA Grapalat" w:hAnsi="GHEA Grapalat" w:cs="Sylfaen"/>
          <w:lang w:val="hy-AM" w:bidi="ne-NP"/>
        </w:rPr>
        <w:t xml:space="preserve"> </w:t>
      </w:r>
      <w:r w:rsidR="00191DFC" w:rsidRPr="00D66518">
        <w:rPr>
          <w:rFonts w:ascii="GHEA Grapalat" w:hAnsi="GHEA Grapalat" w:cs="Sylfaen"/>
          <w:lang w:val="hy-AM" w:bidi="ne-NP"/>
        </w:rPr>
        <w:t>մշակումն ու ընդունումը</w:t>
      </w:r>
      <w:r w:rsidR="00191DFC" w:rsidRPr="00191DFC">
        <w:rPr>
          <w:rFonts w:ascii="GHEA Grapalat" w:hAnsi="GHEA Grapalat" w:cs="Sylfaen"/>
          <w:color w:val="FF0000"/>
          <w:lang w:val="hy-AM" w:bidi="ne-NP"/>
        </w:rPr>
        <w:t xml:space="preserve"> </w:t>
      </w:r>
      <w:r w:rsidR="00F43A8C" w:rsidRPr="00424497">
        <w:rPr>
          <w:rFonts w:ascii="GHEA Grapalat" w:hAnsi="GHEA Grapalat" w:cs="Sylfaen"/>
          <w:lang w:val="hy-AM" w:bidi="ne-NP"/>
        </w:rPr>
        <w:t>պայմանավորված է</w:t>
      </w:r>
      <w:r w:rsidR="00350BD5" w:rsidRPr="005E7CAF">
        <w:rPr>
          <w:rFonts w:ascii="GHEA Grapalat" w:hAnsi="GHEA Grapalat" w:cs="Sylfaen"/>
          <w:lang w:val="hy-AM"/>
        </w:rPr>
        <w:t xml:space="preserve"> </w:t>
      </w:r>
      <w:r w:rsidR="00D0016A">
        <w:rPr>
          <w:rFonts w:ascii="GHEA Grapalat" w:hAnsi="GHEA Grapalat" w:cs="Arial"/>
          <w:lang w:val="hy-AM"/>
        </w:rPr>
        <w:t xml:space="preserve">հանրապետությունում </w:t>
      </w:r>
      <w:r w:rsidR="00057C47">
        <w:rPr>
          <w:rFonts w:ascii="GHEA Grapalat" w:hAnsi="GHEA Grapalat" w:cs="Arial"/>
          <w:lang w:val="hy-AM"/>
        </w:rPr>
        <w:t xml:space="preserve">անասնաբուծական մթերքների </w:t>
      </w:r>
      <w:r w:rsidR="00057C47" w:rsidRPr="00057C47">
        <w:rPr>
          <w:rFonts w:ascii="GHEA Grapalat" w:hAnsi="GHEA Grapalat" w:cs="Arial"/>
          <w:lang w:val="hy-AM"/>
        </w:rPr>
        <w:t>(</w:t>
      </w:r>
      <w:r w:rsidR="00057C47">
        <w:rPr>
          <w:rFonts w:ascii="GHEA Grapalat" w:hAnsi="GHEA Grapalat" w:cs="Arial"/>
          <w:lang w:val="hy-AM"/>
        </w:rPr>
        <w:t>կաթ, տավարի</w:t>
      </w:r>
      <w:r w:rsidR="004022EE">
        <w:rPr>
          <w:rFonts w:ascii="GHEA Grapalat" w:hAnsi="GHEA Grapalat" w:cs="Arial"/>
          <w:lang w:val="hy-AM"/>
        </w:rPr>
        <w:t>,</w:t>
      </w:r>
      <w:r w:rsidR="00057C47">
        <w:rPr>
          <w:rFonts w:ascii="GHEA Grapalat" w:hAnsi="GHEA Grapalat" w:cs="Arial"/>
          <w:lang w:val="hy-AM"/>
        </w:rPr>
        <w:t xml:space="preserve">  խոզի</w:t>
      </w:r>
      <w:r w:rsidR="004022EE">
        <w:rPr>
          <w:rFonts w:ascii="GHEA Grapalat" w:hAnsi="GHEA Grapalat" w:cs="Arial"/>
          <w:lang w:val="hy-AM"/>
        </w:rPr>
        <w:t xml:space="preserve"> և թռչնի</w:t>
      </w:r>
      <w:r w:rsidR="00057C47">
        <w:rPr>
          <w:rFonts w:ascii="GHEA Grapalat" w:hAnsi="GHEA Grapalat" w:cs="Arial"/>
          <w:lang w:val="hy-AM"/>
        </w:rPr>
        <w:t xml:space="preserve"> միս</w:t>
      </w:r>
      <w:r w:rsidR="00057C47" w:rsidRPr="00057C47">
        <w:rPr>
          <w:rFonts w:ascii="GHEA Grapalat" w:hAnsi="GHEA Grapalat" w:cs="Arial"/>
          <w:lang w:val="hy-AM"/>
        </w:rPr>
        <w:t>)</w:t>
      </w:r>
      <w:r w:rsidR="00057C47">
        <w:rPr>
          <w:rFonts w:ascii="GHEA Grapalat" w:hAnsi="GHEA Grapalat" w:cs="Arial"/>
          <w:lang w:val="hy-AM"/>
        </w:rPr>
        <w:t xml:space="preserve"> ինքնաբավության մակարդակի բարձրացման</w:t>
      </w:r>
      <w:r w:rsidR="00E16490">
        <w:rPr>
          <w:rFonts w:ascii="GHEA Grapalat" w:hAnsi="GHEA Grapalat" w:cs="Arial"/>
          <w:lang w:val="hy-AM"/>
        </w:rPr>
        <w:t>, տեղական</w:t>
      </w:r>
      <w:r w:rsidR="00057C47">
        <w:rPr>
          <w:rFonts w:ascii="GHEA Grapalat" w:hAnsi="GHEA Grapalat" w:cs="Arial"/>
          <w:lang w:val="hy-AM"/>
        </w:rPr>
        <w:t xml:space="preserve"> </w:t>
      </w:r>
      <w:r w:rsidR="00E16490">
        <w:rPr>
          <w:rFonts w:ascii="GHEA Grapalat" w:hAnsi="GHEA Grapalat" w:cs="Arial"/>
          <w:lang w:val="hy-AM"/>
        </w:rPr>
        <w:t xml:space="preserve">արտադրության խթանման, տոհմային անասնապահության </w:t>
      </w:r>
      <w:r w:rsidR="00D0016A">
        <w:rPr>
          <w:rFonts w:ascii="GHEA Grapalat" w:hAnsi="GHEA Grapalat" w:cs="Arial"/>
          <w:lang w:val="hy-AM"/>
        </w:rPr>
        <w:t>զարգացման անհրաժեշտությամբ։</w:t>
      </w:r>
      <w:r w:rsidR="00A64797">
        <w:rPr>
          <w:rFonts w:ascii="GHEA Grapalat" w:hAnsi="GHEA Grapalat" w:cs="Arial"/>
          <w:lang w:val="hy-AM"/>
        </w:rPr>
        <w:t xml:space="preserve"> </w:t>
      </w:r>
    </w:p>
    <w:p w14:paraId="459FEC5E" w14:textId="01D0109B" w:rsidR="00D0016A" w:rsidRPr="00F525BC" w:rsidRDefault="00A64797" w:rsidP="00F525BC">
      <w:pPr>
        <w:spacing w:line="360" w:lineRule="auto"/>
        <w:ind w:firstLine="709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/>
          <w:lang w:val="hy-AM"/>
        </w:rPr>
        <w:t>Միաժամանակ, ճյուղում ներդրումային ծրագրերի</w:t>
      </w:r>
      <w:r w:rsidRPr="00A64797">
        <w:rPr>
          <w:rFonts w:ascii="GHEA Grapalat" w:hAnsi="GHEA Grapalat"/>
          <w:lang w:val="hy-AM"/>
        </w:rPr>
        <w:t xml:space="preserve"> արդյունավետության ապահովման համար անհրաժեշտ պայման է բավարար մեծ մասշտաբի ապահովումը, ինչը ներկայումս գործող տնտեսությունները չունեն, ուստի և </w:t>
      </w:r>
      <w:r w:rsidR="00F525BC">
        <w:rPr>
          <w:rFonts w:ascii="GHEA Grapalat" w:hAnsi="GHEA Grapalat"/>
          <w:lang w:val="hy-AM"/>
        </w:rPr>
        <w:t>չեն կարողանում</w:t>
      </w:r>
      <w:r w:rsidRPr="00A64797">
        <w:rPr>
          <w:rFonts w:ascii="GHEA Grapalat" w:hAnsi="GHEA Grapalat"/>
          <w:lang w:val="hy-AM"/>
        </w:rPr>
        <w:t xml:space="preserve"> ապահովել կայուն ծավալ և որակ։</w:t>
      </w:r>
      <w:r w:rsidR="00F525BC">
        <w:rPr>
          <w:rFonts w:ascii="GHEA Grapalat" w:hAnsi="GHEA Grapalat"/>
          <w:lang w:val="hy-AM"/>
        </w:rPr>
        <w:t xml:space="preserve"> </w:t>
      </w:r>
      <w:r w:rsidR="004022EE">
        <w:rPr>
          <w:rFonts w:ascii="GHEA Grapalat" w:hAnsi="GHEA Grapalat"/>
          <w:lang w:val="hy-AM"/>
        </w:rPr>
        <w:t>Ուստի, պ</w:t>
      </w:r>
      <w:r w:rsidR="00F525BC">
        <w:rPr>
          <w:rFonts w:ascii="GHEA Grapalat" w:hAnsi="GHEA Grapalat"/>
          <w:lang w:val="hy-AM"/>
        </w:rPr>
        <w:t xml:space="preserve">ետական աջակցության անհրաժեշտությունը պայմանավորված է նաև տնտեսությունների կողմից ավելի մեծ մասշտաբի գործունեության իրականացման խթանման արդյունքում ունենալ </w:t>
      </w:r>
      <w:r w:rsidRPr="00A64797">
        <w:rPr>
          <w:rFonts w:ascii="GHEA Grapalat" w:hAnsi="GHEA Grapalat"/>
          <w:lang w:val="hy-AM"/>
        </w:rPr>
        <w:t>արդյունավետության ու որակի կառավարման բարձր մակարդակ, ինչ</w:t>
      </w:r>
      <w:r w:rsidR="00F525BC">
        <w:rPr>
          <w:rFonts w:ascii="GHEA Grapalat" w:hAnsi="GHEA Grapalat"/>
          <w:lang w:val="hy-AM"/>
        </w:rPr>
        <w:t>ն էլ</w:t>
      </w:r>
      <w:r w:rsidRPr="00A64797">
        <w:rPr>
          <w:rFonts w:ascii="GHEA Grapalat" w:hAnsi="GHEA Grapalat"/>
          <w:lang w:val="hy-AM"/>
        </w:rPr>
        <w:t xml:space="preserve"> մուլտիպլիկատիվ էֆեկտ կունենա նաև տնտեսության այլ ճյուղերի վրա։</w:t>
      </w:r>
    </w:p>
    <w:p w14:paraId="233BAA6B" w14:textId="77777777" w:rsidR="00644118" w:rsidRPr="00644118" w:rsidRDefault="00C47F41" w:rsidP="00652370">
      <w:pPr>
        <w:tabs>
          <w:tab w:val="left" w:pos="720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lang w:val="hy-AM"/>
        </w:rPr>
        <w:tab/>
      </w:r>
      <w:r w:rsidR="00AE0704" w:rsidRPr="005B6BC9">
        <w:rPr>
          <w:rFonts w:ascii="GHEA Grapalat" w:hAnsi="GHEA Grapalat"/>
          <w:b/>
          <w:lang w:val="hy-AM"/>
        </w:rPr>
        <w:t>Ընթացիկ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իրավիճակը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և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խնդիրները</w:t>
      </w:r>
      <w:r w:rsidR="00316259" w:rsidRPr="005B6BC9">
        <w:rPr>
          <w:rFonts w:ascii="GHEA Grapalat" w:hAnsi="GHEA Grapalat"/>
          <w:lang w:val="fr-FR"/>
        </w:rPr>
        <w:t>:</w:t>
      </w:r>
      <w:r w:rsidR="00EB0FDF" w:rsidRPr="005B6BC9">
        <w:rPr>
          <w:rFonts w:ascii="GHEA Grapalat" w:hAnsi="GHEA Grapalat"/>
          <w:lang w:val="fr-FR"/>
        </w:rPr>
        <w:t xml:space="preserve"> </w:t>
      </w:r>
    </w:p>
    <w:p w14:paraId="60464C68" w14:textId="636A1635" w:rsidR="00712F80" w:rsidRDefault="00E16490" w:rsidP="00C07D01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  <w:r w:rsidR="00C07D01">
        <w:rPr>
          <w:rFonts w:ascii="GHEA Grapalat" w:hAnsi="GHEA Grapalat"/>
          <w:lang w:val="hy-AM"/>
        </w:rPr>
        <w:t xml:space="preserve">Հանրապետությունում </w:t>
      </w:r>
      <w:r w:rsidR="00673838">
        <w:rPr>
          <w:rFonts w:ascii="GHEA Grapalat" w:hAnsi="GHEA Grapalat"/>
          <w:lang w:val="hy-AM"/>
        </w:rPr>
        <w:t>վերջին երեք տարիներին անասնաբուծության համախառն արտադրանքը նվազել է՝ 2018 թվականի 477,1 մլրդ դրամի փոխարեն 2020 թվականին կազմել է 433,8 մլրդ դրամ</w:t>
      </w:r>
      <w:r w:rsidR="0015633C">
        <w:rPr>
          <w:rFonts w:ascii="GHEA Grapalat" w:hAnsi="GHEA Grapalat"/>
          <w:lang w:val="hy-AM"/>
        </w:rPr>
        <w:t xml:space="preserve">։ Նվազել է նաև առանձին անասնաբուծական արտադրանքների արտադրության ծավալները՝ </w:t>
      </w:r>
      <w:r w:rsidR="00673838">
        <w:rPr>
          <w:rFonts w:ascii="GHEA Grapalat" w:hAnsi="GHEA Grapalat"/>
          <w:lang w:val="hy-AM"/>
        </w:rPr>
        <w:t xml:space="preserve"> միս </w:t>
      </w:r>
      <w:r w:rsidR="00673838" w:rsidRPr="00673838">
        <w:rPr>
          <w:rFonts w:ascii="GHEA Grapalat" w:hAnsi="GHEA Grapalat"/>
          <w:lang w:val="hy-AM"/>
        </w:rPr>
        <w:t>(</w:t>
      </w:r>
      <w:r w:rsidR="00673838">
        <w:rPr>
          <w:rFonts w:ascii="GHEA Grapalat" w:hAnsi="GHEA Grapalat"/>
          <w:lang w:val="hy-AM"/>
        </w:rPr>
        <w:t>սպանդային քաշով</w:t>
      </w:r>
      <w:r w:rsidR="00673838" w:rsidRPr="00673838">
        <w:rPr>
          <w:rFonts w:ascii="GHEA Grapalat" w:hAnsi="GHEA Grapalat"/>
          <w:lang w:val="hy-AM"/>
        </w:rPr>
        <w:t>)</w:t>
      </w:r>
      <w:r w:rsidR="0015633C">
        <w:rPr>
          <w:rFonts w:ascii="GHEA Grapalat" w:hAnsi="GHEA Grapalat"/>
          <w:lang w:val="hy-AM"/>
        </w:rPr>
        <w:t xml:space="preserve"> 108,2 հազար տոննայի դիմաց 2020 թվականին արտադրվել է 107,7 հազար տոննա, 2018 թվականին արտադրված 697,7 հազար տոննա կաթի փոխարեն՝ 654,3 հազար տոննա։</w:t>
      </w:r>
      <w:r w:rsidR="00DB3D2B">
        <w:rPr>
          <w:rFonts w:ascii="GHEA Grapalat" w:hAnsi="GHEA Grapalat"/>
          <w:lang w:val="hy-AM"/>
        </w:rPr>
        <w:t xml:space="preserve"> Ա</w:t>
      </w:r>
      <w:r w:rsidR="00C25AD9">
        <w:rPr>
          <w:rFonts w:ascii="GHEA Grapalat" w:hAnsi="GHEA Grapalat"/>
          <w:lang w:val="hy-AM"/>
        </w:rPr>
        <w:t>րդյունքում, նույն ժամանակաշրջանում նվազել է նաև անասնաբուծական</w:t>
      </w:r>
      <w:r w:rsidR="00C25AD9" w:rsidRPr="00C25AD9">
        <w:rPr>
          <w:rFonts w:ascii="GHEA Grapalat" w:hAnsi="GHEA Grapalat"/>
          <w:lang w:val="hy-AM"/>
        </w:rPr>
        <w:t xml:space="preserve"> </w:t>
      </w:r>
      <w:r w:rsidR="00C25AD9">
        <w:rPr>
          <w:rFonts w:ascii="GHEA Grapalat" w:hAnsi="GHEA Grapalat"/>
          <w:lang w:val="hy-AM"/>
        </w:rPr>
        <w:t xml:space="preserve">հիմնական արտադրատեսակների </w:t>
      </w:r>
      <w:r w:rsidR="00C25AD9">
        <w:rPr>
          <w:rFonts w:ascii="GHEA Grapalat" w:hAnsi="GHEA Grapalat"/>
          <w:lang w:val="hy-AM"/>
        </w:rPr>
        <w:lastRenderedPageBreak/>
        <w:t>ինքնաբավության մակարդակը՝ տավարի մսի համար՝ 2018</w:t>
      </w:r>
      <w:r w:rsidR="00C412B5">
        <w:rPr>
          <w:rFonts w:ascii="GHEA Grapalat" w:hAnsi="GHEA Grapalat"/>
          <w:lang w:val="hy-AM"/>
        </w:rPr>
        <w:t xml:space="preserve"> թվականի 89,2 </w:t>
      </w:r>
      <w:r w:rsidR="00C412B5" w:rsidRPr="00C412B5">
        <w:rPr>
          <w:rFonts w:ascii="GHEA Grapalat" w:hAnsi="GHEA Grapalat"/>
          <w:lang w:val="hy-AM"/>
        </w:rPr>
        <w:t xml:space="preserve">% </w:t>
      </w:r>
      <w:r w:rsidR="00C412B5">
        <w:rPr>
          <w:rFonts w:ascii="GHEA Grapalat" w:hAnsi="GHEA Grapalat"/>
          <w:lang w:val="hy-AM"/>
        </w:rPr>
        <w:t xml:space="preserve"> ինքնաբավությունը 2020 թվականին իջել է 87,3 </w:t>
      </w:r>
      <w:r w:rsidR="00C412B5" w:rsidRPr="00C412B5">
        <w:rPr>
          <w:rFonts w:ascii="GHEA Grapalat" w:hAnsi="GHEA Grapalat"/>
          <w:lang w:val="hy-AM"/>
        </w:rPr>
        <w:t>%</w:t>
      </w:r>
      <w:r w:rsidR="00C412B5">
        <w:rPr>
          <w:rFonts w:ascii="GHEA Grapalat" w:hAnsi="GHEA Grapalat"/>
          <w:lang w:val="hy-AM"/>
        </w:rPr>
        <w:t xml:space="preserve">-ի, խոզի մսի համար՝ 53,3 </w:t>
      </w:r>
      <w:r w:rsidR="00C412B5" w:rsidRPr="00C412B5">
        <w:rPr>
          <w:rFonts w:ascii="GHEA Grapalat" w:hAnsi="GHEA Grapalat"/>
          <w:lang w:val="hy-AM"/>
        </w:rPr>
        <w:t>%</w:t>
      </w:r>
      <w:r w:rsidR="00C412B5">
        <w:rPr>
          <w:rFonts w:ascii="GHEA Grapalat" w:hAnsi="GHEA Grapalat"/>
          <w:lang w:val="hy-AM"/>
        </w:rPr>
        <w:t xml:space="preserve">-ը նվազել է </w:t>
      </w:r>
      <w:r w:rsidR="00C412B5" w:rsidRPr="00C412B5">
        <w:rPr>
          <w:rFonts w:ascii="GHEA Grapalat" w:hAnsi="GHEA Grapalat"/>
          <w:lang w:val="hy-AM"/>
        </w:rPr>
        <w:t xml:space="preserve"> </w:t>
      </w:r>
      <w:r w:rsidR="00C412B5">
        <w:rPr>
          <w:rFonts w:ascii="GHEA Grapalat" w:hAnsi="GHEA Grapalat"/>
          <w:lang w:val="hy-AM"/>
        </w:rPr>
        <w:t xml:space="preserve">մինչև 45,1 </w:t>
      </w:r>
      <w:r w:rsidR="00C412B5" w:rsidRPr="00C412B5">
        <w:rPr>
          <w:rFonts w:ascii="GHEA Grapalat" w:hAnsi="GHEA Grapalat"/>
          <w:lang w:val="hy-AM"/>
        </w:rPr>
        <w:t>%</w:t>
      </w:r>
      <w:r w:rsidR="00C412B5">
        <w:rPr>
          <w:rFonts w:ascii="GHEA Grapalat" w:hAnsi="GHEA Grapalat"/>
          <w:lang w:val="hy-AM"/>
        </w:rPr>
        <w:t xml:space="preserve">- ի, թռչնի մսի համար՝ 26,6 </w:t>
      </w:r>
      <w:r w:rsidR="00C412B5" w:rsidRPr="00C412B5">
        <w:rPr>
          <w:rFonts w:ascii="GHEA Grapalat" w:hAnsi="GHEA Grapalat"/>
          <w:lang w:val="hy-AM"/>
        </w:rPr>
        <w:t>%</w:t>
      </w:r>
      <w:r w:rsidR="00C412B5">
        <w:rPr>
          <w:rFonts w:ascii="GHEA Grapalat" w:hAnsi="GHEA Grapalat"/>
          <w:lang w:val="hy-AM"/>
        </w:rPr>
        <w:t xml:space="preserve">-ը նվազել է </w:t>
      </w:r>
      <w:r w:rsidR="00C412B5" w:rsidRPr="00C412B5">
        <w:rPr>
          <w:rFonts w:ascii="GHEA Grapalat" w:hAnsi="GHEA Grapalat"/>
          <w:lang w:val="hy-AM"/>
        </w:rPr>
        <w:t xml:space="preserve"> </w:t>
      </w:r>
      <w:r w:rsidR="00C412B5">
        <w:rPr>
          <w:rFonts w:ascii="GHEA Grapalat" w:hAnsi="GHEA Grapalat"/>
          <w:lang w:val="hy-AM"/>
        </w:rPr>
        <w:t xml:space="preserve">մինչև 23,1 </w:t>
      </w:r>
      <w:r w:rsidR="00C412B5" w:rsidRPr="00C412B5">
        <w:rPr>
          <w:rFonts w:ascii="GHEA Grapalat" w:hAnsi="GHEA Grapalat"/>
          <w:lang w:val="hy-AM"/>
        </w:rPr>
        <w:t>%</w:t>
      </w:r>
      <w:r w:rsidR="00C412B5">
        <w:rPr>
          <w:rFonts w:ascii="GHEA Grapalat" w:hAnsi="GHEA Grapalat"/>
          <w:lang w:val="hy-AM"/>
        </w:rPr>
        <w:t>- ի</w:t>
      </w:r>
      <w:r w:rsidR="00BF2B94">
        <w:rPr>
          <w:rFonts w:ascii="GHEA Grapalat" w:hAnsi="GHEA Grapalat"/>
          <w:lang w:val="hy-AM"/>
        </w:rPr>
        <w:t xml:space="preserve">, իսկ կաթի դեպքում՝ 86,8 </w:t>
      </w:r>
      <w:r w:rsidR="00BF2B94" w:rsidRPr="00C412B5">
        <w:rPr>
          <w:rFonts w:ascii="GHEA Grapalat" w:hAnsi="GHEA Grapalat"/>
          <w:lang w:val="hy-AM"/>
        </w:rPr>
        <w:t>%</w:t>
      </w:r>
      <w:r w:rsidR="00BF2B94">
        <w:rPr>
          <w:rFonts w:ascii="GHEA Grapalat" w:hAnsi="GHEA Grapalat"/>
          <w:lang w:val="hy-AM"/>
        </w:rPr>
        <w:t xml:space="preserve">-ը նվազել է </w:t>
      </w:r>
      <w:r w:rsidR="00BF2B94" w:rsidRPr="00C412B5">
        <w:rPr>
          <w:rFonts w:ascii="GHEA Grapalat" w:hAnsi="GHEA Grapalat"/>
          <w:lang w:val="hy-AM"/>
        </w:rPr>
        <w:t xml:space="preserve"> </w:t>
      </w:r>
      <w:r w:rsidR="00BF2B94">
        <w:rPr>
          <w:rFonts w:ascii="GHEA Grapalat" w:hAnsi="GHEA Grapalat"/>
          <w:lang w:val="hy-AM"/>
        </w:rPr>
        <w:t xml:space="preserve">մինչև 82,0 </w:t>
      </w:r>
      <w:r w:rsidR="00BF2B94" w:rsidRPr="00C412B5">
        <w:rPr>
          <w:rFonts w:ascii="GHEA Grapalat" w:hAnsi="GHEA Grapalat"/>
          <w:lang w:val="hy-AM"/>
        </w:rPr>
        <w:t>%</w:t>
      </w:r>
      <w:r w:rsidR="00BF2B94">
        <w:rPr>
          <w:rFonts w:ascii="GHEA Grapalat" w:hAnsi="GHEA Grapalat"/>
          <w:lang w:val="hy-AM"/>
        </w:rPr>
        <w:t>- ի</w:t>
      </w:r>
      <w:r w:rsidR="002B77C0">
        <w:rPr>
          <w:rFonts w:ascii="GHEA Grapalat" w:hAnsi="GHEA Grapalat"/>
          <w:lang w:val="hy-AM"/>
        </w:rPr>
        <w:t>։</w:t>
      </w:r>
    </w:p>
    <w:p w14:paraId="69A67BD9" w14:textId="7DAD3D94" w:rsidR="007B5430" w:rsidRDefault="00124CE5" w:rsidP="00A26599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Բացի ընդհանուր ցուցանիշների նվազումից</w:t>
      </w:r>
      <w:r w:rsidR="008D43BE">
        <w:rPr>
          <w:rFonts w:ascii="GHEA Grapalat" w:hAnsi="GHEA Grapalat"/>
          <w:lang w:val="hy-AM"/>
        </w:rPr>
        <w:t>,</w:t>
      </w:r>
      <w:r>
        <w:rPr>
          <w:rFonts w:ascii="GHEA Grapalat" w:hAnsi="GHEA Grapalat"/>
          <w:lang w:val="hy-AM"/>
        </w:rPr>
        <w:t xml:space="preserve"> խնդիրներ ունենք նաև սեզոնայնությամբ պայմանավորված կաթի արտադրության և իրացման կազմակերպման հարցում։</w:t>
      </w:r>
    </w:p>
    <w:p w14:paraId="380D840B" w14:textId="7ECF9F59" w:rsidR="007B5430" w:rsidRPr="007B5430" w:rsidRDefault="007B5430" w:rsidP="007B5430">
      <w:pPr>
        <w:tabs>
          <w:tab w:val="left" w:pos="426"/>
          <w:tab w:val="left" w:pos="709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Հում կաթի իրացման գործում բացի գնից պակաս կարևոր չեն </w:t>
      </w:r>
      <w:r w:rsidRPr="007B5430">
        <w:rPr>
          <w:rFonts w:ascii="GHEA Grapalat" w:hAnsi="GHEA Grapalat"/>
          <w:lang w:val="hy-AM"/>
        </w:rPr>
        <w:t>նաև կաթի որակական հատկանիշները, մասնավորապես</w:t>
      </w:r>
      <w:r>
        <w:rPr>
          <w:rFonts w:ascii="GHEA Grapalat" w:hAnsi="GHEA Grapalat"/>
          <w:lang w:val="hy-AM"/>
        </w:rPr>
        <w:t>՝</w:t>
      </w:r>
      <w:r w:rsidRPr="007B5430">
        <w:rPr>
          <w:rFonts w:ascii="GHEA Grapalat" w:hAnsi="GHEA Grapalat"/>
          <w:lang w:val="hy-AM"/>
        </w:rPr>
        <w:t xml:space="preserve"> թթվայնությունը</w:t>
      </w:r>
      <w:r>
        <w:rPr>
          <w:rFonts w:ascii="GHEA Grapalat" w:hAnsi="GHEA Grapalat"/>
          <w:lang w:val="hy-AM"/>
        </w:rPr>
        <w:t xml:space="preserve">, </w:t>
      </w:r>
      <w:r w:rsidRPr="007B5430">
        <w:rPr>
          <w:rFonts w:ascii="GHEA Grapalat" w:hAnsi="GHEA Grapalat"/>
          <w:lang w:val="hy-AM"/>
        </w:rPr>
        <w:t>յուղայնությունը</w:t>
      </w:r>
      <w:r>
        <w:rPr>
          <w:rFonts w:ascii="GHEA Grapalat" w:hAnsi="GHEA Grapalat"/>
          <w:lang w:val="hy-AM"/>
        </w:rPr>
        <w:t xml:space="preserve">, </w:t>
      </w:r>
      <w:r w:rsidRPr="007B5430">
        <w:rPr>
          <w:rFonts w:ascii="GHEA Grapalat" w:hAnsi="GHEA Grapalat"/>
          <w:lang w:val="hy-AM"/>
        </w:rPr>
        <w:t>սպիտակուցների պարունակությունը</w:t>
      </w:r>
      <w:r>
        <w:rPr>
          <w:rFonts w:ascii="GHEA Grapalat" w:hAnsi="GHEA Grapalat"/>
          <w:lang w:val="hy-AM"/>
        </w:rPr>
        <w:t xml:space="preserve">, </w:t>
      </w:r>
      <w:r w:rsidRPr="007B5430">
        <w:rPr>
          <w:rFonts w:ascii="GHEA Grapalat" w:hAnsi="GHEA Grapalat"/>
          <w:lang w:val="hy-AM"/>
        </w:rPr>
        <w:t>պաթոգեն մանրէների ցուցանիշը</w:t>
      </w:r>
      <w:r>
        <w:rPr>
          <w:rFonts w:ascii="GHEA Grapalat" w:hAnsi="GHEA Grapalat"/>
          <w:lang w:val="hy-AM"/>
        </w:rPr>
        <w:t xml:space="preserve">, </w:t>
      </w:r>
      <w:r w:rsidRPr="007B5430">
        <w:rPr>
          <w:rFonts w:ascii="GHEA Grapalat" w:hAnsi="GHEA Grapalat"/>
          <w:lang w:val="hy-AM"/>
        </w:rPr>
        <w:t>հում կաթի պահպանման ջերմաստիճանը և պայմանները</w:t>
      </w:r>
      <w:r>
        <w:rPr>
          <w:rFonts w:ascii="GHEA Grapalat" w:hAnsi="GHEA Grapalat"/>
          <w:lang w:val="hy-AM"/>
        </w:rPr>
        <w:t xml:space="preserve">, որոնք փոքր և միջին գյուղացիական տնտեսությունների կողմից </w:t>
      </w:r>
      <w:r w:rsidRPr="007B5430">
        <w:rPr>
          <w:rFonts w:ascii="GHEA Grapalat" w:hAnsi="GHEA Grapalat"/>
          <w:lang w:val="hy-AM"/>
        </w:rPr>
        <w:t>ոչ միշտ են պահպանվում սահմանված ձևով,</w:t>
      </w:r>
      <w:r>
        <w:rPr>
          <w:rFonts w:ascii="GHEA Grapalat" w:hAnsi="GHEA Grapalat"/>
          <w:lang w:val="hy-AM"/>
        </w:rPr>
        <w:t xml:space="preserve"> քանի որ </w:t>
      </w:r>
      <w:r w:rsidRPr="007B5430">
        <w:rPr>
          <w:rFonts w:ascii="GHEA Grapalat" w:hAnsi="GHEA Grapalat"/>
          <w:lang w:val="hy-AM"/>
        </w:rPr>
        <w:t xml:space="preserve"> վերջիններս չեն հանդիսանում մասնագիտացված կաթի արտադրությամբ զբաղվող տնտեսություններ, ինչ</w:t>
      </w:r>
      <w:r>
        <w:rPr>
          <w:rFonts w:ascii="GHEA Grapalat" w:hAnsi="GHEA Grapalat"/>
          <w:lang w:val="hy-AM"/>
        </w:rPr>
        <w:t>ն էլ</w:t>
      </w:r>
      <w:r w:rsidRPr="007B5430">
        <w:rPr>
          <w:rFonts w:ascii="GHEA Grapalat" w:hAnsi="GHEA Grapalat"/>
          <w:lang w:val="hy-AM"/>
        </w:rPr>
        <w:t xml:space="preserve"> ազդում է և´ կաթի որակի, և´ գնի վրա։ Կաթնամթերք արտադրողները կամ միջնորդները ստիպված են լինում փորձաքննության ենթարկել յուրաքանչյուր գյուղացիական տնտեսության կողմից ներկայացված օրական կաթը, ինչը շատ ծախսատար է և լրացուցիչ ռեսուրսներ է պահանջում։ Այս դեպքում կաթնամթերք արտադրողներին երբեմ</w:t>
      </w:r>
      <w:r w:rsidR="00482201">
        <w:rPr>
          <w:rFonts w:ascii="GHEA Grapalat" w:hAnsi="GHEA Grapalat"/>
          <w:lang w:val="hy-AM"/>
        </w:rPr>
        <w:t>ն</w:t>
      </w:r>
      <w:r w:rsidRPr="007B5430">
        <w:rPr>
          <w:rFonts w:ascii="GHEA Grapalat" w:hAnsi="GHEA Grapalat"/>
          <w:lang w:val="hy-AM"/>
        </w:rPr>
        <w:t xml:space="preserve"> նպատակահարմար է աշխատել </w:t>
      </w:r>
      <w:r w:rsidR="00482201">
        <w:rPr>
          <w:rFonts w:ascii="GHEA Grapalat" w:hAnsi="GHEA Grapalat"/>
          <w:lang w:val="hy-AM"/>
        </w:rPr>
        <w:t xml:space="preserve">խոշոր </w:t>
      </w:r>
      <w:r w:rsidRPr="007B5430">
        <w:rPr>
          <w:rFonts w:ascii="GHEA Grapalat" w:hAnsi="GHEA Grapalat"/>
          <w:lang w:val="hy-AM"/>
        </w:rPr>
        <w:t>տնտեսությունների հետ։</w:t>
      </w:r>
    </w:p>
    <w:p w14:paraId="5DB8907E" w14:textId="43D7A3F2" w:rsidR="007B5430" w:rsidRDefault="00482201" w:rsidP="00AC69F9">
      <w:pPr>
        <w:tabs>
          <w:tab w:val="left" w:pos="426"/>
          <w:tab w:val="left" w:pos="709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  <w:r w:rsidR="007B5430" w:rsidRPr="007B5430">
        <w:rPr>
          <w:rFonts w:ascii="GHEA Grapalat" w:hAnsi="GHEA Grapalat"/>
          <w:lang w:val="hy-AM"/>
        </w:rPr>
        <w:t xml:space="preserve">Բացի այդ </w:t>
      </w:r>
      <w:r>
        <w:rPr>
          <w:rFonts w:ascii="GHEA Grapalat" w:hAnsi="GHEA Grapalat"/>
          <w:lang w:val="hy-AM"/>
        </w:rPr>
        <w:t xml:space="preserve">փոքր գյուղացիական տնտեսությունների համար խնդիր է </w:t>
      </w:r>
      <w:r w:rsidR="007B5430" w:rsidRPr="007B5430">
        <w:rPr>
          <w:rFonts w:ascii="GHEA Grapalat" w:hAnsi="GHEA Grapalat"/>
          <w:lang w:val="hy-AM"/>
        </w:rPr>
        <w:t>կովերի կաթնատվության կառավարելիությ</w:t>
      </w:r>
      <w:r>
        <w:rPr>
          <w:rFonts w:ascii="GHEA Grapalat" w:hAnsi="GHEA Grapalat"/>
          <w:lang w:val="hy-AM"/>
        </w:rPr>
        <w:t>ան ապահովումը</w:t>
      </w:r>
      <w:r w:rsidR="007B5430" w:rsidRPr="007B5430"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/>
          <w:lang w:val="hy-AM"/>
        </w:rPr>
        <w:t xml:space="preserve">ինչն էլ </w:t>
      </w:r>
      <w:r w:rsidR="007B5430" w:rsidRPr="007B5430">
        <w:rPr>
          <w:rFonts w:ascii="GHEA Grapalat" w:hAnsi="GHEA Grapalat"/>
          <w:lang w:val="hy-AM"/>
        </w:rPr>
        <w:t xml:space="preserve">ազդեցություն է ունենում կաթի շուկայում առաջարկի և պահանջարկի վրա, </w:t>
      </w:r>
      <w:r>
        <w:rPr>
          <w:rFonts w:ascii="GHEA Grapalat" w:hAnsi="GHEA Grapalat"/>
          <w:lang w:val="hy-AM"/>
        </w:rPr>
        <w:t xml:space="preserve">որն էլ </w:t>
      </w:r>
      <w:r w:rsidR="007B5430" w:rsidRPr="007B5430">
        <w:rPr>
          <w:rFonts w:ascii="GHEA Grapalat" w:hAnsi="GHEA Grapalat"/>
          <w:lang w:val="hy-AM"/>
        </w:rPr>
        <w:t xml:space="preserve">իր հերթին ազդում է մրցակցային միջավայրի և գնի ձևավորման վրա։ </w:t>
      </w:r>
    </w:p>
    <w:p w14:paraId="17BB9E9A" w14:textId="0A6BEE6D" w:rsidR="00124CE5" w:rsidRDefault="00124CE5" w:rsidP="00A26599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Միաժամանակ հանրապետությունը բավական շատ չոր կաթ է ներմուծում, որը կարելի է փոխարինել տեղական կաթի վերամշակմամբ։ Մեր գնահատականներով արդյունաբերական վերամշակման է ենթարկվում արտադրված կաթի շուրջ 50</w:t>
      </w:r>
      <w:r w:rsidR="00A810C7" w:rsidRPr="00A810C7">
        <w:rPr>
          <w:rFonts w:ascii="GHEA Grapalat" w:hAnsi="GHEA Grapalat"/>
          <w:lang w:val="hy-AM"/>
        </w:rPr>
        <w:t>%-</w:t>
      </w:r>
      <w:r w:rsidR="00A810C7">
        <w:rPr>
          <w:rFonts w:ascii="GHEA Grapalat" w:hAnsi="GHEA Grapalat"/>
          <w:lang w:val="hy-AM"/>
        </w:rPr>
        <w:t>ը, իսկ մսի 3</w:t>
      </w:r>
      <w:r w:rsidR="00EB149A">
        <w:rPr>
          <w:rFonts w:ascii="GHEA Grapalat" w:hAnsi="GHEA Grapalat"/>
          <w:lang w:val="hy-AM"/>
        </w:rPr>
        <w:t>-</w:t>
      </w:r>
      <w:r w:rsidR="00A810C7">
        <w:rPr>
          <w:rFonts w:ascii="GHEA Grapalat" w:hAnsi="GHEA Grapalat"/>
          <w:lang w:val="hy-AM"/>
        </w:rPr>
        <w:t xml:space="preserve">5 </w:t>
      </w:r>
      <w:r w:rsidR="00A810C7" w:rsidRPr="00A810C7">
        <w:rPr>
          <w:rFonts w:ascii="GHEA Grapalat" w:hAnsi="GHEA Grapalat"/>
          <w:lang w:val="hy-AM"/>
        </w:rPr>
        <w:t>%-</w:t>
      </w:r>
      <w:r w:rsidR="00A810C7">
        <w:rPr>
          <w:rFonts w:ascii="GHEA Grapalat" w:hAnsi="GHEA Grapalat"/>
          <w:lang w:val="hy-AM"/>
        </w:rPr>
        <w:t>ը։ Հանրապետությունում նվազել է նաև վերամշակված անասնաբուծական արտադրանքի արտահանման ծավալները՝ 2018 թվականի 4,3 հազար տոննա պանրի դիմաց 2020 թվականին արտահանվել է ընդամենը 2,9 հազար տոննա՝ շուրջ 1,5 անգամ պակաս։</w:t>
      </w:r>
    </w:p>
    <w:p w14:paraId="66CA12CE" w14:textId="3020A511" w:rsidR="005F5CD0" w:rsidRDefault="00AC69F9" w:rsidP="00D36007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C65FA7">
        <w:rPr>
          <w:rFonts w:ascii="GHEA Grapalat" w:hAnsi="GHEA Grapalat"/>
          <w:lang w:val="hy-AM"/>
        </w:rPr>
        <w:lastRenderedPageBreak/>
        <w:t>Վերջին տարիներին</w:t>
      </w:r>
      <w:r w:rsidRPr="006D0C58">
        <w:rPr>
          <w:rFonts w:ascii="GHEA Grapalat" w:hAnsi="GHEA Grapalat"/>
          <w:lang w:val="hy-AM"/>
        </w:rPr>
        <w:t>, ամբողջ աշխարհում «Միս» ապրանքային խմբի</w:t>
      </w:r>
      <w:r w:rsidRPr="00C65FA7">
        <w:rPr>
          <w:rFonts w:ascii="GHEA Grapalat" w:hAnsi="GHEA Grapalat"/>
          <w:lang w:val="hy-AM"/>
        </w:rPr>
        <w:t xml:space="preserve"> սպառման</w:t>
      </w:r>
      <w:r w:rsidRPr="006D0C58">
        <w:rPr>
          <w:rFonts w:ascii="GHEA Grapalat" w:hAnsi="GHEA Grapalat"/>
          <w:lang w:val="hy-AM"/>
        </w:rPr>
        <w:t xml:space="preserve"> կառուցվածքն</w:t>
      </w:r>
      <w:r w:rsidRPr="00C65FA7">
        <w:rPr>
          <w:rFonts w:ascii="GHEA Grapalat" w:hAnsi="GHEA Grapalat"/>
          <w:lang w:val="hy-AM"/>
        </w:rPr>
        <w:t xml:space="preserve"> </w:t>
      </w:r>
      <w:r w:rsidRPr="006D0C58">
        <w:rPr>
          <w:rFonts w:ascii="GHEA Grapalat" w:hAnsi="GHEA Grapalat"/>
          <w:lang w:val="hy-AM"/>
        </w:rPr>
        <w:t xml:space="preserve">էականորեն </w:t>
      </w:r>
      <w:r w:rsidRPr="00C65FA7">
        <w:rPr>
          <w:rFonts w:ascii="GHEA Grapalat" w:hAnsi="GHEA Grapalat"/>
          <w:lang w:val="hy-AM"/>
        </w:rPr>
        <w:t>փոփոխվում է</w:t>
      </w:r>
      <w:r w:rsidRPr="002E2289">
        <w:rPr>
          <w:rFonts w:ascii="GHEA Grapalat" w:hAnsi="GHEA Grapalat"/>
          <w:lang w:val="hy-AM"/>
        </w:rPr>
        <w:t>՝</w:t>
      </w:r>
      <w:r w:rsidRPr="00C65FA7">
        <w:rPr>
          <w:rFonts w:ascii="GHEA Grapalat" w:hAnsi="GHEA Grapalat"/>
          <w:lang w:val="hy-AM"/>
        </w:rPr>
        <w:t xml:space="preserve"> առավելապես թռչնամս</w:t>
      </w:r>
      <w:r w:rsidRPr="006D0C58">
        <w:rPr>
          <w:rFonts w:ascii="GHEA Grapalat" w:hAnsi="GHEA Grapalat"/>
          <w:lang w:val="hy-AM"/>
        </w:rPr>
        <w:t>ի մասնաբաժնի ավելացման ուղղությամբ</w:t>
      </w:r>
      <w:r w:rsidRPr="00C65FA7">
        <w:rPr>
          <w:rFonts w:ascii="GHEA Grapalat" w:hAnsi="GHEA Grapalat"/>
          <w:lang w:val="hy-AM"/>
        </w:rPr>
        <w:t xml:space="preserve">: </w:t>
      </w:r>
      <w:r w:rsidRPr="006D0C58">
        <w:rPr>
          <w:rFonts w:ascii="GHEA Grapalat" w:hAnsi="GHEA Grapalat"/>
          <w:lang w:val="hy-AM"/>
        </w:rPr>
        <w:t>Ընդ որում, այդ միտում</w:t>
      </w:r>
      <w:r w:rsidRPr="00B116B1">
        <w:rPr>
          <w:rFonts w:ascii="GHEA Grapalat" w:hAnsi="GHEA Grapalat"/>
          <w:lang w:val="hy-AM"/>
        </w:rPr>
        <w:t>ը</w:t>
      </w:r>
      <w:r w:rsidRPr="006D0C58">
        <w:rPr>
          <w:rFonts w:ascii="GHEA Grapalat" w:hAnsi="GHEA Grapalat"/>
          <w:lang w:val="hy-AM"/>
        </w:rPr>
        <w:t xml:space="preserve"> </w:t>
      </w:r>
      <w:r w:rsidRPr="00B116B1">
        <w:rPr>
          <w:rFonts w:ascii="GHEA Grapalat" w:hAnsi="GHEA Grapalat"/>
          <w:lang w:val="hy-AM"/>
        </w:rPr>
        <w:t xml:space="preserve">նկատելի է </w:t>
      </w:r>
      <w:r w:rsidRPr="00D01D37">
        <w:rPr>
          <w:rFonts w:ascii="GHEA Grapalat" w:hAnsi="GHEA Grapalat"/>
          <w:lang w:val="hy-AM"/>
        </w:rPr>
        <w:t xml:space="preserve">Տնտեսական համագործակցության և զարգացման </w:t>
      </w:r>
      <w:r>
        <w:rPr>
          <w:rFonts w:ascii="GHEA Grapalat" w:hAnsi="GHEA Grapalat"/>
          <w:lang w:val="hy-AM"/>
        </w:rPr>
        <w:t>կազմակերպությա</w:t>
      </w:r>
      <w:r w:rsidRPr="00D01D37">
        <w:rPr>
          <w:rFonts w:ascii="GHEA Grapalat" w:hAnsi="GHEA Grapalat"/>
          <w:lang w:val="hy-AM"/>
        </w:rPr>
        <w:t>ն</w:t>
      </w:r>
      <w:r w:rsidRPr="002E2289">
        <w:rPr>
          <w:rFonts w:ascii="GHEA Grapalat" w:hAnsi="GHEA Grapalat"/>
          <w:lang w:val="hy-AM"/>
        </w:rPr>
        <w:t xml:space="preserve"> (OECD)</w:t>
      </w:r>
      <w:r w:rsidRPr="00691564">
        <w:rPr>
          <w:rFonts w:ascii="GHEA Grapalat" w:hAnsi="GHEA Grapalat"/>
          <w:lang w:val="hy-AM"/>
        </w:rPr>
        <w:t xml:space="preserve"> </w:t>
      </w:r>
      <w:r w:rsidRPr="00AC69F9">
        <w:rPr>
          <w:rFonts w:ascii="GHEA Grapalat" w:hAnsi="GHEA Grapalat"/>
          <w:lang w:val="hy-AM"/>
        </w:rPr>
        <w:t>դա</w:t>
      </w:r>
      <w:r w:rsidRPr="00AC69F9">
        <w:rPr>
          <w:rFonts w:ascii="GHEA Grapalat" w:hAnsi="GHEA Grapalat"/>
          <w:lang w:val="hy-AM"/>
        </w:rPr>
        <w:softHyphen/>
        <w:t>սակարգ</w:t>
      </w:r>
      <w:r w:rsidRPr="00AC69F9">
        <w:rPr>
          <w:rFonts w:ascii="GHEA Grapalat" w:hAnsi="GHEA Grapalat"/>
          <w:lang w:val="hy-AM"/>
        </w:rPr>
        <w:softHyphen/>
        <w:t>մամբ</w:t>
      </w:r>
      <w:r>
        <w:rPr>
          <w:rFonts w:asciiTheme="minorHAnsi" w:hAnsiTheme="minorHAnsi"/>
          <w:lang w:val="hy-AM"/>
        </w:rPr>
        <w:t xml:space="preserve"> </w:t>
      </w:r>
      <w:r w:rsidRPr="006D0C58">
        <w:rPr>
          <w:rFonts w:ascii="GHEA Grapalat" w:hAnsi="GHEA Grapalat"/>
          <w:lang w:val="hy-AM"/>
        </w:rPr>
        <w:t xml:space="preserve">բոլոր եկամտային խմբերում </w:t>
      </w:r>
      <w:r w:rsidRPr="00B116B1">
        <w:rPr>
          <w:rFonts w:ascii="GHEA Grapalat" w:hAnsi="GHEA Grapalat"/>
          <w:lang w:val="hy-AM"/>
        </w:rPr>
        <w:t>ներառված երկրների սպառման կառուցվածքում: Սակայն, եթե ց</w:t>
      </w:r>
      <w:r w:rsidRPr="00C65FA7">
        <w:rPr>
          <w:rFonts w:ascii="GHEA Grapalat" w:hAnsi="GHEA Grapalat"/>
          <w:lang w:val="hy-AM"/>
        </w:rPr>
        <w:t>ածր եկամուտ ունեցող զարգացող երկրներում դա հիմնականում պայմանավորված է թռչնամսի ավելի ցածր գնով` մսի այլ տեսակների համեմատ</w:t>
      </w:r>
      <w:r w:rsidRPr="00B116B1">
        <w:rPr>
          <w:rFonts w:ascii="GHEA Grapalat" w:hAnsi="GHEA Grapalat"/>
          <w:lang w:val="hy-AM"/>
        </w:rPr>
        <w:t>ությամբ</w:t>
      </w:r>
      <w:r w:rsidRPr="00C65FA7">
        <w:rPr>
          <w:rFonts w:ascii="GHEA Grapalat" w:hAnsi="GHEA Grapalat"/>
          <w:lang w:val="hy-AM"/>
        </w:rPr>
        <w:t xml:space="preserve">, </w:t>
      </w:r>
      <w:r w:rsidRPr="00B116B1">
        <w:rPr>
          <w:rFonts w:ascii="GHEA Grapalat" w:hAnsi="GHEA Grapalat"/>
          <w:lang w:val="hy-AM"/>
        </w:rPr>
        <w:t>ապա ավելի</w:t>
      </w:r>
      <w:r w:rsidRPr="00C65FA7">
        <w:rPr>
          <w:rFonts w:ascii="GHEA Grapalat" w:hAnsi="GHEA Grapalat"/>
          <w:lang w:val="hy-AM"/>
        </w:rPr>
        <w:t xml:space="preserve"> բարձր եկամուտ ունեցող երկրներում այդ միտումը պայմանավորված է սպառողների կողմից սպիտակ մսի</w:t>
      </w:r>
      <w:r>
        <w:rPr>
          <w:rFonts w:ascii="GHEA Grapalat" w:hAnsi="GHEA Grapalat"/>
          <w:lang w:val="hy-AM"/>
        </w:rPr>
        <w:t>ն տրվող</w:t>
      </w:r>
      <w:r w:rsidRPr="00C65FA7">
        <w:rPr>
          <w:rFonts w:ascii="GHEA Grapalat" w:hAnsi="GHEA Grapalat"/>
          <w:lang w:val="hy-AM"/>
        </w:rPr>
        <w:t xml:space="preserve"> նախապատվությամբ, որն ընկալվում է որպես ավելի առողջ սննդամթերք: </w:t>
      </w:r>
    </w:p>
    <w:p w14:paraId="46FFD212" w14:textId="66959DCA" w:rsidR="005F5CD0" w:rsidRDefault="005F5CD0" w:rsidP="005F5CD0">
      <w:pPr>
        <w:spacing w:line="360" w:lineRule="auto"/>
        <w:ind w:firstLine="709"/>
        <w:jc w:val="both"/>
        <w:rPr>
          <w:rFonts w:ascii="GHEA Grapalat" w:hAnsi="GHEA Grapalat" w:cs="Arial"/>
          <w:lang w:val="hy-AM"/>
        </w:rPr>
      </w:pPr>
      <w:r w:rsidRPr="00B42BC8">
        <w:rPr>
          <w:rFonts w:ascii="GHEA Grapalat" w:eastAsiaTheme="minorHAnsi" w:hAnsi="GHEA Grapalat" w:cstheme="minorBidi"/>
          <w:szCs w:val="22"/>
          <w:lang w:val="hy-AM" w:eastAsia="en-US"/>
        </w:rPr>
        <w:t>Վերջին տասնամյակում հավի մսի համաշխարհային արտադրությունը զգալի ավելացել է՝ 2009</w:t>
      </w:r>
      <w:r>
        <w:rPr>
          <w:rFonts w:ascii="GHEA Grapalat" w:eastAsiaTheme="minorHAnsi" w:hAnsi="GHEA Grapalat" w:cstheme="minorBidi"/>
          <w:szCs w:val="22"/>
          <w:lang w:val="hy-AM" w:eastAsia="en-US"/>
        </w:rPr>
        <w:t xml:space="preserve"> թվականի</w:t>
      </w:r>
      <w:r w:rsidRPr="00B42BC8">
        <w:rPr>
          <w:rFonts w:ascii="GHEA Grapalat" w:eastAsiaTheme="minorHAnsi" w:hAnsi="GHEA Grapalat" w:cstheme="minorBidi"/>
          <w:szCs w:val="22"/>
          <w:lang w:val="hy-AM" w:eastAsia="en-US"/>
        </w:rPr>
        <w:t xml:space="preserve"> 93</w:t>
      </w:r>
      <w:r>
        <w:rPr>
          <w:rFonts w:ascii="GHEA Grapalat" w:eastAsiaTheme="minorHAnsi" w:hAnsi="GHEA Grapalat" w:cstheme="minorBidi"/>
          <w:szCs w:val="22"/>
          <w:lang w:val="hy-AM" w:eastAsia="en-US"/>
        </w:rPr>
        <w:t>,</w:t>
      </w:r>
      <w:r w:rsidRPr="00B42BC8">
        <w:rPr>
          <w:rFonts w:ascii="GHEA Grapalat" w:eastAsiaTheme="minorHAnsi" w:hAnsi="GHEA Grapalat" w:cstheme="minorBidi"/>
          <w:szCs w:val="22"/>
          <w:lang w:val="hy-AM" w:eastAsia="en-US"/>
        </w:rPr>
        <w:t>6 մլն տոննա ցուցանիշից 2020</w:t>
      </w:r>
      <w:r>
        <w:rPr>
          <w:rFonts w:ascii="GHEA Grapalat" w:eastAsiaTheme="minorHAnsi" w:hAnsi="GHEA Grapalat" w:cstheme="minorBidi"/>
          <w:szCs w:val="22"/>
          <w:lang w:val="hy-AM" w:eastAsia="en-US"/>
        </w:rPr>
        <w:t xml:space="preserve"> թվականին</w:t>
      </w:r>
      <w:r w:rsidRPr="00B42BC8">
        <w:rPr>
          <w:rFonts w:ascii="GHEA Grapalat" w:eastAsiaTheme="minorHAnsi" w:hAnsi="GHEA Grapalat" w:cstheme="minorBidi"/>
          <w:szCs w:val="22"/>
          <w:lang w:val="hy-AM" w:eastAsia="en-US"/>
        </w:rPr>
        <w:t xml:space="preserve"> հասնելով 133</w:t>
      </w:r>
      <w:r>
        <w:rPr>
          <w:rFonts w:ascii="GHEA Grapalat" w:eastAsiaTheme="minorHAnsi" w:hAnsi="GHEA Grapalat" w:cstheme="minorBidi"/>
          <w:szCs w:val="22"/>
          <w:lang w:val="hy-AM" w:eastAsia="en-US"/>
        </w:rPr>
        <w:t>,</w:t>
      </w:r>
      <w:r w:rsidRPr="00B42BC8">
        <w:rPr>
          <w:rFonts w:ascii="GHEA Grapalat" w:eastAsiaTheme="minorHAnsi" w:hAnsi="GHEA Grapalat" w:cstheme="minorBidi"/>
          <w:szCs w:val="22"/>
          <w:lang w:val="hy-AM" w:eastAsia="en-US"/>
        </w:rPr>
        <w:t xml:space="preserve">4 մլն տոննայի։ Ընդ որում, աճը առաջանցիկ է եղել մսի բոլոր տեսակների համաշխարհային արտադրության աճի տեմպերի նկատմամբ, ինչի արդյունքում «Միս» ապրանքային խմբի արտադրության ընդհանուր ծավալի մեջ հավի մսի տեսակարար կշիռը շարունակաբար աճել է և </w:t>
      </w:r>
      <w:r w:rsidR="00D4658B" w:rsidRPr="00B42BC8">
        <w:rPr>
          <w:rFonts w:ascii="GHEA Grapalat" w:eastAsiaTheme="minorHAnsi" w:hAnsi="GHEA Grapalat" w:cstheme="minorBidi"/>
          <w:szCs w:val="22"/>
          <w:lang w:val="hy-AM" w:eastAsia="en-US"/>
        </w:rPr>
        <w:t>2009</w:t>
      </w:r>
      <w:r w:rsidR="00D4658B">
        <w:rPr>
          <w:rFonts w:ascii="GHEA Grapalat" w:eastAsiaTheme="minorHAnsi" w:hAnsi="GHEA Grapalat" w:cstheme="minorBidi"/>
          <w:szCs w:val="22"/>
          <w:lang w:val="hy-AM" w:eastAsia="en-US"/>
        </w:rPr>
        <w:t xml:space="preserve"> թվականի</w:t>
      </w:r>
      <w:r w:rsidR="00D4658B" w:rsidRPr="00B42BC8">
        <w:rPr>
          <w:rFonts w:ascii="GHEA Grapalat" w:eastAsiaTheme="minorHAnsi" w:hAnsi="GHEA Grapalat" w:cstheme="minorBidi"/>
          <w:szCs w:val="22"/>
          <w:lang w:val="hy-AM" w:eastAsia="en-US"/>
        </w:rPr>
        <w:t xml:space="preserve"> </w:t>
      </w:r>
      <w:r w:rsidRPr="00B42BC8">
        <w:rPr>
          <w:rFonts w:ascii="GHEA Grapalat" w:eastAsiaTheme="minorHAnsi" w:hAnsi="GHEA Grapalat" w:cstheme="minorBidi"/>
          <w:szCs w:val="22"/>
          <w:lang w:val="hy-AM" w:eastAsia="en-US"/>
        </w:rPr>
        <w:t>33</w:t>
      </w:r>
      <w:r w:rsidR="00D4658B">
        <w:rPr>
          <w:rFonts w:ascii="GHEA Grapalat" w:eastAsiaTheme="minorHAnsi" w:hAnsi="GHEA Grapalat" w:cstheme="minorBidi"/>
          <w:szCs w:val="22"/>
          <w:lang w:val="hy-AM" w:eastAsia="en-US"/>
        </w:rPr>
        <w:t>,</w:t>
      </w:r>
      <w:r w:rsidRPr="00B42BC8">
        <w:rPr>
          <w:rFonts w:ascii="GHEA Grapalat" w:eastAsiaTheme="minorHAnsi" w:hAnsi="GHEA Grapalat" w:cstheme="minorBidi"/>
          <w:szCs w:val="22"/>
          <w:lang w:val="hy-AM" w:eastAsia="en-US"/>
        </w:rPr>
        <w:t xml:space="preserve">1 </w:t>
      </w:r>
      <w:r w:rsidR="00D4658B" w:rsidRPr="00D4658B">
        <w:rPr>
          <w:rFonts w:ascii="GHEA Grapalat" w:eastAsiaTheme="minorHAnsi" w:hAnsi="GHEA Grapalat" w:cstheme="minorBidi"/>
          <w:szCs w:val="22"/>
          <w:lang w:val="hy-AM" w:eastAsia="en-US"/>
        </w:rPr>
        <w:t xml:space="preserve">% </w:t>
      </w:r>
      <w:r w:rsidRPr="00B42BC8">
        <w:rPr>
          <w:rFonts w:ascii="GHEA Grapalat" w:eastAsiaTheme="minorHAnsi" w:hAnsi="GHEA Grapalat" w:cstheme="minorBidi"/>
          <w:szCs w:val="22"/>
          <w:lang w:val="hy-AM" w:eastAsia="en-US"/>
        </w:rPr>
        <w:t>ցուցանիշի համեմատ 2020</w:t>
      </w:r>
      <w:r w:rsidR="00D4658B">
        <w:rPr>
          <w:rFonts w:ascii="GHEA Grapalat" w:eastAsiaTheme="minorHAnsi" w:hAnsi="GHEA Grapalat" w:cstheme="minorBidi"/>
          <w:szCs w:val="22"/>
          <w:lang w:val="hy-AM" w:eastAsia="en-US"/>
        </w:rPr>
        <w:t xml:space="preserve"> թվականին</w:t>
      </w:r>
      <w:r w:rsidRPr="00B42BC8">
        <w:rPr>
          <w:rFonts w:ascii="GHEA Grapalat" w:eastAsiaTheme="minorHAnsi" w:hAnsi="GHEA Grapalat" w:cstheme="minorBidi"/>
          <w:szCs w:val="22"/>
          <w:lang w:val="hy-AM" w:eastAsia="en-US"/>
        </w:rPr>
        <w:t xml:space="preserve"> հասել է 39</w:t>
      </w:r>
      <w:r w:rsidR="00D4658B">
        <w:rPr>
          <w:rFonts w:ascii="GHEA Grapalat" w:eastAsiaTheme="minorHAnsi" w:hAnsi="GHEA Grapalat" w:cstheme="minorBidi"/>
          <w:szCs w:val="22"/>
          <w:lang w:val="hy-AM" w:eastAsia="en-US"/>
        </w:rPr>
        <w:t>,</w:t>
      </w:r>
      <w:r w:rsidRPr="00B42BC8">
        <w:rPr>
          <w:rFonts w:ascii="GHEA Grapalat" w:eastAsiaTheme="minorHAnsi" w:hAnsi="GHEA Grapalat" w:cstheme="minorBidi"/>
          <w:szCs w:val="22"/>
          <w:lang w:val="hy-AM" w:eastAsia="en-US"/>
        </w:rPr>
        <w:t xml:space="preserve">5 </w:t>
      </w:r>
      <w:r w:rsidR="00D4658B" w:rsidRPr="00D4658B">
        <w:rPr>
          <w:rFonts w:ascii="GHEA Grapalat" w:eastAsiaTheme="minorHAnsi" w:hAnsi="GHEA Grapalat" w:cstheme="minorBidi"/>
          <w:szCs w:val="22"/>
          <w:lang w:val="hy-AM" w:eastAsia="en-US"/>
        </w:rPr>
        <w:t>%-</w:t>
      </w:r>
      <w:r w:rsidRPr="00B42BC8">
        <w:rPr>
          <w:rFonts w:ascii="GHEA Grapalat" w:eastAsiaTheme="minorHAnsi" w:hAnsi="GHEA Grapalat" w:cstheme="minorBidi"/>
          <w:szCs w:val="22"/>
          <w:lang w:val="hy-AM" w:eastAsia="en-US"/>
        </w:rPr>
        <w:t>ի։ Այս միտումը բացատրվում է առաջին հերթին հավի մսի մատչելիությամբ, որի պատճառով աշխարհի մակարդակով նկատվում է ավելի բարձրարժեք մսի սպառումը հավի մսով աստիճանաբար փոխարինելու միտում, ինչն էլ պահանջարկի աճի շնորհիվ հանգեցնում է արտադրության աճի։ Աճը պայմանավորող այլ գործոններ կարող են լինել հավի մսի դիետիկ բնույթը, սպառողների նախասիրությունների փոփոխությունները, միայն հավի մսից պատրաստվող ուտեստների ուղղությամբ մասնագիտացված ռեստորանների տարածումը և այլն։ Ընդ որում կանխատեսվում է, որ ոլորտի աճը շարունակական կլինի, ինչի արդյունքում 2030</w:t>
      </w:r>
      <w:r w:rsidR="009F2BFF">
        <w:rPr>
          <w:rFonts w:ascii="GHEA Grapalat" w:eastAsiaTheme="minorHAnsi" w:hAnsi="GHEA Grapalat" w:cstheme="minorBidi"/>
          <w:szCs w:val="22"/>
          <w:lang w:val="hy-AM" w:eastAsia="en-US"/>
        </w:rPr>
        <w:t xml:space="preserve"> թվականին</w:t>
      </w:r>
      <w:r w:rsidRPr="00B42BC8">
        <w:rPr>
          <w:rFonts w:ascii="GHEA Grapalat" w:eastAsiaTheme="minorHAnsi" w:hAnsi="GHEA Grapalat" w:cstheme="minorBidi"/>
          <w:szCs w:val="22"/>
          <w:lang w:val="hy-AM" w:eastAsia="en-US"/>
        </w:rPr>
        <w:t xml:space="preserve"> հավի մսի արտադրության արժեքային արտահայտությամբ ծավալը 2019</w:t>
      </w:r>
      <w:r w:rsidR="009F2BFF">
        <w:rPr>
          <w:rFonts w:ascii="GHEA Grapalat" w:eastAsiaTheme="minorHAnsi" w:hAnsi="GHEA Grapalat" w:cstheme="minorBidi"/>
          <w:szCs w:val="22"/>
          <w:lang w:val="hy-AM" w:eastAsia="en-US"/>
        </w:rPr>
        <w:t xml:space="preserve"> թվականի</w:t>
      </w:r>
      <w:r w:rsidRPr="00B42BC8">
        <w:rPr>
          <w:rFonts w:ascii="GHEA Grapalat" w:eastAsiaTheme="minorHAnsi" w:hAnsi="GHEA Grapalat" w:cstheme="minorBidi"/>
          <w:szCs w:val="22"/>
          <w:lang w:val="hy-AM" w:eastAsia="en-US"/>
        </w:rPr>
        <w:t xml:space="preserve"> համեմատ կկրկնապատկվի</w:t>
      </w:r>
      <w:r w:rsidR="009F2BFF">
        <w:rPr>
          <w:rFonts w:ascii="GHEA Grapalat" w:eastAsiaTheme="minorHAnsi" w:hAnsi="GHEA Grapalat" w:cstheme="minorBidi"/>
          <w:szCs w:val="22"/>
          <w:lang w:val="hy-AM" w:eastAsia="en-US"/>
        </w:rPr>
        <w:t>՝</w:t>
      </w:r>
      <w:r w:rsidRPr="00B42BC8">
        <w:rPr>
          <w:rFonts w:ascii="GHEA Grapalat" w:eastAsiaTheme="minorHAnsi" w:hAnsi="GHEA Grapalat" w:cstheme="minorBidi"/>
          <w:szCs w:val="22"/>
          <w:lang w:val="hy-AM" w:eastAsia="en-US"/>
        </w:rPr>
        <w:t xml:space="preserve"> 319</w:t>
      </w:r>
      <w:r w:rsidR="009F2BFF">
        <w:rPr>
          <w:rFonts w:ascii="GHEA Grapalat" w:eastAsiaTheme="minorHAnsi" w:hAnsi="GHEA Grapalat" w:cstheme="minorBidi"/>
          <w:szCs w:val="22"/>
          <w:lang w:val="hy-AM" w:eastAsia="en-US"/>
        </w:rPr>
        <w:t>,2</w:t>
      </w:r>
      <w:r w:rsidRPr="00B42BC8">
        <w:rPr>
          <w:rFonts w:ascii="GHEA Grapalat" w:eastAsiaTheme="minorHAnsi" w:hAnsi="GHEA Grapalat" w:cstheme="minorBidi"/>
          <w:szCs w:val="22"/>
          <w:lang w:val="hy-AM" w:eastAsia="en-US"/>
        </w:rPr>
        <w:t xml:space="preserve"> մլրդ դոլարից հասնելով 645</w:t>
      </w:r>
      <w:r w:rsidR="009F2BFF">
        <w:rPr>
          <w:rFonts w:ascii="GHEA Grapalat" w:eastAsiaTheme="minorHAnsi" w:hAnsi="GHEA Grapalat" w:cstheme="minorBidi"/>
          <w:szCs w:val="22"/>
          <w:lang w:val="hy-AM" w:eastAsia="en-US"/>
        </w:rPr>
        <w:t>,</w:t>
      </w:r>
      <w:r w:rsidRPr="00B42BC8">
        <w:rPr>
          <w:rFonts w:ascii="GHEA Grapalat" w:eastAsiaTheme="minorHAnsi" w:hAnsi="GHEA Grapalat" w:cstheme="minorBidi"/>
          <w:szCs w:val="22"/>
          <w:lang w:val="hy-AM" w:eastAsia="en-US"/>
        </w:rPr>
        <w:t>7 մլրդ դոլարի</w:t>
      </w:r>
      <w:r w:rsidR="009F2BFF">
        <w:rPr>
          <w:rFonts w:ascii="GHEA Grapalat" w:eastAsiaTheme="minorHAnsi" w:hAnsi="GHEA Grapalat" w:cstheme="minorBidi"/>
          <w:szCs w:val="22"/>
          <w:lang w:val="hy-AM" w:eastAsia="en-US"/>
        </w:rPr>
        <w:t>։</w:t>
      </w:r>
    </w:p>
    <w:p w14:paraId="5F2AD314" w14:textId="10591BF7" w:rsidR="005F5CD0" w:rsidRPr="003A3B43" w:rsidRDefault="005F5CD0" w:rsidP="009F2BFF">
      <w:pPr>
        <w:spacing w:line="360" w:lineRule="auto"/>
        <w:ind w:firstLine="720"/>
        <w:jc w:val="both"/>
        <w:rPr>
          <w:rFonts w:ascii="GHEA Grapalat" w:hAnsi="GHEA Grapalat"/>
          <w:lang w:val="af-ZA"/>
        </w:rPr>
      </w:pPr>
      <w:r w:rsidRPr="003A3B43">
        <w:rPr>
          <w:rFonts w:ascii="GHEA Grapalat" w:hAnsi="GHEA Grapalat"/>
          <w:lang w:val="af-ZA"/>
        </w:rPr>
        <w:t>ՀՀ բնակչության սննդամթերքի սպառման կառուցվածքում զգալի մասնաբաժին ունի մսամթերքը</w:t>
      </w:r>
      <w:r w:rsidR="009F2BFF">
        <w:rPr>
          <w:rFonts w:ascii="GHEA Grapalat" w:hAnsi="GHEA Grapalat"/>
          <w:lang w:val="hy-AM"/>
        </w:rPr>
        <w:t>՝</w:t>
      </w:r>
      <w:r w:rsidRPr="003A3B43">
        <w:rPr>
          <w:rFonts w:ascii="GHEA Grapalat" w:hAnsi="GHEA Grapalat"/>
          <w:lang w:val="af-ZA"/>
        </w:rPr>
        <w:t xml:space="preserve"> մոտ 23 </w:t>
      </w:r>
      <w:r w:rsidR="009F2BFF" w:rsidRPr="009F2BFF">
        <w:rPr>
          <w:rFonts w:ascii="GHEA Grapalat" w:hAnsi="GHEA Grapalat"/>
          <w:lang w:val="hy-AM"/>
        </w:rPr>
        <w:t>%</w:t>
      </w:r>
      <w:r w:rsidRPr="003A3B43">
        <w:rPr>
          <w:rFonts w:ascii="GHEA Grapalat" w:hAnsi="GHEA Grapalat"/>
          <w:lang w:val="af-ZA"/>
        </w:rPr>
        <w:t>, իսկ վերջինիս կազմում հաճախ նախապատվությունը տրվում է թռչնամսին՝ հաշվի առնելով դրա համեմատաբար ցածր գինը և սննդարար հատկությունները։</w:t>
      </w:r>
    </w:p>
    <w:p w14:paraId="08F09E9B" w14:textId="14CD5242" w:rsidR="005F5CD0" w:rsidRPr="003A3B43" w:rsidRDefault="005F5CD0" w:rsidP="009F2BFF">
      <w:pPr>
        <w:widowControl w:val="0"/>
        <w:spacing w:line="360" w:lineRule="auto"/>
        <w:ind w:firstLine="800"/>
        <w:jc w:val="both"/>
        <w:rPr>
          <w:rFonts w:ascii="GHEA Grapalat" w:hAnsi="GHEA Grapalat"/>
          <w:lang w:val="af-ZA"/>
        </w:rPr>
      </w:pPr>
      <w:r w:rsidRPr="003A3B43">
        <w:rPr>
          <w:rFonts w:ascii="GHEA Grapalat" w:hAnsi="GHEA Grapalat"/>
          <w:lang w:val="af-ZA"/>
        </w:rPr>
        <w:t xml:space="preserve"> ՀՀ-ում թռչնամսի արտադրության և իրացման ծավալներում գերակշիռ մասը բաժին է ընկնում հավի մսին</w:t>
      </w:r>
      <w:r w:rsidR="009F2BFF">
        <w:rPr>
          <w:rFonts w:ascii="GHEA Grapalat" w:hAnsi="GHEA Grapalat"/>
          <w:lang w:val="af-ZA"/>
        </w:rPr>
        <w:t xml:space="preserve">: </w:t>
      </w:r>
      <w:r w:rsidRPr="003A3B43">
        <w:rPr>
          <w:rFonts w:ascii="GHEA Grapalat" w:hAnsi="GHEA Grapalat"/>
          <w:lang w:val="af-ZA"/>
        </w:rPr>
        <w:t xml:space="preserve">Տվյալների վերլուծությունը ցույց է տալիս, որ վերջին տասնամյակում </w:t>
      </w:r>
      <w:r w:rsidRPr="003A3B43">
        <w:rPr>
          <w:rFonts w:ascii="GHEA Grapalat" w:hAnsi="GHEA Grapalat"/>
          <w:lang w:val="af-ZA"/>
        </w:rPr>
        <w:lastRenderedPageBreak/>
        <w:t>Հայաստանում թռչնամսի, իսկ ավելի կոնկրետ՝ հավի մսի առաջարկը շարունակաբար աճել է, վերջին 5 տարիներին տատանվելով 40-58 հազար տոննայի շրջանակներում, որից, սակայն, միայն 20-28%-ն է ապահովվել տեղական արտադրության հաշվին։ 2019</w:t>
      </w:r>
      <w:r w:rsidR="009F2BFF">
        <w:rPr>
          <w:rFonts w:ascii="GHEA Grapalat" w:hAnsi="GHEA Grapalat"/>
          <w:lang w:val="af-ZA"/>
        </w:rPr>
        <w:t xml:space="preserve"> </w:t>
      </w:r>
      <w:r w:rsidR="009F2BFF">
        <w:rPr>
          <w:rFonts w:ascii="GHEA Grapalat" w:hAnsi="GHEA Grapalat"/>
          <w:lang w:val="hy-AM"/>
        </w:rPr>
        <w:t>թվականին</w:t>
      </w:r>
      <w:r w:rsidRPr="003A3B43">
        <w:rPr>
          <w:rFonts w:ascii="GHEA Grapalat" w:hAnsi="GHEA Grapalat"/>
          <w:lang w:val="af-ZA"/>
        </w:rPr>
        <w:t xml:space="preserve"> </w:t>
      </w:r>
      <w:r w:rsidRPr="003A3B43">
        <w:rPr>
          <w:rFonts w:ascii="GHEA Grapalat" w:hAnsi="GHEA Grapalat"/>
          <w:lang w:val="hy-AM"/>
        </w:rPr>
        <w:t>սպառ</w:t>
      </w:r>
      <w:r w:rsidRPr="003A3B43">
        <w:rPr>
          <w:rFonts w:ascii="GHEA Grapalat" w:hAnsi="GHEA Grapalat"/>
          <w:lang w:val="af-ZA"/>
        </w:rPr>
        <w:t>վել է 57</w:t>
      </w:r>
      <w:r w:rsidR="009F2BFF">
        <w:rPr>
          <w:rFonts w:ascii="GHEA Grapalat" w:hAnsi="GHEA Grapalat"/>
          <w:lang w:val="hy-AM"/>
        </w:rPr>
        <w:t>,</w:t>
      </w:r>
      <w:r w:rsidRPr="003A3B43">
        <w:rPr>
          <w:rFonts w:ascii="GHEA Grapalat" w:hAnsi="GHEA Grapalat"/>
          <w:lang w:val="af-ZA"/>
        </w:rPr>
        <w:t xml:space="preserve">9 հազ. տոննա թռչնամիս, որը մոտ 23 </w:t>
      </w:r>
      <w:r w:rsidR="009F2BFF">
        <w:rPr>
          <w:rFonts w:ascii="GHEA Grapalat" w:hAnsi="GHEA Grapalat"/>
          <w:lang w:val="af-ZA"/>
        </w:rPr>
        <w:t>%-</w:t>
      </w:r>
      <w:r w:rsidRPr="003A3B43">
        <w:rPr>
          <w:rFonts w:ascii="GHEA Grapalat" w:hAnsi="GHEA Grapalat"/>
          <w:lang w:val="af-ZA"/>
        </w:rPr>
        <w:t>ով գերազանցում է նախորդող տարվա և 2</w:t>
      </w:r>
      <w:r w:rsidR="009F2BFF">
        <w:rPr>
          <w:rFonts w:ascii="GHEA Grapalat" w:hAnsi="GHEA Grapalat"/>
          <w:lang w:val="af-ZA"/>
        </w:rPr>
        <w:t>,</w:t>
      </w:r>
      <w:r w:rsidRPr="003A3B43">
        <w:rPr>
          <w:rFonts w:ascii="GHEA Grapalat" w:hAnsi="GHEA Grapalat"/>
          <w:lang w:val="af-ZA"/>
        </w:rPr>
        <w:t>3 անգամ՝ 2005</w:t>
      </w:r>
      <w:r w:rsidR="009F2BFF">
        <w:rPr>
          <w:rFonts w:ascii="GHEA Grapalat" w:hAnsi="GHEA Grapalat"/>
          <w:lang w:val="af-ZA"/>
        </w:rPr>
        <w:t xml:space="preserve"> </w:t>
      </w:r>
      <w:r w:rsidR="009F2BFF">
        <w:rPr>
          <w:rFonts w:ascii="GHEA Grapalat" w:hAnsi="GHEA Grapalat"/>
          <w:lang w:val="hy-AM"/>
        </w:rPr>
        <w:t>թվականի</w:t>
      </w:r>
      <w:r w:rsidRPr="003A3B43">
        <w:rPr>
          <w:rFonts w:ascii="GHEA Grapalat" w:hAnsi="GHEA Grapalat"/>
          <w:lang w:val="af-ZA"/>
        </w:rPr>
        <w:t xml:space="preserve"> համապատասխան ցուցանիշները։ Վերջին տարիներին աճի միտում է դրսևորել նաև թռչնամսի </w:t>
      </w:r>
      <w:r w:rsidRPr="003A3B43">
        <w:rPr>
          <w:rFonts w:ascii="GHEA Grapalat" w:hAnsi="GHEA Grapalat"/>
          <w:lang w:val="hy-AM"/>
        </w:rPr>
        <w:t>սպառ</w:t>
      </w:r>
      <w:r w:rsidRPr="003A3B43">
        <w:rPr>
          <w:rFonts w:ascii="GHEA Grapalat" w:hAnsi="GHEA Grapalat"/>
          <w:lang w:val="af-ZA"/>
        </w:rPr>
        <w:t>ման մակարդակը մեկ շնչի հաշվով։ Այսպես՝ 2019</w:t>
      </w:r>
      <w:r w:rsidR="009F2BFF">
        <w:rPr>
          <w:rFonts w:ascii="GHEA Grapalat" w:hAnsi="GHEA Grapalat"/>
          <w:lang w:val="hy-AM"/>
        </w:rPr>
        <w:t xml:space="preserve"> թվականին</w:t>
      </w:r>
      <w:r w:rsidRPr="003A3B43">
        <w:rPr>
          <w:rFonts w:ascii="GHEA Grapalat" w:hAnsi="GHEA Grapalat"/>
          <w:lang w:val="af-ZA"/>
        </w:rPr>
        <w:t xml:space="preserve"> 2005</w:t>
      </w:r>
      <w:r w:rsidR="009F2BFF">
        <w:rPr>
          <w:rFonts w:ascii="GHEA Grapalat" w:hAnsi="GHEA Grapalat"/>
          <w:lang w:val="hy-AM"/>
        </w:rPr>
        <w:t xml:space="preserve"> թվականի</w:t>
      </w:r>
      <w:r w:rsidRPr="003A3B43">
        <w:rPr>
          <w:rFonts w:ascii="GHEA Grapalat" w:hAnsi="GHEA Grapalat"/>
          <w:lang w:val="af-ZA"/>
        </w:rPr>
        <w:t xml:space="preserve"> համեմատությամբ այն ավելի քան եռապատկվել է՝ կազմելով 19</w:t>
      </w:r>
      <w:r w:rsidR="006D768E">
        <w:rPr>
          <w:rFonts w:ascii="GHEA Grapalat" w:hAnsi="GHEA Grapalat"/>
          <w:lang w:val="hy-AM"/>
        </w:rPr>
        <w:t>,</w:t>
      </w:r>
      <w:r w:rsidRPr="003A3B43">
        <w:rPr>
          <w:rFonts w:ascii="GHEA Grapalat" w:hAnsi="GHEA Grapalat"/>
          <w:lang w:val="af-ZA"/>
        </w:rPr>
        <w:t>7կգ։ Ընդ որում, հավի մսի սպառման մակարդակը մսամթերքներից զիջում է միայն տավարի մսի սպառման ցուցանիշին</w:t>
      </w:r>
      <w:r w:rsidR="006D768E">
        <w:rPr>
          <w:rFonts w:ascii="GHEA Grapalat" w:hAnsi="GHEA Grapalat"/>
          <w:lang w:val="hy-AM"/>
        </w:rPr>
        <w:t>՝ 26,8 կգ։</w:t>
      </w:r>
      <w:r w:rsidRPr="003A3B43">
        <w:rPr>
          <w:rFonts w:ascii="GHEA Grapalat" w:hAnsi="GHEA Grapalat"/>
          <w:lang w:val="af-ZA"/>
        </w:rPr>
        <w:t xml:space="preserve"> </w:t>
      </w:r>
    </w:p>
    <w:p w14:paraId="120148D9" w14:textId="357E9CB3" w:rsidR="005F5CD0" w:rsidRPr="005039A5" w:rsidRDefault="005F5CD0" w:rsidP="006D768E">
      <w:pPr>
        <w:tabs>
          <w:tab w:val="left" w:pos="876"/>
        </w:tabs>
        <w:spacing w:line="360" w:lineRule="auto"/>
        <w:ind w:firstLine="720"/>
        <w:jc w:val="both"/>
        <w:rPr>
          <w:rFonts w:ascii="GHEA Grapalat" w:eastAsiaTheme="minorHAnsi" w:hAnsi="GHEA Grapalat" w:cstheme="minorBidi"/>
          <w:lang w:val="hy-AM"/>
        </w:rPr>
      </w:pPr>
      <w:r w:rsidRPr="005039A5">
        <w:rPr>
          <w:rFonts w:ascii="GHEA Grapalat" w:eastAsiaTheme="minorHAnsi" w:hAnsi="GHEA Grapalat" w:cstheme="minorBidi"/>
          <w:lang w:val="hy-AM"/>
        </w:rPr>
        <w:t>ՀՀ տնային տնտեսությունների ծախսերի կառուցվածքում մսամթերքի, այդ թվում թռչնամսին հատկացվող ծախսերի մասնաբաժինը բավականին մեծ է, ինչով էլ պայմանավորված է սպառողների զգայունությունն այս սննդամթերքի իրացման գնի փոփոխությունների նկատմաբ։ Այսպես՝ 2013 թվականից՝ նախորդ տարվա համեմատ 10,4 տոկոս գնի բարձրացումից հետո մինչև 2016 թվականը նկատվել է թռչնամսի գնի աճի տեմպի նվազում</w:t>
      </w:r>
      <w:r w:rsidR="006D768E">
        <w:rPr>
          <w:rFonts w:ascii="GHEA Grapalat" w:eastAsiaTheme="minorHAnsi" w:hAnsi="GHEA Grapalat" w:cstheme="minorBidi"/>
          <w:lang w:val="hy-AM"/>
        </w:rPr>
        <w:t>՝</w:t>
      </w:r>
      <w:r w:rsidRPr="005039A5">
        <w:rPr>
          <w:rFonts w:ascii="GHEA Grapalat" w:eastAsiaTheme="minorHAnsi" w:hAnsi="GHEA Grapalat" w:cstheme="minorBidi"/>
          <w:lang w:val="hy-AM"/>
        </w:rPr>
        <w:t xml:space="preserve"> մինչև 6,3</w:t>
      </w:r>
      <w:r w:rsidR="006D768E" w:rsidRPr="006D768E">
        <w:rPr>
          <w:rFonts w:ascii="GHEA Grapalat" w:eastAsiaTheme="minorHAnsi" w:hAnsi="GHEA Grapalat" w:cstheme="minorBidi"/>
          <w:lang w:val="hy-AM"/>
        </w:rPr>
        <w:t xml:space="preserve">%, </w:t>
      </w:r>
      <w:r w:rsidR="006D768E">
        <w:rPr>
          <w:rFonts w:ascii="GHEA Grapalat" w:eastAsiaTheme="minorHAnsi" w:hAnsi="GHEA Grapalat" w:cstheme="minorBidi"/>
          <w:lang w:val="hy-AM"/>
        </w:rPr>
        <w:t>իսկ</w:t>
      </w:r>
      <w:r w:rsidRPr="005039A5">
        <w:rPr>
          <w:rFonts w:ascii="GHEA Grapalat" w:eastAsiaTheme="minorHAnsi" w:hAnsi="GHEA Grapalat" w:cstheme="minorBidi"/>
          <w:lang w:val="hy-AM"/>
        </w:rPr>
        <w:t xml:space="preserve"> 2019 թվականին գրանցվել է թռչնամսի գների 9,7 </w:t>
      </w:r>
      <w:r w:rsidR="006D768E" w:rsidRPr="006D768E">
        <w:rPr>
          <w:rFonts w:ascii="GHEA Grapalat" w:eastAsiaTheme="minorHAnsi" w:hAnsi="GHEA Grapalat" w:cstheme="minorBidi"/>
          <w:lang w:val="hy-AM"/>
        </w:rPr>
        <w:t>%</w:t>
      </w:r>
      <w:r w:rsidRPr="005039A5">
        <w:rPr>
          <w:rFonts w:ascii="GHEA Grapalat" w:eastAsiaTheme="minorHAnsi" w:hAnsi="GHEA Grapalat" w:cstheme="minorBidi"/>
          <w:lang w:val="hy-AM"/>
        </w:rPr>
        <w:t xml:space="preserve"> աճ, իսկ 2020 թվականին աճի միտումը չի պահպանվել և գրանցվել է 10,5 </w:t>
      </w:r>
      <w:r w:rsidR="006D768E" w:rsidRPr="006D768E">
        <w:rPr>
          <w:rFonts w:ascii="GHEA Grapalat" w:eastAsiaTheme="minorHAnsi" w:hAnsi="GHEA Grapalat" w:cstheme="minorBidi"/>
          <w:lang w:val="hy-AM"/>
        </w:rPr>
        <w:t>%</w:t>
      </w:r>
      <w:r w:rsidRPr="005039A5">
        <w:rPr>
          <w:rFonts w:ascii="GHEA Grapalat" w:eastAsiaTheme="minorHAnsi" w:hAnsi="GHEA Grapalat" w:cstheme="minorBidi"/>
          <w:lang w:val="hy-AM"/>
        </w:rPr>
        <w:t xml:space="preserve"> գնի իջեցում։</w:t>
      </w:r>
    </w:p>
    <w:p w14:paraId="56546A92" w14:textId="77777777" w:rsidR="005F5CD0" w:rsidRPr="005039A5" w:rsidRDefault="005F5CD0" w:rsidP="006D768E">
      <w:pPr>
        <w:tabs>
          <w:tab w:val="left" w:pos="876"/>
        </w:tabs>
        <w:spacing w:line="360" w:lineRule="auto"/>
        <w:ind w:firstLine="720"/>
        <w:jc w:val="both"/>
        <w:rPr>
          <w:rFonts w:ascii="GHEA Grapalat" w:eastAsiaTheme="minorHAnsi" w:hAnsi="GHEA Grapalat" w:cstheme="minorBidi"/>
          <w:lang w:val="hy-AM"/>
        </w:rPr>
      </w:pPr>
      <w:r w:rsidRPr="005039A5">
        <w:rPr>
          <w:rFonts w:ascii="GHEA Grapalat" w:eastAsiaTheme="minorHAnsi" w:hAnsi="GHEA Grapalat" w:cstheme="minorBidi"/>
          <w:lang w:val="hy-AM"/>
        </w:rPr>
        <w:t>Ընդ որում թռչնամսի գների աճի տեմպի շարժընթացը թույլ է կորելացված պարենամթերքի, ինչպես նաև՝ սպառվող մսամթերքի կառուցվածքում իր օգտագործման չափաբաժիններով գերակշռող՝ տավարի մսի գների աճի տեմպի շարժընթացներին։ Դա կարող է բացատրվել արտաքին ազդակներով։ ՀՀ-ն ունենալով ոչ բավարար թռչնաբուծություն՝ զգալի կախվածություն ունի արտաքին շուկաներից և դրանցում տեղի ունեցող զարգացումներից։</w:t>
      </w:r>
    </w:p>
    <w:p w14:paraId="7F8956A6" w14:textId="7B704D9C" w:rsidR="005F5CD0" w:rsidRPr="005039A5" w:rsidRDefault="005F5CD0" w:rsidP="006D768E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lang w:val="hy-AM"/>
        </w:rPr>
      </w:pPr>
      <w:r w:rsidRPr="005039A5">
        <w:rPr>
          <w:rFonts w:ascii="GHEA Grapalat" w:eastAsiaTheme="minorHAnsi" w:hAnsi="GHEA Grapalat" w:cstheme="minorBidi"/>
          <w:lang w:val="hy-AM"/>
        </w:rPr>
        <w:t xml:space="preserve">Ներմուծման աշխարհագրությունը որոշակի փոփոխություններ է կրել, մասնավորապես, եթե 2018 թվականին ներմուծման 31 </w:t>
      </w:r>
      <w:r w:rsidR="006D768E" w:rsidRPr="006D768E">
        <w:rPr>
          <w:rFonts w:ascii="GHEA Grapalat" w:eastAsiaTheme="minorHAnsi" w:hAnsi="GHEA Grapalat" w:cstheme="minorBidi"/>
          <w:lang w:val="hy-AM"/>
        </w:rPr>
        <w:t>%</w:t>
      </w:r>
      <w:r w:rsidR="006D768E">
        <w:rPr>
          <w:rFonts w:ascii="GHEA Grapalat" w:eastAsiaTheme="minorHAnsi" w:hAnsi="GHEA Grapalat" w:cstheme="minorBidi"/>
          <w:lang w:val="hy-AM"/>
        </w:rPr>
        <w:t>-</w:t>
      </w:r>
      <w:r w:rsidRPr="005039A5">
        <w:rPr>
          <w:rFonts w:ascii="GHEA Grapalat" w:eastAsiaTheme="minorHAnsi" w:hAnsi="GHEA Grapalat" w:cstheme="minorBidi"/>
          <w:lang w:val="hy-AM"/>
        </w:rPr>
        <w:t>ը իրականացվում էր ԱՄՆ-ից, 18</w:t>
      </w:r>
      <w:r w:rsidR="006D768E" w:rsidRPr="006D768E">
        <w:rPr>
          <w:rFonts w:ascii="GHEA Grapalat" w:eastAsiaTheme="minorHAnsi" w:hAnsi="GHEA Grapalat" w:cstheme="minorBidi"/>
          <w:lang w:val="hy-AM"/>
        </w:rPr>
        <w:t>%</w:t>
      </w:r>
      <w:r w:rsidRPr="005039A5">
        <w:rPr>
          <w:rFonts w:ascii="GHEA Grapalat" w:eastAsiaTheme="minorHAnsi" w:hAnsi="GHEA Grapalat" w:cstheme="minorBidi"/>
          <w:lang w:val="hy-AM"/>
        </w:rPr>
        <w:t xml:space="preserve">՝ Բրազիլիայից և 18 </w:t>
      </w:r>
      <w:r w:rsidR="006D768E" w:rsidRPr="006D768E">
        <w:rPr>
          <w:rFonts w:ascii="GHEA Grapalat" w:eastAsiaTheme="minorHAnsi" w:hAnsi="GHEA Grapalat" w:cstheme="minorBidi"/>
          <w:lang w:val="hy-AM"/>
        </w:rPr>
        <w:t>%</w:t>
      </w:r>
      <w:r w:rsidRPr="005039A5">
        <w:rPr>
          <w:rFonts w:ascii="GHEA Grapalat" w:eastAsiaTheme="minorHAnsi" w:hAnsi="GHEA Grapalat" w:cstheme="minorBidi"/>
          <w:lang w:val="hy-AM"/>
        </w:rPr>
        <w:t xml:space="preserve">՝ Ուկրաինայից, ապա 2020 թվականին արդեն ներմուծման 31 </w:t>
      </w:r>
      <w:r w:rsidR="006D768E" w:rsidRPr="006D768E">
        <w:rPr>
          <w:rFonts w:ascii="GHEA Grapalat" w:eastAsiaTheme="minorHAnsi" w:hAnsi="GHEA Grapalat" w:cstheme="minorBidi"/>
          <w:lang w:val="hy-AM"/>
        </w:rPr>
        <w:t>%</w:t>
      </w:r>
      <w:r w:rsidR="006D768E">
        <w:rPr>
          <w:rFonts w:ascii="GHEA Grapalat" w:eastAsiaTheme="minorHAnsi" w:hAnsi="GHEA Grapalat" w:cstheme="minorBidi"/>
          <w:lang w:val="hy-AM"/>
        </w:rPr>
        <w:t>-</w:t>
      </w:r>
      <w:r w:rsidRPr="005039A5">
        <w:rPr>
          <w:rFonts w:ascii="GHEA Grapalat" w:eastAsiaTheme="minorHAnsi" w:hAnsi="GHEA Grapalat" w:cstheme="minorBidi"/>
          <w:lang w:val="hy-AM"/>
        </w:rPr>
        <w:t xml:space="preserve">ը իրականացվել է Ուկրաինայից, 28 </w:t>
      </w:r>
      <w:r w:rsidR="006D768E" w:rsidRPr="006D768E">
        <w:rPr>
          <w:rFonts w:ascii="GHEA Grapalat" w:eastAsiaTheme="minorHAnsi" w:hAnsi="GHEA Grapalat" w:cstheme="minorBidi"/>
          <w:lang w:val="hy-AM"/>
        </w:rPr>
        <w:t>%</w:t>
      </w:r>
      <w:r w:rsidR="006D768E">
        <w:rPr>
          <w:rFonts w:ascii="GHEA Grapalat" w:eastAsiaTheme="minorHAnsi" w:hAnsi="GHEA Grapalat" w:cstheme="minorBidi"/>
          <w:lang w:val="hy-AM"/>
        </w:rPr>
        <w:t>-</w:t>
      </w:r>
      <w:r w:rsidRPr="005039A5">
        <w:rPr>
          <w:rFonts w:ascii="GHEA Grapalat" w:eastAsiaTheme="minorHAnsi" w:hAnsi="GHEA Grapalat" w:cstheme="minorBidi"/>
          <w:lang w:val="hy-AM"/>
        </w:rPr>
        <w:t xml:space="preserve">ը՝ ԱՄՆ-ից, 15 </w:t>
      </w:r>
      <w:r w:rsidR="006D768E" w:rsidRPr="006D768E">
        <w:rPr>
          <w:rFonts w:ascii="GHEA Grapalat" w:eastAsiaTheme="minorHAnsi" w:hAnsi="GHEA Grapalat" w:cstheme="minorBidi"/>
          <w:lang w:val="hy-AM"/>
        </w:rPr>
        <w:t>%</w:t>
      </w:r>
      <w:r w:rsidR="006D768E">
        <w:rPr>
          <w:rFonts w:ascii="GHEA Grapalat" w:eastAsiaTheme="minorHAnsi" w:hAnsi="GHEA Grapalat" w:cstheme="minorBidi"/>
          <w:lang w:val="hy-AM"/>
        </w:rPr>
        <w:t>-</w:t>
      </w:r>
      <w:r w:rsidRPr="005039A5">
        <w:rPr>
          <w:rFonts w:ascii="GHEA Grapalat" w:eastAsiaTheme="minorHAnsi" w:hAnsi="GHEA Grapalat" w:cstheme="minorBidi"/>
          <w:lang w:val="hy-AM"/>
        </w:rPr>
        <w:t>ը՝ Բրազիլիայից։</w:t>
      </w:r>
    </w:p>
    <w:p w14:paraId="4ECB3926" w14:textId="0B5F2D64" w:rsidR="005F5CD0" w:rsidRPr="006D768E" w:rsidRDefault="005F5CD0" w:rsidP="006D768E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lang w:val="hy-AM"/>
        </w:rPr>
      </w:pPr>
      <w:r w:rsidRPr="005039A5">
        <w:rPr>
          <w:rFonts w:ascii="GHEA Grapalat" w:eastAsiaTheme="minorHAnsi" w:hAnsi="GHEA Grapalat" w:cstheme="minorBidi"/>
          <w:lang w:val="hy-AM"/>
        </w:rPr>
        <w:t xml:space="preserve">Նշված փոփոխությունը հիմնականում պայմանավորված է 3-րդ երկրներից ԵԱՏՄ տարածք հավի մսի ներմուծման մաքսատուրքերի անցումային մաքսային դրույքաչափերի փոփոխությամբ (18-ից 50 </w:t>
      </w:r>
      <w:r w:rsidR="006D768E" w:rsidRPr="006D768E">
        <w:rPr>
          <w:rFonts w:ascii="GHEA Grapalat" w:eastAsiaTheme="minorHAnsi" w:hAnsi="GHEA Grapalat" w:cstheme="minorBidi"/>
          <w:lang w:val="hy-AM"/>
        </w:rPr>
        <w:t>%</w:t>
      </w:r>
      <w:r w:rsidRPr="005039A5">
        <w:rPr>
          <w:rFonts w:ascii="GHEA Grapalat" w:eastAsiaTheme="minorHAnsi" w:hAnsi="GHEA Grapalat" w:cstheme="minorBidi"/>
          <w:lang w:val="hy-AM"/>
        </w:rPr>
        <w:t xml:space="preserve">, իսկ 2022 թվականից 80 </w:t>
      </w:r>
      <w:r w:rsidR="006D768E" w:rsidRPr="006D768E">
        <w:rPr>
          <w:rFonts w:ascii="GHEA Grapalat" w:eastAsiaTheme="minorHAnsi" w:hAnsi="GHEA Grapalat" w:cstheme="minorBidi"/>
          <w:lang w:val="hy-AM"/>
        </w:rPr>
        <w:t>%</w:t>
      </w:r>
      <w:r w:rsidRPr="005039A5">
        <w:rPr>
          <w:rFonts w:ascii="GHEA Grapalat" w:eastAsiaTheme="minorHAnsi" w:hAnsi="GHEA Grapalat" w:cstheme="minorBidi"/>
          <w:lang w:val="hy-AM"/>
        </w:rPr>
        <w:t xml:space="preserve">, քվոտավորված ներմուծման դեպքում՝ 25 </w:t>
      </w:r>
      <w:r w:rsidR="006D768E" w:rsidRPr="006D768E">
        <w:rPr>
          <w:rFonts w:ascii="GHEA Grapalat" w:eastAsiaTheme="minorHAnsi" w:hAnsi="GHEA Grapalat" w:cstheme="minorBidi"/>
          <w:lang w:val="hy-AM"/>
        </w:rPr>
        <w:t>%</w:t>
      </w:r>
      <w:r w:rsidRPr="005039A5">
        <w:rPr>
          <w:rFonts w:ascii="GHEA Grapalat" w:eastAsiaTheme="minorHAnsi" w:hAnsi="GHEA Grapalat" w:cstheme="minorBidi"/>
          <w:lang w:val="hy-AM"/>
        </w:rPr>
        <w:t xml:space="preserve">), և քանի որ Ուկրաինայի հետ ազատ տնտեսական համագործակցության </w:t>
      </w:r>
      <w:r w:rsidRPr="005039A5">
        <w:rPr>
          <w:rFonts w:ascii="GHEA Grapalat" w:eastAsiaTheme="minorHAnsi" w:hAnsi="GHEA Grapalat" w:cstheme="minorBidi"/>
          <w:lang w:val="hy-AM"/>
        </w:rPr>
        <w:lastRenderedPageBreak/>
        <w:t xml:space="preserve">շրջանակներում գործում է 0 </w:t>
      </w:r>
      <w:r w:rsidR="006D768E" w:rsidRPr="006D768E">
        <w:rPr>
          <w:rFonts w:ascii="GHEA Grapalat" w:eastAsiaTheme="minorHAnsi" w:hAnsi="GHEA Grapalat" w:cstheme="minorBidi"/>
          <w:lang w:val="hy-AM"/>
        </w:rPr>
        <w:t>%</w:t>
      </w:r>
      <w:r w:rsidRPr="005039A5">
        <w:rPr>
          <w:rFonts w:ascii="GHEA Grapalat" w:eastAsiaTheme="minorHAnsi" w:hAnsi="GHEA Grapalat" w:cstheme="minorBidi"/>
          <w:lang w:val="hy-AM"/>
        </w:rPr>
        <w:t xml:space="preserve"> մաքսատուրք, ուստի աստիճանաբար տեղի է ունեցել ներմուծման աշխարհագրության փոփոխություն։</w:t>
      </w:r>
    </w:p>
    <w:p w14:paraId="3922CB52" w14:textId="5D5D1012" w:rsidR="005F5CD0" w:rsidRDefault="005F5CD0" w:rsidP="006D768E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B116B1">
        <w:rPr>
          <w:rFonts w:ascii="GHEA Grapalat" w:hAnsi="GHEA Grapalat"/>
          <w:lang w:val="hy-AM"/>
        </w:rPr>
        <w:t>Թռչնամսի սպառման նախապատվությունը, մսի այլ տեսակների նկատմամբ, հիմք է տալիս կանխատեսելու, որ առաջիկա տարիների ընթացքում մսի սպառման կառուցվածքի փոփոխության վերը նշված միտումը շարունակվել</w:t>
      </w:r>
      <w:r w:rsidRPr="00444F06">
        <w:rPr>
          <w:rFonts w:ascii="GHEA Grapalat" w:hAnsi="GHEA Grapalat"/>
          <w:lang w:val="hy-AM"/>
        </w:rPr>
        <w:t>ու</w:t>
      </w:r>
      <w:r w:rsidRPr="00B116B1">
        <w:rPr>
          <w:rFonts w:ascii="GHEA Grapalat" w:hAnsi="GHEA Grapalat"/>
          <w:lang w:val="hy-AM"/>
        </w:rPr>
        <w:t xml:space="preserve"> է և արդեն</w:t>
      </w:r>
      <w:r w:rsidRPr="00C65FA7">
        <w:rPr>
          <w:rFonts w:ascii="GHEA Grapalat" w:hAnsi="GHEA Grapalat"/>
          <w:lang w:val="hy-AM"/>
        </w:rPr>
        <w:t xml:space="preserve"> 2030 թվականին աշխարհում </w:t>
      </w:r>
      <w:r w:rsidRPr="00B116B1">
        <w:rPr>
          <w:rFonts w:ascii="GHEA Grapalat" w:hAnsi="GHEA Grapalat"/>
          <w:lang w:val="hy-AM"/>
        </w:rPr>
        <w:t xml:space="preserve">մսի </w:t>
      </w:r>
      <w:r w:rsidRPr="00C65FA7">
        <w:rPr>
          <w:rFonts w:ascii="GHEA Grapalat" w:hAnsi="GHEA Grapalat"/>
          <w:lang w:val="hy-AM"/>
        </w:rPr>
        <w:t>արտադրության և իրացման ծավալներ</w:t>
      </w:r>
      <w:r w:rsidRPr="005C5439">
        <w:rPr>
          <w:rFonts w:ascii="GHEA Grapalat" w:hAnsi="GHEA Grapalat"/>
          <w:lang w:val="hy-AM"/>
        </w:rPr>
        <w:t>ի մեջ</w:t>
      </w:r>
      <w:r w:rsidRPr="00C65FA7">
        <w:rPr>
          <w:rFonts w:ascii="GHEA Grapalat" w:hAnsi="GHEA Grapalat"/>
          <w:lang w:val="hy-AM"/>
        </w:rPr>
        <w:t xml:space="preserve"> թռչնի միսը կկազմի սպիտակուցի պարունակությամբ մսի</w:t>
      </w:r>
      <w:r w:rsidRPr="00B116B1">
        <w:rPr>
          <w:rFonts w:ascii="GHEA Grapalat" w:hAnsi="GHEA Grapalat"/>
          <w:lang w:val="hy-AM"/>
        </w:rPr>
        <w:t xml:space="preserve"> ընդհանուր</w:t>
      </w:r>
      <w:r w:rsidRPr="00C65FA7">
        <w:rPr>
          <w:rFonts w:ascii="GHEA Grapalat" w:hAnsi="GHEA Grapalat"/>
          <w:lang w:val="hy-AM"/>
        </w:rPr>
        <w:t xml:space="preserve"> ծավալի  41%-ը՝ աճելով </w:t>
      </w:r>
      <w:r w:rsidRPr="00B116B1">
        <w:rPr>
          <w:rFonts w:ascii="GHEA Grapalat" w:hAnsi="GHEA Grapalat"/>
          <w:lang w:val="hy-AM"/>
        </w:rPr>
        <w:t xml:space="preserve"> շուրջ </w:t>
      </w:r>
      <w:r w:rsidRPr="00C65FA7">
        <w:rPr>
          <w:rFonts w:ascii="GHEA Grapalat" w:hAnsi="GHEA Grapalat"/>
          <w:lang w:val="hy-AM"/>
        </w:rPr>
        <w:t>2</w:t>
      </w:r>
      <w:r>
        <w:rPr>
          <w:rFonts w:ascii="GHEA Grapalat" w:hAnsi="GHEA Grapalat"/>
          <w:lang w:val="hy-AM"/>
        </w:rPr>
        <w:t xml:space="preserve"> </w:t>
      </w:r>
      <w:r w:rsidRPr="00A810C7">
        <w:rPr>
          <w:rFonts w:ascii="GHEA Grapalat" w:hAnsi="GHEA Grapalat"/>
          <w:lang w:val="hy-AM"/>
        </w:rPr>
        <w:t>%</w:t>
      </w:r>
      <w:r>
        <w:rPr>
          <w:rFonts w:ascii="GHEA Grapalat" w:hAnsi="GHEA Grapalat"/>
          <w:lang w:val="hy-AM"/>
        </w:rPr>
        <w:t>-ային</w:t>
      </w:r>
      <w:r w:rsidRPr="00C65FA7">
        <w:rPr>
          <w:rFonts w:ascii="GHEA Grapalat" w:hAnsi="GHEA Grapalat"/>
          <w:lang w:val="hy-AM"/>
        </w:rPr>
        <w:t xml:space="preserve"> կետով բազային ժամանակաշրջանի համեմատ (2018-2020 թթ</w:t>
      </w:r>
      <w:r w:rsidRPr="00AC69F9">
        <w:rPr>
          <w:rFonts w:ascii="Cambria Math" w:hAnsi="Cambria Math" w:cs="Cambria Math"/>
          <w:lang w:val="hy-AM"/>
        </w:rPr>
        <w:t>․</w:t>
      </w:r>
      <w:r w:rsidRPr="00C65FA7">
        <w:rPr>
          <w:rFonts w:ascii="GHEA Grapalat" w:hAnsi="GHEA Grapalat"/>
          <w:lang w:val="hy-AM"/>
        </w:rPr>
        <w:t xml:space="preserve">): Մսի մյուս տեսակների միևնույն </w:t>
      </w:r>
      <w:r>
        <w:rPr>
          <w:rFonts w:ascii="GHEA Grapalat" w:hAnsi="GHEA Grapalat"/>
          <w:lang w:val="hy-AM"/>
        </w:rPr>
        <w:t>ցուցանիշներն</w:t>
      </w:r>
      <w:r w:rsidRPr="00C65FA7">
        <w:rPr>
          <w:rFonts w:ascii="GHEA Grapalat" w:hAnsi="GHEA Grapalat"/>
          <w:lang w:val="hy-AM"/>
        </w:rPr>
        <w:t xml:space="preserve"> ավելի ցածր են՝ տավարի միս՝ 20%, խոզի միս՝ 34% և ոչխարի միս՝ 5%:</w:t>
      </w:r>
      <w:r>
        <w:rPr>
          <w:rFonts w:ascii="GHEA Grapalat" w:hAnsi="GHEA Grapalat"/>
          <w:lang w:val="hy-AM"/>
        </w:rPr>
        <w:t xml:space="preserve"> </w:t>
      </w:r>
    </w:p>
    <w:p w14:paraId="5A5A08C4" w14:textId="049A93BF" w:rsidR="00AC69F9" w:rsidRPr="00D36007" w:rsidRDefault="00AC69F9" w:rsidP="00D36007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Հաշվի առնելով վերոգրյալը և այն, որ հանրապետությունում ցածր է թռչնի մսի ինքնաբավության մակարդակը՝ առանձնակի կարևորվում է խոշոր թռչնաբուծական տնտեսությունների ստեղծումը և թռչնաբուծական տեղական արտադրանքի ծավալների կտրուկ ավելացումը։</w:t>
      </w:r>
    </w:p>
    <w:p w14:paraId="07365BBC" w14:textId="732CE285" w:rsidR="00AE7E18" w:rsidRDefault="00A26599" w:rsidP="00D36007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Վերոնշյալ ցուցանիշների վերլուծությունը ցույց է տալի</w:t>
      </w:r>
      <w:r w:rsidR="00A810C7">
        <w:rPr>
          <w:rFonts w:ascii="GHEA Grapalat" w:hAnsi="GHEA Grapalat"/>
          <w:lang w:val="hy-AM"/>
        </w:rPr>
        <w:t>ս</w:t>
      </w:r>
      <w:r>
        <w:rPr>
          <w:rFonts w:ascii="GHEA Grapalat" w:hAnsi="GHEA Grapalat"/>
          <w:lang w:val="hy-AM"/>
        </w:rPr>
        <w:t xml:space="preserve">, որ հանրապետությունում անասնաբուծության </w:t>
      </w:r>
      <w:r w:rsidR="00124CE5">
        <w:rPr>
          <w:rFonts w:ascii="GHEA Grapalat" w:hAnsi="GHEA Grapalat"/>
          <w:lang w:val="hy-AM"/>
        </w:rPr>
        <w:t>ճյուղի հիմնական արտադրատնտեսական ցուցանիշների կայունացման</w:t>
      </w:r>
      <w:r w:rsidR="007818DA">
        <w:rPr>
          <w:rFonts w:ascii="GHEA Grapalat" w:hAnsi="GHEA Grapalat"/>
          <w:lang w:val="hy-AM"/>
        </w:rPr>
        <w:t xml:space="preserve"> և ներմուծումը տեղական արտադրանքով փոխարինելու</w:t>
      </w:r>
      <w:r w:rsidR="00124CE5">
        <w:rPr>
          <w:rFonts w:ascii="GHEA Grapalat" w:hAnsi="GHEA Grapalat"/>
          <w:lang w:val="hy-AM"/>
        </w:rPr>
        <w:t xml:space="preserve"> համար անհրաժեշտ են լրացուցիչ և խթանիչ ներդրումներ։ </w:t>
      </w:r>
      <w:r w:rsidR="00D0685D">
        <w:rPr>
          <w:rFonts w:ascii="GHEA Grapalat" w:hAnsi="GHEA Grapalat"/>
          <w:lang w:val="hy-AM"/>
        </w:rPr>
        <w:t>Բացի այդ</w:t>
      </w:r>
      <w:r w:rsidR="008D43BE">
        <w:rPr>
          <w:rFonts w:ascii="GHEA Grapalat" w:hAnsi="GHEA Grapalat"/>
          <w:lang w:val="hy-AM"/>
        </w:rPr>
        <w:t>,</w:t>
      </w:r>
      <w:r w:rsidR="00D0685D">
        <w:rPr>
          <w:rFonts w:ascii="GHEA Grapalat" w:hAnsi="GHEA Grapalat"/>
          <w:lang w:val="hy-AM"/>
        </w:rPr>
        <w:t xml:space="preserve"> պարենային անվտանգության տեսանկյունից ելնելով</w:t>
      </w:r>
      <w:r w:rsidR="00A64797">
        <w:rPr>
          <w:rFonts w:ascii="GHEA Grapalat" w:hAnsi="GHEA Grapalat"/>
          <w:lang w:val="hy-AM"/>
        </w:rPr>
        <w:t>՝</w:t>
      </w:r>
      <w:r w:rsidR="00D0685D">
        <w:rPr>
          <w:rFonts w:ascii="GHEA Grapalat" w:hAnsi="GHEA Grapalat"/>
          <w:lang w:val="hy-AM"/>
        </w:rPr>
        <w:t xml:space="preserve"> պետք է հաշվի առնել նաև այն հանգամանքը, որ </w:t>
      </w:r>
      <w:r w:rsidR="00D541F8">
        <w:rPr>
          <w:rFonts w:ascii="GHEA Grapalat" w:hAnsi="GHEA Grapalat"/>
          <w:lang w:val="hy-AM"/>
        </w:rPr>
        <w:t xml:space="preserve">համաձայն </w:t>
      </w:r>
      <w:r w:rsidR="00D541F8" w:rsidRPr="00D541F8">
        <w:rPr>
          <w:rFonts w:ascii="GHEA Grapalat" w:hAnsi="GHEA Grapalat"/>
          <w:lang w:val="hy-AM"/>
        </w:rPr>
        <w:t xml:space="preserve">Եվրասիական տնտեսական հանձնաժողովի Կոլեգիայի 2021 թվականի նոյեմբերի 12-ի N 102 և </w:t>
      </w:r>
      <w:r w:rsidR="00D541F8" w:rsidRPr="0001123B">
        <w:rPr>
          <w:rFonts w:ascii="GHEA Grapalat" w:hAnsi="GHEA Grapalat"/>
          <w:lang w:val="hy-AM"/>
        </w:rPr>
        <w:t xml:space="preserve">Եվրասիական տնտեսական </w:t>
      </w:r>
      <w:r w:rsidR="00D541F8">
        <w:rPr>
          <w:rFonts w:ascii="GHEA Grapalat" w:hAnsi="GHEA Grapalat"/>
          <w:lang w:val="hy-AM"/>
        </w:rPr>
        <w:t xml:space="preserve"> </w:t>
      </w:r>
      <w:r w:rsidR="00D541F8" w:rsidRPr="0001123B">
        <w:rPr>
          <w:rFonts w:ascii="GHEA Grapalat" w:hAnsi="GHEA Grapalat"/>
          <w:lang w:val="hy-AM"/>
        </w:rPr>
        <w:t xml:space="preserve">միության </w:t>
      </w:r>
      <w:r w:rsidR="00D541F8">
        <w:rPr>
          <w:rFonts w:ascii="GHEA Grapalat" w:hAnsi="GHEA Grapalat"/>
          <w:lang w:val="hy-AM"/>
        </w:rPr>
        <w:t xml:space="preserve"> </w:t>
      </w:r>
      <w:r w:rsidR="00D541F8" w:rsidRPr="0001123B">
        <w:rPr>
          <w:rFonts w:ascii="GHEA Grapalat" w:hAnsi="GHEA Grapalat"/>
          <w:lang w:val="hy-AM"/>
        </w:rPr>
        <w:t>հանձնաժողովի</w:t>
      </w:r>
      <w:r w:rsidR="00D541F8">
        <w:rPr>
          <w:rFonts w:ascii="GHEA Grapalat" w:hAnsi="GHEA Grapalat"/>
          <w:lang w:val="hy-AM"/>
        </w:rPr>
        <w:t xml:space="preserve"> </w:t>
      </w:r>
      <w:r w:rsidR="00D541F8" w:rsidRPr="0001123B">
        <w:rPr>
          <w:rFonts w:ascii="GHEA Grapalat" w:hAnsi="GHEA Grapalat"/>
          <w:lang w:val="hy-AM"/>
        </w:rPr>
        <w:t xml:space="preserve"> Խորհրդի </w:t>
      </w:r>
      <w:r w:rsidR="00D541F8">
        <w:rPr>
          <w:rFonts w:ascii="GHEA Grapalat" w:hAnsi="GHEA Grapalat"/>
          <w:lang w:val="hy-AM"/>
        </w:rPr>
        <w:t xml:space="preserve"> </w:t>
      </w:r>
      <w:r w:rsidR="00D541F8" w:rsidRPr="0001123B">
        <w:rPr>
          <w:rFonts w:ascii="GHEA Grapalat" w:hAnsi="GHEA Grapalat"/>
          <w:lang w:val="hy-AM"/>
        </w:rPr>
        <w:t xml:space="preserve">2021 թվականի նոյեմբերի 12-ի </w:t>
      </w:r>
      <w:r w:rsidR="00D541F8" w:rsidRPr="00D541F8">
        <w:rPr>
          <w:rFonts w:ascii="GHEA Grapalat" w:hAnsi="GHEA Grapalat"/>
          <w:lang w:val="hy-AM"/>
        </w:rPr>
        <w:t>N</w:t>
      </w:r>
      <w:r w:rsidR="00D541F8" w:rsidRPr="0001123B">
        <w:rPr>
          <w:rFonts w:ascii="GHEA Grapalat" w:hAnsi="GHEA Grapalat"/>
          <w:lang w:val="hy-AM"/>
        </w:rPr>
        <w:t xml:space="preserve"> 116 </w:t>
      </w:r>
      <w:r w:rsidR="00D541F8" w:rsidRPr="00D541F8">
        <w:rPr>
          <w:rFonts w:ascii="GHEA Grapalat" w:hAnsi="GHEA Grapalat"/>
          <w:lang w:val="hy-AM"/>
        </w:rPr>
        <w:t xml:space="preserve"> որոշումների՝ 2022 թվականին Հայաստանի Հանրապետությանը հատկացվել է սակագնային քվոտա առանձին տեսակի գյուղատնտեսական ապրանքների</w:t>
      </w:r>
      <w:r w:rsidR="00D541F8">
        <w:rPr>
          <w:rFonts w:ascii="GHEA Grapalat" w:hAnsi="GHEA Grapalat"/>
          <w:lang w:val="hy-AM"/>
        </w:rPr>
        <w:t xml:space="preserve"> ներմուծման</w:t>
      </w:r>
      <w:r w:rsidR="00D541F8" w:rsidRPr="00D541F8">
        <w:rPr>
          <w:rFonts w:ascii="GHEA Grapalat" w:hAnsi="GHEA Grapalat"/>
          <w:lang w:val="hy-AM"/>
        </w:rPr>
        <w:t xml:space="preserve"> մասով, մասնավորապես՝</w:t>
      </w:r>
      <w:r w:rsidR="00D541F8">
        <w:rPr>
          <w:rFonts w:ascii="GHEA Grapalat" w:hAnsi="GHEA Grapalat"/>
          <w:lang w:val="hy-AM"/>
        </w:rPr>
        <w:t xml:space="preserve"> </w:t>
      </w:r>
      <w:r w:rsidR="00D541F8" w:rsidRPr="00D541F8">
        <w:rPr>
          <w:rFonts w:ascii="GHEA Grapalat" w:hAnsi="GHEA Grapalat"/>
          <w:lang w:val="hy-AM"/>
        </w:rPr>
        <w:t>թռչն</w:t>
      </w:r>
      <w:r w:rsidR="00D541F8">
        <w:rPr>
          <w:rFonts w:ascii="GHEA Grapalat" w:hAnsi="GHEA Grapalat"/>
          <w:lang w:val="hy-AM"/>
        </w:rPr>
        <w:t xml:space="preserve">ի </w:t>
      </w:r>
      <w:r w:rsidR="00D541F8" w:rsidRPr="00D541F8">
        <w:rPr>
          <w:rFonts w:ascii="GHEA Grapalat" w:hAnsi="GHEA Grapalat"/>
          <w:lang w:val="hy-AM"/>
        </w:rPr>
        <w:t>միս՝ 44,0 հազ</w:t>
      </w:r>
      <w:r w:rsidR="00D541F8" w:rsidRPr="00D541F8">
        <w:rPr>
          <w:rFonts w:ascii="Cambria Math" w:hAnsi="Cambria Math" w:cs="Cambria Math"/>
          <w:lang w:val="hy-AM"/>
        </w:rPr>
        <w:t>․</w:t>
      </w:r>
      <w:r w:rsidR="00D541F8" w:rsidRPr="00D541F8">
        <w:rPr>
          <w:rFonts w:ascii="GHEA Grapalat" w:hAnsi="GHEA Grapalat"/>
          <w:lang w:val="hy-AM"/>
        </w:rPr>
        <w:t xml:space="preserve"> տոննա,</w:t>
      </w:r>
      <w:r w:rsidR="00D541F8">
        <w:rPr>
          <w:rFonts w:ascii="GHEA Grapalat" w:hAnsi="GHEA Grapalat"/>
          <w:lang w:val="hy-AM"/>
        </w:rPr>
        <w:t xml:space="preserve"> </w:t>
      </w:r>
      <w:r w:rsidR="00D541F8" w:rsidRPr="00D541F8">
        <w:rPr>
          <w:rFonts w:ascii="GHEA Grapalat" w:hAnsi="GHEA Grapalat"/>
          <w:lang w:val="hy-AM"/>
        </w:rPr>
        <w:t>խոշոր եղջերավոր անասունների միս՝ թարմ, պաղեցրած կամ սառեցրած ՝ 10,0 հազ</w:t>
      </w:r>
      <w:r w:rsidR="00D541F8" w:rsidRPr="00D541F8">
        <w:rPr>
          <w:rFonts w:ascii="Cambria Math" w:hAnsi="Cambria Math" w:cs="Cambria Math"/>
          <w:lang w:val="hy-AM"/>
        </w:rPr>
        <w:t>․</w:t>
      </w:r>
      <w:r w:rsidR="00D541F8" w:rsidRPr="00D541F8">
        <w:rPr>
          <w:rFonts w:ascii="GHEA Grapalat" w:hAnsi="GHEA Grapalat"/>
          <w:lang w:val="hy-AM"/>
        </w:rPr>
        <w:t xml:space="preserve"> տոննա,</w:t>
      </w:r>
      <w:r w:rsidR="00D541F8">
        <w:rPr>
          <w:rFonts w:ascii="GHEA Grapalat" w:hAnsi="GHEA Grapalat"/>
          <w:lang w:val="hy-AM"/>
        </w:rPr>
        <w:t xml:space="preserve"> </w:t>
      </w:r>
      <w:r w:rsidR="00D541F8" w:rsidRPr="00D541F8">
        <w:rPr>
          <w:rFonts w:ascii="GHEA Grapalat" w:hAnsi="GHEA Grapalat"/>
          <w:lang w:val="hy-AM"/>
        </w:rPr>
        <w:t>խոզի միս՝ թարմ, պաղեցրած կամ սառեցրած՝ 12,5 հազ</w:t>
      </w:r>
      <w:r w:rsidR="00D541F8" w:rsidRPr="00D541F8">
        <w:rPr>
          <w:rFonts w:ascii="Cambria Math" w:hAnsi="Cambria Math" w:cs="Cambria Math"/>
          <w:lang w:val="hy-AM"/>
        </w:rPr>
        <w:t>․</w:t>
      </w:r>
      <w:r w:rsidR="00D541F8" w:rsidRPr="00D541F8">
        <w:rPr>
          <w:rFonts w:ascii="GHEA Grapalat" w:hAnsi="GHEA Grapalat"/>
          <w:lang w:val="hy-AM"/>
        </w:rPr>
        <w:t xml:space="preserve"> տոննա</w:t>
      </w:r>
      <w:r w:rsidR="0059685A">
        <w:rPr>
          <w:rFonts w:ascii="GHEA Grapalat" w:hAnsi="GHEA Grapalat"/>
          <w:lang w:val="hy-AM"/>
        </w:rPr>
        <w:t>, և խոշոր անասնաբուծական համալիրների ներդրումը կխթանի տեղական անասնաբուծական մթերքների արտադրության ծավալների ավելացումը և ներմուծման  կրճատմանը։</w:t>
      </w:r>
    </w:p>
    <w:p w14:paraId="4CBAD821" w14:textId="77777777" w:rsidR="005F5CD0" w:rsidRPr="005039A5" w:rsidRDefault="005F5CD0" w:rsidP="005F5CD0">
      <w:pPr>
        <w:spacing w:line="360" w:lineRule="auto"/>
        <w:ind w:firstLine="709"/>
        <w:jc w:val="both"/>
        <w:rPr>
          <w:rFonts w:ascii="GHEA Grapalat" w:hAnsi="GHEA Grapalat" w:cs="Arial"/>
          <w:lang w:val="hy-AM"/>
        </w:rPr>
      </w:pPr>
    </w:p>
    <w:p w14:paraId="1BFB02AD" w14:textId="77777777" w:rsidR="005F5CD0" w:rsidRPr="00D541F8" w:rsidRDefault="005F5CD0" w:rsidP="00D36007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</w:p>
    <w:p w14:paraId="112CD881" w14:textId="1983BF50" w:rsidR="005B6BC9" w:rsidRDefault="00385E5A" w:rsidP="00E16490">
      <w:pPr>
        <w:spacing w:line="360" w:lineRule="auto"/>
        <w:jc w:val="both"/>
        <w:rPr>
          <w:rFonts w:ascii="GHEA Grapalat" w:hAnsi="GHEA Grapalat"/>
          <w:b/>
          <w:lang w:val="fr-FR"/>
        </w:rPr>
      </w:pPr>
      <w:r>
        <w:rPr>
          <w:rFonts w:ascii="GHEA Grapalat" w:hAnsi="GHEA Grapalat" w:cs="Sylfaen"/>
          <w:bdr w:val="none" w:sz="0" w:space="0" w:color="auto" w:frame="1"/>
          <w:lang w:val="hy-AM"/>
        </w:rPr>
        <w:lastRenderedPageBreak/>
        <w:tab/>
      </w:r>
      <w:r w:rsidR="00AE0704" w:rsidRPr="005B6BC9">
        <w:rPr>
          <w:rFonts w:ascii="GHEA Grapalat" w:hAnsi="GHEA Grapalat"/>
          <w:b/>
          <w:lang w:val="hy-AM"/>
        </w:rPr>
        <w:t>Տվյալ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բնագավառում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իրականացվող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քաղաքականությունը</w:t>
      </w:r>
      <w:r w:rsidR="009F4996" w:rsidRPr="005B6BC9">
        <w:rPr>
          <w:rFonts w:ascii="GHEA Grapalat" w:hAnsi="GHEA Grapalat"/>
          <w:b/>
          <w:lang w:val="fr-FR"/>
        </w:rPr>
        <w:t>: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</w:p>
    <w:p w14:paraId="007A7D59" w14:textId="77777777" w:rsidR="003E5F98" w:rsidRDefault="004A481D" w:rsidP="004A481D">
      <w:pPr>
        <w:shd w:val="clear" w:color="auto" w:fill="FFFFFF"/>
        <w:spacing w:line="360" w:lineRule="auto"/>
        <w:ind w:firstLine="284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 w:eastAsia="en-US"/>
        </w:rPr>
        <w:tab/>
      </w:r>
      <w:r w:rsidRPr="003B7F0C">
        <w:rPr>
          <w:rFonts w:ascii="GHEA Grapalat" w:hAnsi="GHEA Grapalat"/>
          <w:lang w:val="hy-AM" w:eastAsia="en-US"/>
        </w:rPr>
        <w:t>Հանրապե</w:t>
      </w:r>
      <w:r w:rsidRPr="003B7F0C">
        <w:rPr>
          <w:rFonts w:ascii="GHEA Grapalat" w:hAnsi="GHEA Grapalat"/>
          <w:lang w:val="hy-AM" w:eastAsia="en-US"/>
        </w:rPr>
        <w:softHyphen/>
        <w:t>տության</w:t>
      </w:r>
      <w:r w:rsidRPr="003B7F0C">
        <w:rPr>
          <w:rFonts w:ascii="GHEA Grapalat" w:hAnsi="GHEA Grapalat"/>
          <w:b/>
          <w:i/>
          <w:lang w:val="hy-AM" w:eastAsia="en-US"/>
        </w:rPr>
        <w:t xml:space="preserve"> </w:t>
      </w:r>
      <w:r w:rsidRPr="003B7F0C">
        <w:rPr>
          <w:rFonts w:ascii="GHEA Grapalat" w:hAnsi="GHEA Grapalat"/>
          <w:lang w:val="hy-AM"/>
        </w:rPr>
        <w:t xml:space="preserve">գյուղատնտեսության ոլորտում իրականացվող քաղաքականությունը </w:t>
      </w:r>
      <w:r w:rsidRPr="003B7F0C">
        <w:rPr>
          <w:rFonts w:ascii="GHEA Grapalat" w:hAnsi="GHEA Grapalat" w:cs="Sylfaen"/>
          <w:lang w:val="hy-AM"/>
        </w:rPr>
        <w:t>նպատա</w:t>
      </w:r>
      <w:r w:rsidRPr="003B7F0C">
        <w:rPr>
          <w:rFonts w:ascii="GHEA Grapalat" w:hAnsi="GHEA Grapalat" w:cs="Sylfaen"/>
          <w:lang w:val="fr-FR"/>
        </w:rPr>
        <w:softHyphen/>
      </w:r>
      <w:r w:rsidRPr="003B7F0C">
        <w:rPr>
          <w:rFonts w:ascii="GHEA Grapalat" w:hAnsi="GHEA Grapalat" w:cs="Sylfaen"/>
          <w:lang w:val="hy-AM"/>
        </w:rPr>
        <w:t xml:space="preserve">կաուղղված է </w:t>
      </w:r>
      <w:r w:rsidR="0062635E">
        <w:rPr>
          <w:rFonts w:ascii="GHEA Grapalat" w:hAnsi="GHEA Grapalat" w:cs="Sylfaen"/>
          <w:lang w:val="hy-AM"/>
        </w:rPr>
        <w:t xml:space="preserve">պարենային անվտանգության ապահովմանը, </w:t>
      </w:r>
      <w:r w:rsidR="00B10F49">
        <w:rPr>
          <w:rFonts w:ascii="GHEA Grapalat" w:hAnsi="GHEA Grapalat" w:cs="Sylfaen"/>
          <w:lang w:val="hy-AM"/>
        </w:rPr>
        <w:t>անասնագլխաքանակի պահպանմանն ու ավելացմանը, անասնաբուծական մթերքների արտադրության ծավալների ավելացմանը</w:t>
      </w:r>
      <w:r w:rsidR="0062635E">
        <w:rPr>
          <w:rFonts w:ascii="GHEA Grapalat" w:hAnsi="GHEA Grapalat" w:cs="Sylfaen"/>
          <w:lang w:val="hy-AM"/>
        </w:rPr>
        <w:t>,</w:t>
      </w:r>
      <w:r w:rsidR="00B10F49">
        <w:rPr>
          <w:rFonts w:ascii="GHEA Grapalat" w:hAnsi="GHEA Grapalat" w:cs="Sylfaen"/>
          <w:lang w:val="hy-AM"/>
        </w:rPr>
        <w:t xml:space="preserve"> </w:t>
      </w:r>
      <w:r w:rsidRPr="00DA066B">
        <w:rPr>
          <w:rFonts w:ascii="GHEA Grapalat" w:hAnsi="GHEA Grapalat"/>
          <w:lang w:val="hy-AM"/>
        </w:rPr>
        <w:t xml:space="preserve">գյուղացիական </w:t>
      </w:r>
      <w:r>
        <w:rPr>
          <w:rFonts w:ascii="GHEA Grapalat" w:hAnsi="GHEA Grapalat"/>
          <w:lang w:val="hy-AM"/>
        </w:rPr>
        <w:t xml:space="preserve">տնտեսությունների եկամուտների </w:t>
      </w:r>
      <w:r w:rsidR="00B10F49">
        <w:rPr>
          <w:rFonts w:ascii="GHEA Grapalat" w:hAnsi="GHEA Grapalat"/>
          <w:lang w:val="hy-AM"/>
        </w:rPr>
        <w:t>կայունացմանը</w:t>
      </w:r>
      <w:r w:rsidR="00C53A1C">
        <w:rPr>
          <w:rFonts w:ascii="GHEA Grapalat" w:hAnsi="GHEA Grapalat" w:cs="Sylfaen"/>
          <w:lang w:val="hy-AM"/>
        </w:rPr>
        <w:t>։</w:t>
      </w:r>
    </w:p>
    <w:p w14:paraId="76276073" w14:textId="77777777" w:rsidR="00EA029E" w:rsidRDefault="00EA029E" w:rsidP="00EA029E">
      <w:pPr>
        <w:tabs>
          <w:tab w:val="left" w:pos="709"/>
          <w:tab w:val="left" w:pos="851"/>
        </w:tabs>
        <w:spacing w:line="360" w:lineRule="auto"/>
        <w:ind w:firstLine="709"/>
        <w:jc w:val="both"/>
        <w:rPr>
          <w:rFonts w:asciiTheme="minorHAnsi" w:hAnsiTheme="minorHAnsi"/>
          <w:bCs/>
          <w:color w:val="000000"/>
          <w:lang w:val="hy-AM"/>
        </w:rPr>
      </w:pPr>
      <w:r w:rsidRPr="00632097">
        <w:rPr>
          <w:rFonts w:ascii="GHEA Grapalat" w:hAnsi="GHEA Grapalat"/>
          <w:b/>
          <w:color w:val="00000A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  <w:r w:rsidRPr="002435E5">
        <w:rPr>
          <w:bCs/>
          <w:color w:val="000000"/>
          <w:lang w:val="hy-AM"/>
        </w:rPr>
        <w:t xml:space="preserve"> </w:t>
      </w:r>
    </w:p>
    <w:p w14:paraId="5FAC008E" w14:textId="04383D41" w:rsidR="00230722" w:rsidRPr="00B45C2C" w:rsidRDefault="00EA029E" w:rsidP="00B45C2C">
      <w:pPr>
        <w:tabs>
          <w:tab w:val="left" w:pos="709"/>
          <w:tab w:val="left" w:pos="851"/>
        </w:tabs>
        <w:spacing w:line="360" w:lineRule="auto"/>
        <w:ind w:firstLine="709"/>
        <w:jc w:val="both"/>
        <w:rPr>
          <w:rFonts w:ascii="GHEA Grapalat" w:hAnsi="GHEA Grapalat"/>
          <w:strike/>
          <w:color w:val="FF0000"/>
          <w:lang w:val="hy-AM"/>
        </w:rPr>
      </w:pPr>
      <w:r w:rsidRPr="002435E5">
        <w:rPr>
          <w:rFonts w:ascii="GHEA Grapalat" w:hAnsi="GHEA Grapalat"/>
          <w:color w:val="00000A"/>
          <w:lang w:val="hy-AM"/>
        </w:rPr>
        <w:t xml:space="preserve">Կառավարության 2021-2026թթ. </w:t>
      </w:r>
      <w:r>
        <w:rPr>
          <w:rFonts w:ascii="GHEA Grapalat" w:hAnsi="GHEA Grapalat"/>
          <w:color w:val="00000A"/>
          <w:lang w:val="hy-AM"/>
        </w:rPr>
        <w:t>ծ</w:t>
      </w:r>
      <w:r w:rsidRPr="002435E5">
        <w:rPr>
          <w:rFonts w:ascii="GHEA Grapalat" w:hAnsi="GHEA Grapalat"/>
          <w:color w:val="00000A"/>
          <w:lang w:val="hy-AM"/>
        </w:rPr>
        <w:t>րագրով նպատակ է դրվել</w:t>
      </w:r>
      <w:r w:rsidRPr="002435E5">
        <w:rPr>
          <w:rFonts w:ascii="GHEA Grapalat" w:hAnsi="GHEA Grapalat"/>
          <w:lang w:val="hy-AM"/>
        </w:rPr>
        <w:t xml:space="preserve"> </w:t>
      </w:r>
      <w:r w:rsidR="007818DA">
        <w:rPr>
          <w:rFonts w:ascii="GHEA Grapalat" w:hAnsi="GHEA Grapalat"/>
          <w:lang w:val="hy-AM"/>
        </w:rPr>
        <w:t>շարունակել տրամադրել ֆինանսական ռեսուրսներ անասնապահությանը՝ կառուցելու ն</w:t>
      </w:r>
      <w:r w:rsidR="0099674E">
        <w:rPr>
          <w:rFonts w:ascii="GHEA Grapalat" w:hAnsi="GHEA Grapalat"/>
          <w:lang w:val="hy-AM"/>
        </w:rPr>
        <w:t>ո</w:t>
      </w:r>
      <w:r w:rsidR="007818DA">
        <w:rPr>
          <w:rFonts w:ascii="GHEA Grapalat" w:hAnsi="GHEA Grapalat"/>
          <w:lang w:val="hy-AM"/>
        </w:rPr>
        <w:t>ր սերնդի անասնաշենքեր, ձեռք բերելու անասնակեր, կենդանիներ, մասնավորապես տոհմային կենդանիներ</w:t>
      </w:r>
      <w:r>
        <w:rPr>
          <w:rFonts w:ascii="GHEA Grapalat" w:hAnsi="GHEA Grapalat"/>
          <w:lang w:val="hy-AM"/>
        </w:rPr>
        <w:t xml:space="preserve">։ </w:t>
      </w:r>
      <w:r w:rsidRPr="0047369A">
        <w:rPr>
          <w:rFonts w:ascii="GHEA Grapalat" w:hAnsi="GHEA Grapalat"/>
          <w:lang w:val="hy-AM"/>
        </w:rPr>
        <w:t>Միաժամանակ, Հայաստանի Հանրապետության գյուղատնտեսության ոլորտի տնտեսական զարգացումն ապահովող հիմնական ուղղությունների 2020-2030 թվականների ռազմավարության «</w:t>
      </w:r>
      <w:r w:rsidR="0047369A">
        <w:rPr>
          <w:rFonts w:ascii="GHEA Grapalat" w:hAnsi="GHEA Grapalat"/>
          <w:lang w:val="hy-AM"/>
        </w:rPr>
        <w:t>բարելավել պարենային անվտանգությունը և սնուցումը</w:t>
      </w:r>
      <w:r w:rsidRPr="0047369A">
        <w:rPr>
          <w:rFonts w:ascii="GHEA Grapalat" w:hAnsi="GHEA Grapalat"/>
          <w:lang w:val="hy-AM"/>
        </w:rPr>
        <w:t xml:space="preserve">» առաջնահերթությունում կարևորվում է </w:t>
      </w:r>
      <w:r w:rsidR="0047369A">
        <w:rPr>
          <w:rFonts w:ascii="GHEA Grapalat" w:hAnsi="GHEA Grapalat"/>
          <w:lang w:val="hy-AM"/>
        </w:rPr>
        <w:t xml:space="preserve">պարենամթերքի տեղական արտադրության ծավալների ավելացումը։ </w:t>
      </w:r>
    </w:p>
    <w:p w14:paraId="649E38CD" w14:textId="77777777" w:rsidR="0054111D" w:rsidRPr="00DA066B" w:rsidRDefault="003E5F98" w:rsidP="00652370">
      <w:pPr>
        <w:pStyle w:val="ListParagraph"/>
        <w:tabs>
          <w:tab w:val="left" w:pos="720"/>
          <w:tab w:val="left" w:pos="993"/>
        </w:tabs>
        <w:spacing w:after="0" w:line="360" w:lineRule="auto"/>
        <w:ind w:left="0"/>
        <w:jc w:val="both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DA066B">
        <w:rPr>
          <w:rFonts w:ascii="GHEA Grapalat" w:eastAsia="Times New Roman" w:hAnsi="GHEA Grapalat"/>
          <w:sz w:val="24"/>
          <w:szCs w:val="24"/>
          <w:lang w:val="hy-AM" w:eastAsia="ru-RU"/>
        </w:rPr>
        <w:tab/>
      </w:r>
      <w:r w:rsidR="00AE0704" w:rsidRPr="00DA066B">
        <w:rPr>
          <w:rFonts w:ascii="GHEA Grapalat" w:eastAsia="Times New Roman" w:hAnsi="GHEA Grapalat"/>
          <w:b/>
          <w:sz w:val="24"/>
          <w:szCs w:val="24"/>
          <w:lang w:val="hy-AM" w:eastAsia="ru-RU"/>
        </w:rPr>
        <w:t>Կարգավորման նպատակը և բնույթը</w:t>
      </w:r>
      <w:r w:rsidR="00285B7D" w:rsidRPr="00DA066B">
        <w:rPr>
          <w:rFonts w:ascii="GHEA Grapalat" w:eastAsia="Times New Roman" w:hAnsi="GHEA Grapalat"/>
          <w:b/>
          <w:sz w:val="24"/>
          <w:szCs w:val="24"/>
          <w:lang w:val="hy-AM" w:eastAsia="ru-RU"/>
        </w:rPr>
        <w:t>:</w:t>
      </w:r>
      <w:r w:rsidR="00AE0704" w:rsidRPr="00DA066B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</w:t>
      </w:r>
    </w:p>
    <w:p w14:paraId="6FBC47D3" w14:textId="251C52B4" w:rsidR="00AE7E18" w:rsidRDefault="00876D8A" w:rsidP="00AE7E18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/>
          <w:lang w:val="hy-AM"/>
        </w:rPr>
        <w:tab/>
      </w:r>
      <w:r w:rsidRPr="00876D8A">
        <w:rPr>
          <w:rFonts w:ascii="GHEA Grapalat" w:hAnsi="GHEA Grapalat"/>
          <w:lang w:val="hy-AM"/>
        </w:rPr>
        <w:t xml:space="preserve">Կարգավորման նպատակն է </w:t>
      </w:r>
      <w:r w:rsidR="00D0685D">
        <w:rPr>
          <w:rFonts w:ascii="GHEA Grapalat" w:hAnsi="GHEA Grapalat"/>
          <w:lang w:val="hy-AM"/>
        </w:rPr>
        <w:t>ան</w:t>
      </w:r>
      <w:r w:rsidR="007818DA">
        <w:rPr>
          <w:rFonts w:ascii="GHEA Grapalat" w:hAnsi="GHEA Grapalat"/>
          <w:lang w:val="hy-AM"/>
        </w:rPr>
        <w:t>ա</w:t>
      </w:r>
      <w:r w:rsidR="00D0685D">
        <w:rPr>
          <w:rFonts w:ascii="GHEA Grapalat" w:hAnsi="GHEA Grapalat"/>
          <w:lang w:val="hy-AM"/>
        </w:rPr>
        <w:t xml:space="preserve">սանբուծության ոլորտում իրականացվող ներդրումային ծրագրերի շրջանակում կատարվող ծախսերի մասնակի փոխհատուցման </w:t>
      </w:r>
      <w:r w:rsidRPr="00876D8A">
        <w:rPr>
          <w:rFonts w:ascii="GHEA Grapalat" w:hAnsi="GHEA Grapalat"/>
          <w:lang w:val="hy-AM"/>
        </w:rPr>
        <w:t xml:space="preserve">միջոցով </w:t>
      </w:r>
      <w:r w:rsidRPr="00876D8A">
        <w:rPr>
          <w:rFonts w:ascii="GHEA Grapalat" w:hAnsi="GHEA Grapalat" w:cs="Arial"/>
          <w:lang w:val="hy-AM"/>
        </w:rPr>
        <w:t xml:space="preserve">նպաստել </w:t>
      </w:r>
      <w:r w:rsidR="00D0685D">
        <w:rPr>
          <w:rFonts w:ascii="GHEA Grapalat" w:hAnsi="GHEA Grapalat" w:cs="Arial"/>
          <w:lang w:val="hy-AM"/>
        </w:rPr>
        <w:t>անասնաբուծական հիմնական արտադրատեսակների արտադրության ծավալների ավելացմանը, ինքնաբավության մակարդակի ավելացմանը, տեղական արտադրության խթանմանը, հանրապետությունում հավելյալ արժեքի ստեղծմանը</w:t>
      </w:r>
      <w:r w:rsidR="000D2966">
        <w:rPr>
          <w:rFonts w:ascii="GHEA Grapalat" w:hAnsi="GHEA Grapalat" w:cs="Arial"/>
          <w:lang w:val="hy-AM"/>
        </w:rPr>
        <w:t>, ճյուղի գրավչության մակարդակի բարձրացմանը</w:t>
      </w:r>
      <w:r w:rsidR="00D0685D">
        <w:rPr>
          <w:rFonts w:ascii="GHEA Grapalat" w:hAnsi="GHEA Grapalat" w:cs="Arial"/>
          <w:lang w:val="hy-AM"/>
        </w:rPr>
        <w:t xml:space="preserve">։ </w:t>
      </w:r>
    </w:p>
    <w:p w14:paraId="53AAD353" w14:textId="1CEA8F12" w:rsidR="00712F80" w:rsidRDefault="00AE7E18" w:rsidP="00AE7E18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  <w:r w:rsidR="00876D8A" w:rsidRPr="00AE7E18">
        <w:rPr>
          <w:rFonts w:ascii="GHEA Grapalat" w:hAnsi="GHEA Grapalat"/>
          <w:lang w:val="hy-AM"/>
        </w:rPr>
        <w:t xml:space="preserve">Նախագծով առաջարկվում է ՀՀ բոլոր մարզերում </w:t>
      </w:r>
      <w:r w:rsidR="000D2966" w:rsidRPr="00AE7E18">
        <w:rPr>
          <w:rFonts w:ascii="GHEA Grapalat" w:hAnsi="GHEA Grapalat"/>
          <w:lang w:val="hy-AM"/>
        </w:rPr>
        <w:t>անասնաբուծության ճյուղում ներդրումային ծրագր</w:t>
      </w:r>
      <w:r w:rsidR="00160EC4">
        <w:rPr>
          <w:rFonts w:ascii="GHEA Grapalat" w:hAnsi="GHEA Grapalat"/>
          <w:lang w:val="hy-AM"/>
        </w:rPr>
        <w:t>եր</w:t>
      </w:r>
      <w:r w:rsidR="000D2966" w:rsidRPr="00AE7E18">
        <w:rPr>
          <w:rFonts w:ascii="GHEA Grapalat" w:hAnsi="GHEA Grapalat"/>
          <w:lang w:val="hy-AM"/>
        </w:rPr>
        <w:t xml:space="preserve">ի շրջանակում տնտեսավարողներին տրամադրել </w:t>
      </w:r>
      <w:r w:rsidR="00BC2D84">
        <w:rPr>
          <w:rFonts w:ascii="GHEA Grapalat" w:hAnsi="GHEA Grapalat"/>
          <w:lang w:val="hy-AM"/>
        </w:rPr>
        <w:t xml:space="preserve">առավելագույնը </w:t>
      </w:r>
      <w:r w:rsidR="00B7566D">
        <w:rPr>
          <w:rFonts w:ascii="GHEA Grapalat" w:hAnsi="GHEA Grapalat"/>
          <w:lang w:val="hy-AM"/>
        </w:rPr>
        <w:t>5</w:t>
      </w:r>
      <w:r w:rsidR="00160EC4">
        <w:rPr>
          <w:rFonts w:ascii="GHEA Grapalat" w:hAnsi="GHEA Grapalat"/>
          <w:lang w:val="hy-AM"/>
        </w:rPr>
        <w:t xml:space="preserve"> փուլով</w:t>
      </w:r>
      <w:r w:rsidR="00B7566D">
        <w:rPr>
          <w:rFonts w:ascii="GHEA Grapalat" w:hAnsi="GHEA Grapalat"/>
          <w:lang w:val="hy-AM"/>
        </w:rPr>
        <w:t xml:space="preserve"> </w:t>
      </w:r>
      <w:r w:rsidR="000D2966" w:rsidRPr="00AE7E18">
        <w:rPr>
          <w:rFonts w:ascii="GHEA Grapalat" w:hAnsi="GHEA Grapalat"/>
          <w:lang w:val="hy-AM"/>
        </w:rPr>
        <w:t>փոխհատուցում</w:t>
      </w:r>
      <w:r w:rsidR="00BC2D84">
        <w:rPr>
          <w:rFonts w:ascii="GHEA Grapalat" w:hAnsi="GHEA Grapalat"/>
          <w:lang w:val="hy-AM"/>
        </w:rPr>
        <w:t>, ընդ որում</w:t>
      </w:r>
      <w:r w:rsidR="00B7566D">
        <w:rPr>
          <w:rFonts w:ascii="GHEA Grapalat" w:hAnsi="GHEA Grapalat"/>
          <w:lang w:val="hy-AM"/>
        </w:rPr>
        <w:t xml:space="preserve"> </w:t>
      </w:r>
      <w:r w:rsidR="00B7566D" w:rsidRPr="005D0A8D">
        <w:rPr>
          <w:rFonts w:ascii="GHEA Grapalat" w:hAnsi="GHEA Grapalat"/>
          <w:lang w:val="hy-AM"/>
        </w:rPr>
        <w:t xml:space="preserve">1 շահառուին տրամադրվող փոխհատուցումը առավելագույնը կկազմի </w:t>
      </w:r>
      <w:r w:rsidR="00B7566D" w:rsidRPr="00E45369">
        <w:rPr>
          <w:rFonts w:ascii="GHEA Grapalat" w:hAnsi="GHEA Grapalat"/>
          <w:lang w:val="hy-AM"/>
        </w:rPr>
        <w:t>ընդամենը կատարված ներդրումների  35%-ը, բայց ոչ ավելի քան 3,5 մլրդ դրամը, իսկ միայն թռչնաբուծության ուղղությամբ ոչ ավելի քան 2,8 մլրդ դրամը</w:t>
      </w:r>
      <w:r w:rsidR="00B7566D">
        <w:rPr>
          <w:rFonts w:ascii="GHEA Grapalat" w:hAnsi="GHEA Grapalat"/>
          <w:lang w:val="hy-AM"/>
        </w:rPr>
        <w:t>։</w:t>
      </w:r>
      <w:r w:rsidRPr="00AE7E18">
        <w:rPr>
          <w:rFonts w:ascii="GHEA Grapalat" w:hAnsi="GHEA Grapalat"/>
          <w:lang w:val="hy-AM"/>
        </w:rPr>
        <w:t xml:space="preserve"> </w:t>
      </w:r>
      <w:r w:rsidR="00BC2D84">
        <w:rPr>
          <w:rFonts w:ascii="GHEA Grapalat" w:hAnsi="GHEA Grapalat"/>
          <w:lang w:val="hy-AM"/>
        </w:rPr>
        <w:t>Ն</w:t>
      </w:r>
      <w:r w:rsidRPr="00AE7E18">
        <w:rPr>
          <w:rFonts w:ascii="GHEA Grapalat" w:hAnsi="GHEA Grapalat"/>
          <w:lang w:val="hy-AM"/>
        </w:rPr>
        <w:t xml:space="preserve">երդրումների կառուցվածքում կապիտալ ներդրումների տեսակարար կշիռը պետք է կազմի </w:t>
      </w:r>
      <w:r w:rsidRPr="00AE7E18">
        <w:rPr>
          <w:rFonts w:ascii="GHEA Grapalat" w:hAnsi="GHEA Grapalat"/>
          <w:lang w:val="hy-AM"/>
        </w:rPr>
        <w:lastRenderedPageBreak/>
        <w:t>70 տոկոս և ավելին, որի առնվազն 60 տոկոսը պետք է կազմի շենքեր-շինությունների կառուցման և դրանց տեխնոլոգիական ապահովման ծախսերը։</w:t>
      </w:r>
    </w:p>
    <w:p w14:paraId="1D7C4D47" w14:textId="5921103C" w:rsidR="004122B1" w:rsidRDefault="004122B1" w:rsidP="00AE7E18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  <w:t>Փոխհատուցման չափը պայմանավորված է 2 հանգամանքով՝</w:t>
      </w:r>
    </w:p>
    <w:p w14:paraId="6478C65B" w14:textId="2F32B7F4" w:rsidR="004122B1" w:rsidRDefault="004122B1" w:rsidP="00C46A61">
      <w:pPr>
        <w:pStyle w:val="ListParagraph"/>
        <w:numPr>
          <w:ilvl w:val="0"/>
          <w:numId w:val="33"/>
        </w:numPr>
        <w:tabs>
          <w:tab w:val="left" w:pos="720"/>
          <w:tab w:val="left" w:pos="851"/>
        </w:tabs>
        <w:spacing w:line="360" w:lineRule="auto"/>
        <w:ind w:firstLine="414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4122B1">
        <w:rPr>
          <w:rFonts w:ascii="GHEA Grapalat" w:eastAsia="Times New Roman" w:hAnsi="GHEA Grapalat"/>
          <w:sz w:val="24"/>
          <w:szCs w:val="24"/>
          <w:lang w:val="hy-AM" w:eastAsia="ru-RU"/>
        </w:rPr>
        <w:t>3 տարվա ընթացքում պետական բյուջե կատարվող հարկային մուտքերն</w:t>
      </w:r>
      <w:r w:rsidR="00C46A6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4122B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ապահովում են պետության կողմից կատարված ներդրումների հետվերադարձը, </w:t>
      </w:r>
    </w:p>
    <w:p w14:paraId="32DFC047" w14:textId="461B69C1" w:rsidR="004122B1" w:rsidRPr="004122B1" w:rsidRDefault="004122B1" w:rsidP="00C46A61">
      <w:pPr>
        <w:pStyle w:val="ListParagraph"/>
        <w:numPr>
          <w:ilvl w:val="0"/>
          <w:numId w:val="33"/>
        </w:numPr>
        <w:tabs>
          <w:tab w:val="left" w:pos="851"/>
        </w:tabs>
        <w:spacing w:line="360" w:lineRule="auto"/>
        <w:ind w:firstLine="414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Գյուղատնտեսության ոլորտում իրականացվող աջակցության ընդունված գործիքներն են՝ սուբսիդավորվող վարկերի տրամադրումը և ծախսերի մասնակի փոխհատուցումը։ Եթե դիտարկենք, որ տրամադրվում է 10,0 մլրդ դրամի սուբսիդավորվող վարկ, ապա </w:t>
      </w:r>
      <w:r w:rsidR="00C46A6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5 տարվա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սուբսիդավորման գումարը</w:t>
      </w:r>
      <w:r w:rsidR="00C46A6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կազմում է ներդրման չափի շուրջ 35</w:t>
      </w:r>
      <w:r w:rsidR="00C46A61" w:rsidRPr="00C46A61">
        <w:rPr>
          <w:rFonts w:ascii="GHEA Grapalat" w:eastAsia="Times New Roman" w:hAnsi="GHEA Grapalat"/>
          <w:sz w:val="24"/>
          <w:szCs w:val="24"/>
          <w:lang w:val="hy-AM" w:eastAsia="ru-RU"/>
        </w:rPr>
        <w:t>%</w:t>
      </w:r>
      <w:r w:rsidR="00C46A61">
        <w:rPr>
          <w:rFonts w:ascii="GHEA Grapalat" w:eastAsia="Times New Roman" w:hAnsi="GHEA Grapalat"/>
          <w:sz w:val="24"/>
          <w:szCs w:val="24"/>
          <w:lang w:val="hy-AM" w:eastAsia="ru-RU"/>
        </w:rPr>
        <w:t>-ը։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</w:p>
    <w:p w14:paraId="33A52019" w14:textId="1FA9C142" w:rsidR="00B7566D" w:rsidRDefault="008205E3" w:rsidP="00B7566D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ab/>
        <w:t>Ն</w:t>
      </w:r>
      <w:r w:rsidRPr="004242BC">
        <w:rPr>
          <w:rFonts w:ascii="GHEA Grapalat" w:hAnsi="GHEA Grapalat" w:cs="Arial"/>
          <w:lang w:val="hy-AM"/>
        </w:rPr>
        <w:t>երդումային ծրագր</w:t>
      </w:r>
      <w:r>
        <w:rPr>
          <w:rFonts w:ascii="GHEA Grapalat" w:hAnsi="GHEA Grapalat" w:cs="Arial"/>
          <w:lang w:val="hy-AM"/>
        </w:rPr>
        <w:t>եր</w:t>
      </w:r>
      <w:r w:rsidRPr="004242BC">
        <w:rPr>
          <w:rFonts w:ascii="GHEA Grapalat" w:hAnsi="GHEA Grapalat" w:cs="Arial"/>
          <w:lang w:val="hy-AM"/>
        </w:rPr>
        <w:t xml:space="preserve">ի </w:t>
      </w:r>
      <w:r w:rsidR="00766373">
        <w:rPr>
          <w:rFonts w:ascii="GHEA Grapalat" w:hAnsi="GHEA Grapalat" w:cs="Arial"/>
          <w:lang w:val="hy-AM"/>
        </w:rPr>
        <w:t>իրագործումը</w:t>
      </w:r>
      <w:r w:rsidRPr="004242BC">
        <w:rPr>
          <w:rFonts w:ascii="GHEA Grapalat" w:hAnsi="GHEA Grapalat" w:cs="Arial"/>
          <w:lang w:val="hy-AM"/>
        </w:rPr>
        <w:t xml:space="preserve"> գնահատ</w:t>
      </w:r>
      <w:r w:rsidR="00766373">
        <w:rPr>
          <w:rFonts w:ascii="GHEA Grapalat" w:hAnsi="GHEA Grapalat" w:cs="Arial"/>
          <w:lang w:val="hy-AM"/>
        </w:rPr>
        <w:t xml:space="preserve">ելու են </w:t>
      </w:r>
      <w:r>
        <w:rPr>
          <w:rFonts w:ascii="GHEA Grapalat" w:hAnsi="GHEA Grapalat" w:cs="Arial"/>
          <w:lang w:val="hy-AM"/>
        </w:rPr>
        <w:t xml:space="preserve">Խոշոր քառյակի </w:t>
      </w:r>
      <w:r w:rsidRPr="004242BC">
        <w:rPr>
          <w:rFonts w:ascii="GHEA Grapalat" w:hAnsi="GHEA Grapalat" w:cs="Arial"/>
          <w:lang w:val="hy-AM"/>
        </w:rPr>
        <w:t xml:space="preserve">մասնագիտացված խորհրդատվական </w:t>
      </w:r>
      <w:r>
        <w:rPr>
          <w:rFonts w:ascii="GHEA Grapalat" w:hAnsi="GHEA Grapalat" w:cs="Arial"/>
          <w:lang w:val="hy-AM"/>
        </w:rPr>
        <w:t xml:space="preserve">և աուդիտորական </w:t>
      </w:r>
      <w:r w:rsidRPr="004242BC">
        <w:rPr>
          <w:rFonts w:ascii="GHEA Grapalat" w:hAnsi="GHEA Grapalat" w:cs="Arial"/>
          <w:lang w:val="hy-AM"/>
        </w:rPr>
        <w:t>ընկերություն</w:t>
      </w:r>
      <w:r>
        <w:rPr>
          <w:rFonts w:ascii="GHEA Grapalat" w:hAnsi="GHEA Grapalat" w:cs="Arial"/>
          <w:lang w:val="hy-AM"/>
        </w:rPr>
        <w:t>ներ</w:t>
      </w:r>
      <w:r w:rsidRPr="004242BC">
        <w:rPr>
          <w:rFonts w:ascii="GHEA Grapalat" w:hAnsi="GHEA Grapalat" w:cs="Arial"/>
          <w:lang w:val="hy-AM"/>
        </w:rPr>
        <w:t>ը</w:t>
      </w:r>
      <w:r w:rsidR="002F54F5">
        <w:rPr>
          <w:rFonts w:ascii="GHEA Grapalat" w:hAnsi="GHEA Grapalat" w:cs="Arial"/>
          <w:lang w:val="hy-AM"/>
        </w:rPr>
        <w:t>, իսկ միայն մասնակցության համար դիմելու փուլում՝ նաև ֆինանսական կառույցները</w:t>
      </w:r>
      <w:r>
        <w:rPr>
          <w:rFonts w:ascii="GHEA Grapalat" w:hAnsi="GHEA Grapalat" w:cs="Arial"/>
          <w:lang w:val="hy-AM"/>
        </w:rPr>
        <w:t>։</w:t>
      </w:r>
    </w:p>
    <w:p w14:paraId="5505BF1D" w14:textId="0D883650" w:rsidR="00B7566D" w:rsidRPr="00B7566D" w:rsidRDefault="00B7566D" w:rsidP="00B7566D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ab/>
      </w:r>
      <w:r w:rsidR="00876D8A" w:rsidRPr="00B7566D">
        <w:rPr>
          <w:rFonts w:ascii="GHEA Grapalat" w:hAnsi="GHEA Grapalat" w:cs="Arial"/>
          <w:lang w:val="hy-AM"/>
        </w:rPr>
        <w:t>Սույն նախագծի ընդունմ</w:t>
      </w:r>
      <w:r w:rsidR="00BA51A1" w:rsidRPr="00B7566D">
        <w:rPr>
          <w:rFonts w:ascii="GHEA Grapalat" w:hAnsi="GHEA Grapalat" w:cs="Arial"/>
          <w:lang w:val="hy-AM"/>
        </w:rPr>
        <w:t>ան կապակցու</w:t>
      </w:r>
      <w:r w:rsidR="00BA51A1" w:rsidRPr="00B7566D">
        <w:rPr>
          <w:rFonts w:ascii="GHEA Grapalat" w:hAnsi="GHEA Grapalat" w:cs="Arial"/>
          <w:lang w:val="hy-AM"/>
        </w:rPr>
        <w:softHyphen/>
        <w:t xml:space="preserve">թյամբ </w:t>
      </w:r>
      <w:r w:rsidR="00876D8A" w:rsidRPr="00B7566D">
        <w:rPr>
          <w:rFonts w:ascii="GHEA Grapalat" w:hAnsi="GHEA Grapalat" w:cs="Arial"/>
          <w:lang w:val="hy-AM"/>
        </w:rPr>
        <w:t xml:space="preserve"> պետական բյուջեում ծախսերը  գնահատվում են  շուրջ </w:t>
      </w:r>
      <w:r w:rsidR="00DF24F2" w:rsidRPr="00B7566D">
        <w:rPr>
          <w:rFonts w:ascii="GHEA Grapalat" w:hAnsi="GHEA Grapalat" w:cs="Arial"/>
          <w:lang w:val="hy-AM"/>
        </w:rPr>
        <w:t>1</w:t>
      </w:r>
      <w:r w:rsidR="0037644B" w:rsidRPr="00B7566D">
        <w:rPr>
          <w:rFonts w:ascii="GHEA Grapalat" w:hAnsi="GHEA Grapalat" w:cs="Arial"/>
          <w:lang w:val="hy-AM"/>
        </w:rPr>
        <w:t>7</w:t>
      </w:r>
      <w:r w:rsidR="000D2966" w:rsidRPr="00B7566D">
        <w:rPr>
          <w:rFonts w:ascii="GHEA Grapalat" w:hAnsi="GHEA Grapalat" w:cs="Arial"/>
          <w:lang w:val="hy-AM"/>
        </w:rPr>
        <w:t>,</w:t>
      </w:r>
      <w:r w:rsidR="00DF24F2" w:rsidRPr="00B7566D">
        <w:rPr>
          <w:rFonts w:ascii="GHEA Grapalat" w:hAnsi="GHEA Grapalat" w:cs="Arial"/>
          <w:lang w:val="hy-AM"/>
        </w:rPr>
        <w:t>5</w:t>
      </w:r>
      <w:r w:rsidR="000D2966" w:rsidRPr="00B7566D">
        <w:rPr>
          <w:rFonts w:ascii="GHEA Grapalat" w:hAnsi="GHEA Grapalat" w:cs="Arial"/>
          <w:lang w:val="hy-AM"/>
        </w:rPr>
        <w:t xml:space="preserve"> մլրդ </w:t>
      </w:r>
      <w:r w:rsidR="00876D8A" w:rsidRPr="00B7566D">
        <w:rPr>
          <w:rFonts w:ascii="GHEA Grapalat" w:hAnsi="GHEA Grapalat" w:cs="Arial"/>
          <w:lang w:val="hy-AM"/>
        </w:rPr>
        <w:t>դրամ</w:t>
      </w:r>
      <w:r w:rsidR="0037644B" w:rsidRPr="00B7566D">
        <w:rPr>
          <w:rFonts w:ascii="GHEA Grapalat" w:hAnsi="GHEA Grapalat" w:cs="Arial"/>
          <w:lang w:val="hy-AM"/>
        </w:rPr>
        <w:t>՝ 5 ներդրումային ծրագրի հաշվով</w:t>
      </w:r>
      <w:r>
        <w:rPr>
          <w:rFonts w:ascii="GHEA Grapalat" w:hAnsi="GHEA Grapalat" w:cs="Arial"/>
          <w:lang w:val="hy-AM"/>
        </w:rPr>
        <w:t>՝</w:t>
      </w:r>
      <w:r w:rsidR="0037644B" w:rsidRPr="00B7566D">
        <w:rPr>
          <w:rFonts w:ascii="GHEA Grapalat" w:hAnsi="GHEA Grapalat" w:cs="Arial"/>
          <w:lang w:val="hy-AM"/>
        </w:rPr>
        <w:t xml:space="preserve"> </w:t>
      </w:r>
      <w:r w:rsidRPr="00B7566D">
        <w:rPr>
          <w:rFonts w:ascii="GHEA Grapalat" w:hAnsi="GHEA Grapalat" w:cs="Arial"/>
          <w:lang w:val="hy-AM"/>
        </w:rPr>
        <w:t xml:space="preserve">2023-2027 թվականներին՝ յուրաքանչյուր տարի շուրջ </w:t>
      </w:r>
      <w:bookmarkStart w:id="0" w:name="_Hlk91581554"/>
      <w:r w:rsidRPr="00B7566D">
        <w:rPr>
          <w:rFonts w:ascii="GHEA Grapalat" w:hAnsi="GHEA Grapalat" w:cs="Arial"/>
          <w:lang w:val="hy-AM"/>
        </w:rPr>
        <w:t xml:space="preserve">3,5 մլրդ </w:t>
      </w:r>
      <w:bookmarkEnd w:id="0"/>
      <w:r w:rsidRPr="00B7566D">
        <w:rPr>
          <w:rFonts w:ascii="GHEA Grapalat" w:hAnsi="GHEA Grapalat" w:cs="Arial"/>
          <w:lang w:val="hy-AM"/>
        </w:rPr>
        <w:t>դրամ։</w:t>
      </w:r>
    </w:p>
    <w:p w14:paraId="1506EED1" w14:textId="58818E54" w:rsidR="0054111D" w:rsidRPr="005B6BC9" w:rsidRDefault="00E26821" w:rsidP="00B7566D">
      <w:pPr>
        <w:spacing w:line="360" w:lineRule="auto"/>
        <w:jc w:val="both"/>
        <w:rPr>
          <w:rFonts w:ascii="GHEA Grapalat" w:hAnsi="GHEA Grapalat"/>
          <w:b/>
          <w:lang w:val="fr-FR"/>
        </w:rPr>
      </w:pPr>
      <w:r w:rsidRPr="005B6BC9">
        <w:rPr>
          <w:rFonts w:ascii="GHEA Grapalat" w:hAnsi="GHEA Grapalat"/>
          <w:b/>
          <w:lang w:val="hy-AM"/>
        </w:rPr>
        <w:t xml:space="preserve">      </w:t>
      </w:r>
      <w:r w:rsidR="0054111D" w:rsidRPr="005B6BC9">
        <w:rPr>
          <w:rFonts w:ascii="GHEA Grapalat" w:hAnsi="GHEA Grapalat"/>
          <w:b/>
          <w:lang w:val="hy-AM"/>
        </w:rPr>
        <w:t xml:space="preserve">   </w:t>
      </w:r>
      <w:r w:rsidR="00AE0704" w:rsidRPr="005B6BC9">
        <w:rPr>
          <w:rFonts w:ascii="GHEA Grapalat" w:hAnsi="GHEA Grapalat"/>
          <w:b/>
          <w:lang w:val="hy-AM"/>
        </w:rPr>
        <w:t>Նախագծի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մշակման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գործընթացում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ներգրավված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ինստիտուտները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և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անձինք</w:t>
      </w:r>
      <w:r w:rsidR="009F4996" w:rsidRPr="005B6BC9">
        <w:rPr>
          <w:rFonts w:ascii="GHEA Grapalat" w:hAnsi="GHEA Grapalat"/>
          <w:b/>
          <w:lang w:val="fr-FR"/>
        </w:rPr>
        <w:t>: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</w:p>
    <w:p w14:paraId="46047DB9" w14:textId="77777777" w:rsidR="00AE0704" w:rsidRPr="005B6BC9" w:rsidRDefault="0054111D" w:rsidP="00652370">
      <w:pPr>
        <w:tabs>
          <w:tab w:val="left" w:pos="72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5B6BC9">
        <w:rPr>
          <w:rFonts w:ascii="GHEA Grapalat" w:hAnsi="GHEA Grapalat"/>
          <w:b/>
          <w:lang w:val="fr-FR"/>
        </w:rPr>
        <w:tab/>
      </w:r>
      <w:r w:rsidR="00AE0704" w:rsidRPr="005B6BC9">
        <w:rPr>
          <w:rFonts w:ascii="GHEA Grapalat" w:hAnsi="GHEA Grapalat"/>
          <w:lang w:val="hy-AM"/>
        </w:rPr>
        <w:t>Նախագ</w:t>
      </w:r>
      <w:r w:rsidR="0042211E" w:rsidRPr="005B6BC9">
        <w:rPr>
          <w:rFonts w:ascii="GHEA Grapalat" w:hAnsi="GHEA Grapalat"/>
          <w:lang w:val="hy-AM"/>
        </w:rPr>
        <w:t>ի</w:t>
      </w:r>
      <w:r w:rsidR="00AE0704" w:rsidRPr="005B6BC9">
        <w:rPr>
          <w:rFonts w:ascii="GHEA Grapalat" w:hAnsi="GHEA Grapalat"/>
          <w:lang w:val="hy-AM"/>
        </w:rPr>
        <w:t>ծ</w:t>
      </w:r>
      <w:r w:rsidR="0042211E" w:rsidRPr="005B6BC9">
        <w:rPr>
          <w:rFonts w:ascii="GHEA Grapalat" w:hAnsi="GHEA Grapalat"/>
          <w:lang w:val="hy-AM"/>
        </w:rPr>
        <w:t>ը</w:t>
      </w:r>
      <w:r w:rsidR="00AE0704" w:rsidRPr="005B6BC9">
        <w:rPr>
          <w:rFonts w:ascii="GHEA Grapalat" w:hAnsi="GHEA Grapalat"/>
          <w:lang w:val="fr-FR"/>
        </w:rPr>
        <w:t xml:space="preserve"> </w:t>
      </w:r>
      <w:r w:rsidR="00AE0704" w:rsidRPr="005B6BC9">
        <w:rPr>
          <w:rFonts w:ascii="GHEA Grapalat" w:hAnsi="GHEA Grapalat"/>
          <w:lang w:val="hy-AM"/>
        </w:rPr>
        <w:t>մշակ</w:t>
      </w:r>
      <w:r w:rsidR="0042211E" w:rsidRPr="005B6BC9">
        <w:rPr>
          <w:rFonts w:ascii="GHEA Grapalat" w:hAnsi="GHEA Grapalat"/>
          <w:lang w:val="hy-AM"/>
        </w:rPr>
        <w:t>վել է</w:t>
      </w:r>
      <w:r w:rsidR="00AE0704" w:rsidRPr="005B6BC9">
        <w:rPr>
          <w:rFonts w:ascii="GHEA Grapalat" w:hAnsi="GHEA Grapalat"/>
          <w:lang w:val="fr-FR"/>
        </w:rPr>
        <w:t xml:space="preserve"> </w:t>
      </w:r>
      <w:r w:rsidR="005E7BDA">
        <w:rPr>
          <w:rFonts w:ascii="GHEA Grapalat" w:hAnsi="GHEA Grapalat"/>
          <w:lang w:val="hy-AM"/>
        </w:rPr>
        <w:t xml:space="preserve">ՀՀ </w:t>
      </w:r>
      <w:r w:rsidR="006F7245">
        <w:rPr>
          <w:rFonts w:ascii="GHEA Grapalat" w:hAnsi="GHEA Grapalat"/>
          <w:lang w:val="hy-AM"/>
        </w:rPr>
        <w:t>էկոնոմիկայի</w:t>
      </w:r>
      <w:r w:rsidR="0042211E" w:rsidRPr="005B6BC9">
        <w:rPr>
          <w:rFonts w:ascii="GHEA Grapalat" w:hAnsi="GHEA Grapalat"/>
          <w:lang w:val="hy-AM"/>
        </w:rPr>
        <w:t xml:space="preserve"> </w:t>
      </w:r>
      <w:r w:rsidR="00AE0704" w:rsidRPr="005B6BC9">
        <w:rPr>
          <w:rFonts w:ascii="GHEA Grapalat" w:hAnsi="GHEA Grapalat"/>
          <w:lang w:val="hy-AM"/>
        </w:rPr>
        <w:t>նախա</w:t>
      </w:r>
      <w:r w:rsidR="009F4996" w:rsidRPr="005B6BC9">
        <w:rPr>
          <w:rFonts w:ascii="GHEA Grapalat" w:hAnsi="GHEA Grapalat"/>
          <w:lang w:val="fr-FR"/>
        </w:rPr>
        <w:softHyphen/>
      </w:r>
      <w:r w:rsidR="00AE0704" w:rsidRPr="005B6BC9">
        <w:rPr>
          <w:rFonts w:ascii="GHEA Grapalat" w:hAnsi="GHEA Grapalat"/>
          <w:lang w:val="hy-AM"/>
        </w:rPr>
        <w:t>րարու</w:t>
      </w:r>
      <w:r w:rsidR="009F4996" w:rsidRPr="005B6BC9">
        <w:rPr>
          <w:rFonts w:ascii="GHEA Grapalat" w:hAnsi="GHEA Grapalat"/>
          <w:lang w:val="fr-FR"/>
        </w:rPr>
        <w:softHyphen/>
      </w:r>
      <w:r w:rsidR="0042211E" w:rsidRPr="005B6BC9">
        <w:rPr>
          <w:rFonts w:ascii="GHEA Grapalat" w:hAnsi="GHEA Grapalat"/>
          <w:lang w:val="hy-AM"/>
        </w:rPr>
        <w:t>թյա</w:t>
      </w:r>
      <w:r w:rsidR="00AE0704" w:rsidRPr="005B6BC9">
        <w:rPr>
          <w:rFonts w:ascii="GHEA Grapalat" w:hAnsi="GHEA Grapalat"/>
          <w:lang w:val="hy-AM"/>
        </w:rPr>
        <w:t>ն</w:t>
      </w:r>
      <w:r w:rsidR="00A50A09" w:rsidRPr="005B6BC9">
        <w:rPr>
          <w:rFonts w:ascii="GHEA Grapalat" w:hAnsi="GHEA Grapalat"/>
          <w:lang w:val="hy-AM"/>
        </w:rPr>
        <w:t xml:space="preserve"> </w:t>
      </w:r>
      <w:r w:rsidR="0042211E" w:rsidRPr="005B6BC9">
        <w:rPr>
          <w:rFonts w:ascii="GHEA Grapalat" w:hAnsi="GHEA Grapalat"/>
          <w:lang w:val="hy-AM"/>
        </w:rPr>
        <w:t>կողմից</w:t>
      </w:r>
      <w:r w:rsidR="00AE0704" w:rsidRPr="005B6BC9">
        <w:rPr>
          <w:rFonts w:ascii="GHEA Grapalat" w:hAnsi="GHEA Grapalat"/>
          <w:lang w:val="fr-FR"/>
        </w:rPr>
        <w:t>:</w:t>
      </w:r>
      <w:r w:rsidR="001C0314" w:rsidRPr="005B6BC9">
        <w:rPr>
          <w:rFonts w:ascii="GHEA Grapalat" w:hAnsi="GHEA Grapalat"/>
          <w:lang w:val="hy-AM"/>
        </w:rPr>
        <w:t xml:space="preserve"> </w:t>
      </w:r>
    </w:p>
    <w:p w14:paraId="35580C15" w14:textId="77777777" w:rsidR="0054111D" w:rsidRPr="00C74F76" w:rsidRDefault="00E26821" w:rsidP="00652370">
      <w:pPr>
        <w:shd w:val="clear" w:color="auto" w:fill="FFFFFF"/>
        <w:spacing w:line="360" w:lineRule="auto"/>
        <w:jc w:val="both"/>
        <w:rPr>
          <w:rFonts w:ascii="GHEA Grapalat" w:hAnsi="GHEA Grapalat" w:cs="Sylfaen"/>
          <w:lang w:val="fr-FR"/>
        </w:rPr>
      </w:pPr>
      <w:r w:rsidRPr="005B6BC9">
        <w:rPr>
          <w:rFonts w:ascii="GHEA Grapalat" w:hAnsi="GHEA Grapalat"/>
          <w:b/>
          <w:lang w:val="hy-AM"/>
        </w:rPr>
        <w:t xml:space="preserve">      </w:t>
      </w:r>
      <w:r w:rsidR="0054111D" w:rsidRPr="005E7BDA">
        <w:rPr>
          <w:rFonts w:ascii="GHEA Grapalat" w:hAnsi="GHEA Grapalat"/>
          <w:b/>
          <w:lang w:val="fr-FR"/>
        </w:rPr>
        <w:tab/>
      </w:r>
      <w:r w:rsidR="00AE0704" w:rsidRPr="005B6BC9">
        <w:rPr>
          <w:rFonts w:ascii="GHEA Grapalat" w:hAnsi="GHEA Grapalat"/>
          <w:b/>
          <w:lang w:val="hy-AM"/>
        </w:rPr>
        <w:t>Ակնկալվող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արդյունքը</w:t>
      </w:r>
      <w:r w:rsidR="009F4996" w:rsidRPr="005B6BC9">
        <w:rPr>
          <w:rFonts w:ascii="GHEA Grapalat" w:hAnsi="GHEA Grapalat"/>
          <w:b/>
          <w:lang w:val="fr-FR"/>
        </w:rPr>
        <w:t>:</w:t>
      </w:r>
      <w:r w:rsidR="00EE5A28" w:rsidRPr="005B6BC9">
        <w:rPr>
          <w:rFonts w:ascii="GHEA Grapalat" w:hAnsi="GHEA Grapalat" w:cs="Sylfaen"/>
          <w:lang w:val="hy-AM"/>
        </w:rPr>
        <w:t xml:space="preserve"> </w:t>
      </w:r>
    </w:p>
    <w:p w14:paraId="0BDA16F1" w14:textId="468E6D3C" w:rsidR="00FB1689" w:rsidRDefault="009878DE" w:rsidP="009878DE">
      <w:pPr>
        <w:tabs>
          <w:tab w:val="left" w:pos="1134"/>
        </w:tabs>
        <w:spacing w:line="360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eastAsia="Calibri" w:hAnsi="GHEA Grapalat"/>
          <w:lang w:val="hy-AM"/>
        </w:rPr>
        <w:t xml:space="preserve">         </w:t>
      </w:r>
      <w:r w:rsidR="008223AB" w:rsidRPr="009878DE">
        <w:rPr>
          <w:rFonts w:ascii="GHEA Grapalat" w:eastAsia="Calibri" w:hAnsi="GHEA Grapalat"/>
          <w:lang w:val="hy-AM"/>
        </w:rPr>
        <w:t xml:space="preserve">Նախագծի ընդունումը կնպաստի  Հայաստանի Հանրապետությունում </w:t>
      </w:r>
      <w:r w:rsidR="000D2966">
        <w:rPr>
          <w:rFonts w:ascii="GHEA Grapalat" w:hAnsi="GHEA Grapalat" w:cs="Arial"/>
          <w:lang w:val="hy-AM"/>
        </w:rPr>
        <w:t xml:space="preserve">անասնաբուծական արտադրանքի ծավալների ավելացմանը, </w:t>
      </w:r>
      <w:r w:rsidR="000D2966" w:rsidRPr="009878DE">
        <w:rPr>
          <w:rFonts w:ascii="GHEA Grapalat" w:eastAsia="Calibri" w:hAnsi="GHEA Grapalat"/>
          <w:lang w:val="hy-AM"/>
        </w:rPr>
        <w:t xml:space="preserve"> </w:t>
      </w:r>
      <w:r w:rsidR="00A865A6">
        <w:rPr>
          <w:rFonts w:ascii="GHEA Grapalat" w:hAnsi="GHEA Grapalat" w:cs="Arial"/>
          <w:lang w:val="hy-AM"/>
        </w:rPr>
        <w:t>տավարի, խոզի և թռչնի մսի, կաթի ինքնաբավության մակարդակի բարձրացմանը, կաթի որակական հատկանիշների բարելավմանը, նոր աշխատատեղերի և լրացուցիչ ավելացված արժեքի ստեղծմանը</w:t>
      </w:r>
      <w:r w:rsidR="00FB1689" w:rsidRPr="00FB1689">
        <w:rPr>
          <w:rFonts w:ascii="GHEA Grapalat" w:hAnsi="GHEA Grapalat" w:cs="Arial"/>
          <w:lang w:val="fr-FR"/>
        </w:rPr>
        <w:t>:</w:t>
      </w:r>
      <w:r w:rsidR="00FB1689">
        <w:rPr>
          <w:rFonts w:ascii="GHEA Grapalat" w:hAnsi="GHEA Grapalat" w:cs="Arial"/>
          <w:lang w:val="fr-FR"/>
        </w:rPr>
        <w:t xml:space="preserve"> </w:t>
      </w:r>
      <w:r w:rsidR="00FB1689">
        <w:rPr>
          <w:rFonts w:ascii="GHEA Grapalat" w:hAnsi="GHEA Grapalat" w:cs="Arial"/>
          <w:lang w:val="hy-AM"/>
        </w:rPr>
        <w:t xml:space="preserve">Մեր գնահատականներով </w:t>
      </w:r>
      <w:r w:rsidR="00FB1689" w:rsidRPr="00FB1689">
        <w:rPr>
          <w:rFonts w:ascii="GHEA Grapalat" w:hAnsi="GHEA Grapalat" w:cs="Arial"/>
          <w:lang w:val="hy-AM"/>
        </w:rPr>
        <w:t xml:space="preserve">թռչնաբուծության ուղղությամբ </w:t>
      </w:r>
      <w:r w:rsidR="00492F11">
        <w:rPr>
          <w:rFonts w:ascii="GHEA Grapalat" w:hAnsi="GHEA Grapalat" w:cs="Arial"/>
          <w:lang w:val="hy-AM"/>
        </w:rPr>
        <w:t>8</w:t>
      </w:r>
      <w:r w:rsidR="00FB1689" w:rsidRPr="00FB1689">
        <w:rPr>
          <w:rFonts w:ascii="GHEA Grapalat" w:hAnsi="GHEA Grapalat" w:cs="Arial"/>
          <w:lang w:val="hy-AM"/>
        </w:rPr>
        <w:t xml:space="preserve">,0 մլրդ դրամ ներդրման դեպքում կարտադրվի </w:t>
      </w:r>
      <w:r w:rsidR="00EB53C7">
        <w:rPr>
          <w:rFonts w:ascii="GHEA Grapalat" w:hAnsi="GHEA Grapalat" w:cs="Arial"/>
          <w:lang w:val="hy-AM"/>
        </w:rPr>
        <w:t xml:space="preserve">տարեկան միջինը </w:t>
      </w:r>
      <w:r w:rsidR="00FB1689" w:rsidRPr="00FB1689">
        <w:rPr>
          <w:rFonts w:ascii="GHEA Grapalat" w:hAnsi="GHEA Grapalat" w:cs="Arial"/>
          <w:lang w:val="hy-AM"/>
        </w:rPr>
        <w:t xml:space="preserve">շուրջ 6000 տոննա (կենդանի քաշով) թռչնի միս՝ շուրջ 8,6 մլրդ դրամի համախառն արտադրանք, որի արդյունքում ինքնաբավության մակարդակը կբարձրանա շուրջ 6 %-ով, խոզաբուծության ուղղվածության 10,0 մլրդ դրամ ներդրման դեպքում կարտադրվի </w:t>
      </w:r>
      <w:r w:rsidR="00EB53C7">
        <w:rPr>
          <w:rFonts w:ascii="GHEA Grapalat" w:hAnsi="GHEA Grapalat" w:cs="Arial"/>
          <w:lang w:val="hy-AM"/>
        </w:rPr>
        <w:t xml:space="preserve">տարեկան միջինը </w:t>
      </w:r>
      <w:r w:rsidR="00FB1689" w:rsidRPr="00FB1689">
        <w:rPr>
          <w:rFonts w:ascii="GHEA Grapalat" w:hAnsi="GHEA Grapalat" w:cs="Arial"/>
          <w:lang w:val="hy-AM"/>
        </w:rPr>
        <w:t xml:space="preserve">շուրջ 2000 տոննա  խոզի միս՝ շուրջ 5,7 մլրդ դրամի համախառն արտադրանք, որի արդյունքում ինքնաբավության մակարդակը կբարձրանա շուրջ 14,5 %-ով, տավարաբուծության ուղղվածության 10,0 մլրդ դրամ </w:t>
      </w:r>
      <w:r w:rsidR="00FB1689" w:rsidRPr="00FB1689">
        <w:rPr>
          <w:rFonts w:ascii="GHEA Grapalat" w:hAnsi="GHEA Grapalat" w:cs="Arial"/>
          <w:lang w:val="hy-AM"/>
        </w:rPr>
        <w:lastRenderedPageBreak/>
        <w:t xml:space="preserve">ներդրման դեպքում կարտադրվի </w:t>
      </w:r>
      <w:r w:rsidR="00EB53C7">
        <w:rPr>
          <w:rFonts w:ascii="GHEA Grapalat" w:hAnsi="GHEA Grapalat" w:cs="Arial"/>
          <w:lang w:val="hy-AM"/>
        </w:rPr>
        <w:t xml:space="preserve">տարեկան միջինը </w:t>
      </w:r>
      <w:r w:rsidR="00FB1689" w:rsidRPr="00FB1689">
        <w:rPr>
          <w:rFonts w:ascii="GHEA Grapalat" w:hAnsi="GHEA Grapalat" w:cs="Arial"/>
          <w:lang w:val="hy-AM"/>
        </w:rPr>
        <w:t>շուրջ 340 տոննա տավարի միս՝ շուրջ 1,0 մլրդ դրամի համախառն արտադրանք և 10000 տոննա կաթ՝ շուրջ 4,3 մլրդ դրամի համախառն արտադրանք, որի արդյունքում տավարի մսի ինքնաբավության մակարդակը կբարձրանա շուրջ 0.6 %-ով, իսկ կաթի ինքնաբավության մակարդակը՝ շուրջ 0.2 %-ով։</w:t>
      </w:r>
    </w:p>
    <w:p w14:paraId="7C37922A" w14:textId="1E42C194" w:rsidR="00D36007" w:rsidRPr="009878DE" w:rsidRDefault="008B46AC" w:rsidP="0055165A">
      <w:pPr>
        <w:tabs>
          <w:tab w:val="left" w:pos="1134"/>
        </w:tabs>
        <w:spacing w:line="360" w:lineRule="auto"/>
        <w:ind w:firstLine="709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 xml:space="preserve">Բացի այդ, ակնկալվում է, որ յուրաքանչյուր ներդրումային ծրագրի իրականացման </w:t>
      </w:r>
      <w:r w:rsidR="0055165A">
        <w:rPr>
          <w:rFonts w:ascii="GHEA Grapalat" w:hAnsi="GHEA Grapalat" w:cs="Arial"/>
          <w:lang w:val="hy-AM"/>
        </w:rPr>
        <w:t>արդյունքում շուրջ 3 տարվա ընթացքում հարկերի տեսքով պետական բյուջե կվերադարձվեն պետության կողմից ներդրված</w:t>
      </w:r>
      <w:r>
        <w:rPr>
          <w:rFonts w:ascii="GHEA Grapalat" w:hAnsi="GHEA Grapalat" w:cs="Arial"/>
          <w:lang w:val="hy-AM"/>
        </w:rPr>
        <w:t xml:space="preserve"> գումարնե</w:t>
      </w:r>
      <w:r w:rsidR="0055165A">
        <w:rPr>
          <w:rFonts w:ascii="GHEA Grapalat" w:hAnsi="GHEA Grapalat" w:cs="Arial"/>
          <w:lang w:val="hy-AM"/>
        </w:rPr>
        <w:t>րը։</w:t>
      </w:r>
    </w:p>
    <w:p w14:paraId="24CED2E6" w14:textId="77777777" w:rsidR="0054111D" w:rsidRPr="008223AB" w:rsidRDefault="008223AB" w:rsidP="00652370">
      <w:pPr>
        <w:shd w:val="clear" w:color="auto" w:fill="FFFFFF"/>
        <w:spacing w:line="360" w:lineRule="auto"/>
        <w:jc w:val="both"/>
        <w:rPr>
          <w:rFonts w:ascii="GHEA Grapalat" w:hAnsi="GHEA Grapalat"/>
          <w:b/>
          <w:lang w:val="fr-FR"/>
        </w:rPr>
      </w:pPr>
      <w:r>
        <w:rPr>
          <w:rFonts w:ascii="GHEA Grapalat" w:hAnsi="GHEA Grapalat"/>
          <w:b/>
          <w:lang w:val="hy-AM"/>
        </w:rPr>
        <w:t xml:space="preserve">         </w:t>
      </w:r>
      <w:r w:rsidR="003373D7" w:rsidRPr="008223AB">
        <w:rPr>
          <w:rFonts w:ascii="GHEA Grapalat" w:hAnsi="GHEA Grapalat"/>
          <w:b/>
          <w:lang w:val="fr-FR"/>
        </w:rPr>
        <w:t xml:space="preserve">Այլ </w:t>
      </w:r>
      <w:proofErr w:type="gramStart"/>
      <w:r w:rsidR="003373D7" w:rsidRPr="008223AB">
        <w:rPr>
          <w:rFonts w:ascii="GHEA Grapalat" w:hAnsi="GHEA Grapalat"/>
          <w:b/>
          <w:lang w:val="fr-FR"/>
        </w:rPr>
        <w:t>տեղեկություններ:</w:t>
      </w:r>
      <w:proofErr w:type="gramEnd"/>
      <w:r w:rsidR="00FF51A9" w:rsidRPr="008223AB">
        <w:rPr>
          <w:rFonts w:ascii="GHEA Grapalat" w:hAnsi="GHEA Grapalat"/>
          <w:b/>
          <w:lang w:val="fr-FR"/>
        </w:rPr>
        <w:t xml:space="preserve"> </w:t>
      </w:r>
    </w:p>
    <w:p w14:paraId="2D7D933A" w14:textId="77777777" w:rsidR="003859FD" w:rsidRDefault="003F4AAB" w:rsidP="00652370">
      <w:pPr>
        <w:shd w:val="clear" w:color="auto" w:fill="FFFFFF"/>
        <w:spacing w:line="360" w:lineRule="auto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b/>
          <w:lang w:val="fr-FR"/>
        </w:rPr>
        <w:tab/>
      </w:r>
      <w:r w:rsidRPr="00F24ABC">
        <w:rPr>
          <w:rFonts w:ascii="GHEA Grapalat" w:hAnsi="GHEA Grapalat"/>
          <w:lang w:val="fr-FR"/>
        </w:rPr>
        <w:t xml:space="preserve">Այլ տեղեկություններ </w:t>
      </w:r>
      <w:proofErr w:type="gramStart"/>
      <w:r w:rsidRPr="00F24ABC">
        <w:rPr>
          <w:rFonts w:ascii="GHEA Grapalat" w:hAnsi="GHEA Grapalat"/>
          <w:lang w:val="fr-FR"/>
        </w:rPr>
        <w:t>չկան:</w:t>
      </w:r>
      <w:proofErr w:type="gramEnd"/>
    </w:p>
    <w:sectPr w:rsidR="003859FD" w:rsidSect="00652370">
      <w:footerReference w:type="default" r:id="rId8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1DFD9F" w14:textId="77777777" w:rsidR="00723017" w:rsidRDefault="00723017">
      <w:r>
        <w:separator/>
      </w:r>
    </w:p>
  </w:endnote>
  <w:endnote w:type="continuationSeparator" w:id="0">
    <w:p w14:paraId="2769807A" w14:textId="77777777" w:rsidR="00723017" w:rsidRDefault="00723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16990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0A6A7B" w14:textId="37CC6449" w:rsidR="009C4F1B" w:rsidRDefault="00173C9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C687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EA3E891" w14:textId="77777777" w:rsidR="009C4F1B" w:rsidRDefault="007230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0DB5F8" w14:textId="77777777" w:rsidR="00723017" w:rsidRDefault="00723017">
      <w:r>
        <w:separator/>
      </w:r>
    </w:p>
  </w:footnote>
  <w:footnote w:type="continuationSeparator" w:id="0">
    <w:p w14:paraId="02B99E76" w14:textId="77777777" w:rsidR="00723017" w:rsidRDefault="007230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A4909"/>
    <w:multiLevelType w:val="hybridMultilevel"/>
    <w:tmpl w:val="3FECD68A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207315"/>
    <w:multiLevelType w:val="hybridMultilevel"/>
    <w:tmpl w:val="A4060FEC"/>
    <w:lvl w:ilvl="0" w:tplc="78EEDDC6">
      <w:start w:val="1"/>
      <w:numFmt w:val="decimal"/>
      <w:lvlText w:val="%1)"/>
      <w:lvlJc w:val="left"/>
      <w:pPr>
        <w:ind w:left="899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07653D"/>
    <w:multiLevelType w:val="hybridMultilevel"/>
    <w:tmpl w:val="DC6806AC"/>
    <w:lvl w:ilvl="0" w:tplc="6F4660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DED7823"/>
    <w:multiLevelType w:val="hybridMultilevel"/>
    <w:tmpl w:val="3AEA9A0A"/>
    <w:lvl w:ilvl="0" w:tplc="32D69924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7829F7"/>
    <w:multiLevelType w:val="hybridMultilevel"/>
    <w:tmpl w:val="01F0AF12"/>
    <w:lvl w:ilvl="0" w:tplc="377CF74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B6B14F0"/>
    <w:multiLevelType w:val="hybridMultilevel"/>
    <w:tmpl w:val="FA2AB502"/>
    <w:lvl w:ilvl="0" w:tplc="C0007AC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FFFC26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64A53E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14D0DE9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404277E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DB4976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E3E87F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362478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5EA1BA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6" w15:restartNumberingAfterBreak="0">
    <w:nsid w:val="214D380C"/>
    <w:multiLevelType w:val="hybridMultilevel"/>
    <w:tmpl w:val="1DA4A6A8"/>
    <w:lvl w:ilvl="0" w:tplc="25A6A590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82" w:hanging="360"/>
      </w:pPr>
    </w:lvl>
    <w:lvl w:ilvl="2" w:tplc="0409001B">
      <w:start w:val="1"/>
      <w:numFmt w:val="lowerRoman"/>
      <w:lvlText w:val="%3."/>
      <w:lvlJc w:val="right"/>
      <w:pPr>
        <w:ind w:left="2502" w:hanging="180"/>
      </w:pPr>
    </w:lvl>
    <w:lvl w:ilvl="3" w:tplc="0409000F">
      <w:start w:val="1"/>
      <w:numFmt w:val="decimal"/>
      <w:lvlText w:val="%4."/>
      <w:lvlJc w:val="left"/>
      <w:pPr>
        <w:ind w:left="3222" w:hanging="360"/>
      </w:pPr>
    </w:lvl>
    <w:lvl w:ilvl="4" w:tplc="04090019">
      <w:start w:val="1"/>
      <w:numFmt w:val="lowerLetter"/>
      <w:lvlText w:val="%5."/>
      <w:lvlJc w:val="left"/>
      <w:pPr>
        <w:ind w:left="3942" w:hanging="360"/>
      </w:pPr>
    </w:lvl>
    <w:lvl w:ilvl="5" w:tplc="0409001B">
      <w:start w:val="1"/>
      <w:numFmt w:val="lowerRoman"/>
      <w:lvlText w:val="%6."/>
      <w:lvlJc w:val="right"/>
      <w:pPr>
        <w:ind w:left="4662" w:hanging="180"/>
      </w:pPr>
    </w:lvl>
    <w:lvl w:ilvl="6" w:tplc="0409000F">
      <w:start w:val="1"/>
      <w:numFmt w:val="decimal"/>
      <w:lvlText w:val="%7."/>
      <w:lvlJc w:val="left"/>
      <w:pPr>
        <w:ind w:left="5382" w:hanging="360"/>
      </w:pPr>
    </w:lvl>
    <w:lvl w:ilvl="7" w:tplc="04090019">
      <w:start w:val="1"/>
      <w:numFmt w:val="lowerLetter"/>
      <w:lvlText w:val="%8."/>
      <w:lvlJc w:val="left"/>
      <w:pPr>
        <w:ind w:left="6102" w:hanging="360"/>
      </w:pPr>
    </w:lvl>
    <w:lvl w:ilvl="8" w:tplc="0409001B">
      <w:start w:val="1"/>
      <w:numFmt w:val="lowerRoman"/>
      <w:lvlText w:val="%9."/>
      <w:lvlJc w:val="right"/>
      <w:pPr>
        <w:ind w:left="6822" w:hanging="180"/>
      </w:pPr>
    </w:lvl>
  </w:abstractNum>
  <w:abstractNum w:abstractNumId="7" w15:restartNumberingAfterBreak="0">
    <w:nsid w:val="26571B87"/>
    <w:multiLevelType w:val="hybridMultilevel"/>
    <w:tmpl w:val="FC8C21F2"/>
    <w:lvl w:ilvl="0" w:tplc="1276752C">
      <w:start w:val="25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2783123B"/>
    <w:multiLevelType w:val="hybridMultilevel"/>
    <w:tmpl w:val="A5CADE0C"/>
    <w:lvl w:ilvl="0" w:tplc="24C27940">
      <w:start w:val="1"/>
      <w:numFmt w:val="decimal"/>
      <w:lvlText w:val="%1."/>
      <w:lvlJc w:val="left"/>
      <w:pPr>
        <w:ind w:left="786" w:hanging="360"/>
      </w:pPr>
      <w:rPr>
        <w:b w:val="0"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C44BAC"/>
    <w:multiLevelType w:val="hybridMultilevel"/>
    <w:tmpl w:val="96E679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E47F1C"/>
    <w:multiLevelType w:val="hybridMultilevel"/>
    <w:tmpl w:val="4BE2B4A0"/>
    <w:lvl w:ilvl="0" w:tplc="B88A274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E287320"/>
    <w:multiLevelType w:val="hybridMultilevel"/>
    <w:tmpl w:val="A7226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F10A75"/>
    <w:multiLevelType w:val="hybridMultilevel"/>
    <w:tmpl w:val="53E02676"/>
    <w:lvl w:ilvl="0" w:tplc="4718D334">
      <w:start w:val="26"/>
      <w:numFmt w:val="decimal"/>
      <w:lvlText w:val="%1."/>
      <w:lvlJc w:val="left"/>
      <w:pPr>
        <w:ind w:left="720" w:hanging="360"/>
      </w:pPr>
      <w:rPr>
        <w:rFonts w:eastAsia="Times New Roman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5F0964"/>
    <w:multiLevelType w:val="hybridMultilevel"/>
    <w:tmpl w:val="17CADE7C"/>
    <w:lvl w:ilvl="0" w:tplc="F5C40656">
      <w:start w:val="1"/>
      <w:numFmt w:val="decimal"/>
      <w:lvlText w:val="%1."/>
      <w:lvlJc w:val="left"/>
      <w:pPr>
        <w:ind w:left="40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4E3958"/>
    <w:multiLevelType w:val="hybridMultilevel"/>
    <w:tmpl w:val="5552A368"/>
    <w:lvl w:ilvl="0" w:tplc="32D69924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5150DD"/>
    <w:multiLevelType w:val="hybridMultilevel"/>
    <w:tmpl w:val="E6085DE6"/>
    <w:lvl w:ilvl="0" w:tplc="32D69924">
      <w:numFmt w:val="bullet"/>
      <w:lvlText w:val="-"/>
      <w:lvlJc w:val="left"/>
      <w:pPr>
        <w:ind w:left="1422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16" w15:restartNumberingAfterBreak="0">
    <w:nsid w:val="4C201E88"/>
    <w:multiLevelType w:val="hybridMultilevel"/>
    <w:tmpl w:val="1990FBA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F7F076DA">
      <w:start w:val="1"/>
      <w:numFmt w:val="decimal"/>
      <w:lvlText w:val="%2."/>
      <w:lvlJc w:val="left"/>
      <w:pPr>
        <w:ind w:left="1440" w:hanging="360"/>
      </w:pPr>
      <w:rPr>
        <w:strike w:val="0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DE147D"/>
    <w:multiLevelType w:val="hybridMultilevel"/>
    <w:tmpl w:val="6C28B03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0D8390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4557A6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2824C4"/>
    <w:multiLevelType w:val="hybridMultilevel"/>
    <w:tmpl w:val="74E2A07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614062B"/>
    <w:multiLevelType w:val="hybridMultilevel"/>
    <w:tmpl w:val="1DA4A6A8"/>
    <w:lvl w:ilvl="0" w:tplc="25A6A590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82" w:hanging="360"/>
      </w:pPr>
    </w:lvl>
    <w:lvl w:ilvl="2" w:tplc="0409001B">
      <w:start w:val="1"/>
      <w:numFmt w:val="lowerRoman"/>
      <w:lvlText w:val="%3."/>
      <w:lvlJc w:val="right"/>
      <w:pPr>
        <w:ind w:left="2502" w:hanging="180"/>
      </w:pPr>
    </w:lvl>
    <w:lvl w:ilvl="3" w:tplc="0409000F">
      <w:start w:val="1"/>
      <w:numFmt w:val="decimal"/>
      <w:lvlText w:val="%4."/>
      <w:lvlJc w:val="left"/>
      <w:pPr>
        <w:ind w:left="3222" w:hanging="360"/>
      </w:pPr>
    </w:lvl>
    <w:lvl w:ilvl="4" w:tplc="04090019">
      <w:start w:val="1"/>
      <w:numFmt w:val="lowerLetter"/>
      <w:lvlText w:val="%5."/>
      <w:lvlJc w:val="left"/>
      <w:pPr>
        <w:ind w:left="3942" w:hanging="360"/>
      </w:pPr>
    </w:lvl>
    <w:lvl w:ilvl="5" w:tplc="0409001B">
      <w:start w:val="1"/>
      <w:numFmt w:val="lowerRoman"/>
      <w:lvlText w:val="%6."/>
      <w:lvlJc w:val="right"/>
      <w:pPr>
        <w:ind w:left="4662" w:hanging="180"/>
      </w:pPr>
    </w:lvl>
    <w:lvl w:ilvl="6" w:tplc="0409000F">
      <w:start w:val="1"/>
      <w:numFmt w:val="decimal"/>
      <w:lvlText w:val="%7."/>
      <w:lvlJc w:val="left"/>
      <w:pPr>
        <w:ind w:left="5382" w:hanging="360"/>
      </w:pPr>
    </w:lvl>
    <w:lvl w:ilvl="7" w:tplc="04090019">
      <w:start w:val="1"/>
      <w:numFmt w:val="lowerLetter"/>
      <w:lvlText w:val="%8."/>
      <w:lvlJc w:val="left"/>
      <w:pPr>
        <w:ind w:left="6102" w:hanging="360"/>
      </w:pPr>
    </w:lvl>
    <w:lvl w:ilvl="8" w:tplc="0409001B">
      <w:start w:val="1"/>
      <w:numFmt w:val="lowerRoman"/>
      <w:lvlText w:val="%9."/>
      <w:lvlJc w:val="right"/>
      <w:pPr>
        <w:ind w:left="6822" w:hanging="180"/>
      </w:pPr>
    </w:lvl>
  </w:abstractNum>
  <w:abstractNum w:abstractNumId="21" w15:restartNumberingAfterBreak="0">
    <w:nsid w:val="57BC07EA"/>
    <w:multiLevelType w:val="hybridMultilevel"/>
    <w:tmpl w:val="D58ABF32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2D69924">
      <w:numFmt w:val="bullet"/>
      <w:lvlText w:val="-"/>
      <w:lvlJc w:val="left"/>
      <w:pPr>
        <w:ind w:left="1995" w:hanging="465"/>
      </w:pPr>
      <w:rPr>
        <w:rFonts w:ascii="GHEA Grapalat" w:eastAsiaTheme="minorHAnsi" w:hAnsi="GHEA Grapalat" w:cstheme="minorBidi" w:hint="default"/>
      </w:r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723E5834">
      <w:start w:val="1"/>
      <w:numFmt w:val="decimal"/>
      <w:lvlText w:val="%4."/>
      <w:lvlJc w:val="left"/>
      <w:pPr>
        <w:ind w:left="2970" w:hanging="360"/>
      </w:pPr>
      <w:rPr>
        <w:b w:val="0"/>
        <w:color w:val="auto"/>
      </w:r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2" w15:restartNumberingAfterBreak="0">
    <w:nsid w:val="585636C4"/>
    <w:multiLevelType w:val="hybridMultilevel"/>
    <w:tmpl w:val="23F4D38C"/>
    <w:lvl w:ilvl="0" w:tplc="2E886532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6D6FC2"/>
    <w:multiLevelType w:val="hybridMultilevel"/>
    <w:tmpl w:val="5FC800C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6B3128"/>
    <w:multiLevelType w:val="hybridMultilevel"/>
    <w:tmpl w:val="01E04C44"/>
    <w:lvl w:ilvl="0" w:tplc="B88A27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D4710F"/>
    <w:multiLevelType w:val="hybridMultilevel"/>
    <w:tmpl w:val="466022B6"/>
    <w:lvl w:ilvl="0" w:tplc="254C21C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C4197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8C618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D6F42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92889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F209D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58262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C24B7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9E1CB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F11CAA"/>
    <w:multiLevelType w:val="hybridMultilevel"/>
    <w:tmpl w:val="A3160F04"/>
    <w:lvl w:ilvl="0" w:tplc="801AF072">
      <w:start w:val="1"/>
      <w:numFmt w:val="decimal"/>
      <w:lvlText w:val="%1)"/>
      <w:lvlJc w:val="left"/>
      <w:pPr>
        <w:ind w:left="1070" w:hanging="360"/>
      </w:pPr>
      <w:rPr>
        <w:strike w:val="0"/>
        <w:color w:val="auto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7" w15:restartNumberingAfterBreak="0">
    <w:nsid w:val="65FA7E0F"/>
    <w:multiLevelType w:val="hybridMultilevel"/>
    <w:tmpl w:val="96D4BE3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81682A"/>
    <w:multiLevelType w:val="hybridMultilevel"/>
    <w:tmpl w:val="E5EA04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4F7E68"/>
    <w:multiLevelType w:val="hybridMultilevel"/>
    <w:tmpl w:val="F93638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722198"/>
    <w:multiLevelType w:val="hybridMultilevel"/>
    <w:tmpl w:val="DF741A78"/>
    <w:lvl w:ilvl="0" w:tplc="B88A274A">
      <w:start w:val="1"/>
      <w:numFmt w:val="bullet"/>
      <w:lvlText w:val=""/>
      <w:lvlJc w:val="left"/>
      <w:pPr>
        <w:ind w:left="14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8"/>
  </w:num>
  <w:num w:numId="5">
    <w:abstractNumId w:val="13"/>
  </w:num>
  <w:num w:numId="6">
    <w:abstractNumId w:val="5"/>
  </w:num>
  <w:num w:numId="7">
    <w:abstractNumId w:val="25"/>
  </w:num>
  <w:num w:numId="8">
    <w:abstractNumId w:val="29"/>
  </w:num>
  <w:num w:numId="9">
    <w:abstractNumId w:val="10"/>
  </w:num>
  <w:num w:numId="10">
    <w:abstractNumId w:val="24"/>
  </w:num>
  <w:num w:numId="11">
    <w:abstractNumId w:val="23"/>
  </w:num>
  <w:num w:numId="12">
    <w:abstractNumId w:val="17"/>
  </w:num>
  <w:num w:numId="13">
    <w:abstractNumId w:val="21"/>
  </w:num>
  <w:num w:numId="14">
    <w:abstractNumId w:val="3"/>
  </w:num>
  <w:num w:numId="15">
    <w:abstractNumId w:val="14"/>
  </w:num>
  <w:num w:numId="16">
    <w:abstractNumId w:val="16"/>
  </w:num>
  <w:num w:numId="17">
    <w:abstractNumId w:val="12"/>
  </w:num>
  <w:num w:numId="18">
    <w:abstractNumId w:val="6"/>
  </w:num>
  <w:num w:numId="19">
    <w:abstractNumId w:val="20"/>
  </w:num>
  <w:num w:numId="20">
    <w:abstractNumId w:val="4"/>
  </w:num>
  <w:num w:numId="21">
    <w:abstractNumId w:val="7"/>
  </w:num>
  <w:num w:numId="22">
    <w:abstractNumId w:val="30"/>
  </w:num>
  <w:num w:numId="23">
    <w:abstractNumId w:val="11"/>
  </w:num>
  <w:num w:numId="24">
    <w:abstractNumId w:val="26"/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"/>
  </w:num>
  <w:num w:numId="27">
    <w:abstractNumId w:val="15"/>
  </w:num>
  <w:num w:numId="28">
    <w:abstractNumId w:val="22"/>
  </w:num>
  <w:num w:numId="29">
    <w:abstractNumId w:val="8"/>
  </w:num>
  <w:num w:numId="30">
    <w:abstractNumId w:val="27"/>
  </w:num>
  <w:num w:numId="31">
    <w:abstractNumId w:val="19"/>
  </w:num>
  <w:num w:numId="32">
    <w:abstractNumId w:val="0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E0704"/>
    <w:rsid w:val="00000E8F"/>
    <w:rsid w:val="000019B5"/>
    <w:rsid w:val="0000269C"/>
    <w:rsid w:val="00020FDF"/>
    <w:rsid w:val="00025B24"/>
    <w:rsid w:val="00025C70"/>
    <w:rsid w:val="00027093"/>
    <w:rsid w:val="000270F4"/>
    <w:rsid w:val="00027A43"/>
    <w:rsid w:val="00030572"/>
    <w:rsid w:val="00031BAA"/>
    <w:rsid w:val="0004195E"/>
    <w:rsid w:val="000559F2"/>
    <w:rsid w:val="00057381"/>
    <w:rsid w:val="00057C47"/>
    <w:rsid w:val="00060446"/>
    <w:rsid w:val="000754DD"/>
    <w:rsid w:val="000759F5"/>
    <w:rsid w:val="000771A8"/>
    <w:rsid w:val="000813A5"/>
    <w:rsid w:val="000829AD"/>
    <w:rsid w:val="00083AE8"/>
    <w:rsid w:val="0009013B"/>
    <w:rsid w:val="000B2228"/>
    <w:rsid w:val="000C1E7E"/>
    <w:rsid w:val="000C4CCB"/>
    <w:rsid w:val="000D2966"/>
    <w:rsid w:val="000D7039"/>
    <w:rsid w:val="000D7156"/>
    <w:rsid w:val="000E7749"/>
    <w:rsid w:val="000E7A1E"/>
    <w:rsid w:val="000E7FB3"/>
    <w:rsid w:val="00101EE8"/>
    <w:rsid w:val="0011016E"/>
    <w:rsid w:val="001128C6"/>
    <w:rsid w:val="00114ED3"/>
    <w:rsid w:val="001176D6"/>
    <w:rsid w:val="00117B17"/>
    <w:rsid w:val="00124CE5"/>
    <w:rsid w:val="00126D6A"/>
    <w:rsid w:val="00133ADD"/>
    <w:rsid w:val="00135119"/>
    <w:rsid w:val="00145E6B"/>
    <w:rsid w:val="0015633C"/>
    <w:rsid w:val="0015740E"/>
    <w:rsid w:val="00160EC4"/>
    <w:rsid w:val="0016724A"/>
    <w:rsid w:val="00170640"/>
    <w:rsid w:val="001733DC"/>
    <w:rsid w:val="00173C9C"/>
    <w:rsid w:val="00174D1A"/>
    <w:rsid w:val="00175A52"/>
    <w:rsid w:val="00177445"/>
    <w:rsid w:val="001822ED"/>
    <w:rsid w:val="00184C7E"/>
    <w:rsid w:val="00191DFC"/>
    <w:rsid w:val="001930EB"/>
    <w:rsid w:val="001940A5"/>
    <w:rsid w:val="001945C9"/>
    <w:rsid w:val="00195688"/>
    <w:rsid w:val="001A71BA"/>
    <w:rsid w:val="001A7F4E"/>
    <w:rsid w:val="001C0314"/>
    <w:rsid w:val="001C3649"/>
    <w:rsid w:val="001C513C"/>
    <w:rsid w:val="001C59C5"/>
    <w:rsid w:val="001C64F1"/>
    <w:rsid w:val="001C6873"/>
    <w:rsid w:val="001D1461"/>
    <w:rsid w:val="001D1F02"/>
    <w:rsid w:val="001D34DD"/>
    <w:rsid w:val="001D432A"/>
    <w:rsid w:val="001E302A"/>
    <w:rsid w:val="00206E7F"/>
    <w:rsid w:val="0021319B"/>
    <w:rsid w:val="002241FE"/>
    <w:rsid w:val="00230722"/>
    <w:rsid w:val="00233EFF"/>
    <w:rsid w:val="002340D7"/>
    <w:rsid w:val="002356E7"/>
    <w:rsid w:val="00236F99"/>
    <w:rsid w:val="002454A0"/>
    <w:rsid w:val="00255100"/>
    <w:rsid w:val="00255B0B"/>
    <w:rsid w:val="002566D0"/>
    <w:rsid w:val="0026114D"/>
    <w:rsid w:val="00266DD9"/>
    <w:rsid w:val="00273846"/>
    <w:rsid w:val="00285B7D"/>
    <w:rsid w:val="002971B6"/>
    <w:rsid w:val="002A4DF2"/>
    <w:rsid w:val="002B006D"/>
    <w:rsid w:val="002B3C93"/>
    <w:rsid w:val="002B533C"/>
    <w:rsid w:val="002B77C0"/>
    <w:rsid w:val="002C386C"/>
    <w:rsid w:val="002C4656"/>
    <w:rsid w:val="002D66F9"/>
    <w:rsid w:val="002E1B99"/>
    <w:rsid w:val="002E20B6"/>
    <w:rsid w:val="002E351D"/>
    <w:rsid w:val="002F2654"/>
    <w:rsid w:val="002F54F5"/>
    <w:rsid w:val="002F5C43"/>
    <w:rsid w:val="002F6134"/>
    <w:rsid w:val="00316259"/>
    <w:rsid w:val="00316CEA"/>
    <w:rsid w:val="00334762"/>
    <w:rsid w:val="003373D7"/>
    <w:rsid w:val="0034231D"/>
    <w:rsid w:val="00343D4A"/>
    <w:rsid w:val="00350BD5"/>
    <w:rsid w:val="003528F8"/>
    <w:rsid w:val="00371132"/>
    <w:rsid w:val="0037644B"/>
    <w:rsid w:val="00380982"/>
    <w:rsid w:val="00382402"/>
    <w:rsid w:val="00383FEE"/>
    <w:rsid w:val="003859FD"/>
    <w:rsid w:val="00385E5A"/>
    <w:rsid w:val="00385FBE"/>
    <w:rsid w:val="003A3B43"/>
    <w:rsid w:val="003A56E6"/>
    <w:rsid w:val="003A7494"/>
    <w:rsid w:val="003B7478"/>
    <w:rsid w:val="003B7EE4"/>
    <w:rsid w:val="003C6D8E"/>
    <w:rsid w:val="003D476A"/>
    <w:rsid w:val="003E1359"/>
    <w:rsid w:val="003E1AF6"/>
    <w:rsid w:val="003E1D05"/>
    <w:rsid w:val="003E39EE"/>
    <w:rsid w:val="003E4605"/>
    <w:rsid w:val="003E5F98"/>
    <w:rsid w:val="003F2773"/>
    <w:rsid w:val="003F4AAB"/>
    <w:rsid w:val="004022EE"/>
    <w:rsid w:val="004024E9"/>
    <w:rsid w:val="0040299F"/>
    <w:rsid w:val="00410628"/>
    <w:rsid w:val="00411E35"/>
    <w:rsid w:val="004122B1"/>
    <w:rsid w:val="004163E9"/>
    <w:rsid w:val="004167B3"/>
    <w:rsid w:val="004179DC"/>
    <w:rsid w:val="0042211E"/>
    <w:rsid w:val="0042218F"/>
    <w:rsid w:val="00425560"/>
    <w:rsid w:val="00433915"/>
    <w:rsid w:val="00436B5C"/>
    <w:rsid w:val="0044623B"/>
    <w:rsid w:val="00454AB5"/>
    <w:rsid w:val="0047369A"/>
    <w:rsid w:val="00473956"/>
    <w:rsid w:val="004806ED"/>
    <w:rsid w:val="00482201"/>
    <w:rsid w:val="00483C2F"/>
    <w:rsid w:val="004872A0"/>
    <w:rsid w:val="00492F11"/>
    <w:rsid w:val="00494B68"/>
    <w:rsid w:val="00495258"/>
    <w:rsid w:val="004966EC"/>
    <w:rsid w:val="004A481D"/>
    <w:rsid w:val="004B1C73"/>
    <w:rsid w:val="004B326F"/>
    <w:rsid w:val="004B4BD5"/>
    <w:rsid w:val="004E1B2C"/>
    <w:rsid w:val="004E5CBB"/>
    <w:rsid w:val="004F219F"/>
    <w:rsid w:val="004F2878"/>
    <w:rsid w:val="004F45E8"/>
    <w:rsid w:val="004F6879"/>
    <w:rsid w:val="005039A5"/>
    <w:rsid w:val="00514583"/>
    <w:rsid w:val="005159C5"/>
    <w:rsid w:val="0052585D"/>
    <w:rsid w:val="00535952"/>
    <w:rsid w:val="0054111D"/>
    <w:rsid w:val="0054346A"/>
    <w:rsid w:val="00543EAB"/>
    <w:rsid w:val="00547B15"/>
    <w:rsid w:val="0055165A"/>
    <w:rsid w:val="00551EAA"/>
    <w:rsid w:val="00554857"/>
    <w:rsid w:val="00554A8F"/>
    <w:rsid w:val="0055799C"/>
    <w:rsid w:val="005663B8"/>
    <w:rsid w:val="00571AFB"/>
    <w:rsid w:val="00574596"/>
    <w:rsid w:val="0057619E"/>
    <w:rsid w:val="005815E9"/>
    <w:rsid w:val="0059685A"/>
    <w:rsid w:val="005A23AC"/>
    <w:rsid w:val="005B0D23"/>
    <w:rsid w:val="005B6BC9"/>
    <w:rsid w:val="005D61BB"/>
    <w:rsid w:val="005D66E1"/>
    <w:rsid w:val="005E7BDA"/>
    <w:rsid w:val="005E7CAF"/>
    <w:rsid w:val="005F5CD0"/>
    <w:rsid w:val="005F6642"/>
    <w:rsid w:val="005F7219"/>
    <w:rsid w:val="0060239F"/>
    <w:rsid w:val="00603038"/>
    <w:rsid w:val="00607A2D"/>
    <w:rsid w:val="0062097C"/>
    <w:rsid w:val="0062156B"/>
    <w:rsid w:val="0062635E"/>
    <w:rsid w:val="00627D9C"/>
    <w:rsid w:val="00640B98"/>
    <w:rsid w:val="00644118"/>
    <w:rsid w:val="006459EF"/>
    <w:rsid w:val="00652370"/>
    <w:rsid w:val="00673838"/>
    <w:rsid w:val="00681E5E"/>
    <w:rsid w:val="0068460E"/>
    <w:rsid w:val="0068594F"/>
    <w:rsid w:val="00694201"/>
    <w:rsid w:val="006A69A8"/>
    <w:rsid w:val="006B4DCC"/>
    <w:rsid w:val="006C0366"/>
    <w:rsid w:val="006D0D16"/>
    <w:rsid w:val="006D2009"/>
    <w:rsid w:val="006D4DA1"/>
    <w:rsid w:val="006D768E"/>
    <w:rsid w:val="006E48C3"/>
    <w:rsid w:val="006F356C"/>
    <w:rsid w:val="006F468A"/>
    <w:rsid w:val="006F65A8"/>
    <w:rsid w:val="006F7245"/>
    <w:rsid w:val="006F7F42"/>
    <w:rsid w:val="00702E14"/>
    <w:rsid w:val="00703BD6"/>
    <w:rsid w:val="007121B9"/>
    <w:rsid w:val="00712F80"/>
    <w:rsid w:val="00716B67"/>
    <w:rsid w:val="00723017"/>
    <w:rsid w:val="00723191"/>
    <w:rsid w:val="0073086B"/>
    <w:rsid w:val="00733B09"/>
    <w:rsid w:val="007344B4"/>
    <w:rsid w:val="00736519"/>
    <w:rsid w:val="007436AA"/>
    <w:rsid w:val="007511DD"/>
    <w:rsid w:val="00761E04"/>
    <w:rsid w:val="00766373"/>
    <w:rsid w:val="00766444"/>
    <w:rsid w:val="007818DA"/>
    <w:rsid w:val="0079058F"/>
    <w:rsid w:val="00796E89"/>
    <w:rsid w:val="007B3F97"/>
    <w:rsid w:val="007B5430"/>
    <w:rsid w:val="007B75D4"/>
    <w:rsid w:val="007C0F74"/>
    <w:rsid w:val="007C1615"/>
    <w:rsid w:val="007C2126"/>
    <w:rsid w:val="007C442F"/>
    <w:rsid w:val="007D46AE"/>
    <w:rsid w:val="007D52E1"/>
    <w:rsid w:val="007E3FEF"/>
    <w:rsid w:val="00802907"/>
    <w:rsid w:val="0080368B"/>
    <w:rsid w:val="00806F01"/>
    <w:rsid w:val="00813FC9"/>
    <w:rsid w:val="00814549"/>
    <w:rsid w:val="008205E3"/>
    <w:rsid w:val="008223AB"/>
    <w:rsid w:val="008355C0"/>
    <w:rsid w:val="00836052"/>
    <w:rsid w:val="00836B4B"/>
    <w:rsid w:val="00840326"/>
    <w:rsid w:val="00840A1C"/>
    <w:rsid w:val="00847EE4"/>
    <w:rsid w:val="00860ED6"/>
    <w:rsid w:val="00862A43"/>
    <w:rsid w:val="008632BF"/>
    <w:rsid w:val="00863FA5"/>
    <w:rsid w:val="00873761"/>
    <w:rsid w:val="008748FC"/>
    <w:rsid w:val="00875D7A"/>
    <w:rsid w:val="00876638"/>
    <w:rsid w:val="00876C63"/>
    <w:rsid w:val="00876D8A"/>
    <w:rsid w:val="00877694"/>
    <w:rsid w:val="00885044"/>
    <w:rsid w:val="008947FC"/>
    <w:rsid w:val="00896654"/>
    <w:rsid w:val="008977E8"/>
    <w:rsid w:val="008A0612"/>
    <w:rsid w:val="008A29D9"/>
    <w:rsid w:val="008B43CC"/>
    <w:rsid w:val="008B46AC"/>
    <w:rsid w:val="008B4FA4"/>
    <w:rsid w:val="008B6513"/>
    <w:rsid w:val="008C2473"/>
    <w:rsid w:val="008D0DAE"/>
    <w:rsid w:val="008D43BE"/>
    <w:rsid w:val="008D5D25"/>
    <w:rsid w:val="008F0E31"/>
    <w:rsid w:val="008F693F"/>
    <w:rsid w:val="00906F04"/>
    <w:rsid w:val="00907B0A"/>
    <w:rsid w:val="00916467"/>
    <w:rsid w:val="00934C28"/>
    <w:rsid w:val="00934F76"/>
    <w:rsid w:val="009358A8"/>
    <w:rsid w:val="0094122D"/>
    <w:rsid w:val="009523CF"/>
    <w:rsid w:val="009556AC"/>
    <w:rsid w:val="0096198C"/>
    <w:rsid w:val="0097282D"/>
    <w:rsid w:val="00981FAA"/>
    <w:rsid w:val="009878DE"/>
    <w:rsid w:val="00990A45"/>
    <w:rsid w:val="00996020"/>
    <w:rsid w:val="0099674E"/>
    <w:rsid w:val="009A3AE5"/>
    <w:rsid w:val="009B1514"/>
    <w:rsid w:val="009C08E4"/>
    <w:rsid w:val="009C1D9B"/>
    <w:rsid w:val="009C7290"/>
    <w:rsid w:val="009D0AB9"/>
    <w:rsid w:val="009D4D36"/>
    <w:rsid w:val="009D64F8"/>
    <w:rsid w:val="009E1D1E"/>
    <w:rsid w:val="009E749A"/>
    <w:rsid w:val="009F152B"/>
    <w:rsid w:val="009F1DB4"/>
    <w:rsid w:val="009F2BFF"/>
    <w:rsid w:val="009F3CF3"/>
    <w:rsid w:val="009F4996"/>
    <w:rsid w:val="009F4ABA"/>
    <w:rsid w:val="009F7C85"/>
    <w:rsid w:val="00A10C09"/>
    <w:rsid w:val="00A11140"/>
    <w:rsid w:val="00A165AE"/>
    <w:rsid w:val="00A25550"/>
    <w:rsid w:val="00A26599"/>
    <w:rsid w:val="00A308A9"/>
    <w:rsid w:val="00A324B7"/>
    <w:rsid w:val="00A37B2A"/>
    <w:rsid w:val="00A45DCA"/>
    <w:rsid w:val="00A50A09"/>
    <w:rsid w:val="00A64797"/>
    <w:rsid w:val="00A7496C"/>
    <w:rsid w:val="00A760E3"/>
    <w:rsid w:val="00A761AC"/>
    <w:rsid w:val="00A76328"/>
    <w:rsid w:val="00A810C7"/>
    <w:rsid w:val="00A84416"/>
    <w:rsid w:val="00A856B3"/>
    <w:rsid w:val="00A865A6"/>
    <w:rsid w:val="00A93E07"/>
    <w:rsid w:val="00A97BAF"/>
    <w:rsid w:val="00AA4963"/>
    <w:rsid w:val="00AA5E4E"/>
    <w:rsid w:val="00AC69F9"/>
    <w:rsid w:val="00AD2000"/>
    <w:rsid w:val="00AD3E5A"/>
    <w:rsid w:val="00AD558A"/>
    <w:rsid w:val="00AE0704"/>
    <w:rsid w:val="00AE494C"/>
    <w:rsid w:val="00AE6A9F"/>
    <w:rsid w:val="00AE7E18"/>
    <w:rsid w:val="00AF5C62"/>
    <w:rsid w:val="00B00E0B"/>
    <w:rsid w:val="00B06DE4"/>
    <w:rsid w:val="00B10F49"/>
    <w:rsid w:val="00B20405"/>
    <w:rsid w:val="00B231C7"/>
    <w:rsid w:val="00B26345"/>
    <w:rsid w:val="00B263F0"/>
    <w:rsid w:val="00B3553B"/>
    <w:rsid w:val="00B4072E"/>
    <w:rsid w:val="00B42BC8"/>
    <w:rsid w:val="00B43432"/>
    <w:rsid w:val="00B43868"/>
    <w:rsid w:val="00B45C2C"/>
    <w:rsid w:val="00B513EA"/>
    <w:rsid w:val="00B55B1B"/>
    <w:rsid w:val="00B66845"/>
    <w:rsid w:val="00B719E5"/>
    <w:rsid w:val="00B73EF2"/>
    <w:rsid w:val="00B74C8D"/>
    <w:rsid w:val="00B7566D"/>
    <w:rsid w:val="00B85D94"/>
    <w:rsid w:val="00B86C3E"/>
    <w:rsid w:val="00BA51A1"/>
    <w:rsid w:val="00BA520A"/>
    <w:rsid w:val="00BC102F"/>
    <w:rsid w:val="00BC2D84"/>
    <w:rsid w:val="00BC7B60"/>
    <w:rsid w:val="00BD3494"/>
    <w:rsid w:val="00BD67D0"/>
    <w:rsid w:val="00BD7B49"/>
    <w:rsid w:val="00BE1148"/>
    <w:rsid w:val="00BF2B94"/>
    <w:rsid w:val="00BF4628"/>
    <w:rsid w:val="00C07D01"/>
    <w:rsid w:val="00C166F2"/>
    <w:rsid w:val="00C20D45"/>
    <w:rsid w:val="00C23BE9"/>
    <w:rsid w:val="00C24A3D"/>
    <w:rsid w:val="00C25AD9"/>
    <w:rsid w:val="00C27EE5"/>
    <w:rsid w:val="00C412B5"/>
    <w:rsid w:val="00C41AFC"/>
    <w:rsid w:val="00C46A61"/>
    <w:rsid w:val="00C47D39"/>
    <w:rsid w:val="00C47F41"/>
    <w:rsid w:val="00C53762"/>
    <w:rsid w:val="00C53A1C"/>
    <w:rsid w:val="00C56F0E"/>
    <w:rsid w:val="00C62647"/>
    <w:rsid w:val="00C664A3"/>
    <w:rsid w:val="00C66EC9"/>
    <w:rsid w:val="00C74F76"/>
    <w:rsid w:val="00C76038"/>
    <w:rsid w:val="00C86236"/>
    <w:rsid w:val="00C92EAA"/>
    <w:rsid w:val="00CA24F8"/>
    <w:rsid w:val="00CA3810"/>
    <w:rsid w:val="00CB3A4D"/>
    <w:rsid w:val="00CC7CEC"/>
    <w:rsid w:val="00CE561D"/>
    <w:rsid w:val="00CF297F"/>
    <w:rsid w:val="00CF378E"/>
    <w:rsid w:val="00CF546C"/>
    <w:rsid w:val="00CF7ED4"/>
    <w:rsid w:val="00D0016A"/>
    <w:rsid w:val="00D03281"/>
    <w:rsid w:val="00D054C6"/>
    <w:rsid w:val="00D0685D"/>
    <w:rsid w:val="00D3467C"/>
    <w:rsid w:val="00D34F62"/>
    <w:rsid w:val="00D36007"/>
    <w:rsid w:val="00D4324A"/>
    <w:rsid w:val="00D448D7"/>
    <w:rsid w:val="00D45397"/>
    <w:rsid w:val="00D4658B"/>
    <w:rsid w:val="00D541F8"/>
    <w:rsid w:val="00D560AE"/>
    <w:rsid w:val="00D61374"/>
    <w:rsid w:val="00D61CF2"/>
    <w:rsid w:val="00D621D8"/>
    <w:rsid w:val="00D63F5D"/>
    <w:rsid w:val="00D66518"/>
    <w:rsid w:val="00D72957"/>
    <w:rsid w:val="00D7422E"/>
    <w:rsid w:val="00D8464B"/>
    <w:rsid w:val="00D87B20"/>
    <w:rsid w:val="00D919F1"/>
    <w:rsid w:val="00D925DD"/>
    <w:rsid w:val="00D9500A"/>
    <w:rsid w:val="00D950C2"/>
    <w:rsid w:val="00D97F5B"/>
    <w:rsid w:val="00DA066B"/>
    <w:rsid w:val="00DB3D2B"/>
    <w:rsid w:val="00DB4C6A"/>
    <w:rsid w:val="00DC02C9"/>
    <w:rsid w:val="00DC1523"/>
    <w:rsid w:val="00DC39C5"/>
    <w:rsid w:val="00DD2FF0"/>
    <w:rsid w:val="00DD3A45"/>
    <w:rsid w:val="00DD6668"/>
    <w:rsid w:val="00DE1C07"/>
    <w:rsid w:val="00DF24F2"/>
    <w:rsid w:val="00DF28CB"/>
    <w:rsid w:val="00E07079"/>
    <w:rsid w:val="00E10A1B"/>
    <w:rsid w:val="00E14F30"/>
    <w:rsid w:val="00E16490"/>
    <w:rsid w:val="00E26821"/>
    <w:rsid w:val="00E27BBD"/>
    <w:rsid w:val="00E34AED"/>
    <w:rsid w:val="00E40D79"/>
    <w:rsid w:val="00E47E01"/>
    <w:rsid w:val="00E64EB1"/>
    <w:rsid w:val="00E71AAB"/>
    <w:rsid w:val="00E764F9"/>
    <w:rsid w:val="00E77E35"/>
    <w:rsid w:val="00E86DF2"/>
    <w:rsid w:val="00E871F0"/>
    <w:rsid w:val="00EA029E"/>
    <w:rsid w:val="00EA1EE5"/>
    <w:rsid w:val="00EA5A37"/>
    <w:rsid w:val="00EA5B92"/>
    <w:rsid w:val="00EA66F5"/>
    <w:rsid w:val="00EB0FDF"/>
    <w:rsid w:val="00EB149A"/>
    <w:rsid w:val="00EB1B30"/>
    <w:rsid w:val="00EB1F1B"/>
    <w:rsid w:val="00EB2997"/>
    <w:rsid w:val="00EB2F98"/>
    <w:rsid w:val="00EB53C7"/>
    <w:rsid w:val="00EB6063"/>
    <w:rsid w:val="00EB76E3"/>
    <w:rsid w:val="00EC0F87"/>
    <w:rsid w:val="00EC2256"/>
    <w:rsid w:val="00EC485A"/>
    <w:rsid w:val="00ED0021"/>
    <w:rsid w:val="00ED2040"/>
    <w:rsid w:val="00ED74CC"/>
    <w:rsid w:val="00EE01B7"/>
    <w:rsid w:val="00EE0F15"/>
    <w:rsid w:val="00EE37C7"/>
    <w:rsid w:val="00EE5A28"/>
    <w:rsid w:val="00EF1BEE"/>
    <w:rsid w:val="00EF40D5"/>
    <w:rsid w:val="00F04BB4"/>
    <w:rsid w:val="00F05C65"/>
    <w:rsid w:val="00F13C29"/>
    <w:rsid w:val="00F13EA8"/>
    <w:rsid w:val="00F13FD7"/>
    <w:rsid w:val="00F254A0"/>
    <w:rsid w:val="00F337FC"/>
    <w:rsid w:val="00F4165F"/>
    <w:rsid w:val="00F43A8C"/>
    <w:rsid w:val="00F47F04"/>
    <w:rsid w:val="00F525BC"/>
    <w:rsid w:val="00F60257"/>
    <w:rsid w:val="00F72E02"/>
    <w:rsid w:val="00F8064B"/>
    <w:rsid w:val="00F8640A"/>
    <w:rsid w:val="00F95DA6"/>
    <w:rsid w:val="00FA130B"/>
    <w:rsid w:val="00FA62E0"/>
    <w:rsid w:val="00FA634D"/>
    <w:rsid w:val="00FB1689"/>
    <w:rsid w:val="00FB79BF"/>
    <w:rsid w:val="00FC0E97"/>
    <w:rsid w:val="00FC3D8C"/>
    <w:rsid w:val="00FC3D95"/>
    <w:rsid w:val="00FE6F78"/>
    <w:rsid w:val="00FE72E4"/>
    <w:rsid w:val="00FF51A9"/>
    <w:rsid w:val="00FF6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039F6AD"/>
  <w15:docId w15:val="{EFFA3DDE-2753-4FD2-987A-0C9418257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 w:qFormat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E0704"/>
    <w:rPr>
      <w:rFonts w:ascii="Times Armenian" w:hAnsi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Знак Знак Char Char Char"/>
    <w:basedOn w:val="Normal"/>
    <w:rsid w:val="00AE0704"/>
    <w:rPr>
      <w:rFonts w:ascii="Times New Roman" w:hAnsi="Times New Roman"/>
      <w:lang w:val="pl-PL" w:eastAsia="pl-PL"/>
    </w:rPr>
  </w:style>
  <w:style w:type="paragraph" w:styleId="BodyText">
    <w:name w:val="Body Text"/>
    <w:basedOn w:val="Normal"/>
    <w:rsid w:val="00AE0704"/>
    <w:pPr>
      <w:jc w:val="both"/>
    </w:pPr>
    <w:rPr>
      <w:rFonts w:ascii="GHEA Grapalat" w:hAnsi="GHEA Grapalat"/>
      <w:lang w:val="fr-FR"/>
    </w:rPr>
  </w:style>
  <w:style w:type="paragraph" w:styleId="BalloonText">
    <w:name w:val="Balloon Text"/>
    <w:basedOn w:val="Normal"/>
    <w:semiHidden/>
    <w:rsid w:val="00C66EC9"/>
    <w:rPr>
      <w:rFonts w:ascii="Tahoma" w:hAnsi="Tahoma" w:cs="Tahoma"/>
      <w:sz w:val="16"/>
      <w:szCs w:val="16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nhideWhenUsed/>
    <w:qFormat/>
    <w:rsid w:val="00EB0FDF"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EB0FDF"/>
    <w:rPr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rsid w:val="00454AB5"/>
    <w:pPr>
      <w:jc w:val="center"/>
    </w:pPr>
    <w:rPr>
      <w:rFonts w:ascii="Arial Armenian" w:hAnsi="Arial Armenian"/>
      <w:sz w:val="22"/>
      <w:szCs w:val="22"/>
      <w:lang w:val="x-none"/>
    </w:rPr>
  </w:style>
  <w:style w:type="character" w:customStyle="1" w:styleId="mechtexChar">
    <w:name w:val="mechtex Char"/>
    <w:link w:val="mechtex"/>
    <w:locked/>
    <w:rsid w:val="00454AB5"/>
    <w:rPr>
      <w:rFonts w:ascii="Arial Armenian" w:hAnsi="Arial Armenian"/>
      <w:sz w:val="22"/>
      <w:szCs w:val="22"/>
      <w:lang w:eastAsia="ru-RU"/>
    </w:rPr>
  </w:style>
  <w:style w:type="paragraph" w:styleId="BodyTextIndent">
    <w:name w:val="Body Text Indent"/>
    <w:basedOn w:val="Normal"/>
    <w:link w:val="BodyTextIndentChar"/>
    <w:rsid w:val="000E7A1E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0E7A1E"/>
    <w:rPr>
      <w:rFonts w:ascii="Times Armenian" w:hAnsi="Times Armenian"/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,PDP DOCUMENT SUBTITLE"/>
    <w:basedOn w:val="Normal"/>
    <w:link w:val="ListParagraphChar"/>
    <w:uiPriority w:val="99"/>
    <w:qFormat/>
    <w:rsid w:val="0087663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x-none"/>
    </w:rPr>
  </w:style>
  <w:style w:type="character" w:styleId="Strong">
    <w:name w:val="Strong"/>
    <w:qFormat/>
    <w:rsid w:val="00F05C65"/>
    <w:rPr>
      <w:b/>
      <w:bCs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99"/>
    <w:locked/>
    <w:rsid w:val="005159C5"/>
    <w:rPr>
      <w:rFonts w:ascii="Calibri" w:eastAsia="Calibri" w:hAnsi="Calibri"/>
      <w:sz w:val="22"/>
      <w:szCs w:val="22"/>
      <w:lang w:val="ru-RU"/>
    </w:rPr>
  </w:style>
  <w:style w:type="table" w:styleId="TableGrid">
    <w:name w:val="Table Grid"/>
    <w:basedOn w:val="TableNormal"/>
    <w:uiPriority w:val="39"/>
    <w:rsid w:val="004952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0A1B"/>
    <w:rPr>
      <w:sz w:val="16"/>
      <w:szCs w:val="16"/>
    </w:rPr>
  </w:style>
  <w:style w:type="character" w:customStyle="1" w:styleId="CommentTextChar">
    <w:name w:val="Comment Text Char"/>
    <w:link w:val="CommentText"/>
    <w:uiPriority w:val="99"/>
    <w:semiHidden/>
    <w:qFormat/>
    <w:locked/>
    <w:rsid w:val="007B75D4"/>
    <w:rPr>
      <w:rFonts w:ascii="Calibri" w:hAnsi="Calibri"/>
    </w:rPr>
  </w:style>
  <w:style w:type="paragraph" w:styleId="CommentText">
    <w:name w:val="annotation text"/>
    <w:basedOn w:val="Normal"/>
    <w:link w:val="CommentTextChar"/>
    <w:uiPriority w:val="99"/>
    <w:semiHidden/>
    <w:qFormat/>
    <w:rsid w:val="007B75D4"/>
    <w:pPr>
      <w:spacing w:after="200" w:line="276" w:lineRule="auto"/>
    </w:pPr>
    <w:rPr>
      <w:rFonts w:ascii="Calibri" w:hAnsi="Calibri"/>
      <w:sz w:val="20"/>
      <w:szCs w:val="20"/>
      <w:lang w:val="en-US" w:eastAsia="en-US"/>
    </w:rPr>
  </w:style>
  <w:style w:type="character" w:customStyle="1" w:styleId="CommentTextChar1">
    <w:name w:val="Comment Text Char1"/>
    <w:basedOn w:val="DefaultParagraphFont"/>
    <w:semiHidden/>
    <w:rsid w:val="007B75D4"/>
    <w:rPr>
      <w:rFonts w:ascii="Times Armenian" w:hAnsi="Times Armenian"/>
      <w:lang w:val="ru-RU" w:eastAsia="ru-RU"/>
    </w:rPr>
  </w:style>
  <w:style w:type="paragraph" w:styleId="Footer">
    <w:name w:val="footer"/>
    <w:basedOn w:val="Normal"/>
    <w:link w:val="FooterChar"/>
    <w:uiPriority w:val="99"/>
    <w:rsid w:val="00173C9C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173C9C"/>
    <w:rPr>
      <w:rFonts w:ascii="Arial Armenian" w:hAnsi="Arial Armenian"/>
      <w:lang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C69F9"/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C69F9"/>
    <w:rPr>
      <w:rFonts w:asciiTheme="minorHAnsi" w:eastAsiaTheme="minorHAnsi" w:hAnsiTheme="minorHAnsi" w:cstheme="minorBidi"/>
    </w:rPr>
  </w:style>
  <w:style w:type="character" w:styleId="FootnoteReference">
    <w:name w:val="footnote reference"/>
    <w:basedOn w:val="DefaultParagraphFont"/>
    <w:uiPriority w:val="99"/>
    <w:semiHidden/>
    <w:unhideWhenUsed/>
    <w:rsid w:val="00AC69F9"/>
    <w:rPr>
      <w:vertAlign w:val="superscript"/>
    </w:rPr>
  </w:style>
  <w:style w:type="character" w:customStyle="1" w:styleId="Footnote">
    <w:name w:val="Footnote_"/>
    <w:basedOn w:val="DefaultParagraphFont"/>
    <w:link w:val="Footnote0"/>
    <w:rsid w:val="003A3B43"/>
    <w:rPr>
      <w:rFonts w:ascii="Arial" w:eastAsia="Arial" w:hAnsi="Arial" w:cs="Arial"/>
      <w:shd w:val="clear" w:color="auto" w:fill="FFFFFF"/>
    </w:rPr>
  </w:style>
  <w:style w:type="paragraph" w:customStyle="1" w:styleId="Footnote0">
    <w:name w:val="Footnote"/>
    <w:basedOn w:val="Normal"/>
    <w:link w:val="Footnote"/>
    <w:rsid w:val="003A3B43"/>
    <w:pPr>
      <w:widowControl w:val="0"/>
      <w:shd w:val="clear" w:color="auto" w:fill="FFFFFF"/>
      <w:spacing w:line="269" w:lineRule="exact"/>
    </w:pPr>
    <w:rPr>
      <w:rFonts w:ascii="Arial" w:eastAsia="Arial" w:hAnsi="Arial" w:cs="Arial"/>
      <w:sz w:val="20"/>
      <w:szCs w:val="20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B42BC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1CED45-D86A-4661-BAC3-9639BE795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639</TotalTime>
  <Pages>8</Pages>
  <Words>2107</Words>
  <Characters>12011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Armenak Aghajanyan</dc:creator>
  <cp:keywords>https://mul2.gov.am/tasks/577009/oneclick/Himnavorum.docx?token=d786ffbb487a9cfdf5ee5318792f727e</cp:keywords>
  <cp:lastModifiedBy>Anna R. Qartashyan</cp:lastModifiedBy>
  <cp:revision>109</cp:revision>
  <cp:lastPrinted>2022-02-08T11:47:00Z</cp:lastPrinted>
  <dcterms:created xsi:type="dcterms:W3CDTF">2021-04-20T05:24:00Z</dcterms:created>
  <dcterms:modified xsi:type="dcterms:W3CDTF">2022-03-01T14:47:00Z</dcterms:modified>
</cp:coreProperties>
</file>