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AA" w:rsidRPr="00AF1D24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340B6B" w:rsidRPr="000737EF" w:rsidRDefault="000737EF" w:rsidP="00591473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0737EF">
        <w:rPr>
          <w:rFonts w:ascii="GHEA Grapalat" w:hAnsi="GHEA Grapalat" w:cs="Sylfaen"/>
          <w:sz w:val="24"/>
          <w:szCs w:val="24"/>
          <w:lang w:val="af-ZA"/>
        </w:rPr>
        <w:t>«</w:t>
      </w:r>
      <w:r w:rsidRPr="000737EF">
        <w:rPr>
          <w:rFonts w:ascii="GHEA Grapalat" w:hAnsi="GHEA Grapalat" w:cs="Sylfaen"/>
          <w:sz w:val="24"/>
          <w:szCs w:val="24"/>
        </w:rPr>
        <w:t>ՀԱՅԱՍՏԱՆԻ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ՀԱՆՐԱՊԵՏՈՒԹՅԱՆ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ԿԱՌԱՎԱՐՈՒԹՅԱՆ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r w:rsidRPr="000737EF">
        <w:rPr>
          <w:rFonts w:ascii="GHEA Grapalat" w:hAnsi="GHEA Grapalat" w:cs="Sylfaen"/>
          <w:sz w:val="24"/>
          <w:szCs w:val="24"/>
        </w:rPr>
        <w:t>ԹՎԱԿԱՆԻ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ԴԵԿՏԵՄԲԵՐԻ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0737EF">
        <w:rPr>
          <w:rFonts w:ascii="GHEA Grapalat" w:hAnsi="GHEA Grapalat" w:cs="Sylfaen"/>
          <w:sz w:val="24"/>
          <w:szCs w:val="24"/>
        </w:rPr>
        <w:t>Ի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№2121-</w:t>
      </w:r>
      <w:r w:rsidRPr="000737EF">
        <w:rPr>
          <w:rFonts w:ascii="GHEA Grapalat" w:hAnsi="GHEA Grapalat" w:cs="Sylfaen"/>
          <w:sz w:val="24"/>
          <w:szCs w:val="24"/>
        </w:rPr>
        <w:t>Ն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ՈՐՈՇՄԱՆ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ՄԵՋ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ՓՈՓՈԽՈՒԹՅՈՒՆՆԵՐ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ՈՒ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ԼՐԱՑՈՒՄՆԵՐ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ԿԱՏԱՐԵԼՈՒ</w:t>
      </w:r>
      <w:r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37EF">
        <w:rPr>
          <w:rFonts w:ascii="GHEA Grapalat" w:hAnsi="GHEA Grapalat" w:cs="Sylfaen"/>
          <w:sz w:val="24"/>
          <w:szCs w:val="24"/>
        </w:rPr>
        <w:t>ՄԱՍԻՆ</w:t>
      </w:r>
      <w:r w:rsidR="005D0F24" w:rsidRPr="000737E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5D0F24" w:rsidRPr="00AF1D24">
        <w:rPr>
          <w:rFonts w:ascii="GHEA Grapalat" w:hAnsi="GHEA Grapalat" w:cs="Sylfaen"/>
          <w:sz w:val="24"/>
          <w:szCs w:val="24"/>
        </w:rPr>
        <w:t>ՈՐՈՇՄԱՆ</w:t>
      </w:r>
      <w:r w:rsidR="005D0F24" w:rsidRPr="000737E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D0F24" w:rsidRPr="00AF1D24">
        <w:rPr>
          <w:rFonts w:ascii="GHEA Grapalat" w:hAnsi="GHEA Grapalat" w:cs="Sylfaen"/>
          <w:sz w:val="24"/>
          <w:szCs w:val="24"/>
        </w:rPr>
        <w:t>ՆԱԽԱԳԾԻ</w:t>
      </w:r>
    </w:p>
    <w:p w:rsidR="00444D91" w:rsidRPr="000737EF" w:rsidRDefault="00444D91" w:rsidP="00591473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0737EF">
        <w:rPr>
          <w:rFonts w:ascii="Courier New" w:hAnsi="Courier New" w:cs="Courier New"/>
          <w:sz w:val="24"/>
          <w:szCs w:val="24"/>
          <w:lang w:val="af-ZA"/>
        </w:rPr>
        <w:t>     </w:t>
      </w:r>
      <w:r w:rsidRPr="000737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EF">
        <w:rPr>
          <w:rFonts w:ascii="Courier New" w:hAnsi="Courier New" w:cs="Courier New"/>
          <w:sz w:val="24"/>
          <w:szCs w:val="24"/>
          <w:lang w:val="af-ZA"/>
        </w:rPr>
        <w:t> 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D91" w:rsidRPr="00AF1D24" w:rsidRDefault="00444D91" w:rsidP="00591473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D91" w:rsidRPr="00AF1D24" w:rsidRDefault="002105CB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5D0F24" w:rsidRPr="00AF1D24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FE32C7" w:rsidRPr="00AF1D24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B47361" w:rsidRPr="00AF1D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44D91"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AF1D24" w:rsidTr="00B617AC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D91" w:rsidRPr="00AF1D24" w:rsidRDefault="00E54715" w:rsidP="002105CB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2105CB" w:rsidRPr="002105CB">
              <w:rPr>
                <w:rFonts w:ascii="GHEA Grapalat" w:hAnsi="GHEA Grapalat"/>
                <w:sz w:val="24"/>
                <w:szCs w:val="24"/>
                <w:lang w:val="hy-AM"/>
              </w:rPr>
              <w:t>01/8-1/3472-2022</w:t>
            </w:r>
          </w:p>
        </w:tc>
      </w:tr>
      <w:tr w:rsidR="000737EF" w:rsidRPr="000737EF" w:rsidTr="000737EF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37EF" w:rsidRPr="0080516D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Ձեր 25</w:t>
            </w:r>
            <w:r w:rsidRPr="00AA21C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AA21C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AA21C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02/16.4/6037-2022  գրությամբ ներկայացված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2021 թվականի դեկտեմբերի 23-ի N 2121-Ն որոշման մեջ փոփոխություններ ու լրացումներ կատարելու մասին» ՀՀ կառավարության որոշման 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Նախագիծ)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«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ետության կողմից դրամաշնորհի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proofErr w:type="spellEnd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տրամադրվող ֆինանսական աջակցության գումարների օգտագործման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պայմանագրի 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Պայմանագիր</w:t>
            </w:r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նախագծերի  վերաբերյալ հայտնում ենք </w:t>
            </w:r>
            <w:proofErr w:type="spellStart"/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0737EF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516D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ՀՀ կառավարության 23.12.2021թ. N 2121-Ն որոշման NN 9 և 9.1 հավելվածներում կատարել փոփոխություններ ու լրացումներ: Նախագծին կից հիմնավորման համաձայն առաջարկվում է ՀՀ 2022 թվականի պետական բյուջեով միջոցառման իրականացման  համար նախատեսված արդյունքային ցուցանիշները հստակեցնել՝ համապատասխանեցնելով դրամաշնորհի պայմանագրի նախագծով ներկայացված արդյունքային ցուցանիշներին:</w:t>
            </w:r>
          </w:p>
          <w:p w:rsidR="000737EF" w:rsidRPr="005015B5" w:rsidRDefault="000737EF" w:rsidP="000737EF">
            <w:pPr>
              <w:pStyle w:val="ListParagraph"/>
              <w:numPr>
                <w:ilvl w:val="0"/>
                <w:numId w:val="30"/>
              </w:numPr>
              <w:suppressAutoHyphens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ԱՌՖԻ հարթակի հետ կապված նոր արդյունքային </w:t>
            </w:r>
            <w:proofErr w:type="spellStart"/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չափորոշիչներ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End"/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ավելի շատ ներկայացնում են բիզնես պրոցեսի նկարագրություն, որը ներկայացված է 5 արդյունքային չափորոշիչների տեսքով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ներկայացնելով մեկ նպատակի ըստ քայլերի գործընթացը: </w:t>
            </w:r>
          </w:p>
          <w:p w:rsidR="000737EF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հարկ է նշել, որ </w:t>
            </w:r>
            <w:hyperlink r:id="rId6" w:history="1">
              <w:r w:rsidRPr="005015B5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ՀՀ ֆինանսների նախարարի </w:t>
              </w:r>
              <w:r>
                <w:rPr>
                  <w:rFonts w:ascii="GHEA Grapalat" w:hAnsi="GHEA Grapalat"/>
                  <w:sz w:val="24"/>
                  <w:szCs w:val="24"/>
                  <w:lang w:val="hy-AM"/>
                </w:rPr>
                <w:t>23.06.</w:t>
              </w:r>
              <w:r w:rsidRPr="005015B5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2017թ. հունիսի 23-ի «Հայաստանի Հանրապետությունում ծրագրային </w:t>
              </w:r>
              <w:proofErr w:type="spellStart"/>
              <w:r w:rsidRPr="005015B5">
                <w:rPr>
                  <w:rFonts w:ascii="GHEA Grapalat" w:hAnsi="GHEA Grapalat"/>
                  <w:sz w:val="24"/>
                  <w:szCs w:val="24"/>
                  <w:lang w:val="hy-AM"/>
                </w:rPr>
                <w:t>բյուջետավորման</w:t>
              </w:r>
              <w:proofErr w:type="spellEnd"/>
              <w:r w:rsidRPr="005015B5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 համակարգի ամբողջական ներդրման ռազմավարության շրջանակներում մեթոդական ուղեցույցները հաստատելու մասին» N 311-Ա հրաման</w:t>
              </w:r>
            </w:hyperlink>
            <w:r>
              <w:rPr>
                <w:rFonts w:ascii="GHEA Grapalat" w:hAnsi="GHEA Grapalat"/>
                <w:sz w:val="24"/>
                <w:szCs w:val="24"/>
                <w:lang w:val="hy-AM"/>
              </w:rPr>
              <w:t>ով հաստատված Հավելված 2-ի համաձայն վ</w:t>
            </w:r>
            <w:r w:rsidRPr="00214F60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երջնական արդյունքի ցուցանիշների սահմանումը օգնում է գնահատել կառավարության գործունեության հնարավոր ազդեցությունը այն նպատակների իրագործման վրա, որոնց հետամուտ է կառավարությունը` հանրության համար: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 վերջնական արդյունքի վերաբերյալ տեղեկատվության տրամադրումը նպատակ ունի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 ինչ հաջողությամբ է կառավարությունն իրագործում հանրության համար նախատեսված արդյունքները: Արդյունքների ցուցանիշները պետք է վերաբերեն կառավարության համար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առաջնահերթ խնդիրներին և նպատակներին: Պետք է սահմանել այնպիսի արդյունքների ցուցանիշներ, որոնց իրագործումը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և հետաքրքրում է հանրությանը: Արդյունքների ցուցանիշների կապը կառավարության ընդհանուր նպատակների և գերակայությունների հետ պետք է լինի տեսանելի և ակնհայտ: Ուստի ԱՌՖԻ հարթակի ներկայացված 5 արդյունքները անհրաժեշտ է ներկայացնել, որպես 1 նպատակի համար արդյունք (ԱՌՖԻ հարթակի վերաբերյալ որպես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արդունքային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մեկ չափորոշիչ ներկայացված է որոշման համապատասխան հավելվածում): Անհրաժեշտության դեպքում նմանատիպ մոտեցում կիրառել նաև մնացած նոր ներկայացված արդյունքային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չափորոշիչներին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0737EF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Առաջարկում ենք արդյունքային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չափորոշիչներից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հանել ԱՆԻՖ-ին հղումը՝ նկատի ունենալով վերոգրյալ նկատառումները, ինչպես նաև արդյունքային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չափորոշիչներից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հանել թվային այն արտահայտությունները, որոնք ներկայացված են նաև որպես չափորոշիչների ցուցանիշներ (օրինակ՝ ԶԼՄ-ներում առնվազն 100 հրապարակումների իրականացում և այլն): </w:t>
            </w:r>
          </w:p>
          <w:p w:rsidR="000737EF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Անհրաժեշտ է հանել «Միջոցառման վրա կատարվող ծախսը» տողում ներկայացված բոլոր թվային ֆինանսական ցուցանիշները, քանի որ Նախագծով ֆինանսական ցուցանիշների փոփոխություն չի նախատեսվում:</w:t>
            </w:r>
          </w:p>
          <w:p w:rsidR="000737EF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չափորոշիչները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են միայն տարեկան կտրվածքով, մինչդեռ առաջարկում ենք ներկայացնել նաև վերջիններիս եռամսյակային բաշխումը՝ նկատի ունենալով, որ ֆինանսավորումը նախատեսված է եռամսյակային կտրվածքով:</w:t>
            </w:r>
          </w:p>
          <w:p w:rsidR="000737EF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ներկայացված է «</w:t>
            </w:r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օտարերկրյա գործընկերների հետ հաստատված կապեր և վերջիններիս ներդրումային հնարավորությունների վերաբերյալ տեղեկատվության տրամադրում: ՀՀ-ում օտարերկրյա ներդրողների մասնակցությամբ միջոցառման կազմակերպում, որը ենթադրում է արդեն </w:t>
            </w:r>
            <w:proofErr w:type="spellStart"/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>ձևավորված</w:t>
            </w:r>
            <w:proofErr w:type="spellEnd"/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ներդրումային նախագծերի և (կամ) նոր հնարավոր իրատեսական գաղափարների քննարկում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արդյունքի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չափորոշիչը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 1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ցուցանիշով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Ներկայացված են արդյունքի 2 տարբեր չափորոշիչ՝ </w:t>
            </w:r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>Հնարավոր օտարերկրյա գործընկերների հետ հաստատված կապեր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5015B5">
              <w:rPr>
                <w:rFonts w:ascii="GHEA Grapalat" w:hAnsi="GHEA Grapalat"/>
                <w:sz w:val="24"/>
                <w:szCs w:val="24"/>
                <w:lang w:val="hy-AM"/>
              </w:rPr>
              <w:t>ՀՀ-ում օտարերկրյա ներդրողների մասնակցությամբ միջոցառման կազմակերպում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պարզ չէ թե տարեկան 1 ցուցանիշը, որ արդյունքի ցուցանիշն է վերաբերվում: Ընդ որում հարկ է նշել, որ </w:t>
            </w:r>
            <w:r w:rsidRPr="00772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արդյունքները պետք է լինեն չափելի և </w:t>
            </w:r>
            <w:proofErr w:type="spellStart"/>
            <w:r w:rsidRPr="00772387">
              <w:rPr>
                <w:rFonts w:ascii="GHEA Grapalat" w:hAnsi="GHEA Grapalat"/>
                <w:sz w:val="24"/>
                <w:szCs w:val="24"/>
                <w:lang w:val="hy-AM"/>
              </w:rPr>
              <w:t>ստուգելի</w:t>
            </w:r>
            <w:proofErr w:type="spellEnd"/>
            <w:r w:rsidRPr="00772387">
              <w:rPr>
                <w:rFonts w:ascii="GHEA Grapalat" w:hAnsi="GHEA Grapalat"/>
                <w:sz w:val="24"/>
                <w:szCs w:val="24"/>
                <w:lang w:val="hy-AM"/>
              </w:rPr>
              <w:t>, որպեսզի հնարավոր լինի գնահատել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վերջինիս կատարումը:</w:t>
            </w:r>
          </w:p>
          <w:p w:rsidR="000737EF" w:rsidRPr="00AA21C4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վերաբերվում է Պ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այմանագրի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ապա.</w:t>
            </w:r>
          </w:p>
          <w:p w:rsidR="000737EF" w:rsidRPr="00AA21C4" w:rsidRDefault="000737EF" w:rsidP="000737E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2.4-րդ կետի 2.4.7-րդ ենթակետն առաջարկում ենք շարադրել </w:t>
            </w:r>
            <w:proofErr w:type="spellStart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</w:t>
            </w:r>
          </w:p>
          <w:p w:rsidR="000737EF" w:rsidRPr="00AA21C4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«Ծրագրի իրականացման համար անհրաժեշտ ապրանքները, աշխատանքները և ծառայությունները ձեռք բերել գնումների մասին Հայաստանի Հանրապետության օրենսդրությամբ սահմանված կարգով:»:</w:t>
            </w:r>
          </w:p>
          <w:p w:rsidR="000737EF" w:rsidRPr="00AA21C4" w:rsidRDefault="000737EF" w:rsidP="000737E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5-րդ </w:t>
            </w:r>
            <w:proofErr w:type="spellStart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հանել</w:t>
            </w:r>
            <w:r w:rsidRPr="00AA21C4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անի դեկտեմբերի 30-ը՝»</w:t>
            </w:r>
            <w:r w:rsidRPr="00AA21C4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բառերը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737EF" w:rsidRPr="00AA21C4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Վերոգրյալով պայմանավորված առաջարկում ենք Նախագծի 2.1-րդ կետի 2.1.1-րդ ենթակետը շարադրել </w:t>
            </w:r>
            <w:proofErr w:type="spellStart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</w:t>
            </w:r>
          </w:p>
          <w:p w:rsidR="000737EF" w:rsidRPr="00AA21C4" w:rsidRDefault="000737EF" w:rsidP="000737E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«Կազմակերպությունից պահանջել Ծրագիրն իրականացնել</w:t>
            </w:r>
            <w:r w:rsidRPr="00AA21C4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բյուջեի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</w:t>
            </w:r>
            <w:r w:rsidRPr="00AA21C4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21C4">
              <w:rPr>
                <w:rFonts w:ascii="GHEA Grapalat" w:hAnsi="GHEA Grapalat" w:cs="GHEA Grapalat"/>
                <w:sz w:val="24"/>
                <w:szCs w:val="24"/>
                <w:lang w:val="hy-AM"/>
              </w:rPr>
              <w:t>օ</w:t>
            </w:r>
            <w:r w:rsidRPr="00AA21C4">
              <w:rPr>
                <w:rFonts w:ascii="GHEA Grapalat" w:hAnsi="GHEA Grapalat"/>
                <w:sz w:val="24"/>
                <w:szCs w:val="24"/>
                <w:lang w:val="hy-AM"/>
              </w:rPr>
              <w:t>րենքով սահմանված ժամկետում:»:</w:t>
            </w:r>
          </w:p>
          <w:p w:rsidR="000737EF" w:rsidRPr="000737EF" w:rsidRDefault="000737EF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կատարվել է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 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 նախագծում կատարվել են համապատասխան փոփոխություններ</w:t>
            </w:r>
          </w:p>
          <w:p w:rsidR="000737EF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37EF" w:rsidRPr="00AF1D24" w:rsidRDefault="000737EF" w:rsidP="000737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444D91" w:rsidRPr="000737EF" w:rsidRDefault="00444D91" w:rsidP="0059147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44D91" w:rsidRPr="000737EF" w:rsidSect="00DD0326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8495F"/>
    <w:multiLevelType w:val="hybridMultilevel"/>
    <w:tmpl w:val="E1DC51FE"/>
    <w:lvl w:ilvl="0" w:tplc="E37E17A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8" w15:restartNumberingAfterBreak="0">
    <w:nsid w:val="4A206848"/>
    <w:multiLevelType w:val="hybridMultilevel"/>
    <w:tmpl w:val="1244087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9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6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8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0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15"/>
  </w:num>
  <w:num w:numId="4">
    <w:abstractNumId w:val="26"/>
  </w:num>
  <w:num w:numId="5">
    <w:abstractNumId w:val="12"/>
  </w:num>
  <w:num w:numId="6">
    <w:abstractNumId w:val="25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30"/>
  </w:num>
  <w:num w:numId="12">
    <w:abstractNumId w:val="14"/>
  </w:num>
  <w:num w:numId="13">
    <w:abstractNumId w:val="4"/>
  </w:num>
  <w:num w:numId="14">
    <w:abstractNumId w:val="23"/>
  </w:num>
  <w:num w:numId="15">
    <w:abstractNumId w:val="29"/>
  </w:num>
  <w:num w:numId="16">
    <w:abstractNumId w:val="5"/>
  </w:num>
  <w:num w:numId="17">
    <w:abstractNumId w:val="10"/>
  </w:num>
  <w:num w:numId="18">
    <w:abstractNumId w:val="3"/>
  </w:num>
  <w:num w:numId="19">
    <w:abstractNumId w:val="7"/>
  </w:num>
  <w:num w:numId="20">
    <w:abstractNumId w:val="22"/>
  </w:num>
  <w:num w:numId="21">
    <w:abstractNumId w:val="16"/>
  </w:num>
  <w:num w:numId="22">
    <w:abstractNumId w:val="20"/>
  </w:num>
  <w:num w:numId="23">
    <w:abstractNumId w:val="19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0"/>
  </w:num>
  <w:num w:numId="28">
    <w:abstractNumId w:val="27"/>
  </w:num>
  <w:num w:numId="29">
    <w:abstractNumId w:val="17"/>
  </w:num>
  <w:num w:numId="30">
    <w:abstractNumId w:val="13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2605"/>
    <w:rsid w:val="000359DA"/>
    <w:rsid w:val="000376CD"/>
    <w:rsid w:val="00041044"/>
    <w:rsid w:val="0005355B"/>
    <w:rsid w:val="000736F5"/>
    <w:rsid w:val="000737EF"/>
    <w:rsid w:val="00086C4C"/>
    <w:rsid w:val="000926A6"/>
    <w:rsid w:val="00095D4F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2D62"/>
    <w:rsid w:val="00184A02"/>
    <w:rsid w:val="001B63C2"/>
    <w:rsid w:val="001B6ABA"/>
    <w:rsid w:val="001C4D58"/>
    <w:rsid w:val="001D4A1A"/>
    <w:rsid w:val="001D7FFC"/>
    <w:rsid w:val="001E3900"/>
    <w:rsid w:val="001E5ABF"/>
    <w:rsid w:val="001F4171"/>
    <w:rsid w:val="002005D3"/>
    <w:rsid w:val="00203430"/>
    <w:rsid w:val="002069C8"/>
    <w:rsid w:val="002105CB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624E4"/>
    <w:rsid w:val="00370F20"/>
    <w:rsid w:val="00380854"/>
    <w:rsid w:val="0038445A"/>
    <w:rsid w:val="00396588"/>
    <w:rsid w:val="003A0628"/>
    <w:rsid w:val="003D4920"/>
    <w:rsid w:val="003D7559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05291"/>
    <w:rsid w:val="00512787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1473"/>
    <w:rsid w:val="00595A57"/>
    <w:rsid w:val="00596604"/>
    <w:rsid w:val="005B03A1"/>
    <w:rsid w:val="005B2AB6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16536"/>
    <w:rsid w:val="006212FF"/>
    <w:rsid w:val="0063408B"/>
    <w:rsid w:val="00635789"/>
    <w:rsid w:val="00643710"/>
    <w:rsid w:val="00643D17"/>
    <w:rsid w:val="006526DC"/>
    <w:rsid w:val="0067263A"/>
    <w:rsid w:val="00672A85"/>
    <w:rsid w:val="006743AB"/>
    <w:rsid w:val="00676D30"/>
    <w:rsid w:val="006824F0"/>
    <w:rsid w:val="006A1384"/>
    <w:rsid w:val="006B19DE"/>
    <w:rsid w:val="006B4BA5"/>
    <w:rsid w:val="006C2204"/>
    <w:rsid w:val="006C4A37"/>
    <w:rsid w:val="006D1F90"/>
    <w:rsid w:val="006D541E"/>
    <w:rsid w:val="006D7C20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519"/>
    <w:rsid w:val="00764AA7"/>
    <w:rsid w:val="0076697E"/>
    <w:rsid w:val="007915EB"/>
    <w:rsid w:val="00794328"/>
    <w:rsid w:val="007947A0"/>
    <w:rsid w:val="00794C15"/>
    <w:rsid w:val="007A588D"/>
    <w:rsid w:val="007A632B"/>
    <w:rsid w:val="007B4473"/>
    <w:rsid w:val="007B58EF"/>
    <w:rsid w:val="007C1F11"/>
    <w:rsid w:val="007C1F96"/>
    <w:rsid w:val="007C39AE"/>
    <w:rsid w:val="007C7F4E"/>
    <w:rsid w:val="007E7C7F"/>
    <w:rsid w:val="007E7E12"/>
    <w:rsid w:val="007F7268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A2ABC"/>
    <w:rsid w:val="008A38E0"/>
    <w:rsid w:val="008B5796"/>
    <w:rsid w:val="008C04DB"/>
    <w:rsid w:val="008C35FE"/>
    <w:rsid w:val="008D0442"/>
    <w:rsid w:val="008D23C9"/>
    <w:rsid w:val="008D76AE"/>
    <w:rsid w:val="008F7833"/>
    <w:rsid w:val="009017B9"/>
    <w:rsid w:val="00904061"/>
    <w:rsid w:val="00911264"/>
    <w:rsid w:val="009249B6"/>
    <w:rsid w:val="00927ED9"/>
    <w:rsid w:val="00942592"/>
    <w:rsid w:val="00947194"/>
    <w:rsid w:val="00953BE6"/>
    <w:rsid w:val="00954A04"/>
    <w:rsid w:val="00954E91"/>
    <w:rsid w:val="0096427D"/>
    <w:rsid w:val="00970847"/>
    <w:rsid w:val="0097385E"/>
    <w:rsid w:val="0097747F"/>
    <w:rsid w:val="009801CC"/>
    <w:rsid w:val="009827A4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664F7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39F3"/>
    <w:rsid w:val="00AF64EF"/>
    <w:rsid w:val="00AF67C8"/>
    <w:rsid w:val="00B01D53"/>
    <w:rsid w:val="00B050B8"/>
    <w:rsid w:val="00B116E1"/>
    <w:rsid w:val="00B17C00"/>
    <w:rsid w:val="00B22686"/>
    <w:rsid w:val="00B45C6A"/>
    <w:rsid w:val="00B47361"/>
    <w:rsid w:val="00B525B5"/>
    <w:rsid w:val="00B52A68"/>
    <w:rsid w:val="00B5411C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44E3"/>
    <w:rsid w:val="00C25517"/>
    <w:rsid w:val="00C45409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B64C2"/>
    <w:rsid w:val="00CE01E2"/>
    <w:rsid w:val="00CF2CE3"/>
    <w:rsid w:val="00D02716"/>
    <w:rsid w:val="00D21EBC"/>
    <w:rsid w:val="00D271C3"/>
    <w:rsid w:val="00D32AD1"/>
    <w:rsid w:val="00D43C35"/>
    <w:rsid w:val="00D466CB"/>
    <w:rsid w:val="00D50836"/>
    <w:rsid w:val="00D5525B"/>
    <w:rsid w:val="00D61C74"/>
    <w:rsid w:val="00D66772"/>
    <w:rsid w:val="00D720B8"/>
    <w:rsid w:val="00D752F5"/>
    <w:rsid w:val="00D767C6"/>
    <w:rsid w:val="00DC183C"/>
    <w:rsid w:val="00DC2DE4"/>
    <w:rsid w:val="00DD0326"/>
    <w:rsid w:val="00DF5749"/>
    <w:rsid w:val="00DF577A"/>
    <w:rsid w:val="00DF5F47"/>
    <w:rsid w:val="00E0302D"/>
    <w:rsid w:val="00E07108"/>
    <w:rsid w:val="00E07707"/>
    <w:rsid w:val="00E16ED5"/>
    <w:rsid w:val="00E176DB"/>
    <w:rsid w:val="00E17DF2"/>
    <w:rsid w:val="00E2657D"/>
    <w:rsid w:val="00E27FAE"/>
    <w:rsid w:val="00E32410"/>
    <w:rsid w:val="00E35138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26533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6F6B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F708F"/>
  <w15:docId w15:val="{83EA1A64-34BE-4E9C-929C-86B04258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infin.am/website/images/website/iravakan_akter/hramanner/byujetayin/Hraman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E960C-1674-4416-ACED-1EDC03B53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https://mul2.gov.am/tasks/575749/oneclick/ampopatert.docx?token=c5fd3a26257223d8eb8e75a9ab7af1e4</cp:keywords>
  <cp:lastModifiedBy>Arpine Martirosyan</cp:lastModifiedBy>
  <cp:revision>554</cp:revision>
  <cp:lastPrinted>2022-02-04T09:00:00Z</cp:lastPrinted>
  <dcterms:created xsi:type="dcterms:W3CDTF">2020-04-17T07:35:00Z</dcterms:created>
  <dcterms:modified xsi:type="dcterms:W3CDTF">2022-03-01T13:51:00Z</dcterms:modified>
</cp:coreProperties>
</file>