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231" w:rsidRDefault="00041231" w:rsidP="0004123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:rsidR="00041231" w:rsidRDefault="00041231" w:rsidP="0004123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D23D77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2020 թվականի </w:t>
      </w:r>
      <w:r w:rsidRPr="00D23D77">
        <w:rPr>
          <w:rFonts w:ascii="GHEA Grapalat" w:hAnsi="GHEA Grapalat"/>
          <w:b/>
          <w:caps/>
          <w:spacing w:val="-4"/>
          <w:lang w:val="hy-AM"/>
        </w:rPr>
        <w:t xml:space="preserve">ՀՈՒՆիսի 11-Ի </w:t>
      </w:r>
      <w:r>
        <w:rPr>
          <w:rFonts w:ascii="GHEA Grapalat" w:hAnsi="GHEA Grapalat"/>
          <w:b/>
          <w:lang w:val="fr-FR"/>
        </w:rPr>
        <w:t>N</w:t>
      </w:r>
      <w:r w:rsidRPr="00D23D77">
        <w:rPr>
          <w:rFonts w:ascii="GHEA Grapalat" w:hAnsi="GHEA Grapalat"/>
          <w:b/>
          <w:caps/>
          <w:spacing w:val="-4"/>
          <w:lang w:val="hy-AM"/>
        </w:rPr>
        <w:t xml:space="preserve"> 945-Ա որոշման մեջ ՓՈՓՈԽՈՒԹՅՈՒՆ</w:t>
      </w:r>
      <w:r>
        <w:rPr>
          <w:rFonts w:ascii="GHEA Grapalat" w:hAnsi="GHEA Grapalat"/>
          <w:b/>
          <w:caps/>
          <w:spacing w:val="-4"/>
          <w:lang w:val="hy-AM"/>
        </w:rPr>
        <w:t>ՆԵՐ</w:t>
      </w:r>
      <w:r w:rsidRPr="00D23D77">
        <w:rPr>
          <w:rFonts w:ascii="GHEA Grapalat" w:hAnsi="GHEA Grapalat"/>
          <w:b/>
          <w:caps/>
          <w:spacing w:val="-4"/>
          <w:lang w:val="hy-AM"/>
        </w:rPr>
        <w:t xml:space="preserve"> ԵՎ  ԼՐԱՑՈՒՄ </w:t>
      </w:r>
      <w:r w:rsidRPr="00D23D77"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 ՀՀ ԿԱՌԱՎԱՐՈՒԹՅԱՆ ՈՐՈՇՄԱՆ ՆԱԽԱԳԾԻ ԸՆԴՈՒՆՄԱՆ</w:t>
      </w:r>
    </w:p>
    <w:p w:rsidR="00041231" w:rsidRPr="00FC4722" w:rsidRDefault="00041231" w:rsidP="00041231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hy-AM"/>
        </w:rPr>
      </w:pPr>
    </w:p>
    <w:p w:rsidR="00041231" w:rsidRPr="00A10FCA" w:rsidRDefault="00041231" w:rsidP="00041231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A10FCA">
        <w:rPr>
          <w:rFonts w:ascii="GHEA Grapalat" w:hAnsi="GHEA Grapalat"/>
          <w:b/>
          <w:lang w:val="af-ZA"/>
        </w:rPr>
        <w:t xml:space="preserve">1. </w:t>
      </w:r>
      <w:r w:rsidRPr="00FC4722">
        <w:rPr>
          <w:rFonts w:ascii="GHEA Grapalat" w:hAnsi="GHEA Grapalat" w:cs="Sylfaen"/>
          <w:b/>
          <w:lang w:val="hy-AM"/>
        </w:rPr>
        <w:t>Անհրաժեշտությունը</w:t>
      </w:r>
      <w:r w:rsidRPr="00375A5D">
        <w:rPr>
          <w:rFonts w:ascii="GHEA Grapalat" w:hAnsi="GHEA Grapalat" w:cs="Sylfaen"/>
          <w:b/>
          <w:lang w:val="af-ZA"/>
        </w:rPr>
        <w:t xml:space="preserve">, </w:t>
      </w:r>
      <w:r w:rsidRPr="00FC4722">
        <w:rPr>
          <w:rFonts w:ascii="GHEA Grapalat" w:hAnsi="GHEA Grapalat" w:cs="Sylfaen"/>
          <w:b/>
          <w:lang w:val="hy-AM"/>
        </w:rPr>
        <w:t>ընթացիկ</w:t>
      </w:r>
      <w:r w:rsidRPr="00375A5D">
        <w:rPr>
          <w:rFonts w:ascii="GHEA Grapalat" w:hAnsi="GHEA Grapalat" w:cs="Sylfaen"/>
          <w:b/>
          <w:lang w:val="af-ZA"/>
        </w:rPr>
        <w:t xml:space="preserve"> </w:t>
      </w:r>
      <w:r w:rsidRPr="00FC4722">
        <w:rPr>
          <w:rFonts w:ascii="GHEA Grapalat" w:hAnsi="GHEA Grapalat" w:cs="Sylfaen"/>
          <w:b/>
          <w:lang w:val="hy-AM"/>
        </w:rPr>
        <w:t>իրավիճակը</w:t>
      </w:r>
      <w:r w:rsidRPr="00375A5D">
        <w:rPr>
          <w:rFonts w:ascii="GHEA Grapalat" w:hAnsi="GHEA Grapalat" w:cs="Sylfaen"/>
          <w:b/>
          <w:lang w:val="af-ZA"/>
        </w:rPr>
        <w:t xml:space="preserve"> </w:t>
      </w:r>
      <w:r w:rsidRPr="00FC4722">
        <w:rPr>
          <w:rFonts w:ascii="GHEA Grapalat" w:hAnsi="GHEA Grapalat" w:cs="Sylfaen"/>
          <w:b/>
          <w:lang w:val="hy-AM"/>
        </w:rPr>
        <w:t>և</w:t>
      </w:r>
      <w:r w:rsidRPr="00375A5D">
        <w:rPr>
          <w:rFonts w:ascii="GHEA Grapalat" w:hAnsi="GHEA Grapalat" w:cs="Sylfaen"/>
          <w:b/>
          <w:lang w:val="af-ZA"/>
        </w:rPr>
        <w:t xml:space="preserve"> </w:t>
      </w:r>
      <w:r w:rsidRPr="00FC4722">
        <w:rPr>
          <w:rFonts w:ascii="GHEA Grapalat" w:hAnsi="GHEA Grapalat" w:cs="Sylfaen"/>
          <w:b/>
          <w:lang w:val="hy-AM"/>
        </w:rPr>
        <w:t>խնդիրները</w:t>
      </w:r>
      <w:r>
        <w:rPr>
          <w:rFonts w:ascii="GHEA Grapalat" w:hAnsi="GHEA Grapalat" w:cs="Sylfaen"/>
          <w:b/>
          <w:lang w:val="hy-AM"/>
        </w:rPr>
        <w:t>.</w:t>
      </w:r>
      <w:r w:rsidRPr="00A10FCA">
        <w:rPr>
          <w:rFonts w:ascii="GHEA Grapalat" w:hAnsi="GHEA Grapalat"/>
          <w:lang w:val="af-ZA"/>
        </w:rPr>
        <w:t xml:space="preserve"> </w:t>
      </w:r>
    </w:p>
    <w:p w:rsidR="00041231" w:rsidRDefault="00041231" w:rsidP="00041231">
      <w:pPr>
        <w:spacing w:line="360" w:lineRule="auto"/>
        <w:ind w:firstLine="720"/>
        <w:jc w:val="both"/>
        <w:rPr>
          <w:rFonts w:ascii="GHEA Grapalat" w:eastAsia="Calibri" w:hAnsi="GHEA Grapalat"/>
          <w:color w:val="000000"/>
          <w:lang w:val="hy-AM"/>
        </w:rPr>
      </w:pPr>
      <w:r w:rsidRPr="00A10FCA">
        <w:rPr>
          <w:rFonts w:ascii="GHEA Grapalat" w:hAnsi="GHEA Grapalat" w:cs="Arial"/>
          <w:lang w:val="fr-FR"/>
        </w:rPr>
        <w:t>«</w:t>
      </w:r>
      <w:r w:rsidRPr="00A10FCA">
        <w:rPr>
          <w:rFonts w:ascii="GHEA Grapalat" w:hAnsi="GHEA Grapalat" w:cs="Arial"/>
        </w:rPr>
        <w:t>Հայկական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ատոմային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էլեկտրակայանի</w:t>
      </w:r>
      <w:r w:rsidRPr="00A10FCA">
        <w:rPr>
          <w:rFonts w:ascii="GHEA Grapalat" w:hAnsi="GHEA Grapalat" w:cs="Arial"/>
          <w:lang w:val="af-ZA"/>
        </w:rPr>
        <w:t xml:space="preserve"> </w:t>
      </w:r>
      <w:r w:rsidRPr="00A10FCA">
        <w:rPr>
          <w:rFonts w:ascii="GHEA Grapalat" w:hAnsi="GHEA Grapalat" w:cs="Arial"/>
          <w:lang w:val="fr-FR"/>
        </w:rPr>
        <w:t>2-</w:t>
      </w:r>
      <w:r w:rsidRPr="00A10FCA">
        <w:rPr>
          <w:rFonts w:ascii="GHEA Grapalat" w:hAnsi="GHEA Grapalat" w:cs="Arial"/>
        </w:rPr>
        <w:t>րդ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էներգաբլոկի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շահագործման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ժամկետի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երկարաձգում</w:t>
      </w:r>
      <w:r w:rsidRPr="00A10FCA">
        <w:rPr>
          <w:rFonts w:ascii="GHEA Grapalat" w:hAnsi="GHEA Grapalat"/>
          <w:bCs/>
          <w:lang w:val="af-ZA"/>
        </w:rPr>
        <w:t>» ծրագրի շրջանակներում ՀՀ և ՌԴ կառավարո</w:t>
      </w:r>
      <w:bookmarkStart w:id="0" w:name="_GoBack"/>
      <w:bookmarkEnd w:id="0"/>
      <w:r w:rsidRPr="00A10FCA">
        <w:rPr>
          <w:rFonts w:ascii="GHEA Grapalat" w:hAnsi="GHEA Grapalat"/>
          <w:bCs/>
          <w:lang w:val="af-ZA"/>
        </w:rPr>
        <w:t>ւթյունների միջև</w:t>
      </w:r>
      <w:r w:rsidRPr="00A10FCA">
        <w:rPr>
          <w:rFonts w:ascii="GHEA Grapalat" w:hAnsi="GHEA Grapalat"/>
          <w:bCs/>
          <w:lang w:val="hy-AM"/>
        </w:rPr>
        <w:t xml:space="preserve"> </w:t>
      </w:r>
      <w:r w:rsidRPr="00A10FCA">
        <w:rPr>
          <w:rFonts w:ascii="GHEA Grapalat" w:hAnsi="GHEA Grapalat"/>
          <w:lang w:val="af-ZA"/>
        </w:rPr>
        <w:t>կնքված վարկային hամաձայնագրի ժամկետն ավարտվել է</w:t>
      </w:r>
      <w:r w:rsidRPr="00A10FCA">
        <w:rPr>
          <w:rFonts w:ascii="GHEA Grapalat" w:hAnsi="GHEA Grapalat" w:cs="Calibri"/>
          <w:lang w:val="hy-AM"/>
        </w:rPr>
        <w:t xml:space="preserve"> 31.12.2019թ</w:t>
      </w:r>
      <w:r>
        <w:rPr>
          <w:rFonts w:ascii="GHEA Grapalat" w:hAnsi="GHEA Grapalat" w:cs="Calibri"/>
          <w:lang w:val="hy-AM"/>
        </w:rPr>
        <w:t>-ին</w:t>
      </w:r>
      <w:r w:rsidRPr="00A10FCA">
        <w:rPr>
          <w:rFonts w:ascii="GHEA Grapalat" w:hAnsi="GHEA Grapalat" w:cs="Calibri"/>
          <w:lang w:val="hy-AM"/>
        </w:rPr>
        <w:t xml:space="preserve"> և չի երկարաձգվել: Ծրագիրն ավարտին հասցնելու համար</w:t>
      </w:r>
      <w:r>
        <w:rPr>
          <w:rFonts w:ascii="GHEA Grapalat" w:hAnsi="GHEA Grapalat" w:cs="Calibri"/>
          <w:lang w:val="hy-AM"/>
        </w:rPr>
        <w:t xml:space="preserve"> </w:t>
      </w:r>
      <w:r w:rsidRPr="00A10FCA">
        <w:rPr>
          <w:rFonts w:ascii="GHEA Grapalat" w:hAnsi="GHEA Grapalat" w:cs="Calibri"/>
          <w:lang w:val="hy-AM"/>
        </w:rPr>
        <w:t>ՀՀ կառավարությունը 11.06.2020թ</w:t>
      </w:r>
      <w:r>
        <w:rPr>
          <w:rFonts w:ascii="GHEA Grapalat" w:hAnsi="GHEA Grapalat" w:cs="Calibri"/>
          <w:lang w:val="hy-AM"/>
        </w:rPr>
        <w:t xml:space="preserve">-ին </w:t>
      </w:r>
      <w:r w:rsidRPr="00A10FCA">
        <w:rPr>
          <w:rFonts w:ascii="GHEA Grapalat" w:hAnsi="GHEA Grapalat" w:cs="Calibri"/>
          <w:lang w:val="hy-AM"/>
        </w:rPr>
        <w:t xml:space="preserve">ընդունել է </w:t>
      </w:r>
      <w:r w:rsidRPr="00DA2DF4">
        <w:rPr>
          <w:rFonts w:ascii="GHEA Grapalat" w:hAnsi="GHEA Grapalat" w:cs="Calibri"/>
          <w:lang w:val="af-ZA"/>
        </w:rPr>
        <w:t>N</w:t>
      </w:r>
      <w:r w:rsidRPr="00A10FCA">
        <w:rPr>
          <w:rFonts w:ascii="GHEA Grapalat" w:hAnsi="GHEA Grapalat" w:cs="Calibri"/>
          <w:lang w:val="hy-AM"/>
        </w:rPr>
        <w:t xml:space="preserve"> 953-Ն որոշումը, որի համաձայն՝ «Հայկական ԱԷԿ» ՓԲ ընկերությանը 2020-2022թթ</w:t>
      </w:r>
      <w:r>
        <w:rPr>
          <w:rFonts w:ascii="GHEA Grapalat" w:hAnsi="GHEA Grapalat" w:cs="Calibri"/>
          <w:lang w:val="hy-AM"/>
        </w:rPr>
        <w:t>-ի</w:t>
      </w:r>
      <w:r w:rsidRPr="00A10FCA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ը</w:t>
      </w:r>
      <w:r w:rsidRPr="00A10FCA">
        <w:rPr>
          <w:rFonts w:ascii="GHEA Grapalat" w:hAnsi="GHEA Grapalat" w:cs="Calibri"/>
          <w:lang w:val="hy-AM"/>
        </w:rPr>
        <w:t>նթացքում</w:t>
      </w:r>
      <w:r>
        <w:rPr>
          <w:rFonts w:ascii="GHEA Grapalat" w:hAnsi="GHEA Grapalat" w:cs="Calibri"/>
          <w:lang w:val="hy-AM"/>
        </w:rPr>
        <w:t xml:space="preserve"> </w:t>
      </w:r>
      <w:r w:rsidRPr="00A10FCA">
        <w:rPr>
          <w:rFonts w:ascii="GHEA Grapalat" w:hAnsi="GHEA Grapalat" w:cs="Calibri"/>
          <w:lang w:val="hy-AM"/>
        </w:rPr>
        <w:t>ՀՀ պետական բյուջեից տրամադրվելու է 63</w:t>
      </w:r>
      <w:r>
        <w:rPr>
          <w:rFonts w:ascii="GHEA Grapalat" w:hAnsi="GHEA Grapalat" w:cs="Calibri"/>
          <w:lang w:val="hy-AM"/>
        </w:rPr>
        <w:t>.</w:t>
      </w:r>
      <w:r w:rsidRPr="00A10FCA">
        <w:rPr>
          <w:rFonts w:ascii="GHEA Grapalat" w:hAnsi="GHEA Grapalat" w:cs="Calibri"/>
          <w:lang w:val="hy-AM"/>
        </w:rPr>
        <w:t>2 մլրդ ՀՀ դրամ գումարի չափով բյուջետային վարկ: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Այնուհետև </w:t>
      </w:r>
      <w:r w:rsidRPr="00E91A49">
        <w:rPr>
          <w:rFonts w:ascii="GHEA Grapalat" w:hAnsi="GHEA Grapalat"/>
          <w:color w:val="000000"/>
          <w:lang w:val="hy-AM"/>
        </w:rPr>
        <w:t>ՀՀ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>
        <w:rPr>
          <w:rFonts w:ascii="GHEA Grapalat" w:eastAsia="Calibri" w:hAnsi="GHEA Grapalat"/>
          <w:color w:val="000000"/>
          <w:lang w:val="hy-AM"/>
        </w:rPr>
        <w:t xml:space="preserve">կառավարությունը </w:t>
      </w:r>
      <w:r w:rsidRPr="00E91A49">
        <w:rPr>
          <w:rFonts w:ascii="GHEA Grapalat" w:hAnsi="GHEA Grapalat"/>
          <w:color w:val="000000"/>
          <w:lang w:val="hy-AM"/>
        </w:rPr>
        <w:t>2020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91A49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>վականի</w:t>
      </w:r>
      <w:r w:rsidRPr="00E91A49">
        <w:rPr>
          <w:rFonts w:ascii="GHEA Grapalat" w:hAnsi="GHEA Grapalat"/>
          <w:color w:val="000000"/>
          <w:lang w:val="fr-FR"/>
        </w:rPr>
        <w:t xml:space="preserve"> </w:t>
      </w:r>
      <w:r w:rsidRPr="00E91A49">
        <w:rPr>
          <w:rFonts w:ascii="GHEA Grapalat" w:hAnsi="GHEA Grapalat"/>
          <w:color w:val="000000"/>
          <w:lang w:val="hy-AM"/>
        </w:rPr>
        <w:t>հունիսի</w:t>
      </w:r>
      <w:r>
        <w:rPr>
          <w:rFonts w:ascii="GHEA Grapalat" w:hAnsi="GHEA Grapalat"/>
          <w:color w:val="000000"/>
          <w:lang w:val="fr-FR"/>
        </w:rPr>
        <w:t xml:space="preserve"> </w:t>
      </w:r>
      <w:r w:rsidRPr="00E91A49">
        <w:rPr>
          <w:rFonts w:ascii="GHEA Grapalat" w:hAnsi="GHEA Grapalat"/>
          <w:color w:val="000000"/>
          <w:lang w:val="fr-FR"/>
        </w:rPr>
        <w:t>11-</w:t>
      </w:r>
      <w:r w:rsidRPr="00E91A49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eastAsia="Calibri" w:hAnsi="GHEA Grapalat"/>
          <w:color w:val="000000"/>
          <w:lang w:val="hy-AM"/>
        </w:rPr>
        <w:t xml:space="preserve"> ընդունել է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DA2DF4">
        <w:rPr>
          <w:rFonts w:ascii="GHEA Grapalat" w:hAnsi="GHEA Grapalat" w:cs="Calibri"/>
          <w:lang w:val="af-ZA"/>
        </w:rPr>
        <w:t>N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945-Ա որոշ</w:t>
      </w:r>
      <w:r>
        <w:rPr>
          <w:rFonts w:ascii="GHEA Grapalat" w:eastAsia="Calibri" w:hAnsi="GHEA Grapalat"/>
          <w:color w:val="000000"/>
          <w:lang w:val="hy-AM"/>
        </w:rPr>
        <w:t>ումը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A10FCA">
        <w:rPr>
          <w:rFonts w:ascii="GHEA Grapalat" w:hAnsi="GHEA Grapalat"/>
          <w:bCs/>
          <w:lang w:val="af-ZA"/>
        </w:rPr>
        <w:t>(</w:t>
      </w:r>
      <w:r w:rsidRPr="00A10FCA">
        <w:rPr>
          <w:rFonts w:ascii="GHEA Grapalat" w:hAnsi="GHEA Grapalat"/>
          <w:bCs/>
          <w:lang w:val="hy-AM"/>
        </w:rPr>
        <w:t xml:space="preserve">այսուհետ՝ </w:t>
      </w:r>
      <w:r>
        <w:rPr>
          <w:rFonts w:ascii="GHEA Grapalat" w:hAnsi="GHEA Grapalat"/>
          <w:bCs/>
          <w:lang w:val="hy-AM"/>
        </w:rPr>
        <w:t>ո</w:t>
      </w:r>
      <w:r>
        <w:rPr>
          <w:rFonts w:ascii="GHEA Grapalat" w:hAnsi="GHEA Grapalat"/>
          <w:bCs/>
          <w:lang w:val="af-ZA"/>
        </w:rPr>
        <w:t>րոշում</w:t>
      </w:r>
      <w:r w:rsidRPr="00A10FCA">
        <w:rPr>
          <w:rFonts w:ascii="GHEA Grapalat" w:hAnsi="GHEA Grapalat"/>
          <w:bCs/>
          <w:lang w:val="af-ZA"/>
        </w:rPr>
        <w:t>)</w:t>
      </w:r>
      <w:r>
        <w:rPr>
          <w:rFonts w:ascii="GHEA Grapalat" w:hAnsi="GHEA Grapalat"/>
          <w:bCs/>
          <w:lang w:val="hy-AM"/>
        </w:rPr>
        <w:t>, որի 1</w:t>
      </w:r>
      <w:r w:rsidRPr="00E91A49">
        <w:rPr>
          <w:rFonts w:ascii="GHEA Grapalat" w:eastAsia="Calibri" w:hAnsi="GHEA Grapalat"/>
          <w:color w:val="000000"/>
          <w:lang w:val="hy-AM"/>
        </w:rPr>
        <w:t>-</w:t>
      </w:r>
      <w:r>
        <w:rPr>
          <w:rFonts w:ascii="GHEA Grapalat" w:eastAsia="Calibri" w:hAnsi="GHEA Grapalat"/>
          <w:color w:val="000000"/>
          <w:lang w:val="hy-AM"/>
        </w:rPr>
        <w:t xml:space="preserve">ին կետով հաստատվել է </w:t>
      </w:r>
      <w:r w:rsidRPr="00F16FA9">
        <w:rPr>
          <w:rFonts w:ascii="GHEA Grapalat" w:eastAsia="Calibri" w:hAnsi="GHEA Grapalat"/>
          <w:color w:val="000000"/>
          <w:lang w:val="hy-AM"/>
        </w:rPr>
        <w:t xml:space="preserve">«Հայկական ատոմային էլեկտրակայանի 2-րդ էներգաբլոկի շահագործման ժամկետի երկարաձգում» ծրագրի շրջանակներում «Ռուսատոմ Սերվիս» բաժնետիրական ընկերության (այսուհետ՝ </w:t>
      </w:r>
      <w:r>
        <w:rPr>
          <w:rFonts w:ascii="GHEA Grapalat" w:eastAsia="Calibri" w:hAnsi="GHEA Grapalat"/>
          <w:color w:val="000000"/>
          <w:lang w:val="hy-AM"/>
        </w:rPr>
        <w:t>ը</w:t>
      </w:r>
      <w:r w:rsidRPr="00F16FA9">
        <w:rPr>
          <w:rFonts w:ascii="GHEA Grapalat" w:eastAsia="Calibri" w:hAnsi="GHEA Grapalat"/>
          <w:color w:val="000000"/>
          <w:lang w:val="hy-AM"/>
        </w:rPr>
        <w:t>նկերություն) կողմից իրականացվող միջոցառումների ծրագիրը (այսուհետ՝ ծրագիր)</w:t>
      </w:r>
      <w:r>
        <w:rPr>
          <w:rFonts w:ascii="GHEA Grapalat" w:eastAsia="Calibri" w:hAnsi="GHEA Grapalat"/>
          <w:color w:val="000000"/>
          <w:lang w:val="hy-AM"/>
        </w:rPr>
        <w:t>, իսկ ո</w:t>
      </w:r>
      <w:r>
        <w:rPr>
          <w:rFonts w:ascii="GHEA Grapalat" w:hAnsi="GHEA Grapalat"/>
          <w:bCs/>
          <w:lang w:val="af-ZA"/>
        </w:rPr>
        <w:t>րոշ</w:t>
      </w:r>
      <w:r>
        <w:rPr>
          <w:rFonts w:ascii="GHEA Grapalat" w:hAnsi="GHEA Grapalat"/>
          <w:bCs/>
          <w:lang w:val="hy-AM"/>
        </w:rPr>
        <w:t xml:space="preserve">ման </w:t>
      </w:r>
      <w:r w:rsidRPr="00E91A49">
        <w:rPr>
          <w:rFonts w:ascii="GHEA Grapalat" w:eastAsia="Calibri" w:hAnsi="GHEA Grapalat"/>
          <w:color w:val="000000"/>
          <w:lang w:val="hy-AM"/>
        </w:rPr>
        <w:t>2-րդ կետի համաձայն</w:t>
      </w:r>
      <w:r>
        <w:rPr>
          <w:rFonts w:ascii="GHEA Grapalat" w:eastAsia="Calibri" w:hAnsi="GHEA Grapalat"/>
          <w:color w:val="000000"/>
          <w:lang w:val="hy-AM"/>
        </w:rPr>
        <w:t>՝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«Ռոսատոմ» պետական կորպորացիայի կառուցվածքի մեջ մտնող կազմակերպությունների և ազդեցության տիրույթում գտնվող կազմակերպությունների ներգրավում </w:t>
      </w:r>
      <w:r w:rsidRPr="00E91A49">
        <w:rPr>
          <w:rFonts w:ascii="GHEA Grapalat" w:eastAsia="Calibri" w:hAnsi="GHEA Grapalat" w:cs="Sylfaen"/>
          <w:color w:val="000000"/>
          <w:lang w:val="hy-AM"/>
        </w:rPr>
        <w:t>պահանջող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աշխատանքների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իրականացման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նպատակով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A10FCA">
        <w:rPr>
          <w:rFonts w:ascii="GHEA Grapalat" w:hAnsi="GHEA Grapalat" w:cs="Calibri"/>
          <w:lang w:val="hy-AM"/>
        </w:rPr>
        <w:t>բյուջետային վարկ</w:t>
      </w:r>
      <w:r>
        <w:rPr>
          <w:rFonts w:ascii="GHEA Grapalat" w:hAnsi="GHEA Grapalat" w:cs="Calibri"/>
          <w:lang w:val="hy-AM"/>
        </w:rPr>
        <w:t>ի միջոցների հաշվին</w:t>
      </w:r>
      <w:r w:rsidRPr="00E91A49">
        <w:rPr>
          <w:rFonts w:ascii="GHEA Grapalat" w:eastAsia="Calibri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ընկերության</w:t>
      </w:r>
      <w:r>
        <w:rPr>
          <w:rFonts w:ascii="GHEA Grapalat" w:hAnsi="GHEA Grapalat" w:cs="Sylfaen"/>
          <w:color w:val="000000"/>
          <w:lang w:val="fr-FR"/>
        </w:rPr>
        <w:t xml:space="preserve"> հետ</w:t>
      </w:r>
      <w:r w:rsidRPr="00E91A49">
        <w:rPr>
          <w:rFonts w:ascii="GHEA Grapalat" w:eastAsia="Calibri" w:hAnsi="GHEA Grapalat" w:cs="Sylfaen"/>
          <w:color w:val="000000"/>
          <w:lang w:val="hy-AM"/>
        </w:rPr>
        <w:t xml:space="preserve"> կնքվել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է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A10FCA">
        <w:rPr>
          <w:rFonts w:ascii="GHEA Grapalat" w:hAnsi="GHEA Grapalat" w:cs="Arial"/>
          <w:lang w:val="fr-FR"/>
        </w:rPr>
        <w:t>«</w:t>
      </w:r>
      <w:r w:rsidRPr="003216E7">
        <w:rPr>
          <w:rFonts w:ascii="GHEA Grapalat" w:hAnsi="GHEA Grapalat" w:cs="Arial"/>
          <w:lang w:val="hy-AM"/>
        </w:rPr>
        <w:t>Հայկական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3216E7">
        <w:rPr>
          <w:rFonts w:ascii="GHEA Grapalat" w:hAnsi="GHEA Grapalat" w:cs="Arial"/>
          <w:lang w:val="hy-AM"/>
        </w:rPr>
        <w:t>ատոմային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3216E7">
        <w:rPr>
          <w:rFonts w:ascii="GHEA Grapalat" w:hAnsi="GHEA Grapalat" w:cs="Arial"/>
          <w:lang w:val="hy-AM"/>
        </w:rPr>
        <w:t>էլեկտրակայանի</w:t>
      </w:r>
      <w:r w:rsidRPr="00A10FCA">
        <w:rPr>
          <w:rFonts w:ascii="GHEA Grapalat" w:hAnsi="GHEA Grapalat" w:cs="Arial"/>
          <w:lang w:val="af-ZA"/>
        </w:rPr>
        <w:t xml:space="preserve"> </w:t>
      </w:r>
      <w:r w:rsidRPr="00A10FCA">
        <w:rPr>
          <w:rFonts w:ascii="GHEA Grapalat" w:hAnsi="GHEA Grapalat" w:cs="Arial"/>
          <w:lang w:val="fr-FR"/>
        </w:rPr>
        <w:t>2-</w:t>
      </w:r>
      <w:r w:rsidRPr="003216E7">
        <w:rPr>
          <w:rFonts w:ascii="GHEA Grapalat" w:hAnsi="GHEA Grapalat" w:cs="Arial"/>
          <w:lang w:val="hy-AM"/>
        </w:rPr>
        <w:t>րդ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3216E7">
        <w:rPr>
          <w:rFonts w:ascii="GHEA Grapalat" w:hAnsi="GHEA Grapalat" w:cs="Arial"/>
          <w:lang w:val="hy-AM"/>
        </w:rPr>
        <w:t>էներգաբլոկի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3216E7">
        <w:rPr>
          <w:rFonts w:ascii="GHEA Grapalat" w:hAnsi="GHEA Grapalat" w:cs="Arial"/>
          <w:lang w:val="hy-AM"/>
        </w:rPr>
        <w:t>շահագործման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3216E7">
        <w:rPr>
          <w:rFonts w:ascii="GHEA Grapalat" w:hAnsi="GHEA Grapalat" w:cs="Arial"/>
          <w:lang w:val="hy-AM"/>
        </w:rPr>
        <w:t>ժամկետի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3216E7">
        <w:rPr>
          <w:rFonts w:ascii="GHEA Grapalat" w:hAnsi="GHEA Grapalat" w:cs="Arial"/>
          <w:lang w:val="hy-AM"/>
        </w:rPr>
        <w:t>երկարաձգում</w:t>
      </w:r>
      <w:r w:rsidRPr="00A10FCA">
        <w:rPr>
          <w:rFonts w:ascii="GHEA Grapalat" w:hAnsi="GHEA Grapalat"/>
          <w:bCs/>
          <w:lang w:val="af-ZA"/>
        </w:rPr>
        <w:t>» ծրագրի շրջանակներում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միջոցառումների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>
        <w:rPr>
          <w:rFonts w:ascii="GHEA Grapalat" w:eastAsia="Calibri" w:hAnsi="GHEA Grapalat" w:cs="Sylfaen"/>
          <w:color w:val="000000"/>
          <w:lang w:val="hy-AM"/>
        </w:rPr>
        <w:t>իրականացման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շրջանակային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լրացուցիչ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համաձայնագիր</w:t>
      </w:r>
      <w:r w:rsidRPr="00E91A49">
        <w:rPr>
          <w:rFonts w:ascii="GHEA Grapalat" w:eastAsia="Calibri" w:hAnsi="GHEA Grapalat"/>
          <w:color w:val="000000"/>
          <w:lang w:val="hy-AM"/>
        </w:rPr>
        <w:t>` 40,255</w:t>
      </w:r>
      <w:r w:rsidRPr="00A920F7">
        <w:rPr>
          <w:rFonts w:ascii="GHEA Grapalat" w:eastAsia="Calibri" w:hAnsi="GHEA Grapalat"/>
          <w:color w:val="000000"/>
          <w:lang w:val="af-ZA"/>
        </w:rPr>
        <w:t>,000.</w:t>
      </w:r>
      <w:r>
        <w:rPr>
          <w:rFonts w:ascii="GHEA Grapalat" w:eastAsia="Calibri" w:hAnsi="GHEA Grapalat"/>
          <w:color w:val="000000"/>
          <w:lang w:val="af-ZA"/>
        </w:rPr>
        <w:t>0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ԱՄՆ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դոլար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պայմանագրային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գնով</w:t>
      </w:r>
      <w:r w:rsidRPr="00E91A49">
        <w:rPr>
          <w:rFonts w:ascii="GHEA Grapalat" w:eastAsia="Calibri" w:hAnsi="GHEA Grapalat"/>
          <w:color w:val="000000"/>
          <w:lang w:val="hy-AM"/>
        </w:rPr>
        <w:t>:</w:t>
      </w:r>
      <w:r>
        <w:rPr>
          <w:rFonts w:ascii="GHEA Grapalat" w:eastAsia="Calibri" w:hAnsi="GHEA Grapalat"/>
          <w:color w:val="000000"/>
          <w:lang w:val="hy-AM"/>
        </w:rPr>
        <w:t xml:space="preserve"> </w:t>
      </w:r>
    </w:p>
    <w:p w:rsidR="00041231" w:rsidRPr="00375A5D" w:rsidRDefault="00041231" w:rsidP="00041231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8574E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Ծրագրով նախատեսված աշխատանքները պետք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իրականացվեին</w:t>
      </w:r>
      <w:r w:rsidRPr="00E8574E">
        <w:rPr>
          <w:rFonts w:ascii="GHEA Grapalat" w:hAnsi="GHEA Grapalat"/>
          <w:color w:val="000000"/>
          <w:shd w:val="clear" w:color="auto" w:fill="FFFFFF"/>
          <w:lang w:val="hy-AM"/>
        </w:rPr>
        <w:t xml:space="preserve"> 202</w:t>
      </w:r>
      <w:r w:rsidRPr="00E8574E">
        <w:rPr>
          <w:rFonts w:ascii="GHEA Grapalat" w:hAnsi="GHEA Grapalat"/>
          <w:color w:val="000000"/>
          <w:shd w:val="clear" w:color="auto" w:fill="FFFFFF"/>
          <w:lang w:val="af-ZA"/>
        </w:rPr>
        <w:t>0-2021</w:t>
      </w:r>
      <w:r w:rsidRPr="00F16FA9">
        <w:rPr>
          <w:rFonts w:ascii="GHEA Grapalat" w:hAnsi="GHEA Grapalat"/>
          <w:color w:val="000000"/>
          <w:shd w:val="clear" w:color="auto" w:fill="FFFFFF"/>
          <w:lang w:val="hy-AM"/>
        </w:rPr>
        <w:t>թթ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Pr="00E8574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</w:t>
      </w:r>
      <w:r w:rsidRPr="00375A5D">
        <w:rPr>
          <w:rFonts w:ascii="GHEA Grapalat" w:hAnsi="GHEA Grapalat" w:cs="Arial Armenian"/>
          <w:lang w:val="hy-AM"/>
        </w:rPr>
        <w:t xml:space="preserve">պայմանավորված՝ ծրագրով նախատեսված մրցութային գործընթացների երկարաձգմամբ </w:t>
      </w:r>
      <w:r>
        <w:rPr>
          <w:rFonts w:ascii="GHEA Grapalat" w:hAnsi="GHEA Grapalat" w:cs="Arial Armenian"/>
          <w:lang w:val="hy-AM"/>
        </w:rPr>
        <w:t xml:space="preserve">և կասեցմամբ </w:t>
      </w:r>
      <w:r w:rsidRPr="00375A5D">
        <w:rPr>
          <w:rFonts w:ascii="GHEA Grapalat" w:hAnsi="GHEA Grapalat" w:cs="Arial Armenian"/>
          <w:lang w:val="hy-AM"/>
        </w:rPr>
        <w:t>(գնային առաջ</w:t>
      </w:r>
      <w:r>
        <w:rPr>
          <w:rFonts w:ascii="GHEA Grapalat" w:hAnsi="GHEA Grapalat" w:cs="Arial Armenian"/>
          <w:lang w:val="hy-AM"/>
        </w:rPr>
        <w:t>արկների չներկայացմամբ</w:t>
      </w:r>
      <w:r w:rsidRPr="00375A5D">
        <w:rPr>
          <w:rFonts w:ascii="GHEA Grapalat" w:hAnsi="GHEA Grapalat" w:cs="Arial Armenian"/>
          <w:lang w:val="hy-AM"/>
        </w:rPr>
        <w:t xml:space="preserve"> կամ բարձր ներկայացմամբ և այլն), </w:t>
      </w:r>
      <w:r w:rsidRPr="006D069B">
        <w:rPr>
          <w:rFonts w:ascii="GHEA Grapalat" w:hAnsi="GHEA Grapalat" w:cs="Arial Armenian"/>
          <w:lang w:val="hy-AM"/>
        </w:rPr>
        <w:t>COVID-19 համավարակի</w:t>
      </w:r>
      <w:r>
        <w:rPr>
          <w:rFonts w:ascii="GHEA Grapalat" w:hAnsi="GHEA Grapalat" w:cs="Arial Armenian"/>
          <w:lang w:val="hy-AM"/>
        </w:rPr>
        <w:t xml:space="preserve"> </w:t>
      </w:r>
      <w:r w:rsidRPr="006D069B">
        <w:rPr>
          <w:rFonts w:ascii="GHEA Grapalat" w:hAnsi="GHEA Grapalat" w:cs="Arial Armenian"/>
          <w:lang w:val="hy-AM"/>
        </w:rPr>
        <w:t>և ՀՀ տարածքում ռազմական դրության հայտարարման հետևանքով առաջացած ֆորս-մաժորային սահմանափակումներ</w:t>
      </w:r>
      <w:r>
        <w:rPr>
          <w:rFonts w:ascii="GHEA Grapalat" w:hAnsi="GHEA Grapalat" w:cs="Arial Armenian"/>
          <w:lang w:val="hy-AM"/>
        </w:rPr>
        <w:t xml:space="preserve">ով, ընկերության </w:t>
      </w:r>
      <w:r w:rsidRPr="00375A5D">
        <w:rPr>
          <w:rFonts w:ascii="GHEA Grapalat" w:hAnsi="GHEA Grapalat" w:cs="Arial Armenian"/>
          <w:lang w:val="hy-AM"/>
        </w:rPr>
        <w:t xml:space="preserve">կողմից ոչ ժամանակին մատակարարումների, մասնավորապես՝ Բորային կարգավորման հանգույցի (ԲԿՀ) օդափոխության համակարգերի (ՕՀ) արդիականացման աշխատանքների, ինչպես նաև արդիականացման աշխատանքների </w:t>
      </w:r>
      <w:r w:rsidRPr="00375A5D">
        <w:rPr>
          <w:rFonts w:ascii="GHEA Grapalat" w:hAnsi="GHEA Grapalat" w:cs="Arial Armenian"/>
          <w:lang w:val="hy-AM"/>
        </w:rPr>
        <w:lastRenderedPageBreak/>
        <w:t>կատարման ընթացքում ի հայտ եկած թերություններով</w:t>
      </w:r>
      <w:r w:rsidRPr="00E971F5">
        <w:rPr>
          <w:rFonts w:ascii="GHEA Grapalat" w:hAnsi="GHEA Grapalat" w:cs="Arial Armenian"/>
          <w:lang w:val="hy-AM"/>
        </w:rPr>
        <w:t xml:space="preserve">, հնարավոր չի եղել իրականացնել </w:t>
      </w:r>
      <w:r>
        <w:rPr>
          <w:rFonts w:ascii="GHEA Grapalat" w:hAnsi="GHEA Grapalat" w:cs="Arial Armenian"/>
          <w:lang w:val="hy-AM"/>
        </w:rPr>
        <w:t>ծ</w:t>
      </w:r>
      <w:r w:rsidRPr="00E971F5">
        <w:rPr>
          <w:rFonts w:ascii="GHEA Grapalat" w:hAnsi="GHEA Grapalat" w:cs="Arial Armenian"/>
          <w:lang w:val="hy-AM"/>
        </w:rPr>
        <w:t>րագրով նախատեսված աշխատանքների որոշ մասը</w:t>
      </w:r>
      <w:r>
        <w:rPr>
          <w:rFonts w:ascii="GHEA Grapalat" w:hAnsi="GHEA Grapalat" w:cs="Arial Armenian"/>
          <w:lang w:val="hy-AM"/>
        </w:rPr>
        <w:t>, այն</w:t>
      </w:r>
      <w:r w:rsidRPr="00E971F5">
        <w:rPr>
          <w:rFonts w:ascii="GHEA Grapalat" w:hAnsi="GHEA Grapalat" w:cs="Arial Armenian"/>
          <w:lang w:val="hy-AM"/>
        </w:rPr>
        <w:t xml:space="preserve"> </w:t>
      </w:r>
      <w:r w:rsidRPr="009625E1">
        <w:rPr>
          <w:rFonts w:ascii="GHEA Grapalat" w:hAnsi="GHEA Grapalat" w:cs="Arial Armenian"/>
          <w:lang w:val="hy-AM"/>
        </w:rPr>
        <w:t>նախատեսվում է կատարել 2022թ</w:t>
      </w:r>
      <w:r>
        <w:rPr>
          <w:rFonts w:ascii="GHEA Grapalat" w:hAnsi="GHEA Grapalat" w:cs="Arial Armenian"/>
          <w:lang w:val="hy-AM"/>
        </w:rPr>
        <w:t>-ի</w:t>
      </w:r>
      <w:r w:rsidRPr="009625E1">
        <w:rPr>
          <w:rFonts w:ascii="GHEA Grapalat" w:hAnsi="GHEA Grapalat" w:cs="Arial Armenian"/>
          <w:lang w:val="hy-AM"/>
        </w:rPr>
        <w:t xml:space="preserve"> պլանային</w:t>
      </w:r>
      <w:r>
        <w:rPr>
          <w:rFonts w:ascii="GHEA Grapalat" w:hAnsi="GHEA Grapalat" w:cs="Arial Armenian"/>
          <w:lang w:val="hy-AM"/>
        </w:rPr>
        <w:t xml:space="preserve"> </w:t>
      </w:r>
      <w:r w:rsidRPr="009625E1">
        <w:rPr>
          <w:rFonts w:ascii="GHEA Grapalat" w:hAnsi="GHEA Grapalat" w:cs="Arial Armenian"/>
          <w:lang w:val="hy-AM"/>
        </w:rPr>
        <w:t>նախազգուշական վերանորոգման ընթացքում</w:t>
      </w:r>
      <w:r>
        <w:rPr>
          <w:rFonts w:ascii="GHEA Grapalat" w:hAnsi="GHEA Grapalat" w:cs="Arial Armenian"/>
          <w:lang w:val="hy-AM"/>
        </w:rPr>
        <w:t xml:space="preserve"> (ՊՆՎ-</w:t>
      </w:r>
      <w:r w:rsidRPr="00375A5D">
        <w:rPr>
          <w:rFonts w:ascii="GHEA Grapalat" w:hAnsi="GHEA Grapalat" w:cs="Arial Armenian"/>
          <w:lang w:val="hy-AM"/>
        </w:rPr>
        <w:t>2022):</w:t>
      </w:r>
    </w:p>
    <w:p w:rsidR="00041231" w:rsidRDefault="00041231" w:rsidP="0004123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</w:t>
      </w:r>
      <w:r w:rsidRPr="00E91A49">
        <w:rPr>
          <w:rFonts w:ascii="GHEA Grapalat" w:eastAsia="Calibri" w:hAnsi="GHEA Grapalat" w:cs="Sylfaen"/>
          <w:color w:val="000000"/>
          <w:lang w:val="hy-AM"/>
        </w:rPr>
        <w:t>համաձայնագր</w:t>
      </w:r>
      <w:r>
        <w:rPr>
          <w:rFonts w:ascii="GHEA Grapalat" w:eastAsia="Calibri" w:hAnsi="GHEA Grapalat" w:cs="Sylfaen"/>
          <w:color w:val="000000"/>
          <w:lang w:val="hy-AM"/>
        </w:rPr>
        <w:t>ի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շրջանակներում </w:t>
      </w:r>
      <w:r w:rsidRPr="00E91A49">
        <w:rPr>
          <w:rFonts w:ascii="GHEA Grapalat" w:eastAsia="Calibri" w:hAnsi="GHEA Grapalat"/>
          <w:color w:val="000000"/>
          <w:lang w:val="hy-AM"/>
        </w:rPr>
        <w:t>40,255</w:t>
      </w:r>
      <w:r>
        <w:rPr>
          <w:rFonts w:ascii="GHEA Grapalat" w:eastAsia="Calibri" w:hAnsi="GHEA Grapalat"/>
          <w:color w:val="000000"/>
          <w:lang w:val="hy-AM"/>
        </w:rPr>
        <w:t>,000.0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ԱՄՆ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դոլար</w:t>
      </w:r>
      <w:r>
        <w:rPr>
          <w:rFonts w:ascii="GHEA Grapalat" w:eastAsia="Calibri" w:hAnsi="GHEA Grapalat" w:cs="Sylfaen"/>
          <w:color w:val="000000"/>
          <w:lang w:val="hy-AM"/>
        </w:rPr>
        <w:t>ից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փաստաթղթավորված է 39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466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839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4 ԱՄՆ դոլարը,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իսկ 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մնացորդային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788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160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6 ԱՄՆ դոլարի նպատակային ուղղորդման հարցը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գտնվում է քննարկման փուլում</w:t>
      </w:r>
      <w:r w:rsidRPr="00F851C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41231" w:rsidRPr="00205454" w:rsidRDefault="00041231" w:rsidP="0004123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05454">
        <w:rPr>
          <w:rFonts w:ascii="GHEA Grapalat" w:hAnsi="GHEA Grapalat"/>
          <w:b/>
          <w:lang w:val="af-ZA"/>
        </w:rPr>
        <w:t xml:space="preserve">2. </w:t>
      </w:r>
      <w:r w:rsidRPr="00205454">
        <w:rPr>
          <w:rFonts w:ascii="GHEA Grapalat" w:hAnsi="GHEA Grapalat"/>
          <w:b/>
          <w:lang w:val="hy-AM"/>
        </w:rPr>
        <w:t>Ակնկալվող արդյունքը, կարգավորման նպատակը և բնույթը</w:t>
      </w:r>
      <w:r>
        <w:rPr>
          <w:rFonts w:ascii="GHEA Grapalat" w:hAnsi="GHEA Grapalat"/>
          <w:b/>
          <w:lang w:val="hy-AM"/>
        </w:rPr>
        <w:t>.</w:t>
      </w:r>
    </w:p>
    <w:p w:rsidR="00041231" w:rsidRDefault="00041231" w:rsidP="00041231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C13F6">
        <w:rPr>
          <w:rFonts w:ascii="GHEA Grapalat" w:hAnsi="GHEA Grapalat"/>
          <w:lang w:val="hy-AM"/>
        </w:rPr>
        <w:t xml:space="preserve">ՀՀ կառավարության որոշման </w:t>
      </w:r>
      <w:r w:rsidRPr="009C13F6">
        <w:rPr>
          <w:rFonts w:ascii="GHEA Grapalat" w:hAnsi="GHEA Grapalat"/>
          <w:lang w:val="af-ZA"/>
        </w:rPr>
        <w:t>նախագծի ընդունումը</w:t>
      </w:r>
      <w:r w:rsidRPr="009C13F6">
        <w:rPr>
          <w:rFonts w:ascii="GHEA Grapalat" w:hAnsi="GHEA Grapalat" w:cs="Arial Armenian"/>
          <w:lang w:val="hy-AM"/>
        </w:rPr>
        <w:t xml:space="preserve"> հնարավորություն կտա բարձր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կարևորության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համակարգերի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արդիականացման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աշխատանքների կատարման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ժամկետները տեղափոխել և դրանց հիմնական մասն իրականացնել ՊՆՎ-2022-ի ընթացքում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և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ավարտել մինչև</w:t>
      </w:r>
      <w:r w:rsidRPr="009C13F6">
        <w:rPr>
          <w:rFonts w:ascii="GHEA Grapalat" w:hAnsi="GHEA Grapalat" w:cs="Arial Armenian"/>
          <w:lang w:val="af-ZA"/>
        </w:rPr>
        <w:t xml:space="preserve"> 2022</w:t>
      </w:r>
      <w:r w:rsidRPr="009C13F6">
        <w:rPr>
          <w:rFonts w:ascii="GHEA Grapalat" w:hAnsi="GHEA Grapalat" w:cs="Arial Armenian"/>
          <w:lang w:val="hy-AM"/>
        </w:rPr>
        <w:t>թ</w:t>
      </w:r>
      <w:r>
        <w:rPr>
          <w:rFonts w:ascii="GHEA Grapalat" w:hAnsi="GHEA Grapalat" w:cs="Arial Armenian"/>
          <w:lang w:val="hy-AM"/>
        </w:rPr>
        <w:t>-ի</w:t>
      </w:r>
      <w:r w:rsidRPr="009C13F6">
        <w:rPr>
          <w:rFonts w:ascii="GHEA Grapalat" w:hAnsi="GHEA Grapalat" w:cs="Arial Armenian"/>
          <w:lang w:val="af-ZA"/>
        </w:rPr>
        <w:t xml:space="preserve"> </w:t>
      </w:r>
      <w:r w:rsidRPr="009C13F6">
        <w:rPr>
          <w:rFonts w:ascii="GHEA Grapalat" w:hAnsi="GHEA Grapalat" w:cs="Arial Armenian"/>
          <w:lang w:val="hy-AM"/>
        </w:rPr>
        <w:t>տարեվերջ</w:t>
      </w:r>
      <w:r w:rsidRPr="009C13F6">
        <w:rPr>
          <w:rFonts w:ascii="GHEA Grapalat" w:hAnsi="GHEA Grapalat" w:cs="Arial Armenian"/>
          <w:lang w:val="af-ZA"/>
        </w:rPr>
        <w:t>,</w:t>
      </w:r>
      <w:r w:rsidRPr="009C13F6">
        <w:rPr>
          <w:rFonts w:ascii="GHEA Grapalat" w:hAnsi="GHEA Grapalat"/>
          <w:lang w:val="af-ZA"/>
        </w:rPr>
        <w:t xml:space="preserve"> «Հայկական ատոմային էլեկտրակայան» ՓԲ</w:t>
      </w:r>
      <w:r w:rsidRPr="009C13F6">
        <w:rPr>
          <w:rFonts w:ascii="GHEA Grapalat" w:hAnsi="GHEA Grapalat"/>
          <w:lang w:val="hy-AM"/>
        </w:rPr>
        <w:t xml:space="preserve"> ընկերությանը</w:t>
      </w:r>
      <w:r w:rsidRPr="009C13F6">
        <w:rPr>
          <w:rFonts w:ascii="GHEA Grapalat" w:hAnsi="GHEA Grapalat"/>
          <w:lang w:val="af-ZA"/>
        </w:rPr>
        <w:t xml:space="preserve"> հնարավորություն կտա</w:t>
      </w:r>
      <w:r w:rsidRPr="009C13F6">
        <w:rPr>
          <w:rFonts w:ascii="GHEA Grapalat" w:hAnsi="GHEA Grapalat"/>
          <w:lang w:val="hy-AM"/>
        </w:rPr>
        <w:t xml:space="preserve"> նախատեսված աշխատանքների կատարումն ու ապրանքների</w:t>
      </w:r>
      <w:r w:rsidRPr="009C13F6">
        <w:rPr>
          <w:rFonts w:ascii="GHEA Grapalat" w:hAnsi="GHEA Grapalat"/>
          <w:lang w:val="af-ZA"/>
        </w:rPr>
        <w:t xml:space="preserve"> ձեռք բեր</w:t>
      </w:r>
      <w:r w:rsidRPr="009C13F6">
        <w:rPr>
          <w:rFonts w:ascii="GHEA Grapalat" w:hAnsi="GHEA Grapalat"/>
          <w:lang w:val="hy-AM"/>
        </w:rPr>
        <w:t>ումն իրականացնել</w:t>
      </w:r>
      <w:r w:rsidRPr="009C13F6">
        <w:rPr>
          <w:rFonts w:ascii="GHEA Grapalat" w:hAnsi="GHEA Grapalat"/>
          <w:lang w:val="af-ZA"/>
        </w:rPr>
        <w:t xml:space="preserve"> </w:t>
      </w:r>
      <w:r w:rsidRPr="009C13F6">
        <w:rPr>
          <w:rFonts w:ascii="GHEA Grapalat" w:hAnsi="GHEA Grapalat"/>
          <w:lang w:val="hy-AM"/>
        </w:rPr>
        <w:t>սահմանված ժամկետում</w:t>
      </w:r>
      <w:r w:rsidRPr="009C13F6">
        <w:rPr>
          <w:rFonts w:ascii="GHEA Grapalat" w:hAnsi="GHEA Grapalat"/>
          <w:lang w:val="af-ZA"/>
        </w:rPr>
        <w:t>՝ բարձրացնելով կայանի հուսալի և անվտանգ շահագործման մակարդակը</w:t>
      </w:r>
      <w:r w:rsidRPr="009C13F6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Մասնավորապես Ակտիվ գոտու վթարային սառեցման համակարգի </w:t>
      </w:r>
      <w:r w:rsidRPr="00FC08C7">
        <w:rPr>
          <w:rFonts w:ascii="GHEA Grapalat" w:hAnsi="GHEA Grapalat" w:cs="Arial"/>
          <w:color w:val="000000"/>
          <w:shd w:val="clear" w:color="auto" w:fill="FFFFFF"/>
          <w:lang w:val="hy-AM"/>
        </w:rPr>
        <w:t>(</w:t>
      </w:r>
      <w:r w:rsidRPr="00FC08C7">
        <w:rPr>
          <w:rFonts w:ascii="GHEA Grapalat" w:hAnsi="GHEA Grapalat" w:cs="Sylfaen"/>
          <w:color w:val="000000"/>
          <w:shd w:val="clear" w:color="auto" w:fill="FFFFFF"/>
          <w:lang w:val="hy-AM"/>
        </w:rPr>
        <w:t>ԱԳՎՍՀ</w:t>
      </w:r>
      <w:r w:rsidRPr="00FC08C7">
        <w:rPr>
          <w:rFonts w:ascii="GHEA Grapalat" w:hAnsi="GHEA Grapalat" w:cs="Arial"/>
          <w:color w:val="000000"/>
          <w:shd w:val="clear" w:color="auto" w:fill="FFFFFF"/>
          <w:lang w:val="hy-AM"/>
        </w:rPr>
        <w:t>)</w:t>
      </w:r>
      <w:r w:rsidRPr="00FC08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08C7">
        <w:rPr>
          <w:rFonts w:ascii="GHEA Grapalat" w:hAnsi="GHEA Grapalat" w:cs="Sylfaen"/>
          <w:color w:val="000000"/>
          <w:shd w:val="clear" w:color="auto" w:fill="FFFFFF"/>
          <w:lang w:val="hy-AM"/>
        </w:rPr>
        <w:t>արդիականացման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ը</w:t>
      </w:r>
      <w:r w:rsidRPr="00FC08C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C08C7">
        <w:rPr>
          <w:rFonts w:ascii="GHEA Grapalat" w:hAnsi="GHEA Grapalat"/>
          <w:color w:val="000000"/>
          <w:shd w:val="clear" w:color="auto" w:fill="FFFFFF"/>
          <w:lang w:val="hy-AM"/>
        </w:rPr>
        <w:t>Բորային կարգավորման հանգույցի (ԲԿՀ) օդափոխության համակարգերի</w:t>
      </w:r>
      <w:r w:rsidRPr="00FC08C7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(ՕՀ)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արդիականացմանը</w:t>
      </w:r>
      <w:r w:rsidRPr="00FC08C7">
        <w:rPr>
          <w:rFonts w:ascii="GHEA Grapalat" w:hAnsi="GHEA Grapalat" w:cs="Sylfaen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FC08C7">
        <w:rPr>
          <w:rFonts w:ascii="GHEA Grapalat" w:hAnsi="GHEA Grapalat" w:cs="Sylfaen"/>
          <w:color w:val="000000"/>
          <w:shd w:val="clear" w:color="auto" w:fill="FFFFFF"/>
          <w:lang w:val="hy-AM"/>
        </w:rPr>
        <w:t>ՀՍՀ-ի և Օդափոխության համակարգերի արդիականացմանն ուղղված աշխատանքներ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ը, ինչպես նաև կարգավորել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որոշմամբ հաստատված ծրագրի շրջանակներում </w:t>
      </w:r>
      <w:r w:rsidRPr="006D069B">
        <w:rPr>
          <w:rFonts w:ascii="GHEA Grapalat" w:hAnsi="GHEA Grapalat"/>
          <w:color w:val="000000"/>
          <w:shd w:val="clear" w:color="auto" w:fill="FFFFFF"/>
          <w:lang w:val="hy-AM"/>
        </w:rPr>
        <w:t>նախապես սահմանված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D069B">
        <w:rPr>
          <w:rFonts w:ascii="GHEA Grapalat" w:hAnsi="GHEA Grapalat"/>
          <w:color w:val="000000"/>
          <w:shd w:val="clear" w:color="auto" w:fill="FFFFFF"/>
          <w:lang w:val="hy-AM"/>
        </w:rPr>
        <w:t>ժամանակացույցից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շեղումները</w:t>
      </w:r>
      <w:r w:rsidRPr="00FC08C7">
        <w:rPr>
          <w:rFonts w:ascii="GHEA Grapalat" w:hAnsi="GHEA Grapalat" w:cs="Sylfaen"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041231" w:rsidRPr="001861C2" w:rsidRDefault="00041231" w:rsidP="00041231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1861C2">
        <w:rPr>
          <w:rFonts w:ascii="GHEA Grapalat" w:hAnsi="GHEA Grapalat" w:cs="Sylfaen"/>
          <w:shd w:val="clear" w:color="auto" w:fill="FFFFFF"/>
          <w:lang w:val="hy-AM"/>
        </w:rPr>
        <w:t xml:space="preserve">Միաժամանակ </w:t>
      </w:r>
      <w:r w:rsidRPr="001861C2">
        <w:rPr>
          <w:rFonts w:ascii="GHEA Grapalat" w:hAnsi="GHEA Grapalat" w:cs="Arial Armenian"/>
          <w:lang w:val="hy-AM"/>
        </w:rPr>
        <w:t>հնարավորություն կընձեռնվի թ</w:t>
      </w:r>
      <w:r w:rsidRPr="001861C2">
        <w:rPr>
          <w:rFonts w:ascii="GHEA Grapalat" w:hAnsi="GHEA Grapalat" w:cs="Sylfaen"/>
          <w:lang w:val="hy-AM"/>
        </w:rPr>
        <w:t xml:space="preserve">ույլատրել </w:t>
      </w:r>
      <w:r w:rsidRPr="001861C2">
        <w:rPr>
          <w:rFonts w:ascii="GHEA Grapalat" w:hAnsi="GHEA Grapalat" w:cs="Arial Armenian"/>
          <w:lang w:val="hy-AM"/>
        </w:rPr>
        <w:t xml:space="preserve">«Հայկական ատոմային էլեկտրակայան» ՓԲ ընկերությանը՝ </w:t>
      </w:r>
      <w:r w:rsidRPr="001861C2">
        <w:rPr>
          <w:rFonts w:ascii="GHEA Grapalat" w:hAnsi="GHEA Grapalat" w:cs="Sylfaen"/>
          <w:lang w:val="hy-AM"/>
        </w:rPr>
        <w:t>համաձայնագրի չփաստաթղթավորված մնացորդային գումարի չափով կնքել հ</w:t>
      </w:r>
      <w:r w:rsidRPr="001861C2">
        <w:rPr>
          <w:rFonts w:ascii="GHEA Grapalat" w:hAnsi="GHEA Grapalat" w:cs="Arial Armenian"/>
          <w:lang w:val="hy-AM"/>
        </w:rPr>
        <w:t>այկական ատոմային էլեկտրակայանի</w:t>
      </w:r>
      <w:r w:rsidRPr="001861C2">
        <w:rPr>
          <w:rFonts w:ascii="GHEA Grapalat" w:hAnsi="GHEA Grapalat" w:cs="Sylfaen"/>
          <w:lang w:val="hy-AM"/>
        </w:rPr>
        <w:t xml:space="preserve"> անվտանգությանն ուղղված և միջուկային անվտանգության կարգավորման կոմիտեի վերահսկողության տակ գտնվող միջոցառումներին վերաբերվող պայմանագրեր:</w:t>
      </w:r>
    </w:p>
    <w:p w:rsidR="00041231" w:rsidRPr="00A10FCA" w:rsidRDefault="00041231" w:rsidP="00041231">
      <w:pPr>
        <w:pStyle w:val="NormalWeb"/>
        <w:spacing w:before="0" w:beforeAutospacing="0" w:after="0" w:afterAutospacing="0" w:line="360" w:lineRule="auto"/>
        <w:ind w:firstLine="720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</w:t>
      </w:r>
      <w:r w:rsidRPr="00A10FCA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</w:t>
      </w:r>
      <w:r w:rsidRPr="00A10FCA">
        <w:rPr>
          <w:rFonts w:ascii="GHEA Grapalat" w:hAnsi="GHEA Grapalat"/>
          <w:b/>
          <w:lang w:val="hy-AM"/>
        </w:rPr>
        <w:t>ն</w:t>
      </w:r>
      <w:r w:rsidRPr="00A10FCA">
        <w:rPr>
          <w:rFonts w:ascii="GHEA Grapalat" w:hAnsi="GHEA Grapalat"/>
          <w:b/>
          <w:lang w:val="af-ZA"/>
        </w:rPr>
        <w:t>ք.</w:t>
      </w:r>
    </w:p>
    <w:p w:rsidR="00041231" w:rsidRPr="00A10FCA" w:rsidRDefault="00041231" w:rsidP="00041231">
      <w:pPr>
        <w:pStyle w:val="NormalWeb"/>
        <w:spacing w:before="0" w:beforeAutospacing="0" w:after="0" w:afterAutospacing="0" w:line="360" w:lineRule="auto"/>
        <w:ind w:firstLine="720"/>
        <w:rPr>
          <w:rFonts w:ascii="GHEA Grapalat" w:hAnsi="GHEA Grapalat"/>
          <w:lang w:val="af-ZA"/>
        </w:rPr>
      </w:pPr>
      <w:r w:rsidRPr="00A10FCA">
        <w:rPr>
          <w:rFonts w:ascii="GHEA Grapalat" w:hAnsi="GHEA Grapalat"/>
          <w:b/>
          <w:lang w:val="af-ZA"/>
        </w:rPr>
        <w:t xml:space="preserve"> </w:t>
      </w:r>
      <w:r w:rsidRPr="00A10FCA">
        <w:rPr>
          <w:rFonts w:ascii="GHEA Grapalat" w:hAnsi="GHEA Grapalat"/>
          <w:lang w:val="af-ZA"/>
        </w:rPr>
        <w:t xml:space="preserve">ՀՀ </w:t>
      </w:r>
      <w:r w:rsidRPr="00A10FCA">
        <w:rPr>
          <w:rFonts w:ascii="GHEA Grapalat" w:hAnsi="GHEA Grapalat"/>
          <w:lang w:val="hy-AM"/>
        </w:rPr>
        <w:t xml:space="preserve">տարածքային կառավարման և ենթակառուցվածքների նախարարություն և </w:t>
      </w:r>
      <w:r w:rsidRPr="00A10FCA">
        <w:rPr>
          <w:rFonts w:ascii="GHEA Grapalat" w:hAnsi="GHEA Grapalat"/>
          <w:lang w:val="af-ZA"/>
        </w:rPr>
        <w:t>«Հայկական ատոմային էլեկտրակայան» ՓԲԸ:</w:t>
      </w:r>
    </w:p>
    <w:p w:rsidR="00041231" w:rsidRPr="00A10FCA" w:rsidRDefault="00041231" w:rsidP="00041231">
      <w:pPr>
        <w:numPr>
          <w:ilvl w:val="0"/>
          <w:numId w:val="20"/>
        </w:numPr>
        <w:tabs>
          <w:tab w:val="left" w:pos="360"/>
        </w:tabs>
        <w:spacing w:line="360" w:lineRule="auto"/>
        <w:ind w:left="0" w:firstLine="720"/>
        <w:jc w:val="both"/>
        <w:rPr>
          <w:rFonts w:ascii="GHEA Grapalat" w:hAnsi="GHEA Grapalat"/>
          <w:b/>
          <w:lang w:val="af-ZA"/>
        </w:rPr>
      </w:pPr>
      <w:r w:rsidRPr="00A10FCA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:rsidR="00041231" w:rsidRPr="00A10FCA" w:rsidRDefault="00041231" w:rsidP="00041231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A10FCA"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</w:r>
    </w:p>
    <w:p w:rsidR="00041231" w:rsidRPr="00A10FCA" w:rsidRDefault="00041231" w:rsidP="00041231">
      <w:pPr>
        <w:numPr>
          <w:ilvl w:val="0"/>
          <w:numId w:val="20"/>
        </w:numPr>
        <w:spacing w:line="360" w:lineRule="auto"/>
        <w:ind w:left="0" w:firstLine="720"/>
        <w:jc w:val="both"/>
        <w:rPr>
          <w:rFonts w:ascii="GHEA Grapalat" w:hAnsi="GHEA Grapalat"/>
          <w:b/>
          <w:lang w:val="af-ZA"/>
        </w:rPr>
      </w:pPr>
      <w:r w:rsidRPr="00A10FCA">
        <w:rPr>
          <w:rFonts w:ascii="GHEA Grapalat" w:hAnsi="GHEA Grapalat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41231" w:rsidRPr="00A10FCA" w:rsidRDefault="00041231" w:rsidP="00041231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A10FCA">
        <w:rPr>
          <w:rFonts w:ascii="GHEA Grapalat" w:hAnsi="GHEA Grapalat" w:cs="Arial"/>
          <w:lang w:val="fr-FR"/>
        </w:rPr>
        <w:t>«</w:t>
      </w:r>
      <w:r w:rsidRPr="00A10FCA">
        <w:rPr>
          <w:rFonts w:ascii="GHEA Grapalat" w:hAnsi="GHEA Grapalat" w:cs="Arial"/>
        </w:rPr>
        <w:t>Հայկական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ատոմային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էլեկտրակայանի</w:t>
      </w:r>
      <w:r w:rsidRPr="00A10FCA">
        <w:rPr>
          <w:rFonts w:ascii="GHEA Grapalat" w:hAnsi="GHEA Grapalat" w:cs="Arial"/>
          <w:lang w:val="af-ZA"/>
        </w:rPr>
        <w:t xml:space="preserve"> </w:t>
      </w:r>
      <w:r w:rsidRPr="00A10FCA">
        <w:rPr>
          <w:rFonts w:ascii="GHEA Grapalat" w:hAnsi="GHEA Grapalat" w:cs="Arial"/>
          <w:lang w:val="fr-FR"/>
        </w:rPr>
        <w:t>2-</w:t>
      </w:r>
      <w:r w:rsidRPr="00A10FCA">
        <w:rPr>
          <w:rFonts w:ascii="GHEA Grapalat" w:hAnsi="GHEA Grapalat" w:cs="Arial"/>
        </w:rPr>
        <w:t>րդ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էներգաբլոկի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շահագործման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ժամկետի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երկարաձգում</w:t>
      </w:r>
      <w:r w:rsidRPr="00A10FCA">
        <w:rPr>
          <w:rFonts w:ascii="GHEA Grapalat" w:hAnsi="GHEA Grapalat"/>
          <w:bCs/>
          <w:lang w:val="af-ZA"/>
        </w:rPr>
        <w:t>»</w:t>
      </w:r>
      <w:r w:rsidRPr="00A10FCA">
        <w:rPr>
          <w:rFonts w:ascii="GHEA Grapalat" w:hAnsi="GHEA Grapalat"/>
          <w:lang w:val="hy-AM"/>
        </w:rPr>
        <w:t xml:space="preserve"> ծրագրի անհրաժեշտությունը </w:t>
      </w:r>
      <w:r w:rsidRPr="00A10FCA">
        <w:rPr>
          <w:rFonts w:ascii="GHEA Grapalat" w:eastAsia="Calibri" w:hAnsi="GHEA Grapalat" w:cs="GHEAGrapalat"/>
          <w:lang w:val="hy-AM"/>
        </w:rPr>
        <w:t xml:space="preserve">բխում է </w:t>
      </w:r>
      <w:r>
        <w:rPr>
          <w:rFonts w:ascii="GHEA Grapalat" w:eastAsia="Calibri" w:hAnsi="GHEA Grapalat" w:cs="GHEAGrapalat"/>
          <w:lang w:val="hy-AM"/>
        </w:rPr>
        <w:t xml:space="preserve">ՀՀ Ազգային ժողվի </w:t>
      </w:r>
      <w:r w:rsidRPr="00A10FCA">
        <w:rPr>
          <w:rFonts w:ascii="GHEA Grapalat" w:eastAsia="Calibri" w:hAnsi="GHEA Grapalat" w:cs="GHEAGrapalat"/>
          <w:lang w:val="af-ZA"/>
        </w:rPr>
        <w:t>2021</w:t>
      </w:r>
      <w:r w:rsidRPr="00A10FCA">
        <w:rPr>
          <w:rFonts w:ascii="GHEA Grapalat" w:eastAsia="Calibri" w:hAnsi="GHEA Grapalat" w:cs="GHEAGrapalat"/>
          <w:lang w:val="hy-AM"/>
        </w:rPr>
        <w:t>թ.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օգոստոսի</w:t>
      </w:r>
      <w:r w:rsidRPr="00A10FCA">
        <w:rPr>
          <w:rFonts w:ascii="GHEA Grapalat" w:eastAsia="Calibri" w:hAnsi="GHEA Grapalat" w:cs="GHEAGrapalat"/>
          <w:lang w:val="af-ZA"/>
        </w:rPr>
        <w:t xml:space="preserve"> 26-</w:t>
      </w:r>
      <w:r w:rsidRPr="00A10FCA">
        <w:rPr>
          <w:rFonts w:ascii="GHEA Grapalat" w:eastAsia="Calibri" w:hAnsi="GHEA Grapalat" w:cs="GHEAGrapalat"/>
          <w:lang w:val="hy-AM"/>
        </w:rPr>
        <w:t>ի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ԱԺՈ</w:t>
      </w:r>
      <w:r w:rsidRPr="00A10FCA">
        <w:rPr>
          <w:rFonts w:ascii="GHEA Grapalat" w:eastAsia="Calibri" w:hAnsi="GHEA Grapalat" w:cs="GHEAGrapalat"/>
          <w:lang w:val="af-ZA"/>
        </w:rPr>
        <w:t>-002-</w:t>
      </w:r>
      <w:r w:rsidRPr="00A10FCA">
        <w:rPr>
          <w:rFonts w:ascii="GHEA Grapalat" w:eastAsia="Calibri" w:hAnsi="GHEA Grapalat" w:cs="GHEAGrapalat"/>
          <w:lang w:val="hy-AM"/>
        </w:rPr>
        <w:t>Ն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որոշմամբ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հավանության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արժանացած</w:t>
      </w:r>
      <w:r w:rsidRPr="00A10FCA">
        <w:rPr>
          <w:rFonts w:ascii="GHEA Grapalat" w:eastAsia="Calibri" w:hAnsi="GHEA Grapalat" w:cs="GHEAGrapalat"/>
          <w:lang w:val="af-ZA"/>
        </w:rPr>
        <w:t xml:space="preserve"> «</w:t>
      </w:r>
      <w:r w:rsidRPr="00A10FCA">
        <w:rPr>
          <w:rFonts w:ascii="GHEA Grapalat" w:eastAsia="Calibri" w:hAnsi="GHEA Grapalat" w:cs="GHEAGrapalat"/>
          <w:lang w:val="hy-AM"/>
        </w:rPr>
        <w:t>Հայաստանի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Հանրապետության կառավարության</w:t>
      </w:r>
      <w:r w:rsidRPr="00A10FCA">
        <w:rPr>
          <w:rFonts w:ascii="GHEA Grapalat" w:eastAsia="Calibri" w:hAnsi="GHEA Grapalat" w:cs="GHEAGrapalat"/>
          <w:lang w:val="af-ZA"/>
        </w:rPr>
        <w:t xml:space="preserve"> </w:t>
      </w:r>
      <w:r w:rsidRPr="00A10FCA">
        <w:rPr>
          <w:rFonts w:ascii="GHEA Grapalat" w:eastAsia="Calibri" w:hAnsi="GHEA Grapalat" w:cs="GHEAGrapalat"/>
          <w:lang w:val="hy-AM"/>
        </w:rPr>
        <w:t>ծրագրի</w:t>
      </w:r>
      <w:r w:rsidRPr="00A10FCA">
        <w:rPr>
          <w:rFonts w:ascii="GHEA Grapalat" w:eastAsia="Calibri" w:hAnsi="GHEA Grapalat" w:cs="GHEAGrapalat"/>
          <w:lang w:val="af-ZA"/>
        </w:rPr>
        <w:t xml:space="preserve"> (2021-2026</w:t>
      </w:r>
      <w:r w:rsidRPr="00A10FCA">
        <w:rPr>
          <w:rFonts w:ascii="GHEA Grapalat" w:eastAsia="Calibri" w:hAnsi="GHEA Grapalat" w:cs="GHEAGrapalat"/>
          <w:lang w:val="hy-AM"/>
        </w:rPr>
        <w:t>թթ</w:t>
      </w:r>
      <w:r w:rsidRPr="00A10FCA">
        <w:rPr>
          <w:rFonts w:ascii="GHEA Grapalat" w:eastAsia="Calibri" w:hAnsi="GHEA Grapalat" w:cs="GHEAGrapalat"/>
          <w:lang w:val="af-ZA"/>
        </w:rPr>
        <w:t xml:space="preserve">.)» 3.4 </w:t>
      </w:r>
      <w:r w:rsidRPr="00A10FCA">
        <w:rPr>
          <w:rFonts w:ascii="GHEA Grapalat" w:eastAsia="Calibri" w:hAnsi="GHEA Grapalat" w:cs="GHEAGrapalat"/>
          <w:lang w:val="hy-AM"/>
        </w:rPr>
        <w:t>կետի</w:t>
      </w:r>
      <w:r w:rsidRPr="00A10FCA">
        <w:rPr>
          <w:rFonts w:ascii="GHEA Grapalat" w:eastAsia="Calibri" w:hAnsi="GHEA Grapalat" w:cs="GHEAGrapalat"/>
          <w:lang w:val="af-ZA"/>
        </w:rPr>
        <w:t xml:space="preserve"> «</w:t>
      </w:r>
      <w:r w:rsidRPr="00A10FCA">
        <w:rPr>
          <w:rFonts w:ascii="GHEA Grapalat" w:eastAsia="Calibri" w:hAnsi="GHEA Grapalat" w:cs="GHEAGrapalat"/>
          <w:lang w:val="hy-AM"/>
        </w:rPr>
        <w:t>Էներգետիկա</w:t>
      </w:r>
      <w:r w:rsidRPr="00A10FCA">
        <w:rPr>
          <w:rFonts w:ascii="GHEA Grapalat" w:eastAsia="Calibri" w:hAnsi="GHEA Grapalat" w:cs="GHEAGrapalat"/>
          <w:lang w:val="af-ZA"/>
        </w:rPr>
        <w:t xml:space="preserve">» </w:t>
      </w:r>
      <w:r w:rsidRPr="00A10FCA">
        <w:rPr>
          <w:rFonts w:ascii="GHEA Grapalat" w:eastAsia="Calibri" w:hAnsi="GHEA Grapalat" w:cs="GHEAGrapalat"/>
          <w:lang w:val="hy-AM"/>
        </w:rPr>
        <w:t>բաժնից</w:t>
      </w:r>
      <w:r w:rsidRPr="00A10FCA">
        <w:rPr>
          <w:rFonts w:ascii="GHEA Grapalat" w:eastAsia="Calibri" w:hAnsi="GHEA Grapalat" w:cs="GHEAGrapalat"/>
          <w:lang w:val="af-ZA"/>
        </w:rPr>
        <w:t>,</w:t>
      </w:r>
      <w:r>
        <w:rPr>
          <w:rFonts w:ascii="GHEA Grapalat" w:eastAsia="Calibri" w:hAnsi="GHEA Grapalat" w:cs="GHEAGrapalat"/>
          <w:lang w:val="hy-AM"/>
        </w:rPr>
        <w:t xml:space="preserve"> </w:t>
      </w:r>
      <w:r w:rsidRPr="00A10FCA">
        <w:rPr>
          <w:rFonts w:ascii="GHEA Grapalat" w:hAnsi="GHEA Grapalat"/>
          <w:spacing w:val="-2"/>
          <w:lang w:val="hy-AM"/>
        </w:rPr>
        <w:t>ՀՀ կառավարության 2021</w:t>
      </w:r>
      <w:r>
        <w:rPr>
          <w:rFonts w:ascii="GHEA Grapalat" w:hAnsi="GHEA Grapalat"/>
          <w:spacing w:val="-2"/>
          <w:lang w:val="hy-AM"/>
        </w:rPr>
        <w:t xml:space="preserve"> </w:t>
      </w:r>
      <w:r w:rsidRPr="00A10FCA">
        <w:rPr>
          <w:rFonts w:ascii="GHEA Grapalat" w:hAnsi="GHEA Grapalat"/>
          <w:spacing w:val="-2"/>
          <w:lang w:val="hy-AM"/>
        </w:rPr>
        <w:t>թ</w:t>
      </w:r>
      <w:r>
        <w:rPr>
          <w:rFonts w:ascii="GHEA Grapalat" w:hAnsi="GHEA Grapalat"/>
          <w:spacing w:val="-2"/>
          <w:lang w:val="hy-AM"/>
        </w:rPr>
        <w:t xml:space="preserve">վականի </w:t>
      </w:r>
      <w:r w:rsidRPr="00A10FCA">
        <w:rPr>
          <w:rFonts w:ascii="GHEA Grapalat" w:hAnsi="GHEA Grapalat"/>
          <w:spacing w:val="-2"/>
          <w:lang w:val="hy-AM"/>
        </w:rPr>
        <w:t xml:space="preserve">հունվարի 14-ի </w:t>
      </w:r>
      <w:r w:rsidRPr="00DA2DF4">
        <w:rPr>
          <w:rFonts w:ascii="GHEA Grapalat" w:hAnsi="GHEA Grapalat" w:cs="Calibri"/>
          <w:lang w:val="af-ZA"/>
        </w:rPr>
        <w:t>N</w:t>
      </w:r>
      <w:r w:rsidRPr="00A10FCA">
        <w:rPr>
          <w:rFonts w:ascii="GHEA Grapalat" w:hAnsi="GHEA Grapalat"/>
          <w:spacing w:val="-2"/>
          <w:lang w:val="hy-AM"/>
        </w:rPr>
        <w:t xml:space="preserve">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</w:r>
      <w:r w:rsidRPr="00A10FCA">
        <w:rPr>
          <w:rFonts w:ascii="GHEA Grapalat" w:hAnsi="GHEA Grapalat"/>
          <w:bCs/>
          <w:lang w:val="hy-AM"/>
        </w:rPr>
        <w:t xml:space="preserve">: </w:t>
      </w:r>
      <w:r w:rsidRPr="00A10FCA">
        <w:rPr>
          <w:rFonts w:ascii="GHEA Grapalat" w:hAnsi="GHEA Grapalat"/>
          <w:lang w:val="hy-AM"/>
        </w:rPr>
        <w:t>Ծրագրի նպատակն է Հայկական</w:t>
      </w:r>
      <w:r w:rsidRPr="00A10FCA">
        <w:rPr>
          <w:rFonts w:ascii="GHEA Grapalat" w:hAnsi="GHEA Grapalat"/>
          <w:lang w:val="af-ZA"/>
        </w:rPr>
        <w:t xml:space="preserve"> </w:t>
      </w:r>
      <w:r w:rsidRPr="00A10FCA">
        <w:rPr>
          <w:rFonts w:ascii="GHEA Grapalat" w:hAnsi="GHEA Grapalat"/>
          <w:lang w:val="hy-AM"/>
        </w:rPr>
        <w:t>ԱԷԿ</w:t>
      </w:r>
      <w:r w:rsidRPr="00A10FCA">
        <w:rPr>
          <w:rFonts w:ascii="GHEA Grapalat" w:hAnsi="GHEA Grapalat"/>
          <w:lang w:val="af-ZA"/>
        </w:rPr>
        <w:t>-</w:t>
      </w:r>
      <w:r w:rsidRPr="00A10FCA">
        <w:rPr>
          <w:rFonts w:ascii="GHEA Grapalat" w:hAnsi="GHEA Grapalat"/>
          <w:lang w:val="hy-AM"/>
        </w:rPr>
        <w:t>ի</w:t>
      </w:r>
      <w:r w:rsidRPr="00A10FCA">
        <w:rPr>
          <w:rFonts w:ascii="GHEA Grapalat" w:hAnsi="GHEA Grapalat"/>
          <w:lang w:val="af-ZA"/>
        </w:rPr>
        <w:t xml:space="preserve"> </w:t>
      </w:r>
      <w:r w:rsidRPr="00A10FCA">
        <w:rPr>
          <w:rFonts w:ascii="GHEA Grapalat" w:hAnsi="GHEA Grapalat"/>
          <w:lang w:val="hy-AM"/>
        </w:rPr>
        <w:t>երկրորդ</w:t>
      </w:r>
      <w:r w:rsidRPr="00A10FCA">
        <w:rPr>
          <w:rFonts w:ascii="GHEA Grapalat" w:hAnsi="GHEA Grapalat"/>
          <w:lang w:val="af-ZA"/>
        </w:rPr>
        <w:t xml:space="preserve"> </w:t>
      </w:r>
      <w:r w:rsidRPr="00A10FCA">
        <w:rPr>
          <w:rFonts w:ascii="GHEA Grapalat" w:hAnsi="GHEA Grapalat"/>
          <w:lang w:val="hy-AM"/>
        </w:rPr>
        <w:t>էներգաբլոկի</w:t>
      </w:r>
      <w:r w:rsidRPr="00A10FCA">
        <w:rPr>
          <w:rFonts w:ascii="GHEA Grapalat" w:hAnsi="GHEA Grapalat"/>
          <w:lang w:val="af-ZA"/>
        </w:rPr>
        <w:t xml:space="preserve"> </w:t>
      </w:r>
      <w:r w:rsidRPr="00A10FCA">
        <w:rPr>
          <w:rFonts w:ascii="GHEA Grapalat" w:hAnsi="GHEA Grapalat"/>
          <w:lang w:val="hy-AM"/>
        </w:rPr>
        <w:t>մինչև 2026թ</w:t>
      </w:r>
      <w:r>
        <w:rPr>
          <w:rFonts w:ascii="GHEA Grapalat" w:hAnsi="GHEA Grapalat"/>
          <w:lang w:val="hy-AM"/>
        </w:rPr>
        <w:t xml:space="preserve">-ի </w:t>
      </w:r>
      <w:r w:rsidRPr="00A10FCA">
        <w:rPr>
          <w:rFonts w:ascii="GHEA Grapalat" w:hAnsi="GHEA Grapalat" w:cs="GHEA Grapalat"/>
          <w:lang w:val="hy-AM"/>
        </w:rPr>
        <w:t>անվտանգ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շահագործման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ապահովումը</w:t>
      </w:r>
      <w:r w:rsidRPr="00A10FCA">
        <w:rPr>
          <w:rFonts w:ascii="GHEA Grapalat" w:hAnsi="GHEA Grapalat"/>
          <w:lang w:val="hy-AM"/>
        </w:rPr>
        <w:t xml:space="preserve">, </w:t>
      </w:r>
      <w:r w:rsidRPr="00A10FCA">
        <w:rPr>
          <w:rFonts w:ascii="GHEA Grapalat" w:hAnsi="GHEA Grapalat" w:cs="GHEA Grapalat"/>
          <w:lang w:val="hy-AM"/>
        </w:rPr>
        <w:t>ինչպես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նաև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այդ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ժամկետից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հետո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կայանի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անվտանգության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հիմնավորման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դեպքում</w:t>
      </w:r>
      <w:r w:rsidRPr="00A10FCA">
        <w:rPr>
          <w:rFonts w:ascii="GHEA Grapalat" w:hAnsi="GHEA Grapalat"/>
          <w:lang w:val="hy-AM"/>
        </w:rPr>
        <w:t xml:space="preserve">, </w:t>
      </w:r>
      <w:r w:rsidRPr="00A10FCA">
        <w:rPr>
          <w:rFonts w:ascii="GHEA Grapalat" w:hAnsi="GHEA Grapalat" w:cs="GHEA Grapalat"/>
          <w:lang w:val="hy-AM"/>
        </w:rPr>
        <w:t>դրա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շահագործման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ժամկետի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լրացուցիչ</w:t>
      </w:r>
      <w:r w:rsidRPr="00A10FCA">
        <w:rPr>
          <w:rFonts w:ascii="GHEA Grapalat" w:hAnsi="GHEA Grapalat"/>
          <w:lang w:val="hy-AM"/>
        </w:rPr>
        <w:t xml:space="preserve"> </w:t>
      </w:r>
      <w:r w:rsidRPr="00A10FCA">
        <w:rPr>
          <w:rFonts w:ascii="GHEA Grapalat" w:hAnsi="GHEA Grapalat" w:cs="GHEA Grapalat"/>
          <w:lang w:val="hy-AM"/>
        </w:rPr>
        <w:t>երկարաձ</w:t>
      </w:r>
      <w:r w:rsidRPr="00A10FCA">
        <w:rPr>
          <w:rFonts w:ascii="GHEA Grapalat" w:hAnsi="GHEA Grapalat"/>
          <w:lang w:val="hy-AM"/>
        </w:rPr>
        <w:t>գումը։</w:t>
      </w:r>
    </w:p>
    <w:p w:rsidR="00041231" w:rsidRPr="00A10FCA" w:rsidRDefault="00041231" w:rsidP="00041231">
      <w:pPr>
        <w:jc w:val="both"/>
        <w:rPr>
          <w:rFonts w:ascii="GHEA Grapalat" w:hAnsi="GHEA Grapalat"/>
          <w:color w:val="FF0000"/>
          <w:lang w:val="de-DE"/>
        </w:rPr>
      </w:pPr>
    </w:p>
    <w:p w:rsidR="007B0FE7" w:rsidRPr="00041231" w:rsidRDefault="007B0FE7" w:rsidP="00041231">
      <w:pPr>
        <w:rPr>
          <w:lang w:val="de-DE"/>
        </w:rPr>
      </w:pPr>
    </w:p>
    <w:sectPr w:rsidR="007B0FE7" w:rsidRPr="00041231" w:rsidSect="00411549">
      <w:pgSz w:w="11906" w:h="16838"/>
      <w:pgMar w:top="567" w:right="746" w:bottom="567" w:left="9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C49" w:rsidRDefault="00F67C49" w:rsidP="00E67BC6">
      <w:r>
        <w:separator/>
      </w:r>
    </w:p>
  </w:endnote>
  <w:endnote w:type="continuationSeparator" w:id="0">
    <w:p w:rsidR="00F67C49" w:rsidRDefault="00F67C49" w:rsidP="00E67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C49" w:rsidRDefault="00F67C49" w:rsidP="00E67BC6">
      <w:r>
        <w:separator/>
      </w:r>
    </w:p>
  </w:footnote>
  <w:footnote w:type="continuationSeparator" w:id="0">
    <w:p w:rsidR="00F67C49" w:rsidRDefault="00F67C49" w:rsidP="00E67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7ED5"/>
    <w:multiLevelType w:val="hybridMultilevel"/>
    <w:tmpl w:val="4F8ACA80"/>
    <w:lvl w:ilvl="0" w:tplc="0D0838E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22998"/>
    <w:multiLevelType w:val="hybridMultilevel"/>
    <w:tmpl w:val="5012201C"/>
    <w:lvl w:ilvl="0" w:tplc="5DD4237A">
      <w:start w:val="2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  <w:b/>
        <w:i/>
        <w:sz w:val="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392D64"/>
    <w:multiLevelType w:val="hybridMultilevel"/>
    <w:tmpl w:val="37448E10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5EB1F8C"/>
    <w:multiLevelType w:val="hybridMultilevel"/>
    <w:tmpl w:val="059C7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6B29"/>
    <w:multiLevelType w:val="multilevel"/>
    <w:tmpl w:val="ECAC49A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 w15:restartNumberingAfterBreak="0">
    <w:nsid w:val="19EC3A0C"/>
    <w:multiLevelType w:val="multilevel"/>
    <w:tmpl w:val="D9B81FA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6" w15:restartNumberingAfterBreak="0">
    <w:nsid w:val="269C5C91"/>
    <w:multiLevelType w:val="hybridMultilevel"/>
    <w:tmpl w:val="070A5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3BC6569C"/>
    <w:multiLevelType w:val="hybridMultilevel"/>
    <w:tmpl w:val="744883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2586E"/>
    <w:multiLevelType w:val="hybridMultilevel"/>
    <w:tmpl w:val="8246367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4739"/>
    <w:multiLevelType w:val="hybridMultilevel"/>
    <w:tmpl w:val="249E2B28"/>
    <w:lvl w:ilvl="0" w:tplc="08CA7BC8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4F60559C"/>
    <w:multiLevelType w:val="hybridMultilevel"/>
    <w:tmpl w:val="0CEE7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070A3"/>
    <w:multiLevelType w:val="hybridMultilevel"/>
    <w:tmpl w:val="2D78CECE"/>
    <w:lvl w:ilvl="0" w:tplc="AF30546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C091EEF"/>
    <w:multiLevelType w:val="hybridMultilevel"/>
    <w:tmpl w:val="D138FE10"/>
    <w:lvl w:ilvl="0" w:tplc="C37AA2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5CAE4464"/>
    <w:multiLevelType w:val="hybridMultilevel"/>
    <w:tmpl w:val="FC281A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C52A5"/>
    <w:multiLevelType w:val="hybridMultilevel"/>
    <w:tmpl w:val="D23621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D873F08"/>
    <w:multiLevelType w:val="hybridMultilevel"/>
    <w:tmpl w:val="71DA26C0"/>
    <w:lvl w:ilvl="0" w:tplc="7ED6485C">
      <w:start w:val="1"/>
      <w:numFmt w:val="decimal"/>
      <w:lvlText w:val="%1)"/>
      <w:lvlJc w:val="left"/>
      <w:pPr>
        <w:ind w:left="927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F044DC2"/>
    <w:multiLevelType w:val="hybridMultilevel"/>
    <w:tmpl w:val="45C60ABE"/>
    <w:lvl w:ilvl="0" w:tplc="950A2546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EA7BE3"/>
    <w:multiLevelType w:val="hybridMultilevel"/>
    <w:tmpl w:val="06960422"/>
    <w:lvl w:ilvl="0" w:tplc="F64C510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96C79"/>
    <w:multiLevelType w:val="hybridMultilevel"/>
    <w:tmpl w:val="5F5A62C4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5"/>
  </w:num>
  <w:num w:numId="4">
    <w:abstractNumId w:val="4"/>
  </w:num>
  <w:num w:numId="5">
    <w:abstractNumId w:val="5"/>
  </w:num>
  <w:num w:numId="6">
    <w:abstractNumId w:val="11"/>
  </w:num>
  <w:num w:numId="7">
    <w:abstractNumId w:val="6"/>
  </w:num>
  <w:num w:numId="8">
    <w:abstractNumId w:val="13"/>
  </w:num>
  <w:num w:numId="9">
    <w:abstractNumId w:val="19"/>
  </w:num>
  <w:num w:numId="10">
    <w:abstractNumId w:val="12"/>
  </w:num>
  <w:num w:numId="11">
    <w:abstractNumId w:val="3"/>
  </w:num>
  <w:num w:numId="12">
    <w:abstractNumId w:val="16"/>
  </w:num>
  <w:num w:numId="13">
    <w:abstractNumId w:val="9"/>
  </w:num>
  <w:num w:numId="14">
    <w:abstractNumId w:val="0"/>
  </w:num>
  <w:num w:numId="15">
    <w:abstractNumId w:val="17"/>
  </w:num>
  <w:num w:numId="16">
    <w:abstractNumId w:val="1"/>
  </w:num>
  <w:num w:numId="17">
    <w:abstractNumId w:val="18"/>
  </w:num>
  <w:num w:numId="18">
    <w:abstractNumId w:val="2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93"/>
    <w:rsid w:val="00001B5B"/>
    <w:rsid w:val="00004B29"/>
    <w:rsid w:val="00005AD1"/>
    <w:rsid w:val="0000770B"/>
    <w:rsid w:val="00014342"/>
    <w:rsid w:val="000153A6"/>
    <w:rsid w:val="00017A0F"/>
    <w:rsid w:val="00023493"/>
    <w:rsid w:val="000268BE"/>
    <w:rsid w:val="00031865"/>
    <w:rsid w:val="000348AC"/>
    <w:rsid w:val="000362E2"/>
    <w:rsid w:val="00041231"/>
    <w:rsid w:val="00050BD3"/>
    <w:rsid w:val="00053D09"/>
    <w:rsid w:val="000566E9"/>
    <w:rsid w:val="00061562"/>
    <w:rsid w:val="000701D7"/>
    <w:rsid w:val="00070328"/>
    <w:rsid w:val="0007292C"/>
    <w:rsid w:val="00073521"/>
    <w:rsid w:val="000815EF"/>
    <w:rsid w:val="000823F7"/>
    <w:rsid w:val="000836AE"/>
    <w:rsid w:val="0009063E"/>
    <w:rsid w:val="0009168A"/>
    <w:rsid w:val="00093BEE"/>
    <w:rsid w:val="00093F08"/>
    <w:rsid w:val="00095FB9"/>
    <w:rsid w:val="000A29CD"/>
    <w:rsid w:val="000A324D"/>
    <w:rsid w:val="000A3F0B"/>
    <w:rsid w:val="000A4148"/>
    <w:rsid w:val="000B585E"/>
    <w:rsid w:val="000C699A"/>
    <w:rsid w:val="000D2A5E"/>
    <w:rsid w:val="000D3627"/>
    <w:rsid w:val="000D5953"/>
    <w:rsid w:val="000D7589"/>
    <w:rsid w:val="000E1851"/>
    <w:rsid w:val="000E4D0B"/>
    <w:rsid w:val="000F1769"/>
    <w:rsid w:val="000F3E74"/>
    <w:rsid w:val="000F4FD7"/>
    <w:rsid w:val="000F515D"/>
    <w:rsid w:val="0010100A"/>
    <w:rsid w:val="00103214"/>
    <w:rsid w:val="00105C0D"/>
    <w:rsid w:val="001148D7"/>
    <w:rsid w:val="00114D90"/>
    <w:rsid w:val="0012147E"/>
    <w:rsid w:val="001260FA"/>
    <w:rsid w:val="00126EFE"/>
    <w:rsid w:val="00127A46"/>
    <w:rsid w:val="001317EF"/>
    <w:rsid w:val="001361FE"/>
    <w:rsid w:val="0015404B"/>
    <w:rsid w:val="00154DDC"/>
    <w:rsid w:val="001551C4"/>
    <w:rsid w:val="0016794F"/>
    <w:rsid w:val="0017590F"/>
    <w:rsid w:val="00176325"/>
    <w:rsid w:val="00177F42"/>
    <w:rsid w:val="001807A8"/>
    <w:rsid w:val="001825D1"/>
    <w:rsid w:val="001861C2"/>
    <w:rsid w:val="001862CC"/>
    <w:rsid w:val="00187776"/>
    <w:rsid w:val="001905C1"/>
    <w:rsid w:val="00192026"/>
    <w:rsid w:val="00192097"/>
    <w:rsid w:val="00197C35"/>
    <w:rsid w:val="001A5EA5"/>
    <w:rsid w:val="001A6C60"/>
    <w:rsid w:val="001B28AE"/>
    <w:rsid w:val="001B430E"/>
    <w:rsid w:val="001B4369"/>
    <w:rsid w:val="001C0F7F"/>
    <w:rsid w:val="001C1DEE"/>
    <w:rsid w:val="001C2312"/>
    <w:rsid w:val="001C3224"/>
    <w:rsid w:val="001C3D66"/>
    <w:rsid w:val="001C3F6E"/>
    <w:rsid w:val="001C669D"/>
    <w:rsid w:val="001C7802"/>
    <w:rsid w:val="001D0FD2"/>
    <w:rsid w:val="001D2DFB"/>
    <w:rsid w:val="001D3BF4"/>
    <w:rsid w:val="001D53DB"/>
    <w:rsid w:val="001D5B4B"/>
    <w:rsid w:val="001E01B8"/>
    <w:rsid w:val="001E0C30"/>
    <w:rsid w:val="001F1548"/>
    <w:rsid w:val="001F3241"/>
    <w:rsid w:val="001F5B1C"/>
    <w:rsid w:val="001F627E"/>
    <w:rsid w:val="001F7C7F"/>
    <w:rsid w:val="00200943"/>
    <w:rsid w:val="00204006"/>
    <w:rsid w:val="00204845"/>
    <w:rsid w:val="00205454"/>
    <w:rsid w:val="00206D3F"/>
    <w:rsid w:val="00212E6D"/>
    <w:rsid w:val="00217DBC"/>
    <w:rsid w:val="0023170E"/>
    <w:rsid w:val="00232327"/>
    <w:rsid w:val="00232DE8"/>
    <w:rsid w:val="002333EF"/>
    <w:rsid w:val="00233793"/>
    <w:rsid w:val="0025257E"/>
    <w:rsid w:val="002528CB"/>
    <w:rsid w:val="00253B19"/>
    <w:rsid w:val="00255724"/>
    <w:rsid w:val="00263747"/>
    <w:rsid w:val="00264E85"/>
    <w:rsid w:val="002661E6"/>
    <w:rsid w:val="00266C8E"/>
    <w:rsid w:val="00274BB9"/>
    <w:rsid w:val="00275025"/>
    <w:rsid w:val="002804EA"/>
    <w:rsid w:val="00292D46"/>
    <w:rsid w:val="00295018"/>
    <w:rsid w:val="002952CE"/>
    <w:rsid w:val="002A1B59"/>
    <w:rsid w:val="002A24F3"/>
    <w:rsid w:val="002A5ACA"/>
    <w:rsid w:val="002B0E6B"/>
    <w:rsid w:val="002B51DF"/>
    <w:rsid w:val="002B5434"/>
    <w:rsid w:val="002B66FC"/>
    <w:rsid w:val="002C0FFB"/>
    <w:rsid w:val="002C5034"/>
    <w:rsid w:val="002C6E51"/>
    <w:rsid w:val="002D3794"/>
    <w:rsid w:val="002D3E1F"/>
    <w:rsid w:val="002D424F"/>
    <w:rsid w:val="002D4284"/>
    <w:rsid w:val="002D4A8B"/>
    <w:rsid w:val="002D6476"/>
    <w:rsid w:val="002D706A"/>
    <w:rsid w:val="002D79D7"/>
    <w:rsid w:val="002D7B58"/>
    <w:rsid w:val="002E0172"/>
    <w:rsid w:val="002E76EF"/>
    <w:rsid w:val="002F6133"/>
    <w:rsid w:val="002F73C9"/>
    <w:rsid w:val="002F7B47"/>
    <w:rsid w:val="002F7FA0"/>
    <w:rsid w:val="00304184"/>
    <w:rsid w:val="00307482"/>
    <w:rsid w:val="003113BB"/>
    <w:rsid w:val="003137B8"/>
    <w:rsid w:val="00313AC6"/>
    <w:rsid w:val="00315CF4"/>
    <w:rsid w:val="00320D20"/>
    <w:rsid w:val="0032147E"/>
    <w:rsid w:val="003216E7"/>
    <w:rsid w:val="00326779"/>
    <w:rsid w:val="003267ED"/>
    <w:rsid w:val="00331C51"/>
    <w:rsid w:val="0034011D"/>
    <w:rsid w:val="003410DD"/>
    <w:rsid w:val="00343871"/>
    <w:rsid w:val="00345709"/>
    <w:rsid w:val="003509D9"/>
    <w:rsid w:val="00352301"/>
    <w:rsid w:val="003528B2"/>
    <w:rsid w:val="00352E8E"/>
    <w:rsid w:val="00356B46"/>
    <w:rsid w:val="00364E0D"/>
    <w:rsid w:val="00365938"/>
    <w:rsid w:val="00367B2D"/>
    <w:rsid w:val="00375A5D"/>
    <w:rsid w:val="00376037"/>
    <w:rsid w:val="00381AA9"/>
    <w:rsid w:val="0038206B"/>
    <w:rsid w:val="00385AA9"/>
    <w:rsid w:val="00387314"/>
    <w:rsid w:val="00387B60"/>
    <w:rsid w:val="00393095"/>
    <w:rsid w:val="0039500B"/>
    <w:rsid w:val="00395956"/>
    <w:rsid w:val="003A0C7B"/>
    <w:rsid w:val="003A3BDE"/>
    <w:rsid w:val="003A53FD"/>
    <w:rsid w:val="003B2B22"/>
    <w:rsid w:val="003B3F75"/>
    <w:rsid w:val="003C19B7"/>
    <w:rsid w:val="003C2EB7"/>
    <w:rsid w:val="003C4630"/>
    <w:rsid w:val="003C5554"/>
    <w:rsid w:val="003C6376"/>
    <w:rsid w:val="003C75EF"/>
    <w:rsid w:val="003D7684"/>
    <w:rsid w:val="003E0407"/>
    <w:rsid w:val="003E35B2"/>
    <w:rsid w:val="003E5370"/>
    <w:rsid w:val="003F2ACF"/>
    <w:rsid w:val="003F353B"/>
    <w:rsid w:val="003F4618"/>
    <w:rsid w:val="004003A5"/>
    <w:rsid w:val="004056A4"/>
    <w:rsid w:val="00411549"/>
    <w:rsid w:val="0041210B"/>
    <w:rsid w:val="00412F91"/>
    <w:rsid w:val="00413270"/>
    <w:rsid w:val="004137E9"/>
    <w:rsid w:val="0041437E"/>
    <w:rsid w:val="00425348"/>
    <w:rsid w:val="00426004"/>
    <w:rsid w:val="004318DA"/>
    <w:rsid w:val="00432127"/>
    <w:rsid w:val="004324DD"/>
    <w:rsid w:val="00432500"/>
    <w:rsid w:val="0043486D"/>
    <w:rsid w:val="00435AF6"/>
    <w:rsid w:val="004411BA"/>
    <w:rsid w:val="00441F38"/>
    <w:rsid w:val="00444EDD"/>
    <w:rsid w:val="004554EB"/>
    <w:rsid w:val="0046439D"/>
    <w:rsid w:val="00465015"/>
    <w:rsid w:val="00470E45"/>
    <w:rsid w:val="004956E5"/>
    <w:rsid w:val="004A3398"/>
    <w:rsid w:val="004A4BAD"/>
    <w:rsid w:val="004B2594"/>
    <w:rsid w:val="004B25D4"/>
    <w:rsid w:val="004B4C1E"/>
    <w:rsid w:val="004B547E"/>
    <w:rsid w:val="004B6012"/>
    <w:rsid w:val="004B70C4"/>
    <w:rsid w:val="004C0D1F"/>
    <w:rsid w:val="004C445B"/>
    <w:rsid w:val="004C55C5"/>
    <w:rsid w:val="004C6A6D"/>
    <w:rsid w:val="004C77DB"/>
    <w:rsid w:val="004D281B"/>
    <w:rsid w:val="004D4841"/>
    <w:rsid w:val="004D6A9C"/>
    <w:rsid w:val="004D7CEB"/>
    <w:rsid w:val="004E0B1A"/>
    <w:rsid w:val="004E10D0"/>
    <w:rsid w:val="004E378C"/>
    <w:rsid w:val="004E42B9"/>
    <w:rsid w:val="004E6DD3"/>
    <w:rsid w:val="004F1CC0"/>
    <w:rsid w:val="004F6817"/>
    <w:rsid w:val="00500CE2"/>
    <w:rsid w:val="0051374C"/>
    <w:rsid w:val="005228B1"/>
    <w:rsid w:val="00524B0D"/>
    <w:rsid w:val="00526AEE"/>
    <w:rsid w:val="0052780C"/>
    <w:rsid w:val="005310A6"/>
    <w:rsid w:val="005327EC"/>
    <w:rsid w:val="005340C9"/>
    <w:rsid w:val="00535932"/>
    <w:rsid w:val="00536D69"/>
    <w:rsid w:val="005379C5"/>
    <w:rsid w:val="00540565"/>
    <w:rsid w:val="005406A1"/>
    <w:rsid w:val="00545ABD"/>
    <w:rsid w:val="00545D72"/>
    <w:rsid w:val="005502C9"/>
    <w:rsid w:val="0055665F"/>
    <w:rsid w:val="00560323"/>
    <w:rsid w:val="0056159D"/>
    <w:rsid w:val="00565E3E"/>
    <w:rsid w:val="005768AC"/>
    <w:rsid w:val="00581E56"/>
    <w:rsid w:val="00582C47"/>
    <w:rsid w:val="00587853"/>
    <w:rsid w:val="00590EEB"/>
    <w:rsid w:val="00594029"/>
    <w:rsid w:val="00596845"/>
    <w:rsid w:val="005A413A"/>
    <w:rsid w:val="005A4449"/>
    <w:rsid w:val="005A4F3B"/>
    <w:rsid w:val="005A6A35"/>
    <w:rsid w:val="005A7039"/>
    <w:rsid w:val="005A7986"/>
    <w:rsid w:val="005B0957"/>
    <w:rsid w:val="005B1368"/>
    <w:rsid w:val="005B3150"/>
    <w:rsid w:val="005C32C1"/>
    <w:rsid w:val="005C417B"/>
    <w:rsid w:val="005C48D6"/>
    <w:rsid w:val="005C4AF6"/>
    <w:rsid w:val="005C7E8A"/>
    <w:rsid w:val="005D0783"/>
    <w:rsid w:val="005D1A3D"/>
    <w:rsid w:val="005D25E8"/>
    <w:rsid w:val="005D3700"/>
    <w:rsid w:val="005D6284"/>
    <w:rsid w:val="005E0433"/>
    <w:rsid w:val="005E16D9"/>
    <w:rsid w:val="005E450C"/>
    <w:rsid w:val="005E6269"/>
    <w:rsid w:val="005F06E8"/>
    <w:rsid w:val="005F16C8"/>
    <w:rsid w:val="005F7D43"/>
    <w:rsid w:val="00604146"/>
    <w:rsid w:val="006057EC"/>
    <w:rsid w:val="006103E3"/>
    <w:rsid w:val="00620F65"/>
    <w:rsid w:val="00622471"/>
    <w:rsid w:val="0062378D"/>
    <w:rsid w:val="00624B60"/>
    <w:rsid w:val="00625C21"/>
    <w:rsid w:val="00640AB8"/>
    <w:rsid w:val="00644F51"/>
    <w:rsid w:val="00650350"/>
    <w:rsid w:val="00651145"/>
    <w:rsid w:val="006536C8"/>
    <w:rsid w:val="00653F83"/>
    <w:rsid w:val="006565D5"/>
    <w:rsid w:val="006567A7"/>
    <w:rsid w:val="0066218F"/>
    <w:rsid w:val="00664E76"/>
    <w:rsid w:val="006662F2"/>
    <w:rsid w:val="0066654A"/>
    <w:rsid w:val="00672311"/>
    <w:rsid w:val="00672609"/>
    <w:rsid w:val="00680154"/>
    <w:rsid w:val="00680318"/>
    <w:rsid w:val="00681B31"/>
    <w:rsid w:val="00694565"/>
    <w:rsid w:val="006956A3"/>
    <w:rsid w:val="006A3499"/>
    <w:rsid w:val="006A39A1"/>
    <w:rsid w:val="006B305D"/>
    <w:rsid w:val="006B433F"/>
    <w:rsid w:val="006B7699"/>
    <w:rsid w:val="006C631A"/>
    <w:rsid w:val="006C6DB0"/>
    <w:rsid w:val="006D118A"/>
    <w:rsid w:val="006D4C89"/>
    <w:rsid w:val="006E223E"/>
    <w:rsid w:val="006E62DF"/>
    <w:rsid w:val="006F174F"/>
    <w:rsid w:val="006F2ED3"/>
    <w:rsid w:val="006F3EC8"/>
    <w:rsid w:val="007020AF"/>
    <w:rsid w:val="00705206"/>
    <w:rsid w:val="00705391"/>
    <w:rsid w:val="00713E33"/>
    <w:rsid w:val="007143AD"/>
    <w:rsid w:val="0071613B"/>
    <w:rsid w:val="007164E5"/>
    <w:rsid w:val="00720693"/>
    <w:rsid w:val="00726C0E"/>
    <w:rsid w:val="00727CAC"/>
    <w:rsid w:val="007324F7"/>
    <w:rsid w:val="0073269C"/>
    <w:rsid w:val="00733089"/>
    <w:rsid w:val="00733A1B"/>
    <w:rsid w:val="00733B9E"/>
    <w:rsid w:val="0073638B"/>
    <w:rsid w:val="007510D1"/>
    <w:rsid w:val="00751C84"/>
    <w:rsid w:val="00755618"/>
    <w:rsid w:val="00764404"/>
    <w:rsid w:val="00766011"/>
    <w:rsid w:val="00776F08"/>
    <w:rsid w:val="00782099"/>
    <w:rsid w:val="007862DD"/>
    <w:rsid w:val="0079461F"/>
    <w:rsid w:val="007A02BF"/>
    <w:rsid w:val="007A2B75"/>
    <w:rsid w:val="007A33C1"/>
    <w:rsid w:val="007A4012"/>
    <w:rsid w:val="007A471D"/>
    <w:rsid w:val="007B0FE7"/>
    <w:rsid w:val="007B575B"/>
    <w:rsid w:val="007B5920"/>
    <w:rsid w:val="007C1A11"/>
    <w:rsid w:val="007C2BEA"/>
    <w:rsid w:val="007C48F6"/>
    <w:rsid w:val="007D040A"/>
    <w:rsid w:val="007D3B10"/>
    <w:rsid w:val="007D7F13"/>
    <w:rsid w:val="007E2338"/>
    <w:rsid w:val="007E7130"/>
    <w:rsid w:val="007E7920"/>
    <w:rsid w:val="007E7981"/>
    <w:rsid w:val="007F1FA0"/>
    <w:rsid w:val="007F2CFD"/>
    <w:rsid w:val="00803293"/>
    <w:rsid w:val="0080471D"/>
    <w:rsid w:val="00804AE7"/>
    <w:rsid w:val="00804F97"/>
    <w:rsid w:val="008055D3"/>
    <w:rsid w:val="00806B86"/>
    <w:rsid w:val="008160A1"/>
    <w:rsid w:val="008237DF"/>
    <w:rsid w:val="0082482B"/>
    <w:rsid w:val="008278BA"/>
    <w:rsid w:val="0083016D"/>
    <w:rsid w:val="008314A1"/>
    <w:rsid w:val="00841346"/>
    <w:rsid w:val="0084376E"/>
    <w:rsid w:val="00845BD5"/>
    <w:rsid w:val="00847AB6"/>
    <w:rsid w:val="00850ACB"/>
    <w:rsid w:val="0085375A"/>
    <w:rsid w:val="00865854"/>
    <w:rsid w:val="008710BA"/>
    <w:rsid w:val="00871904"/>
    <w:rsid w:val="008735BA"/>
    <w:rsid w:val="00881F4B"/>
    <w:rsid w:val="008854AD"/>
    <w:rsid w:val="008859AA"/>
    <w:rsid w:val="00887136"/>
    <w:rsid w:val="00894045"/>
    <w:rsid w:val="0089723D"/>
    <w:rsid w:val="008A05CD"/>
    <w:rsid w:val="008A1441"/>
    <w:rsid w:val="008A2A6D"/>
    <w:rsid w:val="008B227B"/>
    <w:rsid w:val="008B3783"/>
    <w:rsid w:val="008B6FEA"/>
    <w:rsid w:val="008C0B2F"/>
    <w:rsid w:val="008C109A"/>
    <w:rsid w:val="008C753D"/>
    <w:rsid w:val="008D40E4"/>
    <w:rsid w:val="008F630F"/>
    <w:rsid w:val="008F7857"/>
    <w:rsid w:val="00901792"/>
    <w:rsid w:val="00904B3C"/>
    <w:rsid w:val="00905945"/>
    <w:rsid w:val="00906905"/>
    <w:rsid w:val="009076B4"/>
    <w:rsid w:val="00910A6C"/>
    <w:rsid w:val="009135B8"/>
    <w:rsid w:val="00915E79"/>
    <w:rsid w:val="00920ADF"/>
    <w:rsid w:val="00922864"/>
    <w:rsid w:val="00923597"/>
    <w:rsid w:val="00923BFB"/>
    <w:rsid w:val="0092605B"/>
    <w:rsid w:val="009405F7"/>
    <w:rsid w:val="0094356F"/>
    <w:rsid w:val="00944E9A"/>
    <w:rsid w:val="00951463"/>
    <w:rsid w:val="00954913"/>
    <w:rsid w:val="009576D0"/>
    <w:rsid w:val="0096053F"/>
    <w:rsid w:val="00963CC0"/>
    <w:rsid w:val="00966221"/>
    <w:rsid w:val="0097096A"/>
    <w:rsid w:val="00972638"/>
    <w:rsid w:val="00975639"/>
    <w:rsid w:val="00982436"/>
    <w:rsid w:val="00984A02"/>
    <w:rsid w:val="00991FE2"/>
    <w:rsid w:val="009965D4"/>
    <w:rsid w:val="009A2715"/>
    <w:rsid w:val="009A4106"/>
    <w:rsid w:val="009A6CC5"/>
    <w:rsid w:val="009A755C"/>
    <w:rsid w:val="009B1C21"/>
    <w:rsid w:val="009B7B14"/>
    <w:rsid w:val="009C13F6"/>
    <w:rsid w:val="009D6BA6"/>
    <w:rsid w:val="009E3016"/>
    <w:rsid w:val="009E3438"/>
    <w:rsid w:val="009E3F48"/>
    <w:rsid w:val="009E6B78"/>
    <w:rsid w:val="009F5DB3"/>
    <w:rsid w:val="00A03A28"/>
    <w:rsid w:val="00A045E2"/>
    <w:rsid w:val="00A053AA"/>
    <w:rsid w:val="00A06CD5"/>
    <w:rsid w:val="00A10FCA"/>
    <w:rsid w:val="00A11880"/>
    <w:rsid w:val="00A13E45"/>
    <w:rsid w:val="00A212CB"/>
    <w:rsid w:val="00A23A2D"/>
    <w:rsid w:val="00A279D2"/>
    <w:rsid w:val="00A316D3"/>
    <w:rsid w:val="00A3485F"/>
    <w:rsid w:val="00A35628"/>
    <w:rsid w:val="00A35A59"/>
    <w:rsid w:val="00A4139A"/>
    <w:rsid w:val="00A421E7"/>
    <w:rsid w:val="00A42E0A"/>
    <w:rsid w:val="00A42E5B"/>
    <w:rsid w:val="00A53B27"/>
    <w:rsid w:val="00A54F60"/>
    <w:rsid w:val="00A5516A"/>
    <w:rsid w:val="00A55CC9"/>
    <w:rsid w:val="00A57B87"/>
    <w:rsid w:val="00A66C23"/>
    <w:rsid w:val="00A81F89"/>
    <w:rsid w:val="00A853BF"/>
    <w:rsid w:val="00A920F7"/>
    <w:rsid w:val="00A95AF3"/>
    <w:rsid w:val="00AA0C7D"/>
    <w:rsid w:val="00AA2334"/>
    <w:rsid w:val="00AA45E8"/>
    <w:rsid w:val="00AA513C"/>
    <w:rsid w:val="00AA5CB7"/>
    <w:rsid w:val="00AA6C6F"/>
    <w:rsid w:val="00AA7AC6"/>
    <w:rsid w:val="00AB62AC"/>
    <w:rsid w:val="00AC050D"/>
    <w:rsid w:val="00AC4B18"/>
    <w:rsid w:val="00AD058B"/>
    <w:rsid w:val="00AD2361"/>
    <w:rsid w:val="00AD3C76"/>
    <w:rsid w:val="00AD7465"/>
    <w:rsid w:val="00AE32D8"/>
    <w:rsid w:val="00AE4CD1"/>
    <w:rsid w:val="00B006F8"/>
    <w:rsid w:val="00B01E3D"/>
    <w:rsid w:val="00B03095"/>
    <w:rsid w:val="00B11305"/>
    <w:rsid w:val="00B1275F"/>
    <w:rsid w:val="00B172A7"/>
    <w:rsid w:val="00B20D92"/>
    <w:rsid w:val="00B235F3"/>
    <w:rsid w:val="00B26DBA"/>
    <w:rsid w:val="00B271CA"/>
    <w:rsid w:val="00B35478"/>
    <w:rsid w:val="00B414C5"/>
    <w:rsid w:val="00B4360E"/>
    <w:rsid w:val="00B44DF1"/>
    <w:rsid w:val="00B50FF0"/>
    <w:rsid w:val="00B55D83"/>
    <w:rsid w:val="00B61650"/>
    <w:rsid w:val="00B665FA"/>
    <w:rsid w:val="00B71020"/>
    <w:rsid w:val="00B77A49"/>
    <w:rsid w:val="00B8299C"/>
    <w:rsid w:val="00B85AFE"/>
    <w:rsid w:val="00B86639"/>
    <w:rsid w:val="00B87870"/>
    <w:rsid w:val="00B91C71"/>
    <w:rsid w:val="00BA0AAC"/>
    <w:rsid w:val="00BA3A86"/>
    <w:rsid w:val="00BA41FA"/>
    <w:rsid w:val="00BA7FA7"/>
    <w:rsid w:val="00BB1710"/>
    <w:rsid w:val="00BB5FBC"/>
    <w:rsid w:val="00BC4A83"/>
    <w:rsid w:val="00BD09D6"/>
    <w:rsid w:val="00BD3016"/>
    <w:rsid w:val="00BD384F"/>
    <w:rsid w:val="00BD738F"/>
    <w:rsid w:val="00BE08DC"/>
    <w:rsid w:val="00BE1FB4"/>
    <w:rsid w:val="00BE3AB4"/>
    <w:rsid w:val="00BE3FFB"/>
    <w:rsid w:val="00BE5DC8"/>
    <w:rsid w:val="00BF16FA"/>
    <w:rsid w:val="00BF32AD"/>
    <w:rsid w:val="00BF3E19"/>
    <w:rsid w:val="00BF5B2A"/>
    <w:rsid w:val="00BF62C5"/>
    <w:rsid w:val="00BF70C7"/>
    <w:rsid w:val="00C0146E"/>
    <w:rsid w:val="00C02D86"/>
    <w:rsid w:val="00C0366B"/>
    <w:rsid w:val="00C07A75"/>
    <w:rsid w:val="00C10694"/>
    <w:rsid w:val="00C25CB8"/>
    <w:rsid w:val="00C2743E"/>
    <w:rsid w:val="00C331C9"/>
    <w:rsid w:val="00C33567"/>
    <w:rsid w:val="00C373D6"/>
    <w:rsid w:val="00C376A1"/>
    <w:rsid w:val="00C45F11"/>
    <w:rsid w:val="00C532A8"/>
    <w:rsid w:val="00C5389A"/>
    <w:rsid w:val="00C542E7"/>
    <w:rsid w:val="00C56524"/>
    <w:rsid w:val="00C63091"/>
    <w:rsid w:val="00C71737"/>
    <w:rsid w:val="00C71F69"/>
    <w:rsid w:val="00C72670"/>
    <w:rsid w:val="00C736FE"/>
    <w:rsid w:val="00C75C87"/>
    <w:rsid w:val="00C82CDE"/>
    <w:rsid w:val="00C83FA8"/>
    <w:rsid w:val="00C90F65"/>
    <w:rsid w:val="00C9238E"/>
    <w:rsid w:val="00C94283"/>
    <w:rsid w:val="00CA014D"/>
    <w:rsid w:val="00CA04DE"/>
    <w:rsid w:val="00CA7C50"/>
    <w:rsid w:val="00CB229C"/>
    <w:rsid w:val="00CB41FE"/>
    <w:rsid w:val="00CC0584"/>
    <w:rsid w:val="00CD38B5"/>
    <w:rsid w:val="00CD4376"/>
    <w:rsid w:val="00CD6426"/>
    <w:rsid w:val="00CD6BAB"/>
    <w:rsid w:val="00CE0B90"/>
    <w:rsid w:val="00CE2FCF"/>
    <w:rsid w:val="00CE6293"/>
    <w:rsid w:val="00CE661B"/>
    <w:rsid w:val="00CF1B9C"/>
    <w:rsid w:val="00CF7ED6"/>
    <w:rsid w:val="00D025CB"/>
    <w:rsid w:val="00D0344A"/>
    <w:rsid w:val="00D0499E"/>
    <w:rsid w:val="00D0602E"/>
    <w:rsid w:val="00D155F9"/>
    <w:rsid w:val="00D15F6B"/>
    <w:rsid w:val="00D16516"/>
    <w:rsid w:val="00D17B89"/>
    <w:rsid w:val="00D205BB"/>
    <w:rsid w:val="00D20F1E"/>
    <w:rsid w:val="00D219F6"/>
    <w:rsid w:val="00D245DE"/>
    <w:rsid w:val="00D257D6"/>
    <w:rsid w:val="00D2798E"/>
    <w:rsid w:val="00D301FF"/>
    <w:rsid w:val="00D35D55"/>
    <w:rsid w:val="00D449F0"/>
    <w:rsid w:val="00D45832"/>
    <w:rsid w:val="00D539E4"/>
    <w:rsid w:val="00D62EC8"/>
    <w:rsid w:val="00D63541"/>
    <w:rsid w:val="00D81583"/>
    <w:rsid w:val="00D819D2"/>
    <w:rsid w:val="00D83557"/>
    <w:rsid w:val="00D85AB0"/>
    <w:rsid w:val="00D93171"/>
    <w:rsid w:val="00D97621"/>
    <w:rsid w:val="00DA168E"/>
    <w:rsid w:val="00DA2DF4"/>
    <w:rsid w:val="00DA4642"/>
    <w:rsid w:val="00DA652A"/>
    <w:rsid w:val="00DB20A0"/>
    <w:rsid w:val="00DC3031"/>
    <w:rsid w:val="00DC5E02"/>
    <w:rsid w:val="00DC7503"/>
    <w:rsid w:val="00DD239A"/>
    <w:rsid w:val="00DD312C"/>
    <w:rsid w:val="00DD39B6"/>
    <w:rsid w:val="00DE06F3"/>
    <w:rsid w:val="00DE0A2F"/>
    <w:rsid w:val="00DE479D"/>
    <w:rsid w:val="00DE6143"/>
    <w:rsid w:val="00DE6D31"/>
    <w:rsid w:val="00DF0BF3"/>
    <w:rsid w:val="00DF694F"/>
    <w:rsid w:val="00DF756D"/>
    <w:rsid w:val="00E03EC3"/>
    <w:rsid w:val="00E04D44"/>
    <w:rsid w:val="00E065DE"/>
    <w:rsid w:val="00E070EA"/>
    <w:rsid w:val="00E124DA"/>
    <w:rsid w:val="00E136E4"/>
    <w:rsid w:val="00E2247A"/>
    <w:rsid w:val="00E22C20"/>
    <w:rsid w:val="00E27B2B"/>
    <w:rsid w:val="00E45058"/>
    <w:rsid w:val="00E51954"/>
    <w:rsid w:val="00E52404"/>
    <w:rsid w:val="00E555BC"/>
    <w:rsid w:val="00E57C51"/>
    <w:rsid w:val="00E60011"/>
    <w:rsid w:val="00E60545"/>
    <w:rsid w:val="00E63383"/>
    <w:rsid w:val="00E64474"/>
    <w:rsid w:val="00E66BC9"/>
    <w:rsid w:val="00E67BC6"/>
    <w:rsid w:val="00E754C5"/>
    <w:rsid w:val="00E80B8B"/>
    <w:rsid w:val="00E8546E"/>
    <w:rsid w:val="00E86730"/>
    <w:rsid w:val="00E95DE1"/>
    <w:rsid w:val="00EA1C5A"/>
    <w:rsid w:val="00EA1CBD"/>
    <w:rsid w:val="00EA4CA0"/>
    <w:rsid w:val="00EA5E25"/>
    <w:rsid w:val="00EB428C"/>
    <w:rsid w:val="00EB5886"/>
    <w:rsid w:val="00EB7F0F"/>
    <w:rsid w:val="00EC22B3"/>
    <w:rsid w:val="00EC294B"/>
    <w:rsid w:val="00EC6AD6"/>
    <w:rsid w:val="00ED0499"/>
    <w:rsid w:val="00ED0D34"/>
    <w:rsid w:val="00ED2987"/>
    <w:rsid w:val="00ED5404"/>
    <w:rsid w:val="00EE754F"/>
    <w:rsid w:val="00EF14B9"/>
    <w:rsid w:val="00EF2698"/>
    <w:rsid w:val="00EF639B"/>
    <w:rsid w:val="00F00E7A"/>
    <w:rsid w:val="00F01FB0"/>
    <w:rsid w:val="00F048BD"/>
    <w:rsid w:val="00F1261E"/>
    <w:rsid w:val="00F16FA9"/>
    <w:rsid w:val="00F21855"/>
    <w:rsid w:val="00F21D23"/>
    <w:rsid w:val="00F230DA"/>
    <w:rsid w:val="00F26744"/>
    <w:rsid w:val="00F270F4"/>
    <w:rsid w:val="00F310CB"/>
    <w:rsid w:val="00F45363"/>
    <w:rsid w:val="00F478A1"/>
    <w:rsid w:val="00F50BFC"/>
    <w:rsid w:val="00F56A64"/>
    <w:rsid w:val="00F63D00"/>
    <w:rsid w:val="00F63FE4"/>
    <w:rsid w:val="00F6412B"/>
    <w:rsid w:val="00F65285"/>
    <w:rsid w:val="00F65A3E"/>
    <w:rsid w:val="00F66BEC"/>
    <w:rsid w:val="00F67C49"/>
    <w:rsid w:val="00F700CA"/>
    <w:rsid w:val="00F7159C"/>
    <w:rsid w:val="00F731C9"/>
    <w:rsid w:val="00F76587"/>
    <w:rsid w:val="00F766CD"/>
    <w:rsid w:val="00F76D46"/>
    <w:rsid w:val="00F85661"/>
    <w:rsid w:val="00F87DFE"/>
    <w:rsid w:val="00F92A05"/>
    <w:rsid w:val="00F936B9"/>
    <w:rsid w:val="00F94AE5"/>
    <w:rsid w:val="00F957C6"/>
    <w:rsid w:val="00FA239C"/>
    <w:rsid w:val="00FA636B"/>
    <w:rsid w:val="00FA75BB"/>
    <w:rsid w:val="00FB08C3"/>
    <w:rsid w:val="00FB2311"/>
    <w:rsid w:val="00FB3D87"/>
    <w:rsid w:val="00FC1A86"/>
    <w:rsid w:val="00FC4722"/>
    <w:rsid w:val="00FC6852"/>
    <w:rsid w:val="00FC6B96"/>
    <w:rsid w:val="00FC6DFA"/>
    <w:rsid w:val="00FD236F"/>
    <w:rsid w:val="00FD2391"/>
    <w:rsid w:val="00FD4745"/>
    <w:rsid w:val="00FD47E4"/>
    <w:rsid w:val="00FD4B1A"/>
    <w:rsid w:val="00FD6864"/>
    <w:rsid w:val="00FE6826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71BF44"/>
  <w15:chartTrackingRefBased/>
  <w15:docId w15:val="{BFF53BA6-D024-49AF-90E4-DFD3762B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AC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871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077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2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23493"/>
    <w:rPr>
      <w:rFonts w:ascii="Times Armenian" w:hAnsi="Times Armenian"/>
      <w:sz w:val="24"/>
      <w:lang w:val="en-US" w:eastAsia="en-US" w:bidi="ar-SA"/>
    </w:rPr>
  </w:style>
  <w:style w:type="character" w:customStyle="1" w:styleId="Heading5Char">
    <w:name w:val="Heading 5 Char"/>
    <w:link w:val="Heading5"/>
    <w:rsid w:val="00023493"/>
    <w:rPr>
      <w:rFonts w:ascii="Russian Antiqua" w:hAnsi="Russian Antiqua"/>
      <w:b/>
      <w:bCs/>
      <w:sz w:val="22"/>
      <w:lang w:val="en-US" w:eastAsia="en-US" w:bidi="ar-SA"/>
    </w:rPr>
  </w:style>
  <w:style w:type="character" w:styleId="Hyperlink">
    <w:name w:val="Hyperlink"/>
    <w:semiHidden/>
    <w:rsid w:val="00023493"/>
    <w:rPr>
      <w:color w:val="0000FF"/>
      <w:u w:val="single"/>
    </w:rPr>
  </w:style>
  <w:style w:type="character" w:styleId="FollowedHyperlink">
    <w:name w:val="FollowedHyperlink"/>
    <w:rsid w:val="00023493"/>
    <w:rPr>
      <w:color w:val="800080"/>
      <w:u w:val="single"/>
    </w:rPr>
  </w:style>
  <w:style w:type="paragraph" w:customStyle="1" w:styleId="1">
    <w:name w:val="1"/>
    <w:basedOn w:val="Normal"/>
    <w:autoRedefine/>
    <w:rsid w:val="004A4BAD"/>
    <w:rPr>
      <w:rFonts w:eastAsia="SimSun"/>
      <w:sz w:val="20"/>
      <w:szCs w:val="20"/>
      <w:lang w:val="en-US"/>
    </w:rPr>
  </w:style>
  <w:style w:type="paragraph" w:customStyle="1" w:styleId="CharCharCharCharCharCharCharCharCharCharCharCharCharCharChar">
    <w:name w:val="Char Char Char Char Знак Char Знак Char Char Char Char Char Char Char Char Char Char"/>
    <w:basedOn w:val="Normal"/>
    <w:rsid w:val="00F94AE5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00770B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uiPriority w:val="22"/>
    <w:qFormat/>
    <w:rsid w:val="0000770B"/>
    <w:rPr>
      <w:b/>
      <w:bCs/>
    </w:rPr>
  </w:style>
  <w:style w:type="paragraph" w:styleId="BodyText">
    <w:name w:val="Body Text"/>
    <w:basedOn w:val="Normal"/>
    <w:rsid w:val="0000770B"/>
    <w:pPr>
      <w:spacing w:after="120"/>
    </w:pPr>
    <w:rPr>
      <w:rFonts w:ascii="Times Armenian" w:hAnsi="Times Armenian"/>
      <w:lang w:val="en-US" w:eastAsia="en-US"/>
    </w:rPr>
  </w:style>
  <w:style w:type="paragraph" w:styleId="BodyTextIndent">
    <w:name w:val="Body Text Indent"/>
    <w:basedOn w:val="Normal"/>
    <w:rsid w:val="0000770B"/>
    <w:pPr>
      <w:spacing w:after="120"/>
      <w:ind w:left="283"/>
    </w:pPr>
  </w:style>
  <w:style w:type="paragraph" w:styleId="BodyText2">
    <w:name w:val="Body Text 2"/>
    <w:basedOn w:val="Normal"/>
    <w:rsid w:val="0000770B"/>
    <w:pPr>
      <w:spacing w:after="120" w:line="480" w:lineRule="auto"/>
    </w:pPr>
  </w:style>
  <w:style w:type="paragraph" w:styleId="BodyTextIndent3">
    <w:name w:val="Body Text Indent 3"/>
    <w:basedOn w:val="Normal"/>
    <w:rsid w:val="00CE661B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customStyle="1" w:styleId="norm">
    <w:name w:val="norm"/>
    <w:basedOn w:val="Normal"/>
    <w:link w:val="normChar"/>
    <w:rsid w:val="0088713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88713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9501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95018"/>
    <w:rPr>
      <w:rFonts w:ascii="Arial Armenian" w:hAnsi="Arial Armenian"/>
      <w:sz w:val="22"/>
      <w:lang w:val="en-US" w:eastAsia="ru-RU" w:bidi="ar-SA"/>
    </w:rPr>
  </w:style>
  <w:style w:type="paragraph" w:customStyle="1" w:styleId="CharChar1CharCharChar1Char">
    <w:name w:val="Char Char1 Char Char Char1 Char"/>
    <w:basedOn w:val="Normal"/>
    <w:autoRedefine/>
    <w:rsid w:val="000D7589"/>
    <w:rPr>
      <w:rFonts w:eastAsia="SimSu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A66C23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styleId="ListParagraph">
    <w:name w:val="List Paragraph"/>
    <w:basedOn w:val="Normal"/>
    <w:uiPriority w:val="34"/>
    <w:qFormat/>
    <w:rsid w:val="00850AC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F65A3E"/>
  </w:style>
  <w:style w:type="paragraph" w:customStyle="1" w:styleId="CharChar1CharCharChar1Char0">
    <w:name w:val="Char Char1 Char Char Char1 Char"/>
    <w:basedOn w:val="Normal"/>
    <w:autoRedefine/>
    <w:rsid w:val="001F627E"/>
    <w:rPr>
      <w:rFonts w:eastAsia="SimSun"/>
      <w:sz w:val="20"/>
      <w:szCs w:val="20"/>
      <w:lang w:val="en-US"/>
    </w:rPr>
  </w:style>
  <w:style w:type="paragraph" w:styleId="Header">
    <w:name w:val="header"/>
    <w:basedOn w:val="Normal"/>
    <w:link w:val="HeaderChar"/>
    <w:rsid w:val="00E67B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rsid w:val="00E67BC6"/>
    <w:rPr>
      <w:sz w:val="24"/>
      <w:szCs w:val="24"/>
    </w:rPr>
  </w:style>
  <w:style w:type="paragraph" w:styleId="Footer">
    <w:name w:val="footer"/>
    <w:basedOn w:val="Normal"/>
    <w:link w:val="FooterChar"/>
    <w:rsid w:val="00E67B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E67BC6"/>
    <w:rPr>
      <w:sz w:val="24"/>
      <w:szCs w:val="24"/>
    </w:rPr>
  </w:style>
  <w:style w:type="paragraph" w:styleId="BalloonText">
    <w:name w:val="Balloon Text"/>
    <w:basedOn w:val="Normal"/>
    <w:link w:val="BalloonTextChar"/>
    <w:rsid w:val="001807A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807A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551</Words>
  <Characters>4489</Characters>
  <Application>Microsoft Office Word</Application>
  <DocSecurity>0</DocSecurity>
  <Lines>78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ANAHIT MINASYAN</dc:creator>
  <cp:keywords>https://mul2.gov.am/tasks/571476/oneclick/3Himnavorum.docx?token=5ba651e68b5f7b28a3b518e2a4bca689</cp:keywords>
  <cp:lastModifiedBy>Astghik Melkonyan</cp:lastModifiedBy>
  <cp:revision>22</cp:revision>
  <cp:lastPrinted>2016-12-19T12:37:00Z</cp:lastPrinted>
  <dcterms:created xsi:type="dcterms:W3CDTF">2022-02-17T13:07:00Z</dcterms:created>
  <dcterms:modified xsi:type="dcterms:W3CDTF">2022-03-02T14:10:00Z</dcterms:modified>
</cp:coreProperties>
</file>