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3D6" w:rsidRPr="00EE4100" w:rsidRDefault="00D463D6" w:rsidP="00EE4100">
      <w:pPr>
        <w:spacing w:before="100" w:beforeAutospacing="1" w:after="100" w:afterAutospacing="1" w:line="240" w:lineRule="auto"/>
        <w:jc w:val="right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E4100">
        <w:rPr>
          <w:rFonts w:ascii="GHEA Grapalat" w:hAnsi="GHEA Grapalat"/>
          <w:i/>
          <w:iCs/>
          <w:color w:val="000000"/>
          <w:sz w:val="24"/>
          <w:szCs w:val="24"/>
          <w:shd w:val="clear" w:color="auto" w:fill="FFFFFF"/>
        </w:rPr>
        <w:t>ՆԱԽԱԳԻԾ</w:t>
      </w:r>
    </w:p>
    <w:p w:rsidR="008002A7" w:rsidRPr="00EE4100" w:rsidRDefault="008002A7" w:rsidP="007666A0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EE410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:rsidR="008002A7" w:rsidRPr="00EE4100" w:rsidRDefault="008002A7" w:rsidP="007666A0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«ՊԵՏԱԿԱՆ ԳՈՒՅՔԻ ՄԱՍՆԱՎՈՐԵՑՄԱՆ 2017-2020 ԹՎԱԿԱՆՆԵՐԻ ԾՐԱԳՐԻ ՄԱՍԻՆ» ՕՐԵՆՔՈՒՄ ԼՐԱՑՈՒՄ ԵՎ ՓՈՓՈԽՈՒԹՅՈՒՆ ԿԱՏԱՐԵԼՈՒ ՄԱՍԻՆ</w:t>
      </w:r>
    </w:p>
    <w:p w:rsidR="008002A7" w:rsidRPr="00EE4100" w:rsidRDefault="008002A7" w:rsidP="007666A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1.</w:t>
      </w:r>
      <w:r w:rsidRPr="00EE410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«Պետական գույքի մասնավորեցման 2017-2020 թվականների ծրագրի մա</w:t>
      </w:r>
      <w:r w:rsid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սին» </w:t>
      </w:r>
      <w:r w:rsidR="00977319"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2017 թվականի հունիսի 9-ի </w:t>
      </w:r>
      <w:r w:rsid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ՀՕ-95-Ն օրենքի (այսուհետ` Օ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րենք) 8-րդ հոդվածի 1-ին մասում «առողջապահական ընկերությունների» բառերից հետո լրացնել «, բա</w:t>
      </w:r>
      <w:r w:rsidR="007666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ցառությամբ նույն հավելվածի 7-րդ, </w:t>
      </w:r>
      <w:r w:rsidRPr="00EE4100">
        <w:rPr>
          <w:rFonts w:ascii="GHEA Grapalat" w:hAnsi="GHEA Grapalat"/>
          <w:color w:val="000000"/>
          <w:sz w:val="24"/>
          <w:szCs w:val="24"/>
          <w:lang w:val="hy-AM"/>
        </w:rPr>
        <w:t>32-</w:t>
      </w:r>
      <w:r w:rsidRPr="00EE4100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="007666A0">
        <w:rPr>
          <w:rFonts w:ascii="GHEA Grapalat" w:hAnsi="GHEA Grapalat" w:cs="GHEA Grapalat"/>
          <w:color w:val="000000"/>
          <w:sz w:val="24"/>
          <w:szCs w:val="24"/>
          <w:lang w:val="hy-AM"/>
        </w:rPr>
        <w:t>, 39-րդ և 47-րդ</w:t>
      </w:r>
      <w:r w:rsidRPr="00EE41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կետերով նախատեսված ընկերությունների,» բառերը</w:t>
      </w:r>
      <w:r w:rsidR="00A41A60"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կետադրական նշանն</w:t>
      </w:r>
      <w:r w:rsidR="006C21A1"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երը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8002A7" w:rsidRPr="00EE4100" w:rsidRDefault="008002A7" w:rsidP="007666A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2.</w:t>
      </w:r>
      <w:r w:rsidRPr="00EE410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1-ին հավելվածի «2017-2020 թվականներին մասնավորեցման առաջարկվող պետական բաժնեմաս ունեցող ընկերությունների, մասնավորեցման օբյեկտների (այդ թվում` մասնավորեցման նախորդ ծրագրերում ընդգրկված)» ցանկի </w:t>
      </w:r>
      <w:r w:rsidR="007666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38-րդ 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bookmarkStart w:id="0" w:name="_GoBack"/>
      <w:bookmarkEnd w:id="0"/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ուժը կորցրած ճանաչել:</w:t>
      </w:r>
    </w:p>
    <w:p w:rsidR="00D463D6" w:rsidRPr="00EE4100" w:rsidRDefault="008002A7" w:rsidP="007666A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3.</w:t>
      </w:r>
      <w:r w:rsidRPr="00EE410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8002A7" w:rsidRPr="00EE4100" w:rsidRDefault="008002A7" w:rsidP="007666A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4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/>
      </w:r>
      <w:r w:rsidRPr="00EE410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862404" w:rsidRPr="00EE4100" w:rsidRDefault="00862404" w:rsidP="0062591D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62404" w:rsidRPr="00EE41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BDE"/>
    <w:rsid w:val="000B6BB5"/>
    <w:rsid w:val="0062591D"/>
    <w:rsid w:val="00697BC0"/>
    <w:rsid w:val="006C21A1"/>
    <w:rsid w:val="007666A0"/>
    <w:rsid w:val="007D2352"/>
    <w:rsid w:val="008002A7"/>
    <w:rsid w:val="00862404"/>
    <w:rsid w:val="00977319"/>
    <w:rsid w:val="00994ADE"/>
    <w:rsid w:val="009B3D6F"/>
    <w:rsid w:val="00A41A60"/>
    <w:rsid w:val="00AD2D72"/>
    <w:rsid w:val="00B67BDE"/>
    <w:rsid w:val="00D17FB3"/>
    <w:rsid w:val="00D463D6"/>
    <w:rsid w:val="00E665E4"/>
    <w:rsid w:val="00EE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B6521"/>
  <w15:chartTrackingRefBased/>
  <w15:docId w15:val="{87C2D1A5-BABD-4BEE-8EB3-F534480FA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002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8002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002A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8002A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8002A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00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7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8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06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https://mul2.gov.am/tasks/577741/oneclick/e36b6e06b2ae80e4d3af5e7d2fa901baa8674475effdf4e0e99cf5d6cc1503e6.docx?token=af6c7d8999ebdc5ce5ed15ceaea36898</cp:keywords>
  <dc:description/>
  <cp:lastModifiedBy>Gohar Ghukasyan</cp:lastModifiedBy>
  <cp:revision>18</cp:revision>
  <dcterms:created xsi:type="dcterms:W3CDTF">2021-06-03T09:27:00Z</dcterms:created>
  <dcterms:modified xsi:type="dcterms:W3CDTF">2022-03-02T11:31:00Z</dcterms:modified>
</cp:coreProperties>
</file>