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1C0B2B" w14:textId="77777777" w:rsidR="00D45817" w:rsidRPr="00B86394" w:rsidRDefault="00D45817" w:rsidP="00D45817">
      <w:pPr>
        <w:spacing w:line="360" w:lineRule="auto"/>
        <w:ind w:left="5040" w:firstLine="720"/>
        <w:jc w:val="right"/>
        <w:rPr>
          <w:rFonts w:ascii="GHEA Grapalat" w:hAnsi="GHEA Grapalat" w:cs="Arial Armenian"/>
          <w:sz w:val="24"/>
          <w:szCs w:val="24"/>
        </w:rPr>
      </w:pPr>
      <w:proofErr w:type="spellStart"/>
      <w:r w:rsidRPr="00B86394">
        <w:rPr>
          <w:rFonts w:ascii="GHEA Grapalat" w:hAnsi="GHEA Grapalat" w:cs="Sylfaen"/>
          <w:sz w:val="24"/>
          <w:szCs w:val="24"/>
        </w:rPr>
        <w:t>Հավելված</w:t>
      </w:r>
      <w:proofErr w:type="spellEnd"/>
      <w:r w:rsidRPr="00B86394">
        <w:rPr>
          <w:rFonts w:ascii="GHEA Grapalat" w:hAnsi="GHEA Grapalat" w:cs="Arial Armenian"/>
          <w:sz w:val="24"/>
          <w:szCs w:val="24"/>
        </w:rPr>
        <w:t xml:space="preserve"> </w:t>
      </w:r>
    </w:p>
    <w:p w14:paraId="20E55ACC" w14:textId="77777777" w:rsidR="00D45817" w:rsidRPr="00B86394" w:rsidRDefault="00D45817" w:rsidP="00D45817">
      <w:pPr>
        <w:spacing w:line="360" w:lineRule="auto"/>
        <w:jc w:val="right"/>
        <w:rPr>
          <w:rFonts w:ascii="GHEA Grapalat" w:hAnsi="GHEA Grapalat" w:cs="Arial Armenian"/>
          <w:sz w:val="24"/>
          <w:szCs w:val="24"/>
        </w:rPr>
      </w:pPr>
      <w:r w:rsidRPr="00B86394">
        <w:rPr>
          <w:rFonts w:ascii="GHEA Grapalat" w:hAnsi="GHEA Grapalat" w:cs="Sylfaen"/>
          <w:sz w:val="24"/>
          <w:szCs w:val="24"/>
        </w:rPr>
        <w:t xml:space="preserve"> ՀՀ</w:t>
      </w:r>
      <w:r w:rsidRPr="00B86394">
        <w:rPr>
          <w:rFonts w:ascii="GHEA Grapalat" w:hAnsi="GHEA Grapalat" w:cs="Arial Armenian"/>
          <w:sz w:val="24"/>
          <w:szCs w:val="24"/>
        </w:rPr>
        <w:t xml:space="preserve"> </w:t>
      </w:r>
      <w:proofErr w:type="spellStart"/>
      <w:r w:rsidRPr="00B86394">
        <w:rPr>
          <w:rFonts w:ascii="GHEA Grapalat" w:hAnsi="GHEA Grapalat" w:cs="Sylfaen"/>
          <w:sz w:val="24"/>
          <w:szCs w:val="24"/>
        </w:rPr>
        <w:t>կառավարության</w:t>
      </w:r>
      <w:proofErr w:type="spellEnd"/>
      <w:r w:rsidRPr="00B86394">
        <w:rPr>
          <w:rFonts w:ascii="GHEA Grapalat" w:hAnsi="GHEA Grapalat" w:cs="Arial Armenian"/>
          <w:sz w:val="24"/>
          <w:szCs w:val="24"/>
        </w:rPr>
        <w:t xml:space="preserve"> </w:t>
      </w:r>
    </w:p>
    <w:p w14:paraId="19D9066C" w14:textId="77777777" w:rsidR="00D45817" w:rsidRPr="00B86394" w:rsidRDefault="00D45817" w:rsidP="00D45817">
      <w:pPr>
        <w:spacing w:line="360" w:lineRule="auto"/>
        <w:jc w:val="right"/>
        <w:rPr>
          <w:rFonts w:ascii="GHEA Grapalat" w:hAnsi="GHEA Grapalat" w:cs="Sylfaen"/>
          <w:sz w:val="24"/>
          <w:szCs w:val="24"/>
          <w:lang w:val="pt-BR"/>
        </w:rPr>
      </w:pPr>
      <w:r w:rsidRPr="00B86394">
        <w:rPr>
          <w:rFonts w:ascii="GHEA Grapalat" w:hAnsi="GHEA Grapalat" w:cs="Arial Armenian"/>
          <w:sz w:val="24"/>
          <w:szCs w:val="24"/>
        </w:rPr>
        <w:t>202</w:t>
      </w:r>
      <w:r w:rsidRPr="00B86394">
        <w:rPr>
          <w:rFonts w:ascii="GHEA Grapalat" w:hAnsi="GHEA Grapalat" w:cs="Arial Armenian"/>
          <w:sz w:val="24"/>
          <w:szCs w:val="24"/>
          <w:lang w:val="hy-AM"/>
        </w:rPr>
        <w:t>2</w:t>
      </w:r>
      <w:r w:rsidRPr="00B86394">
        <w:rPr>
          <w:rFonts w:ascii="GHEA Grapalat" w:hAnsi="GHEA Grapalat" w:cs="Arial Armenian"/>
          <w:sz w:val="24"/>
          <w:szCs w:val="24"/>
        </w:rPr>
        <w:t xml:space="preserve"> </w:t>
      </w:r>
      <w:r w:rsidRPr="00B86394">
        <w:rPr>
          <w:rFonts w:ascii="GHEA Grapalat" w:hAnsi="GHEA Grapalat" w:cs="Sylfaen"/>
          <w:sz w:val="24"/>
          <w:szCs w:val="24"/>
        </w:rPr>
        <w:t>թ</w:t>
      </w:r>
      <w:proofErr w:type="spellStart"/>
      <w:r w:rsidRPr="00B86394">
        <w:rPr>
          <w:rFonts w:ascii="GHEA Grapalat" w:hAnsi="GHEA Grapalat" w:cs="Arial Armenian"/>
          <w:sz w:val="24"/>
          <w:szCs w:val="24"/>
          <w:lang w:val="hy-AM"/>
        </w:rPr>
        <w:t>վականի</w:t>
      </w:r>
      <w:proofErr w:type="spellEnd"/>
      <w:r w:rsidRPr="00B86394">
        <w:rPr>
          <w:rFonts w:ascii="GHEA Grapalat" w:hAnsi="GHEA Grapalat" w:cs="Arial Armenian"/>
          <w:sz w:val="24"/>
          <w:szCs w:val="24"/>
          <w:lang w:val="hy-AM"/>
        </w:rPr>
        <w:t xml:space="preserve"> ——</w:t>
      </w:r>
      <w:r w:rsidRPr="00B86394">
        <w:rPr>
          <w:rFonts w:ascii="GHEA Grapalat" w:hAnsi="GHEA Grapalat" w:cs="Arial Armenian"/>
          <w:sz w:val="24"/>
          <w:szCs w:val="24"/>
        </w:rPr>
        <w:t xml:space="preserve"> </w:t>
      </w:r>
      <w:proofErr w:type="gramStart"/>
      <w:r w:rsidRPr="00B86394">
        <w:rPr>
          <w:rFonts w:ascii="GHEA Grapalat" w:hAnsi="GHEA Grapalat" w:cs="Arial Armenian"/>
          <w:spacing w:val="2"/>
          <w:sz w:val="24"/>
          <w:szCs w:val="24"/>
          <w:lang w:val="pt-BR"/>
        </w:rPr>
        <w:t xml:space="preserve">N </w:t>
      </w:r>
      <w:r w:rsidRPr="00B86394">
        <w:rPr>
          <w:rFonts w:ascii="GHEA Grapalat" w:hAnsi="GHEA Grapalat"/>
          <w:sz w:val="24"/>
          <w:szCs w:val="24"/>
          <w:lang w:val="pt-BR"/>
        </w:rPr>
        <w:t xml:space="preserve"> -</w:t>
      </w:r>
      <w:proofErr w:type="gramEnd"/>
      <w:r w:rsidRPr="00B86394">
        <w:rPr>
          <w:rFonts w:ascii="GHEA Grapalat" w:hAnsi="GHEA Grapalat"/>
          <w:sz w:val="24"/>
          <w:szCs w:val="24"/>
          <w:lang w:val="pt-BR"/>
        </w:rPr>
        <w:t xml:space="preserve"> </w:t>
      </w:r>
      <w:r w:rsidRPr="00B86394">
        <w:rPr>
          <w:rFonts w:ascii="GHEA Grapalat" w:hAnsi="GHEA Grapalat"/>
          <w:sz w:val="24"/>
          <w:szCs w:val="24"/>
          <w:lang w:val="hy-AM"/>
        </w:rPr>
        <w:t>Լ</w:t>
      </w:r>
      <w:r w:rsidRPr="00B86394">
        <w:rPr>
          <w:rFonts w:ascii="GHEA Grapalat" w:hAnsi="GHEA Grapalat"/>
          <w:sz w:val="24"/>
          <w:szCs w:val="24"/>
          <w:lang w:val="pt-BR"/>
        </w:rPr>
        <w:t xml:space="preserve"> </w:t>
      </w:r>
      <w:proofErr w:type="spellStart"/>
      <w:r w:rsidRPr="00B86394">
        <w:rPr>
          <w:rFonts w:ascii="GHEA Grapalat" w:hAnsi="GHEA Grapalat" w:cs="Sylfaen"/>
          <w:sz w:val="24"/>
          <w:szCs w:val="24"/>
        </w:rPr>
        <w:t>որոշման</w:t>
      </w:r>
      <w:proofErr w:type="spellEnd"/>
    </w:p>
    <w:p w14:paraId="35D82D8F" w14:textId="77777777" w:rsidR="00D45817" w:rsidRPr="00B86394" w:rsidRDefault="00D45817" w:rsidP="00D45817">
      <w:pPr>
        <w:spacing w:line="360" w:lineRule="auto"/>
        <w:rPr>
          <w:rFonts w:ascii="GHEA Grapalat" w:hAnsi="GHEA Grapalat"/>
          <w:b/>
          <w:sz w:val="24"/>
          <w:szCs w:val="24"/>
          <w:lang w:val="hy-AM" w:eastAsia="en-US"/>
        </w:rPr>
      </w:pPr>
    </w:p>
    <w:p w14:paraId="41589600" w14:textId="77777777" w:rsidR="00D45817" w:rsidRDefault="00D45817" w:rsidP="00D45817">
      <w:pPr>
        <w:spacing w:line="360" w:lineRule="auto"/>
        <w:jc w:val="center"/>
        <w:rPr>
          <w:rFonts w:ascii="GHEA Grapalat" w:hAnsi="GHEA Grapalat" w:cs="Sylfaen"/>
          <w:b/>
          <w:sz w:val="24"/>
          <w:szCs w:val="24"/>
          <w:lang w:val="hy-AM"/>
        </w:rPr>
      </w:pPr>
    </w:p>
    <w:p w14:paraId="7E7F49AD" w14:textId="77777777" w:rsidR="00D45817" w:rsidRDefault="00D45817" w:rsidP="00D45817">
      <w:pPr>
        <w:spacing w:line="360" w:lineRule="auto"/>
        <w:jc w:val="center"/>
        <w:rPr>
          <w:rFonts w:ascii="GHEA Grapalat" w:hAnsi="GHEA Grapalat" w:cs="Sylfaen"/>
          <w:b/>
          <w:sz w:val="24"/>
          <w:szCs w:val="24"/>
          <w:lang w:val="hy-AM"/>
        </w:rPr>
      </w:pPr>
    </w:p>
    <w:p w14:paraId="743A5D38" w14:textId="77777777" w:rsidR="00D45817" w:rsidRDefault="00D45817" w:rsidP="00D45817">
      <w:pPr>
        <w:spacing w:line="360" w:lineRule="auto"/>
        <w:jc w:val="center"/>
        <w:rPr>
          <w:rFonts w:ascii="GHEA Grapalat" w:hAnsi="GHEA Grapalat" w:cs="Sylfaen"/>
          <w:b/>
          <w:sz w:val="24"/>
          <w:szCs w:val="24"/>
          <w:lang w:val="hy-AM"/>
        </w:rPr>
      </w:pPr>
    </w:p>
    <w:p w14:paraId="7E17126B" w14:textId="77777777" w:rsidR="00D45817" w:rsidRDefault="00D45817" w:rsidP="00D45817">
      <w:pPr>
        <w:spacing w:line="360" w:lineRule="auto"/>
        <w:jc w:val="center"/>
        <w:rPr>
          <w:rFonts w:ascii="GHEA Grapalat" w:hAnsi="GHEA Grapalat" w:cs="Sylfaen"/>
          <w:b/>
          <w:sz w:val="24"/>
          <w:szCs w:val="24"/>
          <w:lang w:val="hy-AM"/>
        </w:rPr>
      </w:pPr>
    </w:p>
    <w:p w14:paraId="562A946C" w14:textId="77777777" w:rsidR="00D45817" w:rsidRDefault="00D45817" w:rsidP="00D45817">
      <w:pPr>
        <w:spacing w:line="360" w:lineRule="auto"/>
        <w:jc w:val="center"/>
        <w:rPr>
          <w:rFonts w:ascii="GHEA Grapalat" w:hAnsi="GHEA Grapalat" w:cs="Sylfaen"/>
          <w:b/>
          <w:sz w:val="24"/>
          <w:szCs w:val="24"/>
          <w:lang w:val="hy-AM"/>
        </w:rPr>
      </w:pPr>
    </w:p>
    <w:p w14:paraId="3A8CCF52" w14:textId="77777777" w:rsidR="00D45817" w:rsidRDefault="00D45817" w:rsidP="00D45817">
      <w:pPr>
        <w:spacing w:line="360" w:lineRule="auto"/>
        <w:jc w:val="center"/>
        <w:rPr>
          <w:rFonts w:ascii="GHEA Grapalat" w:hAnsi="GHEA Grapalat" w:cs="Sylfaen"/>
          <w:b/>
          <w:sz w:val="24"/>
          <w:szCs w:val="24"/>
          <w:lang w:val="hy-AM"/>
        </w:rPr>
      </w:pPr>
    </w:p>
    <w:p w14:paraId="46FA5FB2" w14:textId="77777777" w:rsidR="00D45817" w:rsidRDefault="00D45817" w:rsidP="00D45817">
      <w:pPr>
        <w:spacing w:line="360" w:lineRule="auto"/>
        <w:jc w:val="center"/>
        <w:rPr>
          <w:rFonts w:ascii="GHEA Grapalat" w:hAnsi="GHEA Grapalat" w:cs="Sylfaen"/>
          <w:b/>
          <w:sz w:val="24"/>
          <w:szCs w:val="24"/>
          <w:lang w:val="hy-AM"/>
        </w:rPr>
      </w:pPr>
    </w:p>
    <w:p w14:paraId="0E360084" w14:textId="77777777" w:rsidR="00D45817" w:rsidRDefault="00D45817" w:rsidP="00D45817">
      <w:pPr>
        <w:spacing w:line="360" w:lineRule="auto"/>
        <w:jc w:val="center"/>
        <w:rPr>
          <w:rFonts w:ascii="GHEA Grapalat" w:hAnsi="GHEA Grapalat" w:cs="Sylfaen"/>
          <w:b/>
          <w:sz w:val="24"/>
          <w:szCs w:val="24"/>
          <w:lang w:val="hy-AM"/>
        </w:rPr>
      </w:pPr>
    </w:p>
    <w:p w14:paraId="48BE7B0E" w14:textId="77777777" w:rsidR="00D45817" w:rsidRDefault="00D45817" w:rsidP="00D45817">
      <w:pPr>
        <w:spacing w:line="360" w:lineRule="auto"/>
        <w:jc w:val="center"/>
        <w:rPr>
          <w:rFonts w:ascii="GHEA Grapalat" w:hAnsi="GHEA Grapalat" w:cs="Sylfaen"/>
          <w:b/>
          <w:sz w:val="24"/>
          <w:szCs w:val="24"/>
          <w:lang w:val="hy-AM"/>
        </w:rPr>
      </w:pPr>
      <w:r w:rsidRPr="00B86394">
        <w:rPr>
          <w:rFonts w:ascii="GHEA Grapalat" w:hAnsi="GHEA Grapalat" w:cs="Sylfaen"/>
          <w:b/>
          <w:sz w:val="24"/>
          <w:szCs w:val="24"/>
          <w:lang w:val="hy-AM"/>
        </w:rPr>
        <w:t>ՀԱՅԱՍՏԱՆԻ ՀԱՆՐԱՊԵՏՈՒԹՅՈՒՆՈՒՄ</w:t>
      </w:r>
      <w:r w:rsidRPr="00B86394">
        <w:rPr>
          <w:rFonts w:ascii="GHEA Grapalat" w:hAnsi="GHEA Grapalat" w:cs="Sylfaen"/>
          <w:b/>
          <w:sz w:val="24"/>
          <w:szCs w:val="24"/>
          <w:lang w:val="af-ZA"/>
        </w:rPr>
        <w:t xml:space="preserve"> </w:t>
      </w:r>
      <w:r w:rsidRPr="00B86394">
        <w:rPr>
          <w:rFonts w:ascii="GHEA Grapalat" w:hAnsi="GHEA Grapalat" w:cs="Sylfaen"/>
          <w:b/>
          <w:sz w:val="24"/>
          <w:szCs w:val="24"/>
          <w:lang w:val="hy-AM"/>
        </w:rPr>
        <w:t>ԱՆԱՍՆԱԲՈՒԾՈՒԹՅԱՆ ՃՅՈՒՂՈՒՄ ԻՐԱԿԱՆԱՑՎՈՂ ՆԵՐԴՐՈՒՄԱՅԻՆ ԾՐԱԳՐԵՐԻՆ ԱՋԱԿՑՈՒԹՅԱՆ ՏՐԱՄԱԴՐՄԱՆ ՓՈՐՁՆԱԿԱՆ ԾՐԱԳԻՐ</w:t>
      </w:r>
    </w:p>
    <w:p w14:paraId="4E839D47" w14:textId="77777777" w:rsidR="00D45817" w:rsidRDefault="00D45817" w:rsidP="00D45817">
      <w:pPr>
        <w:spacing w:line="360" w:lineRule="auto"/>
        <w:jc w:val="center"/>
        <w:rPr>
          <w:rFonts w:ascii="GHEA Grapalat" w:hAnsi="GHEA Grapalat" w:cs="Sylfaen"/>
          <w:b/>
          <w:sz w:val="24"/>
          <w:szCs w:val="24"/>
          <w:lang w:val="hy-AM"/>
        </w:rPr>
      </w:pPr>
    </w:p>
    <w:p w14:paraId="2A359ACA" w14:textId="77777777" w:rsidR="00D45817" w:rsidRPr="00B86394" w:rsidRDefault="00D45817" w:rsidP="00D45817">
      <w:pPr>
        <w:spacing w:line="360" w:lineRule="auto"/>
        <w:jc w:val="center"/>
        <w:rPr>
          <w:rFonts w:ascii="GHEA Grapalat" w:hAnsi="GHEA Grapalat" w:cs="Sylfaen"/>
          <w:b/>
          <w:sz w:val="24"/>
          <w:szCs w:val="24"/>
          <w:lang w:val="hy-AM"/>
        </w:rPr>
      </w:pPr>
    </w:p>
    <w:p w14:paraId="658003BC" w14:textId="77777777" w:rsidR="00D45817" w:rsidRDefault="00D45817" w:rsidP="00D45817">
      <w:pPr>
        <w:tabs>
          <w:tab w:val="left" w:pos="1418"/>
        </w:tabs>
        <w:spacing w:line="360" w:lineRule="auto"/>
        <w:rPr>
          <w:rFonts w:ascii="GHEA Grapalat" w:hAnsi="GHEA Grapalat" w:cs="Arial"/>
          <w:b/>
          <w:spacing w:val="-8"/>
          <w:sz w:val="24"/>
          <w:szCs w:val="24"/>
          <w:lang w:val="hy-AM"/>
        </w:rPr>
      </w:pPr>
    </w:p>
    <w:p w14:paraId="7B1C20A7" w14:textId="77777777" w:rsidR="00D45817" w:rsidRDefault="00D45817" w:rsidP="00D45817">
      <w:pPr>
        <w:tabs>
          <w:tab w:val="left" w:pos="1418"/>
        </w:tabs>
        <w:spacing w:line="360" w:lineRule="auto"/>
        <w:rPr>
          <w:rFonts w:ascii="GHEA Grapalat" w:hAnsi="GHEA Grapalat" w:cs="Arial"/>
          <w:b/>
          <w:spacing w:val="-8"/>
          <w:sz w:val="24"/>
          <w:szCs w:val="24"/>
          <w:lang w:val="hy-AM"/>
        </w:rPr>
      </w:pPr>
    </w:p>
    <w:p w14:paraId="011DB350" w14:textId="77777777" w:rsidR="00D45817" w:rsidRDefault="00D45817" w:rsidP="00D45817">
      <w:pPr>
        <w:tabs>
          <w:tab w:val="left" w:pos="1418"/>
        </w:tabs>
        <w:spacing w:line="360" w:lineRule="auto"/>
        <w:rPr>
          <w:rFonts w:ascii="GHEA Grapalat" w:hAnsi="GHEA Grapalat" w:cs="Arial"/>
          <w:b/>
          <w:spacing w:val="-8"/>
          <w:sz w:val="24"/>
          <w:szCs w:val="24"/>
          <w:lang w:val="hy-AM"/>
        </w:rPr>
      </w:pPr>
    </w:p>
    <w:p w14:paraId="6B74B54A" w14:textId="77777777" w:rsidR="00D45817" w:rsidRDefault="00D45817" w:rsidP="00D45817">
      <w:pPr>
        <w:tabs>
          <w:tab w:val="left" w:pos="1418"/>
        </w:tabs>
        <w:spacing w:line="360" w:lineRule="auto"/>
        <w:rPr>
          <w:rFonts w:ascii="GHEA Grapalat" w:hAnsi="GHEA Grapalat" w:cs="Arial"/>
          <w:b/>
          <w:spacing w:val="-8"/>
          <w:sz w:val="24"/>
          <w:szCs w:val="24"/>
          <w:lang w:val="hy-AM"/>
        </w:rPr>
      </w:pPr>
    </w:p>
    <w:p w14:paraId="775BBEAF" w14:textId="77777777" w:rsidR="00D45817" w:rsidRDefault="00D45817" w:rsidP="00D45817">
      <w:pPr>
        <w:tabs>
          <w:tab w:val="left" w:pos="1418"/>
        </w:tabs>
        <w:spacing w:line="360" w:lineRule="auto"/>
        <w:rPr>
          <w:rFonts w:ascii="GHEA Grapalat" w:hAnsi="GHEA Grapalat" w:cs="Arial"/>
          <w:b/>
          <w:spacing w:val="-8"/>
          <w:sz w:val="24"/>
          <w:szCs w:val="24"/>
          <w:lang w:val="hy-AM"/>
        </w:rPr>
      </w:pPr>
    </w:p>
    <w:p w14:paraId="15AF2D0C" w14:textId="77777777" w:rsidR="00D45817" w:rsidRDefault="00D45817" w:rsidP="00D45817">
      <w:pPr>
        <w:tabs>
          <w:tab w:val="left" w:pos="1418"/>
        </w:tabs>
        <w:spacing w:line="360" w:lineRule="auto"/>
        <w:rPr>
          <w:rFonts w:ascii="GHEA Grapalat" w:hAnsi="GHEA Grapalat" w:cs="Arial"/>
          <w:b/>
          <w:spacing w:val="-8"/>
          <w:sz w:val="24"/>
          <w:szCs w:val="24"/>
          <w:lang w:val="hy-AM"/>
        </w:rPr>
      </w:pPr>
    </w:p>
    <w:p w14:paraId="7C5FE75E" w14:textId="77777777" w:rsidR="00D45817" w:rsidRDefault="00D45817" w:rsidP="00D45817">
      <w:pPr>
        <w:tabs>
          <w:tab w:val="left" w:pos="1418"/>
        </w:tabs>
        <w:spacing w:line="360" w:lineRule="auto"/>
        <w:rPr>
          <w:rFonts w:ascii="GHEA Grapalat" w:hAnsi="GHEA Grapalat" w:cs="Arial"/>
          <w:b/>
          <w:spacing w:val="-8"/>
          <w:sz w:val="24"/>
          <w:szCs w:val="24"/>
          <w:lang w:val="hy-AM"/>
        </w:rPr>
      </w:pPr>
    </w:p>
    <w:p w14:paraId="063C0254" w14:textId="77777777" w:rsidR="00D45817" w:rsidRDefault="00D45817" w:rsidP="00D45817">
      <w:pPr>
        <w:tabs>
          <w:tab w:val="left" w:pos="1418"/>
        </w:tabs>
        <w:spacing w:line="360" w:lineRule="auto"/>
        <w:rPr>
          <w:rFonts w:ascii="GHEA Grapalat" w:hAnsi="GHEA Grapalat" w:cs="Arial"/>
          <w:b/>
          <w:spacing w:val="-8"/>
          <w:sz w:val="24"/>
          <w:szCs w:val="24"/>
          <w:lang w:val="hy-AM"/>
        </w:rPr>
      </w:pPr>
    </w:p>
    <w:p w14:paraId="473209B0" w14:textId="77777777" w:rsidR="00D45817" w:rsidRDefault="00D45817" w:rsidP="00D45817">
      <w:pPr>
        <w:tabs>
          <w:tab w:val="left" w:pos="1418"/>
        </w:tabs>
        <w:spacing w:line="360" w:lineRule="auto"/>
        <w:rPr>
          <w:rFonts w:ascii="GHEA Grapalat" w:hAnsi="GHEA Grapalat" w:cs="Arial"/>
          <w:b/>
          <w:spacing w:val="-8"/>
          <w:sz w:val="24"/>
          <w:szCs w:val="24"/>
          <w:lang w:val="hy-AM"/>
        </w:rPr>
      </w:pPr>
    </w:p>
    <w:p w14:paraId="65AA6F1D" w14:textId="77777777" w:rsidR="00D45817" w:rsidRDefault="00D45817" w:rsidP="00D45817">
      <w:pPr>
        <w:tabs>
          <w:tab w:val="left" w:pos="1418"/>
        </w:tabs>
        <w:spacing w:line="360" w:lineRule="auto"/>
        <w:rPr>
          <w:rFonts w:ascii="GHEA Grapalat" w:hAnsi="GHEA Grapalat" w:cs="Arial"/>
          <w:b/>
          <w:spacing w:val="-8"/>
          <w:sz w:val="24"/>
          <w:szCs w:val="24"/>
          <w:lang w:val="hy-AM"/>
        </w:rPr>
      </w:pPr>
    </w:p>
    <w:p w14:paraId="5675A4FE" w14:textId="77777777" w:rsidR="00D45817" w:rsidRDefault="00D45817" w:rsidP="00D45817">
      <w:pPr>
        <w:tabs>
          <w:tab w:val="left" w:pos="1418"/>
        </w:tabs>
        <w:spacing w:line="360" w:lineRule="auto"/>
        <w:rPr>
          <w:rFonts w:ascii="GHEA Grapalat" w:hAnsi="GHEA Grapalat" w:cs="Arial"/>
          <w:b/>
          <w:spacing w:val="-8"/>
          <w:sz w:val="24"/>
          <w:szCs w:val="24"/>
          <w:lang w:val="hy-AM"/>
        </w:rPr>
      </w:pPr>
    </w:p>
    <w:p w14:paraId="7A478EF8" w14:textId="77777777" w:rsidR="00D45817" w:rsidRDefault="00D45817" w:rsidP="00D45817">
      <w:pPr>
        <w:tabs>
          <w:tab w:val="left" w:pos="1418"/>
        </w:tabs>
        <w:spacing w:line="360" w:lineRule="auto"/>
        <w:rPr>
          <w:rFonts w:ascii="GHEA Grapalat" w:hAnsi="GHEA Grapalat" w:cs="Arial"/>
          <w:b/>
          <w:spacing w:val="-8"/>
          <w:sz w:val="24"/>
          <w:szCs w:val="24"/>
          <w:lang w:val="hy-AM"/>
        </w:rPr>
      </w:pPr>
    </w:p>
    <w:p w14:paraId="2644B31C" w14:textId="77777777" w:rsidR="00D45817" w:rsidRDefault="00D45817" w:rsidP="00D45817">
      <w:pPr>
        <w:tabs>
          <w:tab w:val="left" w:pos="1418"/>
        </w:tabs>
        <w:spacing w:line="360" w:lineRule="auto"/>
        <w:rPr>
          <w:rFonts w:ascii="GHEA Grapalat" w:hAnsi="GHEA Grapalat" w:cs="Arial"/>
          <w:b/>
          <w:spacing w:val="-8"/>
          <w:sz w:val="24"/>
          <w:szCs w:val="24"/>
          <w:lang w:val="hy-AM"/>
        </w:rPr>
      </w:pPr>
    </w:p>
    <w:p w14:paraId="34980C1E" w14:textId="77777777" w:rsidR="00D45817" w:rsidRDefault="00D45817" w:rsidP="00D45817">
      <w:pPr>
        <w:tabs>
          <w:tab w:val="left" w:pos="1418"/>
        </w:tabs>
        <w:spacing w:line="360" w:lineRule="auto"/>
        <w:rPr>
          <w:rFonts w:ascii="GHEA Grapalat" w:hAnsi="GHEA Grapalat" w:cs="Arial"/>
          <w:b/>
          <w:spacing w:val="-8"/>
          <w:sz w:val="24"/>
          <w:szCs w:val="24"/>
          <w:lang w:val="hy-AM"/>
        </w:rPr>
      </w:pPr>
    </w:p>
    <w:p w14:paraId="4815B7A9" w14:textId="77777777" w:rsidR="00D45817" w:rsidRPr="00B86394" w:rsidRDefault="00D45817" w:rsidP="00D45817">
      <w:pPr>
        <w:tabs>
          <w:tab w:val="left" w:pos="1418"/>
        </w:tabs>
        <w:spacing w:line="360" w:lineRule="auto"/>
        <w:rPr>
          <w:rFonts w:ascii="GHEA Grapalat" w:hAnsi="GHEA Grapalat" w:cs="Arial"/>
          <w:b/>
          <w:spacing w:val="-8"/>
          <w:sz w:val="24"/>
          <w:szCs w:val="24"/>
          <w:lang w:val="hy-AM"/>
        </w:rPr>
      </w:pPr>
    </w:p>
    <w:p w14:paraId="0433A34B" w14:textId="77777777" w:rsidR="00D45817" w:rsidRPr="00B86394" w:rsidRDefault="00D45817" w:rsidP="00D45817">
      <w:pPr>
        <w:pStyle w:val="ListParagraph"/>
        <w:tabs>
          <w:tab w:val="left" w:pos="1418"/>
        </w:tabs>
        <w:spacing w:line="360" w:lineRule="auto"/>
        <w:jc w:val="center"/>
        <w:rPr>
          <w:rFonts w:ascii="GHEA Grapalat" w:hAnsi="GHEA Grapalat"/>
          <w:b/>
          <w:spacing w:val="-8"/>
          <w:sz w:val="24"/>
          <w:szCs w:val="24"/>
          <w:lang w:val="hy-AM"/>
        </w:rPr>
      </w:pPr>
      <w:r w:rsidRPr="00B86394">
        <w:rPr>
          <w:rFonts w:ascii="GHEA Grapalat" w:hAnsi="GHEA Grapalat" w:cs="Arial"/>
          <w:b/>
          <w:spacing w:val="-8"/>
          <w:sz w:val="24"/>
          <w:szCs w:val="24"/>
          <w:lang w:val="hy-AM"/>
        </w:rPr>
        <w:t>ԳԼՈՒԽ 1</w:t>
      </w:r>
      <w:r w:rsidRPr="00B86394">
        <w:rPr>
          <w:rFonts w:ascii="Cambria Math" w:eastAsia="MS Mincho" w:hAnsi="Cambria Math" w:cs="Cambria Math"/>
          <w:sz w:val="24"/>
          <w:szCs w:val="24"/>
          <w:lang w:val="hy-AM"/>
        </w:rPr>
        <w:t>․</w:t>
      </w:r>
      <w:r w:rsidRPr="00B86394">
        <w:rPr>
          <w:rFonts w:ascii="GHEA Grapalat" w:hAnsi="GHEA Grapalat" w:cs="Arial"/>
          <w:sz w:val="24"/>
          <w:szCs w:val="24"/>
          <w:lang w:val="hy-AM"/>
        </w:rPr>
        <w:t xml:space="preserve"> </w:t>
      </w:r>
      <w:r w:rsidRPr="00B86394">
        <w:rPr>
          <w:rFonts w:ascii="GHEA Grapalat" w:hAnsi="GHEA Grapalat" w:cs="Arial"/>
          <w:b/>
          <w:spacing w:val="-8"/>
          <w:sz w:val="24"/>
          <w:szCs w:val="24"/>
          <w:lang w:val="hy-AM"/>
        </w:rPr>
        <w:t xml:space="preserve"> </w:t>
      </w:r>
      <w:r w:rsidRPr="00B86394">
        <w:rPr>
          <w:rFonts w:ascii="GHEA Grapalat" w:hAnsi="GHEA Grapalat" w:cs="Arial"/>
          <w:b/>
          <w:spacing w:val="-8"/>
          <w:sz w:val="24"/>
          <w:szCs w:val="24"/>
          <w:lang w:val="af-ZA"/>
        </w:rPr>
        <w:t>ԾՐԱԳՐԻ</w:t>
      </w:r>
      <w:r w:rsidRPr="00B86394">
        <w:rPr>
          <w:rFonts w:ascii="GHEA Grapalat" w:hAnsi="GHEA Grapalat" w:cs="Arial Armenian"/>
          <w:b/>
          <w:spacing w:val="-8"/>
          <w:sz w:val="24"/>
          <w:szCs w:val="24"/>
          <w:lang w:val="af-ZA"/>
        </w:rPr>
        <w:t xml:space="preserve"> </w:t>
      </w:r>
      <w:r w:rsidRPr="00B86394">
        <w:rPr>
          <w:rFonts w:ascii="GHEA Grapalat" w:hAnsi="GHEA Grapalat" w:cs="Arial Armenian"/>
          <w:b/>
          <w:spacing w:val="-8"/>
          <w:sz w:val="24"/>
          <w:szCs w:val="24"/>
          <w:lang w:val="hy-AM"/>
        </w:rPr>
        <w:t>ՆԿԱՐԱԳԻՐԸ</w:t>
      </w:r>
    </w:p>
    <w:p w14:paraId="4C0C2001" w14:textId="77777777" w:rsidR="00D45817" w:rsidRPr="00B86394" w:rsidRDefault="00D45817" w:rsidP="00D45817">
      <w:pPr>
        <w:tabs>
          <w:tab w:val="left" w:pos="1418"/>
        </w:tabs>
        <w:spacing w:line="360" w:lineRule="auto"/>
        <w:rPr>
          <w:rFonts w:ascii="GHEA Grapalat" w:hAnsi="GHEA Grapalat" w:cs="Arial"/>
          <w:b/>
          <w:spacing w:val="-8"/>
          <w:sz w:val="24"/>
          <w:szCs w:val="24"/>
          <w:lang w:val="hy-AM"/>
        </w:rPr>
      </w:pPr>
    </w:p>
    <w:p w14:paraId="0834A334" w14:textId="77777777" w:rsidR="00D45817" w:rsidRPr="00B86394" w:rsidRDefault="00D45817" w:rsidP="00D45817">
      <w:pPr>
        <w:pStyle w:val="ListParagraph"/>
        <w:numPr>
          <w:ilvl w:val="0"/>
          <w:numId w:val="4"/>
        </w:numPr>
        <w:tabs>
          <w:tab w:val="left" w:pos="709"/>
          <w:tab w:val="left" w:pos="851"/>
        </w:tabs>
        <w:spacing w:line="360" w:lineRule="auto"/>
        <w:ind w:left="0" w:firstLine="567"/>
        <w:jc w:val="both"/>
        <w:rPr>
          <w:rFonts w:ascii="GHEA Grapalat" w:hAnsi="GHEA Grapalat" w:cs="Arial"/>
          <w:sz w:val="24"/>
          <w:szCs w:val="24"/>
          <w:lang w:val="hy-AM"/>
        </w:rPr>
      </w:pPr>
      <w:r w:rsidRPr="00B86394">
        <w:rPr>
          <w:rFonts w:ascii="GHEA Grapalat" w:hAnsi="GHEA Grapalat" w:cs="Times Armenian"/>
          <w:sz w:val="24"/>
          <w:szCs w:val="24"/>
          <w:lang w:val="hy-AM"/>
        </w:rPr>
        <w:t xml:space="preserve">  </w:t>
      </w:r>
      <w:r w:rsidRPr="00B86394">
        <w:rPr>
          <w:rFonts w:ascii="GHEA Grapalat" w:hAnsi="GHEA Grapalat"/>
          <w:sz w:val="24"/>
          <w:szCs w:val="24"/>
          <w:lang w:val="hy-AM"/>
        </w:rPr>
        <w:t xml:space="preserve">   Հայաստանի Հանրապետությունում անասնաբուծության ճյուղում իրականացվող ներդրումային ծրագրերին աջակցության տրամադրման փորձնական </w:t>
      </w:r>
      <w:r w:rsidRPr="00B86394">
        <w:rPr>
          <w:rFonts w:ascii="GHEA Grapalat" w:hAnsi="GHEA Grapalat" w:cs="Arial"/>
          <w:sz w:val="24"/>
          <w:szCs w:val="24"/>
          <w:lang w:val="hy-AM"/>
        </w:rPr>
        <w:t>ծրագրի (այսուհետ՝ ծրագիր) նպատակն է հանրապետությունում  տեղական անասնաբուծական արտադրանքի արտադրության ծավալների ավելացման համար կատարվող ներդրումների մասնակի փոխհատուցման</w:t>
      </w:r>
      <w:r w:rsidRPr="00B86394">
        <w:rPr>
          <w:rFonts w:ascii="GHEA Grapalat" w:hAnsi="GHEA Grapalat" w:cs="Arial"/>
          <w:color w:val="FF0000"/>
          <w:sz w:val="24"/>
          <w:szCs w:val="24"/>
          <w:lang w:val="hy-AM"/>
        </w:rPr>
        <w:t xml:space="preserve">  </w:t>
      </w:r>
      <w:r w:rsidRPr="00B86394">
        <w:rPr>
          <w:rFonts w:ascii="GHEA Grapalat" w:hAnsi="GHEA Grapalat" w:cs="Arial"/>
          <w:sz w:val="24"/>
          <w:szCs w:val="24"/>
          <w:lang w:val="hy-AM"/>
        </w:rPr>
        <w:t xml:space="preserve">միջոցով՝ նպաստել ճյուղում կատարվող ներդրումների ավելացմանը, անասնաբուծական արտադրանքի </w:t>
      </w:r>
      <w:proofErr w:type="spellStart"/>
      <w:r w:rsidRPr="00B86394">
        <w:rPr>
          <w:rFonts w:ascii="GHEA Grapalat" w:hAnsi="GHEA Grapalat" w:cs="Arial"/>
          <w:sz w:val="24"/>
          <w:szCs w:val="24"/>
          <w:lang w:val="hy-AM"/>
        </w:rPr>
        <w:t>ինքնաբավության</w:t>
      </w:r>
      <w:proofErr w:type="spellEnd"/>
      <w:r w:rsidRPr="00B86394">
        <w:rPr>
          <w:rFonts w:ascii="GHEA Grapalat" w:hAnsi="GHEA Grapalat" w:cs="Arial"/>
          <w:sz w:val="24"/>
          <w:szCs w:val="24"/>
          <w:lang w:val="hy-AM"/>
        </w:rPr>
        <w:t xml:space="preserve"> մակարդակի բարձրացմանը, տեղական արտադրության խթանմանը,  </w:t>
      </w:r>
      <w:bookmarkStart w:id="0" w:name="_Hlk91581528"/>
      <w:r w:rsidRPr="00B86394">
        <w:rPr>
          <w:rFonts w:ascii="GHEA Grapalat" w:hAnsi="GHEA Grapalat" w:cs="Arial"/>
          <w:sz w:val="24"/>
          <w:szCs w:val="24"/>
          <w:lang w:val="hy-AM"/>
        </w:rPr>
        <w:t>ճյուղի գրավչության մակարդակի բարձրացմանը</w:t>
      </w:r>
      <w:bookmarkEnd w:id="0"/>
      <w:r w:rsidRPr="00B86394">
        <w:rPr>
          <w:rFonts w:ascii="GHEA Grapalat" w:hAnsi="GHEA Grapalat" w:cs="Arial"/>
          <w:sz w:val="24"/>
          <w:szCs w:val="24"/>
          <w:lang w:val="hy-AM"/>
        </w:rPr>
        <w:t>։</w:t>
      </w:r>
    </w:p>
    <w:p w14:paraId="6665B763" w14:textId="77777777" w:rsidR="00D45817" w:rsidRPr="00B86394" w:rsidRDefault="00D45817" w:rsidP="00D45817">
      <w:pPr>
        <w:pStyle w:val="ListParagraph"/>
        <w:numPr>
          <w:ilvl w:val="0"/>
          <w:numId w:val="4"/>
        </w:numPr>
        <w:tabs>
          <w:tab w:val="left" w:pos="1134"/>
        </w:tabs>
        <w:spacing w:line="360" w:lineRule="auto"/>
        <w:ind w:left="0" w:firstLine="567"/>
        <w:jc w:val="both"/>
        <w:rPr>
          <w:rFonts w:ascii="GHEA Grapalat" w:hAnsi="GHEA Grapalat" w:cs="Times Armenian"/>
          <w:sz w:val="24"/>
          <w:szCs w:val="24"/>
          <w:lang w:val="hy-AM"/>
        </w:rPr>
      </w:pPr>
      <w:r w:rsidRPr="00B86394">
        <w:rPr>
          <w:rFonts w:ascii="GHEA Grapalat" w:hAnsi="GHEA Grapalat" w:cs="Arial"/>
          <w:sz w:val="24"/>
          <w:szCs w:val="24"/>
          <w:lang w:val="hy-AM"/>
        </w:rPr>
        <w:t>Ծրագիրը կ</w:t>
      </w:r>
      <w:r>
        <w:rPr>
          <w:rFonts w:ascii="GHEA Grapalat" w:hAnsi="GHEA Grapalat" w:cs="Arial"/>
          <w:sz w:val="24"/>
          <w:szCs w:val="24"/>
          <w:lang w:val="hy-AM"/>
        </w:rPr>
        <w:t xml:space="preserve">մեկնարկի </w:t>
      </w:r>
      <w:r w:rsidRPr="00B86394">
        <w:rPr>
          <w:rFonts w:ascii="GHEA Grapalat" w:hAnsi="GHEA Grapalat" w:cs="Arial"/>
          <w:sz w:val="24"/>
          <w:szCs w:val="24"/>
          <w:lang w:val="hy-AM"/>
        </w:rPr>
        <w:t xml:space="preserve">2022 թվականին Հայաստանի Հանրապետության բոլոր մարզերում։ </w:t>
      </w:r>
    </w:p>
    <w:p w14:paraId="67394554" w14:textId="77777777" w:rsidR="00D45817" w:rsidRPr="00B86394" w:rsidRDefault="00D45817" w:rsidP="00D45817">
      <w:pPr>
        <w:pStyle w:val="ListParagraph"/>
        <w:numPr>
          <w:ilvl w:val="0"/>
          <w:numId w:val="4"/>
        </w:numPr>
        <w:tabs>
          <w:tab w:val="left" w:pos="1134"/>
        </w:tabs>
        <w:spacing w:line="360" w:lineRule="auto"/>
        <w:ind w:left="0" w:firstLine="567"/>
        <w:jc w:val="both"/>
        <w:rPr>
          <w:rFonts w:ascii="GHEA Grapalat" w:hAnsi="GHEA Grapalat" w:cs="Times Armenian"/>
          <w:sz w:val="24"/>
          <w:szCs w:val="24"/>
          <w:lang w:val="hy-AM"/>
        </w:rPr>
      </w:pPr>
      <w:r w:rsidRPr="00B86394">
        <w:rPr>
          <w:rFonts w:ascii="GHEA Grapalat" w:hAnsi="GHEA Grapalat" w:cs="Arial"/>
          <w:sz w:val="24"/>
          <w:szCs w:val="24"/>
          <w:lang w:val="hy-AM"/>
        </w:rPr>
        <w:t>Ծրագրի մասնակիցներն են</w:t>
      </w:r>
      <w:r w:rsidRPr="00B86394">
        <w:rPr>
          <w:rFonts w:ascii="Cambria Math" w:hAnsi="Cambria Math" w:cs="Cambria Math"/>
          <w:sz w:val="24"/>
          <w:szCs w:val="24"/>
          <w:lang w:val="hy-AM"/>
        </w:rPr>
        <w:t>․</w:t>
      </w:r>
      <w:r w:rsidRPr="00B86394">
        <w:rPr>
          <w:rFonts w:ascii="GHEA Grapalat" w:hAnsi="GHEA Grapalat" w:cs="Arial"/>
          <w:sz w:val="24"/>
          <w:szCs w:val="24"/>
          <w:lang w:val="hy-AM"/>
        </w:rPr>
        <w:t xml:space="preserve"> </w:t>
      </w:r>
    </w:p>
    <w:p w14:paraId="1B2584BB" w14:textId="77777777" w:rsidR="00D45817" w:rsidRPr="00B86394" w:rsidRDefault="00D45817" w:rsidP="00D45817">
      <w:pPr>
        <w:pStyle w:val="ListParagraph"/>
        <w:numPr>
          <w:ilvl w:val="0"/>
          <w:numId w:val="1"/>
        </w:numPr>
        <w:tabs>
          <w:tab w:val="left" w:pos="1134"/>
          <w:tab w:val="left" w:pos="1560"/>
        </w:tabs>
        <w:spacing w:line="360" w:lineRule="auto"/>
        <w:ind w:left="0" w:firstLine="709"/>
        <w:jc w:val="both"/>
        <w:rPr>
          <w:rFonts w:ascii="GHEA Grapalat" w:hAnsi="GHEA Grapalat" w:cs="Arial"/>
          <w:sz w:val="24"/>
          <w:szCs w:val="24"/>
          <w:lang w:val="hy-AM"/>
        </w:rPr>
      </w:pPr>
      <w:r w:rsidRPr="00B86394">
        <w:rPr>
          <w:rFonts w:ascii="GHEA Grapalat" w:hAnsi="GHEA Grapalat" w:cs="Arial"/>
          <w:sz w:val="24"/>
          <w:szCs w:val="24"/>
          <w:lang w:val="hy-AM"/>
        </w:rPr>
        <w:t>Հայաստանի Հանրապետության էկոնոմիկայի նախարարությունը (այսուհետ՝ նախարարություն),</w:t>
      </w:r>
    </w:p>
    <w:p w14:paraId="0961ABEA" w14:textId="77777777" w:rsidR="00D45817" w:rsidRPr="00B86394" w:rsidRDefault="00D45817" w:rsidP="00D45817">
      <w:pPr>
        <w:pStyle w:val="ListParagraph"/>
        <w:numPr>
          <w:ilvl w:val="0"/>
          <w:numId w:val="1"/>
        </w:numPr>
        <w:tabs>
          <w:tab w:val="left" w:pos="1134"/>
          <w:tab w:val="left" w:pos="1560"/>
        </w:tabs>
        <w:spacing w:line="360" w:lineRule="auto"/>
        <w:ind w:left="0" w:firstLine="709"/>
        <w:jc w:val="both"/>
        <w:rPr>
          <w:rFonts w:ascii="GHEA Grapalat" w:hAnsi="GHEA Grapalat" w:cs="Arial"/>
          <w:sz w:val="24"/>
          <w:szCs w:val="24"/>
          <w:lang w:val="hy-AM"/>
        </w:rPr>
      </w:pPr>
      <w:r w:rsidRPr="00B86394">
        <w:rPr>
          <w:rFonts w:ascii="GHEA Grapalat" w:hAnsi="GHEA Grapalat" w:cs="Arial"/>
          <w:sz w:val="24"/>
          <w:szCs w:val="24"/>
          <w:lang w:val="hy-AM"/>
        </w:rPr>
        <w:t>անասնաբուծության ճյուղում`  տավարաբուծության, խոզաբուծության և թռչնաբուծության ուղղություններով ներդրում իրականացնող, ռեզիդենտ և գյուղատնտեսության ոլորտում առնվազն 2 տարի գործունեություն ծավալող իրավաբանական անձինք, այդ թվում վերջիններիս հետ փոխկապակցված իրավաբանական անձինք (սույն ծրագրի իմաստով անձինք համարվում են փոխկապակցված՝ ՀՀ հարկային օրենսգրքով սահմանված կարգով) (այսուհետ՝ շահառու), որոնք</w:t>
      </w:r>
    </w:p>
    <w:p w14:paraId="030CE968" w14:textId="77777777" w:rsidR="00D45817" w:rsidRPr="00B86394" w:rsidRDefault="00D45817" w:rsidP="00D45817">
      <w:pPr>
        <w:pStyle w:val="ListParagraph"/>
        <w:tabs>
          <w:tab w:val="left" w:pos="1134"/>
          <w:tab w:val="left" w:pos="1560"/>
        </w:tabs>
        <w:spacing w:line="360" w:lineRule="auto"/>
        <w:ind w:left="0" w:firstLine="709"/>
        <w:jc w:val="both"/>
        <w:rPr>
          <w:rFonts w:ascii="GHEA Grapalat" w:hAnsi="GHEA Grapalat" w:cs="Times Armenian"/>
          <w:sz w:val="24"/>
          <w:szCs w:val="24"/>
          <w:lang w:val="hy-AM"/>
        </w:rPr>
      </w:pPr>
      <w:r w:rsidRPr="00B86394">
        <w:rPr>
          <w:rFonts w:ascii="GHEA Grapalat" w:hAnsi="GHEA Grapalat" w:cs="Arial"/>
          <w:sz w:val="24"/>
          <w:szCs w:val="24"/>
          <w:lang w:val="hy-AM"/>
        </w:rPr>
        <w:lastRenderedPageBreak/>
        <w:t>ա</w:t>
      </w:r>
      <w:r w:rsidRPr="00B86394">
        <w:rPr>
          <w:rFonts w:ascii="Times New Roman" w:hAnsi="Times New Roman"/>
          <w:sz w:val="24"/>
          <w:szCs w:val="24"/>
          <w:lang w:val="hy-AM"/>
        </w:rPr>
        <w:t xml:space="preserve">․ </w:t>
      </w:r>
      <w:r w:rsidRPr="00B86394">
        <w:rPr>
          <w:rFonts w:ascii="GHEA Grapalat" w:hAnsi="GHEA Grapalat" w:cs="Times Armenian"/>
          <w:sz w:val="24"/>
          <w:szCs w:val="24"/>
          <w:lang w:val="hy-AM"/>
        </w:rPr>
        <w:t xml:space="preserve">ունեն բարվոք վարկային պատմություն, այսինքն՝ ըստ ԱՔՐԱ տեղեկատվության` </w:t>
      </w:r>
      <w:r>
        <w:rPr>
          <w:rFonts w:ascii="GHEA Grapalat" w:hAnsi="GHEA Grapalat" w:cs="Times Armenian"/>
          <w:sz w:val="24"/>
          <w:szCs w:val="24"/>
          <w:lang w:val="hy-AM"/>
        </w:rPr>
        <w:t>դիմումի ներկայացման օրվան</w:t>
      </w:r>
      <w:r w:rsidRPr="00B86394">
        <w:rPr>
          <w:rFonts w:ascii="GHEA Grapalat" w:hAnsi="GHEA Grapalat" w:cs="Times Armenian"/>
          <w:sz w:val="24"/>
          <w:szCs w:val="24"/>
          <w:lang w:val="hy-AM"/>
        </w:rPr>
        <w:t xml:space="preserve"> նախորդող 12 ամիսների ընթացքում չեն ունեցել գումարային 60 օր և ավելի ժամկետով ժամկետանց վարկային պարտավորություններ</w:t>
      </w:r>
      <w:r>
        <w:rPr>
          <w:rFonts w:ascii="GHEA Grapalat" w:hAnsi="GHEA Grapalat" w:cs="Times Armenian"/>
          <w:sz w:val="24"/>
          <w:szCs w:val="24"/>
          <w:lang w:val="hy-AM"/>
        </w:rPr>
        <w:t xml:space="preserve"> կամ չունեն </w:t>
      </w:r>
      <w:proofErr w:type="spellStart"/>
      <w:r>
        <w:rPr>
          <w:rFonts w:ascii="GHEA Grapalat" w:hAnsi="GHEA Grapalat" w:cs="Times Armenian"/>
          <w:sz w:val="24"/>
          <w:szCs w:val="24"/>
          <w:lang w:val="hy-AM"/>
        </w:rPr>
        <w:t>ձևավորված</w:t>
      </w:r>
      <w:proofErr w:type="spellEnd"/>
      <w:r>
        <w:rPr>
          <w:rFonts w:ascii="GHEA Grapalat" w:hAnsi="GHEA Grapalat" w:cs="Times Armenian"/>
          <w:sz w:val="24"/>
          <w:szCs w:val="24"/>
          <w:lang w:val="hy-AM"/>
        </w:rPr>
        <w:t xml:space="preserve"> վարկային պատմություն</w:t>
      </w:r>
      <w:r w:rsidRPr="00B86394">
        <w:rPr>
          <w:rFonts w:ascii="GHEA Grapalat" w:hAnsi="GHEA Grapalat" w:cs="Times Armenian"/>
          <w:sz w:val="24"/>
          <w:szCs w:val="24"/>
          <w:lang w:val="hy-AM"/>
        </w:rPr>
        <w:t>.</w:t>
      </w:r>
    </w:p>
    <w:p w14:paraId="2162F381" w14:textId="77777777" w:rsidR="00D45817" w:rsidRPr="00B86394" w:rsidRDefault="00D45817" w:rsidP="00D45817">
      <w:pPr>
        <w:pStyle w:val="ListParagraph"/>
        <w:tabs>
          <w:tab w:val="left" w:pos="1134"/>
          <w:tab w:val="left" w:pos="1560"/>
        </w:tabs>
        <w:spacing w:line="360" w:lineRule="auto"/>
        <w:ind w:left="0" w:firstLine="709"/>
        <w:jc w:val="both"/>
        <w:rPr>
          <w:rFonts w:ascii="GHEA Grapalat" w:hAnsi="GHEA Grapalat" w:cs="Arial"/>
          <w:sz w:val="24"/>
          <w:szCs w:val="24"/>
          <w:lang w:val="hy-AM"/>
        </w:rPr>
      </w:pPr>
      <w:r w:rsidRPr="00B86394">
        <w:rPr>
          <w:rFonts w:ascii="GHEA Grapalat" w:hAnsi="GHEA Grapalat" w:cs="Arial"/>
          <w:sz w:val="24"/>
          <w:szCs w:val="24"/>
          <w:lang w:val="hy-AM"/>
        </w:rPr>
        <w:t>բ</w:t>
      </w:r>
      <w:r w:rsidRPr="00B86394">
        <w:rPr>
          <w:rFonts w:ascii="Times New Roman" w:hAnsi="Times New Roman"/>
          <w:sz w:val="24"/>
          <w:szCs w:val="24"/>
          <w:lang w:val="hy-AM"/>
        </w:rPr>
        <w:t>․</w:t>
      </w:r>
      <w:r w:rsidRPr="00B86394">
        <w:rPr>
          <w:rFonts w:ascii="GHEA Grapalat" w:hAnsi="GHEA Grapalat" w:cs="Times Armenian"/>
          <w:sz w:val="24"/>
          <w:szCs w:val="24"/>
          <w:lang w:val="hy-AM"/>
        </w:rPr>
        <w:t xml:space="preserve"> ունեցել են բարվոք հարկային պատմություն, այսինքն` դիմումի ներկայացման օրվան նախորդող 365 օրերի ընթացքում չկատարված հարկային պարտավորությունները գանձելու վերաբերյալ վարչական վարույթ հարուցված չէ, կամ դիմումը ներկայացնելու օրը 2021 թվականի դեկտեմբերի 31-ի դրությամբ ժամկետանց հարկային պարտավորություններ առկա չեն։ </w:t>
      </w:r>
    </w:p>
    <w:p w14:paraId="6C246298" w14:textId="77777777" w:rsidR="00D45817" w:rsidRPr="00B86394" w:rsidRDefault="00D45817" w:rsidP="00D45817">
      <w:pPr>
        <w:pStyle w:val="ListParagraph"/>
        <w:numPr>
          <w:ilvl w:val="0"/>
          <w:numId w:val="1"/>
        </w:numPr>
        <w:tabs>
          <w:tab w:val="left" w:pos="1134"/>
          <w:tab w:val="left" w:pos="1560"/>
        </w:tabs>
        <w:spacing w:line="360" w:lineRule="auto"/>
        <w:ind w:left="0" w:firstLine="709"/>
        <w:jc w:val="both"/>
        <w:rPr>
          <w:rFonts w:ascii="GHEA Grapalat" w:hAnsi="GHEA Grapalat" w:cs="Arial"/>
          <w:sz w:val="24"/>
          <w:szCs w:val="24"/>
          <w:lang w:val="hy-AM"/>
        </w:rPr>
      </w:pPr>
      <w:r w:rsidRPr="00B86394">
        <w:rPr>
          <w:rFonts w:ascii="GHEA Grapalat" w:hAnsi="GHEA Grapalat" w:cs="Arial"/>
          <w:sz w:val="24"/>
          <w:szCs w:val="24"/>
          <w:lang w:val="hy-AM"/>
        </w:rPr>
        <w:t>ներդրումային ծրագիրը գնահատող ֆինանսական կառույցը (այսուհետ՝ ՖԿ)</w:t>
      </w:r>
    </w:p>
    <w:p w14:paraId="4AE7640B" w14:textId="77777777" w:rsidR="00D45817" w:rsidRPr="00B86394" w:rsidRDefault="00D45817" w:rsidP="00D45817">
      <w:pPr>
        <w:pStyle w:val="ListParagraph"/>
        <w:numPr>
          <w:ilvl w:val="0"/>
          <w:numId w:val="1"/>
        </w:numPr>
        <w:tabs>
          <w:tab w:val="left" w:pos="1134"/>
          <w:tab w:val="left" w:pos="1560"/>
        </w:tabs>
        <w:spacing w:line="360" w:lineRule="auto"/>
        <w:ind w:left="0" w:firstLine="709"/>
        <w:jc w:val="both"/>
        <w:rPr>
          <w:rFonts w:ascii="GHEA Grapalat" w:hAnsi="GHEA Grapalat" w:cs="Arial"/>
          <w:sz w:val="24"/>
          <w:szCs w:val="24"/>
          <w:lang w:val="hy-AM"/>
        </w:rPr>
      </w:pPr>
      <w:r w:rsidRPr="00B86394">
        <w:rPr>
          <w:rFonts w:ascii="GHEA Grapalat" w:hAnsi="GHEA Grapalat" w:cs="Arial"/>
          <w:sz w:val="24"/>
          <w:szCs w:val="24"/>
          <w:lang w:val="hy-AM"/>
        </w:rPr>
        <w:t xml:space="preserve">ներդրումային ծրագրի իրագործումը գնահատող Խոշոր </w:t>
      </w:r>
      <w:proofErr w:type="spellStart"/>
      <w:r w:rsidRPr="00B86394">
        <w:rPr>
          <w:rFonts w:ascii="GHEA Grapalat" w:hAnsi="GHEA Grapalat" w:cs="Arial"/>
          <w:sz w:val="24"/>
          <w:szCs w:val="24"/>
          <w:lang w:val="hy-AM"/>
        </w:rPr>
        <w:t>քառյակի</w:t>
      </w:r>
      <w:proofErr w:type="spellEnd"/>
      <w:r w:rsidRPr="00B86394">
        <w:rPr>
          <w:rFonts w:ascii="GHEA Grapalat" w:hAnsi="GHEA Grapalat" w:cs="Arial"/>
          <w:sz w:val="24"/>
          <w:szCs w:val="24"/>
          <w:lang w:val="hy-AM"/>
        </w:rPr>
        <w:t> մասնագիտացված խորհրդատվական և աուդիտորական ընկերությունները (</w:t>
      </w:r>
      <w:proofErr w:type="spellStart"/>
      <w:r w:rsidRPr="00B86394">
        <w:rPr>
          <w:rFonts w:ascii="GHEA Grapalat" w:hAnsi="GHEA Grapalat" w:cs="Arial"/>
          <w:sz w:val="24"/>
          <w:szCs w:val="24"/>
          <w:lang w:val="hy-AM"/>
        </w:rPr>
        <w:t>Դելոյթ</w:t>
      </w:r>
      <w:proofErr w:type="spellEnd"/>
      <w:r w:rsidRPr="00B86394">
        <w:rPr>
          <w:rFonts w:ascii="GHEA Grapalat" w:hAnsi="GHEA Grapalat" w:cs="Arial"/>
          <w:sz w:val="24"/>
          <w:szCs w:val="24"/>
          <w:lang w:val="hy-AM"/>
        </w:rPr>
        <w:t xml:space="preserve"> Թուշ </w:t>
      </w:r>
      <w:proofErr w:type="spellStart"/>
      <w:r w:rsidRPr="00B86394">
        <w:rPr>
          <w:rFonts w:ascii="GHEA Grapalat" w:hAnsi="GHEA Grapalat" w:cs="Arial"/>
          <w:sz w:val="24"/>
          <w:szCs w:val="24"/>
          <w:lang w:val="hy-AM"/>
        </w:rPr>
        <w:t>Թոմացու</w:t>
      </w:r>
      <w:proofErr w:type="spellEnd"/>
      <w:r w:rsidRPr="00B86394">
        <w:rPr>
          <w:rFonts w:ascii="GHEA Grapalat" w:hAnsi="GHEA Grapalat" w:cs="Arial"/>
          <w:sz w:val="24"/>
          <w:szCs w:val="24"/>
          <w:lang w:val="hy-AM"/>
        </w:rPr>
        <w:t xml:space="preserve"> </w:t>
      </w:r>
      <w:proofErr w:type="spellStart"/>
      <w:r w:rsidRPr="00B86394">
        <w:rPr>
          <w:rFonts w:ascii="GHEA Grapalat" w:hAnsi="GHEA Grapalat" w:cs="Arial"/>
          <w:sz w:val="24"/>
          <w:szCs w:val="24"/>
          <w:lang w:val="hy-AM"/>
        </w:rPr>
        <w:t>Լիմիթեդ</w:t>
      </w:r>
      <w:proofErr w:type="spellEnd"/>
      <w:r w:rsidRPr="00B86394">
        <w:rPr>
          <w:rFonts w:ascii="GHEA Grapalat" w:hAnsi="GHEA Grapalat" w:cs="Arial"/>
          <w:sz w:val="24"/>
          <w:szCs w:val="24"/>
          <w:lang w:val="hy-AM"/>
        </w:rPr>
        <w:t xml:space="preserve">՝ </w:t>
      </w:r>
      <w:proofErr w:type="spellStart"/>
      <w:r w:rsidRPr="00B86394">
        <w:rPr>
          <w:rFonts w:ascii="GHEA Grapalat" w:hAnsi="GHEA Grapalat" w:cs="Arial"/>
          <w:sz w:val="24"/>
          <w:szCs w:val="24"/>
          <w:lang w:val="hy-AM"/>
        </w:rPr>
        <w:t>Deloitte</w:t>
      </w:r>
      <w:proofErr w:type="spellEnd"/>
      <w:r w:rsidRPr="00B86394">
        <w:rPr>
          <w:rFonts w:ascii="GHEA Grapalat" w:hAnsi="GHEA Grapalat" w:cs="Arial"/>
          <w:sz w:val="24"/>
          <w:szCs w:val="24"/>
          <w:lang w:val="hy-AM"/>
        </w:rPr>
        <w:t xml:space="preserve"> </w:t>
      </w:r>
      <w:proofErr w:type="spellStart"/>
      <w:r w:rsidRPr="00B86394">
        <w:rPr>
          <w:rFonts w:ascii="GHEA Grapalat" w:hAnsi="GHEA Grapalat" w:cs="Arial"/>
          <w:sz w:val="24"/>
          <w:szCs w:val="24"/>
          <w:lang w:val="hy-AM"/>
        </w:rPr>
        <w:t>Touche</w:t>
      </w:r>
      <w:proofErr w:type="spellEnd"/>
      <w:r w:rsidRPr="00B86394">
        <w:rPr>
          <w:rFonts w:ascii="GHEA Grapalat" w:hAnsi="GHEA Grapalat" w:cs="Arial"/>
          <w:sz w:val="24"/>
          <w:szCs w:val="24"/>
          <w:lang w:val="hy-AM"/>
        </w:rPr>
        <w:t xml:space="preserve"> </w:t>
      </w:r>
      <w:proofErr w:type="spellStart"/>
      <w:r w:rsidRPr="00B86394">
        <w:rPr>
          <w:rFonts w:ascii="GHEA Grapalat" w:hAnsi="GHEA Grapalat" w:cs="Arial"/>
          <w:sz w:val="24"/>
          <w:szCs w:val="24"/>
          <w:lang w:val="hy-AM"/>
        </w:rPr>
        <w:t>Tohmatsu</w:t>
      </w:r>
      <w:proofErr w:type="spellEnd"/>
      <w:r w:rsidRPr="00B86394">
        <w:rPr>
          <w:rFonts w:ascii="GHEA Grapalat" w:hAnsi="GHEA Grapalat" w:cs="Arial"/>
          <w:sz w:val="24"/>
          <w:szCs w:val="24"/>
          <w:lang w:val="hy-AM"/>
        </w:rPr>
        <w:t xml:space="preserve"> </w:t>
      </w:r>
      <w:proofErr w:type="spellStart"/>
      <w:r w:rsidRPr="00B86394">
        <w:rPr>
          <w:rFonts w:ascii="GHEA Grapalat" w:hAnsi="GHEA Grapalat" w:cs="Arial"/>
          <w:sz w:val="24"/>
          <w:szCs w:val="24"/>
          <w:lang w:val="hy-AM"/>
        </w:rPr>
        <w:t>Limited</w:t>
      </w:r>
      <w:proofErr w:type="spellEnd"/>
      <w:r w:rsidRPr="00B86394">
        <w:rPr>
          <w:rFonts w:ascii="GHEA Grapalat" w:hAnsi="GHEA Grapalat" w:cs="Arial"/>
          <w:sz w:val="24"/>
          <w:szCs w:val="24"/>
          <w:lang w:val="hy-AM"/>
        </w:rPr>
        <w:t xml:space="preserve">, </w:t>
      </w:r>
      <w:proofErr w:type="spellStart"/>
      <w:r w:rsidRPr="00B86394">
        <w:rPr>
          <w:rFonts w:ascii="GHEA Grapalat" w:hAnsi="GHEA Grapalat" w:cs="Arial"/>
          <w:sz w:val="24"/>
          <w:szCs w:val="24"/>
          <w:lang w:val="hy-AM"/>
        </w:rPr>
        <w:t>ՓրայսուոթերհաուսԿուպերս</w:t>
      </w:r>
      <w:proofErr w:type="spellEnd"/>
      <w:r w:rsidRPr="00B86394">
        <w:rPr>
          <w:rFonts w:ascii="GHEA Grapalat" w:hAnsi="GHEA Grapalat" w:cs="Arial"/>
          <w:sz w:val="24"/>
          <w:szCs w:val="24"/>
          <w:lang w:val="hy-AM"/>
        </w:rPr>
        <w:t xml:space="preserve">՝ </w:t>
      </w:r>
      <w:proofErr w:type="spellStart"/>
      <w:r w:rsidRPr="00B86394">
        <w:rPr>
          <w:rFonts w:ascii="GHEA Grapalat" w:hAnsi="GHEA Grapalat" w:cs="Arial"/>
          <w:sz w:val="24"/>
          <w:szCs w:val="24"/>
          <w:lang w:val="hy-AM"/>
        </w:rPr>
        <w:t>PricewaterhouseCoopers</w:t>
      </w:r>
      <w:proofErr w:type="spellEnd"/>
      <w:r w:rsidRPr="00B86394">
        <w:rPr>
          <w:rFonts w:ascii="GHEA Grapalat" w:hAnsi="GHEA Grapalat" w:cs="Arial"/>
          <w:sz w:val="24"/>
          <w:szCs w:val="24"/>
          <w:lang w:val="hy-AM"/>
        </w:rPr>
        <w:t xml:space="preserve">, </w:t>
      </w:r>
      <w:proofErr w:type="spellStart"/>
      <w:r w:rsidRPr="00B86394">
        <w:rPr>
          <w:rFonts w:ascii="GHEA Grapalat" w:hAnsi="GHEA Grapalat" w:cs="Arial"/>
          <w:sz w:val="24"/>
          <w:szCs w:val="24"/>
          <w:lang w:val="hy-AM"/>
        </w:rPr>
        <w:t>Էրնստ</w:t>
      </w:r>
      <w:proofErr w:type="spellEnd"/>
      <w:r w:rsidRPr="00B86394">
        <w:rPr>
          <w:rFonts w:ascii="GHEA Grapalat" w:hAnsi="GHEA Grapalat" w:cs="Arial"/>
          <w:sz w:val="24"/>
          <w:szCs w:val="24"/>
          <w:lang w:val="hy-AM"/>
        </w:rPr>
        <w:t xml:space="preserve"> ընդ </w:t>
      </w:r>
      <w:proofErr w:type="spellStart"/>
      <w:r w:rsidRPr="00B86394">
        <w:rPr>
          <w:rFonts w:ascii="GHEA Grapalat" w:hAnsi="GHEA Grapalat" w:cs="Arial"/>
          <w:sz w:val="24"/>
          <w:szCs w:val="24"/>
          <w:lang w:val="hy-AM"/>
        </w:rPr>
        <w:t>Յանգ</w:t>
      </w:r>
      <w:proofErr w:type="spellEnd"/>
      <w:r w:rsidRPr="00B86394">
        <w:rPr>
          <w:rFonts w:ascii="GHEA Grapalat" w:hAnsi="GHEA Grapalat" w:cs="Arial"/>
          <w:sz w:val="24"/>
          <w:szCs w:val="24"/>
          <w:lang w:val="hy-AM"/>
        </w:rPr>
        <w:t xml:space="preserve"> Գլոբալ </w:t>
      </w:r>
      <w:proofErr w:type="spellStart"/>
      <w:r w:rsidRPr="00B86394">
        <w:rPr>
          <w:rFonts w:ascii="GHEA Grapalat" w:hAnsi="GHEA Grapalat" w:cs="Arial"/>
          <w:sz w:val="24"/>
          <w:szCs w:val="24"/>
          <w:lang w:val="hy-AM"/>
        </w:rPr>
        <w:t>Լիմիտեդ</w:t>
      </w:r>
      <w:proofErr w:type="spellEnd"/>
      <w:r w:rsidRPr="00B86394">
        <w:rPr>
          <w:rFonts w:ascii="GHEA Grapalat" w:hAnsi="GHEA Grapalat" w:cs="Arial"/>
          <w:sz w:val="24"/>
          <w:szCs w:val="24"/>
          <w:lang w:val="hy-AM"/>
        </w:rPr>
        <w:t xml:space="preserve">՝ </w:t>
      </w:r>
      <w:proofErr w:type="spellStart"/>
      <w:r w:rsidRPr="00B86394">
        <w:rPr>
          <w:rFonts w:ascii="GHEA Grapalat" w:hAnsi="GHEA Grapalat" w:cs="Arial"/>
          <w:sz w:val="24"/>
          <w:szCs w:val="24"/>
          <w:lang w:val="hy-AM"/>
        </w:rPr>
        <w:t>Ernst</w:t>
      </w:r>
      <w:proofErr w:type="spellEnd"/>
      <w:r w:rsidRPr="00B86394">
        <w:rPr>
          <w:rFonts w:ascii="GHEA Grapalat" w:hAnsi="GHEA Grapalat" w:cs="Arial"/>
          <w:sz w:val="24"/>
          <w:szCs w:val="24"/>
          <w:lang w:val="hy-AM"/>
        </w:rPr>
        <w:t xml:space="preserve"> &amp; </w:t>
      </w:r>
      <w:proofErr w:type="spellStart"/>
      <w:r w:rsidRPr="00B86394">
        <w:rPr>
          <w:rFonts w:ascii="GHEA Grapalat" w:hAnsi="GHEA Grapalat" w:cs="Arial"/>
          <w:sz w:val="24"/>
          <w:szCs w:val="24"/>
          <w:lang w:val="hy-AM"/>
        </w:rPr>
        <w:t>Young</w:t>
      </w:r>
      <w:proofErr w:type="spellEnd"/>
      <w:r w:rsidRPr="00B86394">
        <w:rPr>
          <w:rFonts w:ascii="GHEA Grapalat" w:hAnsi="GHEA Grapalat" w:cs="Arial"/>
          <w:sz w:val="24"/>
          <w:szCs w:val="24"/>
          <w:lang w:val="hy-AM"/>
        </w:rPr>
        <w:t xml:space="preserve"> </w:t>
      </w:r>
      <w:proofErr w:type="spellStart"/>
      <w:r w:rsidRPr="00B86394">
        <w:rPr>
          <w:rFonts w:ascii="GHEA Grapalat" w:hAnsi="GHEA Grapalat" w:cs="Arial"/>
          <w:sz w:val="24"/>
          <w:szCs w:val="24"/>
          <w:lang w:val="hy-AM"/>
        </w:rPr>
        <w:t>Global</w:t>
      </w:r>
      <w:proofErr w:type="spellEnd"/>
      <w:r w:rsidRPr="00B86394">
        <w:rPr>
          <w:rFonts w:ascii="GHEA Grapalat" w:hAnsi="GHEA Grapalat" w:cs="Arial"/>
          <w:sz w:val="24"/>
          <w:szCs w:val="24"/>
          <w:lang w:val="hy-AM"/>
        </w:rPr>
        <w:t xml:space="preserve"> </w:t>
      </w:r>
      <w:proofErr w:type="spellStart"/>
      <w:r w:rsidRPr="00B86394">
        <w:rPr>
          <w:rFonts w:ascii="GHEA Grapalat" w:hAnsi="GHEA Grapalat" w:cs="Arial"/>
          <w:sz w:val="24"/>
          <w:szCs w:val="24"/>
          <w:lang w:val="hy-AM"/>
        </w:rPr>
        <w:t>Limited</w:t>
      </w:r>
      <w:proofErr w:type="spellEnd"/>
      <w:r w:rsidRPr="00B86394">
        <w:rPr>
          <w:rFonts w:ascii="GHEA Grapalat" w:hAnsi="GHEA Grapalat" w:cs="Arial"/>
          <w:sz w:val="24"/>
          <w:szCs w:val="24"/>
          <w:lang w:val="hy-AM"/>
        </w:rPr>
        <w:t xml:space="preserve">, </w:t>
      </w:r>
      <w:proofErr w:type="spellStart"/>
      <w:r w:rsidRPr="00B86394">
        <w:rPr>
          <w:rFonts w:ascii="GHEA Grapalat" w:hAnsi="GHEA Grapalat" w:cs="Arial"/>
          <w:sz w:val="24"/>
          <w:szCs w:val="24"/>
          <w:lang w:val="hy-AM"/>
        </w:rPr>
        <w:t>Քեյ</w:t>
      </w:r>
      <w:proofErr w:type="spellEnd"/>
      <w:r w:rsidRPr="00B86394">
        <w:rPr>
          <w:rFonts w:ascii="GHEA Grapalat" w:hAnsi="GHEA Grapalat" w:cs="Arial"/>
          <w:sz w:val="24"/>
          <w:szCs w:val="24"/>
          <w:lang w:val="hy-AM"/>
        </w:rPr>
        <w:t xml:space="preserve"> Փի Էմ Ջի </w:t>
      </w:r>
      <w:proofErr w:type="spellStart"/>
      <w:r w:rsidRPr="00B86394">
        <w:rPr>
          <w:rFonts w:ascii="GHEA Grapalat" w:hAnsi="GHEA Grapalat" w:cs="Arial"/>
          <w:sz w:val="24"/>
          <w:szCs w:val="24"/>
          <w:lang w:val="hy-AM"/>
        </w:rPr>
        <w:t>Ինթերնեյշնլ</w:t>
      </w:r>
      <w:proofErr w:type="spellEnd"/>
      <w:r w:rsidRPr="00B86394">
        <w:rPr>
          <w:rFonts w:ascii="GHEA Grapalat" w:hAnsi="GHEA Grapalat" w:cs="Arial"/>
          <w:sz w:val="24"/>
          <w:szCs w:val="24"/>
          <w:lang w:val="hy-AM"/>
        </w:rPr>
        <w:t xml:space="preserve"> </w:t>
      </w:r>
      <w:proofErr w:type="spellStart"/>
      <w:r w:rsidRPr="00B86394">
        <w:rPr>
          <w:rFonts w:ascii="GHEA Grapalat" w:hAnsi="GHEA Grapalat" w:cs="Arial"/>
          <w:sz w:val="24"/>
          <w:szCs w:val="24"/>
          <w:lang w:val="hy-AM"/>
        </w:rPr>
        <w:t>Լիմիթեդ</w:t>
      </w:r>
      <w:proofErr w:type="spellEnd"/>
      <w:r w:rsidRPr="00B86394">
        <w:rPr>
          <w:rFonts w:ascii="GHEA Grapalat" w:hAnsi="GHEA Grapalat" w:cs="Arial"/>
          <w:sz w:val="24"/>
          <w:szCs w:val="24"/>
          <w:lang w:val="hy-AM"/>
        </w:rPr>
        <w:t xml:space="preserve">՝ KPMG </w:t>
      </w:r>
      <w:proofErr w:type="spellStart"/>
      <w:r w:rsidRPr="00B86394">
        <w:rPr>
          <w:rFonts w:ascii="GHEA Grapalat" w:hAnsi="GHEA Grapalat" w:cs="Arial"/>
          <w:sz w:val="24"/>
          <w:szCs w:val="24"/>
          <w:lang w:val="hy-AM"/>
        </w:rPr>
        <w:t>International</w:t>
      </w:r>
      <w:proofErr w:type="spellEnd"/>
      <w:r w:rsidRPr="00B86394">
        <w:rPr>
          <w:rFonts w:ascii="GHEA Grapalat" w:hAnsi="GHEA Grapalat" w:cs="Arial"/>
          <w:sz w:val="24"/>
          <w:szCs w:val="24"/>
          <w:lang w:val="hy-AM"/>
        </w:rPr>
        <w:t xml:space="preserve"> </w:t>
      </w:r>
      <w:proofErr w:type="spellStart"/>
      <w:r w:rsidRPr="00B86394">
        <w:rPr>
          <w:rFonts w:ascii="GHEA Grapalat" w:hAnsi="GHEA Grapalat" w:cs="Arial"/>
          <w:sz w:val="24"/>
          <w:szCs w:val="24"/>
          <w:lang w:val="hy-AM"/>
        </w:rPr>
        <w:t>Limited</w:t>
      </w:r>
      <w:proofErr w:type="spellEnd"/>
      <w:r w:rsidRPr="00B86394">
        <w:rPr>
          <w:rFonts w:ascii="GHEA Grapalat" w:hAnsi="GHEA Grapalat" w:cs="Arial"/>
          <w:sz w:val="24"/>
          <w:szCs w:val="24"/>
          <w:lang w:val="hy-AM"/>
        </w:rPr>
        <w:t>) (այսուհետ՝ ընկերություն),</w:t>
      </w:r>
    </w:p>
    <w:p w14:paraId="29F5D988" w14:textId="77777777" w:rsidR="00D45817" w:rsidRPr="00B86394" w:rsidRDefault="00D45817" w:rsidP="00D45817">
      <w:pPr>
        <w:pStyle w:val="ListParagraph"/>
        <w:numPr>
          <w:ilvl w:val="0"/>
          <w:numId w:val="4"/>
        </w:numPr>
        <w:tabs>
          <w:tab w:val="left" w:pos="1134"/>
        </w:tabs>
        <w:spacing w:line="360" w:lineRule="auto"/>
        <w:ind w:left="0" w:firstLine="567"/>
        <w:jc w:val="both"/>
        <w:rPr>
          <w:rFonts w:ascii="GHEA Grapalat" w:eastAsia="NSimSun" w:hAnsi="GHEA Grapalat" w:cs="Arial Armenian"/>
          <w:kern w:val="2"/>
          <w:sz w:val="24"/>
          <w:szCs w:val="24"/>
          <w:lang w:val="hy-AM" w:eastAsia="zh-CN" w:bidi="hi-IN"/>
        </w:rPr>
      </w:pPr>
      <w:r w:rsidRPr="00B86394">
        <w:rPr>
          <w:rFonts w:ascii="GHEA Grapalat" w:eastAsia="NSimSun" w:hAnsi="GHEA Grapalat" w:cs="Arial Armenian"/>
          <w:kern w:val="2"/>
          <w:sz w:val="24"/>
          <w:szCs w:val="24"/>
          <w:lang w:val="hy-AM" w:eastAsia="zh-CN" w:bidi="hi-IN"/>
        </w:rPr>
        <w:t xml:space="preserve">Ծրագրի </w:t>
      </w:r>
      <w:proofErr w:type="spellStart"/>
      <w:r w:rsidRPr="00B86394">
        <w:rPr>
          <w:rFonts w:ascii="GHEA Grapalat" w:eastAsia="NSimSun" w:hAnsi="GHEA Grapalat" w:cs="Arial Armenian"/>
          <w:kern w:val="2"/>
          <w:sz w:val="24"/>
          <w:szCs w:val="24"/>
          <w:lang w:val="hy-AM" w:eastAsia="zh-CN" w:bidi="hi-IN"/>
        </w:rPr>
        <w:t>շահառուներ</w:t>
      </w:r>
      <w:proofErr w:type="spellEnd"/>
      <w:r w:rsidRPr="00B86394">
        <w:rPr>
          <w:rFonts w:ascii="GHEA Grapalat" w:eastAsia="NSimSun" w:hAnsi="GHEA Grapalat" w:cs="Arial Armenian"/>
          <w:kern w:val="2"/>
          <w:sz w:val="24"/>
          <w:szCs w:val="24"/>
          <w:lang w:val="hy-AM" w:eastAsia="zh-CN" w:bidi="hi-IN"/>
        </w:rPr>
        <w:t xml:space="preserve"> կարող են հանդիսանալ </w:t>
      </w:r>
      <w:bookmarkStart w:id="1" w:name="_Hlk91581436"/>
      <w:r w:rsidRPr="00B86394">
        <w:rPr>
          <w:rFonts w:ascii="GHEA Grapalat" w:eastAsia="NSimSun" w:hAnsi="GHEA Grapalat" w:cs="Arial Armenian"/>
          <w:kern w:val="2"/>
          <w:sz w:val="24"/>
          <w:szCs w:val="24"/>
          <w:lang w:val="hy-AM" w:eastAsia="zh-CN" w:bidi="hi-IN"/>
        </w:rPr>
        <w:t xml:space="preserve">անասնաբուծության ճյուղում՝ </w:t>
      </w:r>
      <w:r w:rsidRPr="00B86394">
        <w:rPr>
          <w:rFonts w:ascii="GHEA Grapalat" w:hAnsi="GHEA Grapalat" w:cs="Arial"/>
          <w:sz w:val="24"/>
          <w:szCs w:val="24"/>
          <w:lang w:val="hy-AM"/>
        </w:rPr>
        <w:t>տավարաբուծության, խոզաբուծության ուղղություններով</w:t>
      </w:r>
      <w:r w:rsidRPr="00B86394">
        <w:rPr>
          <w:rFonts w:ascii="GHEA Grapalat" w:eastAsia="NSimSun" w:hAnsi="GHEA Grapalat" w:cs="Arial Armenian"/>
          <w:kern w:val="2"/>
          <w:sz w:val="24"/>
          <w:szCs w:val="24"/>
          <w:lang w:val="hy-AM" w:eastAsia="zh-CN" w:bidi="hi-IN"/>
        </w:rPr>
        <w:t xml:space="preserve"> առնվազն 10,0 մլրդ դրամի, իսկ միայն թռչնաբուծության ուղղությամբ՝ առնվազն 8,0 մլրդ դրամի ներդրումային ծրագիր (անասնաբուծական համալիր, որը պետք է իր մեջ ներառի </w:t>
      </w:r>
      <w:proofErr w:type="spellStart"/>
      <w:r w:rsidRPr="00B86394">
        <w:rPr>
          <w:rFonts w:ascii="GHEA Grapalat" w:eastAsia="NSimSun" w:hAnsi="GHEA Grapalat" w:cs="Arial Armenian"/>
          <w:kern w:val="2"/>
          <w:sz w:val="24"/>
          <w:szCs w:val="24"/>
          <w:lang w:val="hy-AM" w:eastAsia="zh-CN" w:bidi="hi-IN"/>
        </w:rPr>
        <w:t>անասնաշենքեր</w:t>
      </w:r>
      <w:proofErr w:type="spellEnd"/>
      <w:r w:rsidRPr="00B86394">
        <w:rPr>
          <w:rFonts w:ascii="GHEA Grapalat" w:eastAsia="NSimSun" w:hAnsi="GHEA Grapalat" w:cs="Arial Armenian"/>
          <w:kern w:val="2"/>
          <w:sz w:val="24"/>
          <w:szCs w:val="24"/>
          <w:lang w:val="hy-AM" w:eastAsia="zh-CN" w:bidi="hi-IN"/>
        </w:rPr>
        <w:t xml:space="preserve">, օժանդակ շինություններ, տեխնոլոգիական ապահովման սարքավորումներ, կարող է իր մեջ ներառել նաև անասնաբուծական մթերքների վերամշակման կարողություններ),  իրականացնող </w:t>
      </w:r>
      <w:proofErr w:type="spellStart"/>
      <w:r w:rsidRPr="00B86394">
        <w:rPr>
          <w:rFonts w:ascii="GHEA Grapalat" w:eastAsia="NSimSun" w:hAnsi="GHEA Grapalat" w:cs="Arial Armenian"/>
          <w:kern w:val="2"/>
          <w:sz w:val="24"/>
          <w:szCs w:val="24"/>
          <w:lang w:val="hy-AM" w:eastAsia="zh-CN" w:bidi="hi-IN"/>
        </w:rPr>
        <w:t>տնտեսավարողները</w:t>
      </w:r>
      <w:bookmarkEnd w:id="1"/>
      <w:proofErr w:type="spellEnd"/>
      <w:r w:rsidRPr="00B86394">
        <w:rPr>
          <w:rFonts w:ascii="GHEA Grapalat" w:eastAsia="NSimSun" w:hAnsi="GHEA Grapalat" w:cs="Arial Armenian"/>
          <w:kern w:val="2"/>
          <w:sz w:val="24"/>
          <w:szCs w:val="24"/>
          <w:lang w:val="hy-AM" w:eastAsia="zh-CN" w:bidi="hi-IN"/>
        </w:rPr>
        <w:t xml:space="preserve">։ Ընդ որում՝ ներդրումների կառուցվածքում կապիտալ ներդրումների տեսակարար կշիռը պետք է կազմի 70 տոկոս և ավելին, որի առնվազն 60 տոկոսը պետք է կազմի շենքեր-շինությունների կառուցման և դրանց տեխնոլոգիական ապահովման ծախսերը։    </w:t>
      </w:r>
      <w:r>
        <w:rPr>
          <w:rFonts w:ascii="GHEA Grapalat" w:eastAsia="NSimSun" w:hAnsi="GHEA Grapalat" w:cs="Arial Armenian"/>
          <w:kern w:val="2"/>
          <w:sz w:val="24"/>
          <w:szCs w:val="24"/>
          <w:lang w:val="hy-AM" w:eastAsia="zh-CN" w:bidi="hi-IN"/>
        </w:rPr>
        <w:t xml:space="preserve">        </w:t>
      </w:r>
      <w:r w:rsidRPr="00B86394">
        <w:rPr>
          <w:rFonts w:ascii="GHEA Grapalat" w:eastAsia="NSimSun" w:hAnsi="GHEA Grapalat" w:cs="Arial Armenian"/>
          <w:kern w:val="2"/>
          <w:sz w:val="24"/>
          <w:szCs w:val="24"/>
          <w:lang w:val="hy-AM" w:eastAsia="zh-CN" w:bidi="hi-IN"/>
        </w:rPr>
        <w:lastRenderedPageBreak/>
        <w:t>1 ներդրումային ծրագրի շրջանակում կարող են ընդգրկվել միաժամանակ մեկից ավելի ուղղություններ՝ միասին առնվազն 10,0 մլրդ դրամի չափով։</w:t>
      </w:r>
    </w:p>
    <w:p w14:paraId="57A70096" w14:textId="77777777" w:rsidR="00D45817" w:rsidRPr="00B86394" w:rsidRDefault="00D45817" w:rsidP="00D45817">
      <w:pPr>
        <w:pStyle w:val="ListParagraph"/>
        <w:numPr>
          <w:ilvl w:val="0"/>
          <w:numId w:val="4"/>
        </w:numPr>
        <w:tabs>
          <w:tab w:val="left" w:pos="1134"/>
        </w:tabs>
        <w:spacing w:line="360" w:lineRule="auto"/>
        <w:ind w:left="0" w:firstLine="567"/>
        <w:jc w:val="both"/>
        <w:rPr>
          <w:rFonts w:ascii="GHEA Grapalat" w:eastAsia="NSimSun" w:hAnsi="GHEA Grapalat" w:cs="Arial Armenian"/>
          <w:color w:val="FF0000"/>
          <w:kern w:val="2"/>
          <w:sz w:val="24"/>
          <w:szCs w:val="24"/>
          <w:lang w:val="hy-AM" w:eastAsia="zh-CN" w:bidi="hi-IN"/>
        </w:rPr>
      </w:pPr>
      <w:r w:rsidRPr="00B86394">
        <w:rPr>
          <w:rFonts w:ascii="GHEA Grapalat" w:hAnsi="GHEA Grapalat"/>
          <w:sz w:val="24"/>
          <w:szCs w:val="24"/>
          <w:lang w:val="hy-AM"/>
        </w:rPr>
        <w:t xml:space="preserve">Ծախսերի մասնակի փոխհատուցման գործընթացը կիրականացնի նախարարությունը՝ առավելագույնը 5 փուլով՝ ներդրումների՝ ծրագրի պահանջներին համապատասխանության և չափերի (ծավալի) վերաբերյալ ընկերության կողմից տրված եզրակացությունների, ինչպես նաև շահառուի կողմից </w:t>
      </w:r>
      <w:r w:rsidRPr="005A6219">
        <w:rPr>
          <w:rFonts w:ascii="GHEA Grapalat" w:hAnsi="GHEA Grapalat"/>
          <w:sz w:val="24"/>
          <w:szCs w:val="24"/>
          <w:lang w:val="hy-AM"/>
        </w:rPr>
        <w:t>հաշվարկված և վճարված հարկերի հիման վրա</w:t>
      </w:r>
      <w:r w:rsidRPr="00B86394">
        <w:rPr>
          <w:rFonts w:ascii="GHEA Grapalat" w:hAnsi="GHEA Grapalat"/>
          <w:sz w:val="24"/>
          <w:szCs w:val="24"/>
          <w:lang w:val="hy-AM"/>
        </w:rPr>
        <w:t xml:space="preserve">: </w:t>
      </w:r>
      <w:bookmarkStart w:id="2" w:name="_Hlk96950666"/>
      <w:r w:rsidRPr="00B86394">
        <w:rPr>
          <w:rFonts w:ascii="GHEA Grapalat" w:hAnsi="GHEA Grapalat"/>
          <w:sz w:val="24"/>
          <w:szCs w:val="24"/>
          <w:lang w:val="hy-AM"/>
        </w:rPr>
        <w:t>1 շահառուին տրամադրվող փոխհատուցման հանրագումարը առավելագույնը կկազմի ընդամենը կատարված ներդրումների  35%-ը, բայց ոչ ավելի քան 3,5 մլրդ դրամը, իսկ միայն թռչնաբուծության ուղղությամբ ոչ ավելի քան 2,8 մլրդ դրամը</w:t>
      </w:r>
      <w:bookmarkEnd w:id="2"/>
      <w:r w:rsidRPr="00B86394">
        <w:rPr>
          <w:rFonts w:ascii="GHEA Grapalat" w:hAnsi="GHEA Grapalat"/>
          <w:sz w:val="24"/>
          <w:szCs w:val="24"/>
          <w:lang w:val="hy-AM"/>
        </w:rPr>
        <w:t xml:space="preserve">։ </w:t>
      </w:r>
      <w:r>
        <w:rPr>
          <w:rFonts w:ascii="GHEA Grapalat" w:hAnsi="GHEA Grapalat"/>
          <w:sz w:val="24"/>
          <w:szCs w:val="24"/>
          <w:lang w:val="hy-AM"/>
        </w:rPr>
        <w:t>Սույն ծրագրի իմաստով հարկերը ներառում են յուրաքանչյուր հարկային տարին ներառող հաշվետու ժամանակաշրջանների համար հաշվարկված և վճարված շահութա</w:t>
      </w:r>
      <w:r>
        <w:rPr>
          <w:rFonts w:ascii="GHEA Grapalat" w:hAnsi="GHEA Grapalat"/>
          <w:sz w:val="24"/>
          <w:szCs w:val="24"/>
          <w:lang w:val="hy-AM"/>
        </w:rPr>
        <w:softHyphen/>
        <w:t>հարկը, ավելացված արժեքի հարկը, ակցիզային հարկը, եկամտային հարկը, բնա</w:t>
      </w:r>
      <w:r>
        <w:rPr>
          <w:rFonts w:ascii="GHEA Grapalat" w:hAnsi="GHEA Grapalat"/>
          <w:sz w:val="24"/>
          <w:szCs w:val="24"/>
          <w:lang w:val="hy-AM"/>
        </w:rPr>
        <w:softHyphen/>
        <w:t>պահ</w:t>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t>պանական հարկը, անշարժ գույքի հարկը և փոխադրամիջոցների գույքա</w:t>
      </w:r>
      <w:r>
        <w:rPr>
          <w:rFonts w:ascii="GHEA Grapalat" w:hAnsi="GHEA Grapalat"/>
          <w:sz w:val="24"/>
          <w:szCs w:val="24"/>
          <w:lang w:val="hy-AM"/>
        </w:rPr>
        <w:softHyphen/>
        <w:t xml:space="preserve">հարկը։   </w:t>
      </w:r>
    </w:p>
    <w:p w14:paraId="3CCE4D97" w14:textId="77777777" w:rsidR="00D45817" w:rsidRPr="00B86394" w:rsidRDefault="00D45817" w:rsidP="00D45817">
      <w:pPr>
        <w:pStyle w:val="ListParagraph"/>
        <w:numPr>
          <w:ilvl w:val="0"/>
          <w:numId w:val="4"/>
        </w:numPr>
        <w:tabs>
          <w:tab w:val="left" w:pos="1134"/>
        </w:tabs>
        <w:spacing w:line="360" w:lineRule="auto"/>
        <w:ind w:left="0" w:firstLine="567"/>
        <w:jc w:val="both"/>
        <w:rPr>
          <w:rFonts w:ascii="GHEA Grapalat" w:hAnsi="GHEA Grapalat" w:cs="Times Armenian"/>
          <w:sz w:val="24"/>
          <w:szCs w:val="24"/>
          <w:lang w:val="hy-AM"/>
        </w:rPr>
      </w:pPr>
      <w:r w:rsidRPr="00B86394">
        <w:rPr>
          <w:rFonts w:ascii="GHEA Grapalat" w:hAnsi="GHEA Grapalat" w:cs="Times Armenian"/>
          <w:sz w:val="24"/>
          <w:szCs w:val="24"/>
          <w:lang w:val="hy-AM"/>
        </w:rPr>
        <w:t xml:space="preserve">Յուրաքանչյուր շահառու ծրագրի շրջանակում տրամադրվող աջակցությունից կարող է օգտվել միայն մեկ ներդրումային ծրագրի համար։ </w:t>
      </w:r>
    </w:p>
    <w:p w14:paraId="51835E30" w14:textId="77777777" w:rsidR="00D45817" w:rsidRPr="00B86394" w:rsidRDefault="00D45817" w:rsidP="00D45817">
      <w:pPr>
        <w:pStyle w:val="ListParagraph"/>
        <w:numPr>
          <w:ilvl w:val="0"/>
          <w:numId w:val="4"/>
        </w:numPr>
        <w:tabs>
          <w:tab w:val="left" w:pos="1134"/>
        </w:tabs>
        <w:spacing w:line="360" w:lineRule="auto"/>
        <w:ind w:left="0" w:firstLine="567"/>
        <w:jc w:val="both"/>
        <w:rPr>
          <w:rFonts w:ascii="GHEA Grapalat" w:hAnsi="GHEA Grapalat" w:cs="Times Armenian"/>
          <w:strike/>
          <w:sz w:val="24"/>
          <w:szCs w:val="24"/>
          <w:lang w:val="hy-AM"/>
        </w:rPr>
      </w:pPr>
      <w:r w:rsidRPr="00B86394">
        <w:rPr>
          <w:rFonts w:ascii="GHEA Grapalat" w:hAnsi="GHEA Grapalat" w:cs="Times Armenian"/>
          <w:sz w:val="24"/>
          <w:szCs w:val="24"/>
          <w:lang w:val="hy-AM"/>
        </w:rPr>
        <w:t xml:space="preserve">Ծրագրին մասնակցելու համար </w:t>
      </w:r>
      <w:proofErr w:type="spellStart"/>
      <w:r w:rsidRPr="00B86394">
        <w:rPr>
          <w:rFonts w:ascii="GHEA Grapalat" w:hAnsi="GHEA Grapalat" w:cs="Times Armenian"/>
          <w:sz w:val="24"/>
          <w:szCs w:val="24"/>
          <w:lang w:val="hy-AM"/>
        </w:rPr>
        <w:t>շահառուները</w:t>
      </w:r>
      <w:proofErr w:type="spellEnd"/>
      <w:r w:rsidRPr="00B86394">
        <w:rPr>
          <w:rFonts w:ascii="GHEA Grapalat" w:hAnsi="GHEA Grapalat" w:cs="Times Armenian"/>
          <w:sz w:val="24"/>
          <w:szCs w:val="24"/>
          <w:lang w:val="hy-AM"/>
        </w:rPr>
        <w:t xml:space="preserve"> </w:t>
      </w:r>
      <w:proofErr w:type="spellStart"/>
      <w:r w:rsidRPr="00B86394">
        <w:rPr>
          <w:rFonts w:ascii="GHEA Grapalat" w:hAnsi="GHEA Grapalat" w:cs="Times Armenian"/>
          <w:sz w:val="24"/>
          <w:szCs w:val="24"/>
          <w:lang w:val="hy-AM"/>
        </w:rPr>
        <w:t>մինչև</w:t>
      </w:r>
      <w:proofErr w:type="spellEnd"/>
      <w:r w:rsidRPr="00B86394">
        <w:rPr>
          <w:rFonts w:ascii="GHEA Grapalat" w:hAnsi="GHEA Grapalat" w:cs="Times Armenian"/>
          <w:sz w:val="24"/>
          <w:szCs w:val="24"/>
          <w:lang w:val="hy-AM"/>
        </w:rPr>
        <w:t xml:space="preserve"> 2022 թվականի սեպտեմբերի 30-ը ներառյալ (նախարարություն դիմումի մուտքագրման օրը) էլեկտրոնային եղանակով դիմում են նախարարություն՝ ներկայացնելով անձը հաստատող փաստաթուղթը (պատճեն), գրանցումն ու հիմնադրումը հավաստող փաստաթղթերը (պատճենները),  ՖԿ-ի կողմից տրամադրված </w:t>
      </w:r>
      <w:proofErr w:type="spellStart"/>
      <w:r w:rsidRPr="00B86394">
        <w:rPr>
          <w:rFonts w:ascii="GHEA Grapalat" w:hAnsi="GHEA Grapalat" w:cs="Times Armenian"/>
          <w:sz w:val="24"/>
          <w:szCs w:val="24"/>
          <w:lang w:val="hy-AM"/>
        </w:rPr>
        <w:t>վարկունակությունը</w:t>
      </w:r>
      <w:proofErr w:type="spellEnd"/>
      <w:r w:rsidRPr="00B86394">
        <w:rPr>
          <w:rFonts w:ascii="GHEA Grapalat" w:hAnsi="GHEA Grapalat" w:cs="Times Armenian"/>
          <w:sz w:val="24"/>
          <w:szCs w:val="24"/>
          <w:lang w:val="hy-AM"/>
        </w:rPr>
        <w:t xml:space="preserve"> և վճարունակությունը հավաստող փաստաթուղթը (ներդրումային ծրագիրը ամբողջությամբ կամ մասնակի վարկային միջոցներով իրականացնելու դեպքում), Վարկային բյուրոյից զեկույց՝ վարկային դրական պատմության վերաբերյալ, Պետական եկամուտների կոմիտեի կողմից տրամադրված տեղեկանքը՝ բարվոք հարկային պատմության վերաբերյալ, ներդրումային ծրագիրը </w:t>
      </w:r>
      <w:bookmarkStart w:id="3" w:name="_Hlk97051884"/>
      <w:r w:rsidRPr="00B86394">
        <w:rPr>
          <w:rFonts w:ascii="GHEA Grapalat" w:hAnsi="GHEA Grapalat" w:cs="Times Armenian"/>
          <w:sz w:val="24"/>
          <w:szCs w:val="24"/>
          <w:lang w:val="hy-AM"/>
        </w:rPr>
        <w:t>(առնվազն</w:t>
      </w:r>
      <w:r>
        <w:rPr>
          <w:rFonts w:ascii="GHEA Grapalat" w:hAnsi="GHEA Grapalat" w:cs="Times Armenian"/>
          <w:sz w:val="24"/>
          <w:szCs w:val="24"/>
          <w:lang w:val="hy-AM"/>
        </w:rPr>
        <w:t xml:space="preserve"> </w:t>
      </w:r>
      <w:proofErr w:type="spellStart"/>
      <w:r>
        <w:rPr>
          <w:rFonts w:ascii="GHEA Grapalat" w:hAnsi="GHEA Grapalat" w:cs="Times Armenian"/>
          <w:sz w:val="24"/>
          <w:szCs w:val="24"/>
          <w:lang w:val="hy-AM"/>
        </w:rPr>
        <w:t>հետներդրումային</w:t>
      </w:r>
      <w:proofErr w:type="spellEnd"/>
      <w:r w:rsidRPr="00B86394">
        <w:rPr>
          <w:rFonts w:ascii="GHEA Grapalat" w:hAnsi="GHEA Grapalat" w:cs="Times Armenian"/>
          <w:sz w:val="24"/>
          <w:szCs w:val="24"/>
          <w:lang w:val="hy-AM"/>
        </w:rPr>
        <w:t xml:space="preserve"> 5 տարվա արդյունքային ցուցանիշներով), </w:t>
      </w:r>
      <w:bookmarkEnd w:id="3"/>
      <w:r w:rsidRPr="00B86394">
        <w:rPr>
          <w:rFonts w:ascii="GHEA Grapalat" w:hAnsi="GHEA Grapalat" w:cs="Times Armenian"/>
          <w:sz w:val="24"/>
          <w:szCs w:val="24"/>
          <w:lang w:val="hy-AM"/>
        </w:rPr>
        <w:t xml:space="preserve">ընկերության կողմից </w:t>
      </w:r>
      <w:r w:rsidRPr="00B86394">
        <w:rPr>
          <w:rFonts w:ascii="GHEA Grapalat" w:hAnsi="GHEA Grapalat" w:cs="Times Armenian"/>
          <w:sz w:val="24"/>
          <w:szCs w:val="24"/>
          <w:lang w:val="hy-AM"/>
        </w:rPr>
        <w:lastRenderedPageBreak/>
        <w:t>տրամադրված դրական եզրակացությունը (եզրակացությունը մասնավորապես պետք է ներառի ներդրումային ծրագրի միջազգային առաջադեմ փորձի կիրառման, մթերատվության և արտադրության նախատեսվող ծավալների, վերամշակող կարողությունների (առկայության դեպքում) և առաջիկա տարիներին նախատեսվող վճարվելիք հարկերի վերաբերյալ տեղեկություններ) կամ ՖԿ-ի  կողմից տրամադրված ներդրումային ծրագրի վերաբերյալ դրական եզրակացությունը, շենքեր-շինությունների դեպքում ճարտարապետաշինարարական նախագիծը  և նախահաշիվը (կարող է ներկայացվել նաև պայմանագիրը կնքելուց հետո 3 ամսվա ընթացքում)։ Ընդ որում՝ ծրագրի շրջանակում ընկերության կամ   ՖԿ-ի կողմից մատուցվող ծառայությունների համար վճարում է շահառուն։</w:t>
      </w:r>
    </w:p>
    <w:p w14:paraId="37C14A74" w14:textId="77777777" w:rsidR="00D45817" w:rsidRPr="00B86394" w:rsidRDefault="00D45817" w:rsidP="00D45817">
      <w:pPr>
        <w:pStyle w:val="ListParagraph"/>
        <w:numPr>
          <w:ilvl w:val="0"/>
          <w:numId w:val="4"/>
        </w:numPr>
        <w:tabs>
          <w:tab w:val="left" w:pos="1134"/>
        </w:tabs>
        <w:spacing w:line="360" w:lineRule="auto"/>
        <w:ind w:left="0" w:firstLine="567"/>
        <w:jc w:val="both"/>
        <w:rPr>
          <w:rFonts w:ascii="GHEA Grapalat" w:hAnsi="GHEA Grapalat" w:cs="Times Armenian"/>
          <w:sz w:val="24"/>
          <w:szCs w:val="24"/>
          <w:lang w:val="hy-AM"/>
        </w:rPr>
      </w:pPr>
      <w:r w:rsidRPr="00B86394">
        <w:rPr>
          <w:rFonts w:ascii="GHEA Grapalat" w:hAnsi="GHEA Grapalat" w:cs="Times Armenian"/>
          <w:sz w:val="24"/>
          <w:szCs w:val="24"/>
          <w:lang w:val="hy-AM"/>
        </w:rPr>
        <w:t xml:space="preserve">Ծրագրի մասնակցության պայմանագիր նախարարությունը կնքում է միայն 7-րդ </w:t>
      </w:r>
      <w:proofErr w:type="spellStart"/>
      <w:r w:rsidRPr="00B86394">
        <w:rPr>
          <w:rFonts w:ascii="GHEA Grapalat" w:hAnsi="GHEA Grapalat" w:cs="Times Armenian"/>
          <w:sz w:val="24"/>
          <w:szCs w:val="24"/>
          <w:lang w:val="hy-AM"/>
        </w:rPr>
        <w:t>կետում</w:t>
      </w:r>
      <w:proofErr w:type="spellEnd"/>
      <w:r w:rsidRPr="00B86394">
        <w:rPr>
          <w:rFonts w:ascii="GHEA Grapalat" w:hAnsi="GHEA Grapalat" w:cs="Times Armenian"/>
          <w:sz w:val="24"/>
          <w:szCs w:val="24"/>
          <w:lang w:val="hy-AM"/>
        </w:rPr>
        <w:t xml:space="preserve"> նշված փաստաթղթերը ներկայացրած շահառուների հետ՝ դիմումը ստանալու օրվանից հաշված 10 աշխատանքային օրվա ընթացքում։  7-րդ </w:t>
      </w:r>
      <w:proofErr w:type="spellStart"/>
      <w:r w:rsidRPr="00B86394">
        <w:rPr>
          <w:rFonts w:ascii="GHEA Grapalat" w:hAnsi="GHEA Grapalat" w:cs="Times Armenian"/>
          <w:sz w:val="24"/>
          <w:szCs w:val="24"/>
          <w:lang w:val="hy-AM"/>
        </w:rPr>
        <w:t>կետում</w:t>
      </w:r>
      <w:proofErr w:type="spellEnd"/>
      <w:r w:rsidRPr="00B86394">
        <w:rPr>
          <w:rFonts w:ascii="GHEA Grapalat" w:hAnsi="GHEA Grapalat" w:cs="Times Armenian"/>
          <w:sz w:val="24"/>
          <w:szCs w:val="24"/>
          <w:lang w:val="hy-AM"/>
        </w:rPr>
        <w:t xml:space="preserve"> նշված ճարտարապետաշինարարական նախագիծը  և նախահաշիվը պայմանագիրը կնքելուց հետո 3 ամսվա ընթացքում չներկայացնելու դեպքում՝ պայմանագիրը համարվում է լուծված։</w:t>
      </w:r>
    </w:p>
    <w:p w14:paraId="0D521704" w14:textId="77777777" w:rsidR="00D45817" w:rsidRPr="00B86394" w:rsidRDefault="00D45817" w:rsidP="00D45817">
      <w:pPr>
        <w:pStyle w:val="ListParagraph"/>
        <w:numPr>
          <w:ilvl w:val="0"/>
          <w:numId w:val="4"/>
        </w:numPr>
        <w:tabs>
          <w:tab w:val="left" w:pos="1134"/>
        </w:tabs>
        <w:spacing w:line="360" w:lineRule="auto"/>
        <w:ind w:left="0" w:firstLine="567"/>
        <w:jc w:val="both"/>
        <w:rPr>
          <w:rFonts w:ascii="GHEA Grapalat" w:hAnsi="GHEA Grapalat" w:cs="Times Armenian"/>
          <w:sz w:val="24"/>
          <w:szCs w:val="24"/>
          <w:lang w:val="hy-AM"/>
        </w:rPr>
      </w:pPr>
      <w:r w:rsidRPr="00B86394">
        <w:rPr>
          <w:rFonts w:ascii="GHEA Grapalat" w:hAnsi="GHEA Grapalat" w:cs="Times Armenian"/>
          <w:sz w:val="24"/>
          <w:szCs w:val="24"/>
          <w:lang w:val="hy-AM"/>
        </w:rPr>
        <w:t xml:space="preserve">Պայմանագիր կնքելուց  հետո՝ ներդրումային ծրագրի իրականացման 10-րդ </w:t>
      </w:r>
      <w:proofErr w:type="spellStart"/>
      <w:r w:rsidRPr="00B86394">
        <w:rPr>
          <w:rFonts w:ascii="GHEA Grapalat" w:hAnsi="GHEA Grapalat" w:cs="Times Armenian"/>
          <w:sz w:val="24"/>
          <w:szCs w:val="24"/>
          <w:lang w:val="hy-AM"/>
        </w:rPr>
        <w:t>կետում</w:t>
      </w:r>
      <w:proofErr w:type="spellEnd"/>
      <w:r w:rsidRPr="00B86394">
        <w:rPr>
          <w:rFonts w:ascii="GHEA Grapalat" w:hAnsi="GHEA Grapalat" w:cs="Times Armenian"/>
          <w:sz w:val="24"/>
          <w:szCs w:val="24"/>
          <w:lang w:val="hy-AM"/>
        </w:rPr>
        <w:t xml:space="preserve"> նշված ժամանակահատվածում շահառուն չի կարող օգտվել գյուղատնտեսության ոլորտում իրականացվող նույն նպատակի համար նախատեսված աջակցության այլ ծրագրերից։ </w:t>
      </w:r>
    </w:p>
    <w:p w14:paraId="2149A3E3" w14:textId="77777777" w:rsidR="00D45817" w:rsidRPr="00B86394" w:rsidRDefault="00D45817" w:rsidP="00D45817">
      <w:pPr>
        <w:pStyle w:val="ListParagraph"/>
        <w:numPr>
          <w:ilvl w:val="0"/>
          <w:numId w:val="4"/>
        </w:numPr>
        <w:tabs>
          <w:tab w:val="left" w:pos="1134"/>
        </w:tabs>
        <w:spacing w:line="360" w:lineRule="auto"/>
        <w:ind w:left="0" w:firstLine="567"/>
        <w:jc w:val="both"/>
        <w:rPr>
          <w:rFonts w:ascii="GHEA Grapalat" w:hAnsi="GHEA Grapalat" w:cs="Times Armenian"/>
          <w:sz w:val="24"/>
          <w:szCs w:val="24"/>
          <w:lang w:val="hy-AM"/>
        </w:rPr>
      </w:pPr>
      <w:r w:rsidRPr="00B86394">
        <w:rPr>
          <w:rFonts w:ascii="GHEA Grapalat" w:hAnsi="GHEA Grapalat" w:cs="Times Armenian"/>
          <w:sz w:val="24"/>
          <w:szCs w:val="24"/>
          <w:lang w:val="hy-AM"/>
        </w:rPr>
        <w:t xml:space="preserve">Շահառուն պարտավոր է ներդրումային ծրագրի իրականացումն (շահագործման համար պատրաստ) ավարտել 8-րդ </w:t>
      </w:r>
      <w:proofErr w:type="spellStart"/>
      <w:r w:rsidRPr="00B86394">
        <w:rPr>
          <w:rFonts w:ascii="GHEA Grapalat" w:hAnsi="GHEA Grapalat" w:cs="Times Armenian"/>
          <w:sz w:val="24"/>
          <w:szCs w:val="24"/>
          <w:lang w:val="hy-AM"/>
        </w:rPr>
        <w:t>կետում</w:t>
      </w:r>
      <w:proofErr w:type="spellEnd"/>
      <w:r w:rsidRPr="00B86394">
        <w:rPr>
          <w:rFonts w:ascii="GHEA Grapalat" w:hAnsi="GHEA Grapalat" w:cs="Times Armenian"/>
          <w:sz w:val="24"/>
          <w:szCs w:val="24"/>
          <w:lang w:val="hy-AM"/>
        </w:rPr>
        <w:t xml:space="preserve"> նշված պայմանագիրը ուժի մեջ մտնելու պահից 2 տարվա ընթացքում (անհաղթահարելի ուժի </w:t>
      </w:r>
      <w:proofErr w:type="spellStart"/>
      <w:r w:rsidRPr="00B86394">
        <w:rPr>
          <w:rFonts w:ascii="GHEA Grapalat" w:hAnsi="GHEA Grapalat" w:cs="Times Armenian"/>
          <w:sz w:val="24"/>
          <w:szCs w:val="24"/>
          <w:lang w:val="hy-AM"/>
        </w:rPr>
        <w:t>հետևանքով</w:t>
      </w:r>
      <w:proofErr w:type="spellEnd"/>
      <w:r w:rsidRPr="00B86394">
        <w:rPr>
          <w:rFonts w:ascii="GHEA Grapalat" w:hAnsi="GHEA Grapalat" w:cs="Times Armenian"/>
          <w:sz w:val="24"/>
          <w:szCs w:val="24"/>
          <w:lang w:val="hy-AM"/>
        </w:rPr>
        <w:t xml:space="preserve"> ներդրումային ծրագիրը ժամկետում չավարտելու դեպքում՝ ժամկետը կարող է երկարացվել անհաղթահարելի ուժի ժամկետով՝ նախարարության համաձայնությամբ)։</w:t>
      </w:r>
    </w:p>
    <w:p w14:paraId="2120EE1E" w14:textId="77777777" w:rsidR="00D45817" w:rsidRPr="00B86394" w:rsidRDefault="00D45817" w:rsidP="00D45817">
      <w:pPr>
        <w:pStyle w:val="ListParagraph"/>
        <w:numPr>
          <w:ilvl w:val="0"/>
          <w:numId w:val="4"/>
        </w:numPr>
        <w:tabs>
          <w:tab w:val="left" w:pos="1134"/>
        </w:tabs>
        <w:spacing w:line="360" w:lineRule="auto"/>
        <w:ind w:left="0" w:firstLine="567"/>
        <w:jc w:val="both"/>
        <w:rPr>
          <w:rFonts w:ascii="GHEA Grapalat" w:hAnsi="GHEA Grapalat" w:cs="Times Armenian"/>
          <w:sz w:val="24"/>
          <w:szCs w:val="24"/>
          <w:lang w:val="hy-AM"/>
        </w:rPr>
      </w:pPr>
      <w:r w:rsidRPr="00B86394">
        <w:rPr>
          <w:rFonts w:ascii="GHEA Grapalat" w:hAnsi="GHEA Grapalat" w:cs="Times Armenian"/>
          <w:sz w:val="24"/>
          <w:szCs w:val="24"/>
          <w:lang w:val="hy-AM"/>
        </w:rPr>
        <w:lastRenderedPageBreak/>
        <w:t xml:space="preserve">Ներդրումային ծրագրի իրականացման </w:t>
      </w:r>
      <w:r w:rsidRPr="00B86394">
        <w:rPr>
          <w:rFonts w:ascii="GHEA Grapalat" w:hAnsi="GHEA Grapalat" w:cs="Arial"/>
          <w:sz w:val="24"/>
          <w:szCs w:val="24"/>
          <w:lang w:val="hy-AM"/>
        </w:rPr>
        <w:t xml:space="preserve">ավարտից հետո </w:t>
      </w:r>
      <w:r w:rsidRPr="00B86394">
        <w:rPr>
          <w:rFonts w:ascii="GHEA Grapalat" w:hAnsi="GHEA Grapalat" w:cs="Times Armenian"/>
          <w:sz w:val="24"/>
          <w:szCs w:val="24"/>
          <w:lang w:val="hy-AM"/>
        </w:rPr>
        <w:t xml:space="preserve">(շահագործման համար պատրաստ) </w:t>
      </w:r>
      <w:r w:rsidRPr="00B86394">
        <w:rPr>
          <w:rFonts w:ascii="GHEA Grapalat" w:hAnsi="GHEA Grapalat" w:cs="Arial"/>
          <w:sz w:val="24"/>
          <w:szCs w:val="24"/>
          <w:lang w:val="hy-AM"/>
        </w:rPr>
        <w:t xml:space="preserve">  շահառուն դիմում է նախարարություն՝ ներկայացնելով </w:t>
      </w:r>
      <w:r w:rsidRPr="00B86394">
        <w:rPr>
          <w:rFonts w:ascii="GHEA Grapalat" w:hAnsi="GHEA Grapalat" w:cs="Times Armenian"/>
          <w:sz w:val="24"/>
          <w:szCs w:val="24"/>
          <w:lang w:val="hy-AM"/>
        </w:rPr>
        <w:t xml:space="preserve">ընկերության կողմից կատարված </w:t>
      </w:r>
      <w:proofErr w:type="spellStart"/>
      <w:r w:rsidRPr="00B86394">
        <w:rPr>
          <w:rFonts w:ascii="GHEA Grapalat" w:hAnsi="GHEA Grapalat" w:cs="Times Armenian"/>
          <w:sz w:val="24"/>
          <w:szCs w:val="24"/>
          <w:lang w:val="hy-AM"/>
        </w:rPr>
        <w:t>մոնիթորինգի</w:t>
      </w:r>
      <w:proofErr w:type="spellEnd"/>
      <w:r w:rsidRPr="00B86394">
        <w:rPr>
          <w:rFonts w:ascii="GHEA Grapalat" w:hAnsi="GHEA Grapalat" w:cs="Times Armenian"/>
          <w:sz w:val="24"/>
          <w:szCs w:val="24"/>
          <w:lang w:val="hy-AM"/>
        </w:rPr>
        <w:t xml:space="preserve"> և գնահատման դրական եզրակացությունը (պետք է պարտադիր ներառի ներդրումային ծրագրի կատարման ժամկետների պահպանման և ներդրումային ծրագիրը բնութագրող ցուցանիշների ու պահանջների, ինչպես նաև կատարված ներդրումների ծավալների և ուղղությունների վերաբերյալ</w:t>
      </w:r>
      <w:r w:rsidRPr="00B86394">
        <w:rPr>
          <w:rFonts w:ascii="GHEA Grapalat" w:hAnsi="GHEA Grapalat" w:cs="Times Armenian"/>
          <w:color w:val="FF0000"/>
          <w:sz w:val="24"/>
          <w:szCs w:val="24"/>
          <w:lang w:val="hy-AM"/>
        </w:rPr>
        <w:t xml:space="preserve"> </w:t>
      </w:r>
      <w:r w:rsidRPr="00B86394">
        <w:rPr>
          <w:rFonts w:ascii="GHEA Grapalat" w:hAnsi="GHEA Grapalat" w:cs="Times Armenian"/>
          <w:sz w:val="24"/>
          <w:szCs w:val="24"/>
          <w:lang w:val="hy-AM"/>
        </w:rPr>
        <w:t xml:space="preserve">դրույթներ), ներդրումային ծրագրի շրջանակում ձեռքբերված կամ կառուցված անշարժ գույքի վկայականի պատճենը, բանկային </w:t>
      </w:r>
      <w:proofErr w:type="spellStart"/>
      <w:r w:rsidRPr="00B86394">
        <w:rPr>
          <w:rFonts w:ascii="GHEA Grapalat" w:hAnsi="GHEA Grapalat" w:cs="Times Armenian"/>
          <w:sz w:val="24"/>
          <w:szCs w:val="24"/>
          <w:lang w:val="hy-AM"/>
        </w:rPr>
        <w:t>հաշվեհամարի</w:t>
      </w:r>
      <w:proofErr w:type="spellEnd"/>
      <w:r w:rsidRPr="00B86394">
        <w:rPr>
          <w:rFonts w:ascii="GHEA Grapalat" w:hAnsi="GHEA Grapalat" w:cs="Times Armenian"/>
          <w:sz w:val="24"/>
          <w:szCs w:val="24"/>
          <w:lang w:val="hy-AM"/>
        </w:rPr>
        <w:t xml:space="preserve"> վերաբերյալ տեղեկանքը, որից հետո 8-րդ </w:t>
      </w:r>
      <w:proofErr w:type="spellStart"/>
      <w:r w:rsidRPr="00B86394">
        <w:rPr>
          <w:rFonts w:ascii="GHEA Grapalat" w:hAnsi="GHEA Grapalat" w:cs="Times Armenian"/>
          <w:sz w:val="24"/>
          <w:szCs w:val="24"/>
          <w:lang w:val="hy-AM"/>
        </w:rPr>
        <w:t>կետում</w:t>
      </w:r>
      <w:proofErr w:type="spellEnd"/>
      <w:r w:rsidRPr="00B86394">
        <w:rPr>
          <w:rFonts w:ascii="GHEA Grapalat" w:hAnsi="GHEA Grapalat" w:cs="Times Armenian"/>
          <w:sz w:val="24"/>
          <w:szCs w:val="24"/>
          <w:lang w:val="hy-AM"/>
        </w:rPr>
        <w:t xml:space="preserve"> կնքված պայմանագրի հիման վրա 5-րդ կետով հաշվարկված փոխհատուցման գումարի 20%-ը, բայց ոչ ավելի քան 0,7 մլրդ դրամը, </w:t>
      </w:r>
      <w:r w:rsidRPr="00B86394">
        <w:rPr>
          <w:rFonts w:ascii="GHEA Grapalat" w:hAnsi="GHEA Grapalat"/>
          <w:sz w:val="24"/>
          <w:szCs w:val="24"/>
          <w:lang w:val="hy-AM"/>
        </w:rPr>
        <w:t>իսկ միայն թռչնաբուծության ուղղությամբ</w:t>
      </w:r>
      <w:r>
        <w:rPr>
          <w:rFonts w:ascii="GHEA Grapalat" w:hAnsi="GHEA Grapalat"/>
          <w:sz w:val="24"/>
          <w:szCs w:val="24"/>
          <w:lang w:val="hy-AM"/>
        </w:rPr>
        <w:t>՝</w:t>
      </w:r>
      <w:r w:rsidRPr="00B86394">
        <w:rPr>
          <w:rFonts w:ascii="GHEA Grapalat" w:hAnsi="GHEA Grapalat"/>
          <w:sz w:val="24"/>
          <w:szCs w:val="24"/>
          <w:lang w:val="hy-AM"/>
        </w:rPr>
        <w:t xml:space="preserve"> ոչ ավելի քան </w:t>
      </w:r>
      <w:r>
        <w:rPr>
          <w:rFonts w:ascii="GHEA Grapalat" w:hAnsi="GHEA Grapalat"/>
          <w:sz w:val="24"/>
          <w:szCs w:val="24"/>
          <w:lang w:val="hy-AM"/>
        </w:rPr>
        <w:t>0</w:t>
      </w:r>
      <w:r w:rsidRPr="00B86394">
        <w:rPr>
          <w:rFonts w:ascii="GHEA Grapalat" w:hAnsi="GHEA Grapalat"/>
          <w:sz w:val="24"/>
          <w:szCs w:val="24"/>
          <w:lang w:val="hy-AM"/>
        </w:rPr>
        <w:t>,</w:t>
      </w:r>
      <w:r>
        <w:rPr>
          <w:rFonts w:ascii="GHEA Grapalat" w:hAnsi="GHEA Grapalat"/>
          <w:sz w:val="24"/>
          <w:szCs w:val="24"/>
          <w:lang w:val="hy-AM"/>
        </w:rPr>
        <w:t>56</w:t>
      </w:r>
      <w:r w:rsidRPr="00B86394">
        <w:rPr>
          <w:rFonts w:ascii="GHEA Grapalat" w:hAnsi="GHEA Grapalat"/>
          <w:sz w:val="24"/>
          <w:szCs w:val="24"/>
          <w:lang w:val="hy-AM"/>
        </w:rPr>
        <w:t xml:space="preserve"> մլրդ դրամը</w:t>
      </w:r>
      <w:r>
        <w:rPr>
          <w:rFonts w:ascii="GHEA Grapalat" w:hAnsi="GHEA Grapalat"/>
          <w:sz w:val="24"/>
          <w:szCs w:val="24"/>
          <w:lang w:val="hy-AM"/>
        </w:rPr>
        <w:t>,</w:t>
      </w:r>
      <w:r w:rsidRPr="00B86394">
        <w:rPr>
          <w:rFonts w:ascii="GHEA Grapalat" w:hAnsi="GHEA Grapalat" w:cs="Arial"/>
          <w:sz w:val="24"/>
          <w:szCs w:val="24"/>
          <w:lang w:val="hy-AM"/>
        </w:rPr>
        <w:t xml:space="preserve"> 1 ամսվա ընթացքում փոխանցվում է շահառուի </w:t>
      </w:r>
      <w:proofErr w:type="spellStart"/>
      <w:r w:rsidRPr="00B86394">
        <w:rPr>
          <w:rFonts w:ascii="GHEA Grapalat" w:hAnsi="GHEA Grapalat" w:cs="Arial"/>
          <w:sz w:val="24"/>
          <w:szCs w:val="24"/>
          <w:lang w:val="hy-AM"/>
        </w:rPr>
        <w:t>հաշվեհամարին</w:t>
      </w:r>
      <w:proofErr w:type="spellEnd"/>
      <w:r w:rsidRPr="00B86394">
        <w:rPr>
          <w:rFonts w:ascii="GHEA Grapalat" w:hAnsi="GHEA Grapalat" w:cs="Arial"/>
          <w:sz w:val="24"/>
          <w:szCs w:val="24"/>
          <w:lang w:val="hy-AM"/>
        </w:rPr>
        <w:t xml:space="preserve">։ </w:t>
      </w:r>
    </w:p>
    <w:p w14:paraId="075BC6A6" w14:textId="77777777" w:rsidR="00D45817" w:rsidRPr="005A6219" w:rsidRDefault="00D45817" w:rsidP="00D45817">
      <w:pPr>
        <w:pStyle w:val="ListParagraph"/>
        <w:numPr>
          <w:ilvl w:val="0"/>
          <w:numId w:val="4"/>
        </w:numPr>
        <w:tabs>
          <w:tab w:val="left" w:pos="1134"/>
        </w:tabs>
        <w:spacing w:line="360" w:lineRule="auto"/>
        <w:ind w:left="0" w:firstLine="567"/>
        <w:jc w:val="both"/>
        <w:rPr>
          <w:rFonts w:ascii="GHEA Grapalat" w:hAnsi="GHEA Grapalat" w:cs="Times Armenian"/>
          <w:sz w:val="24"/>
          <w:szCs w:val="24"/>
          <w:lang w:val="hy-AM"/>
        </w:rPr>
      </w:pPr>
      <w:r w:rsidRPr="00B86394">
        <w:rPr>
          <w:rFonts w:ascii="GHEA Grapalat" w:hAnsi="GHEA Grapalat" w:cs="Arial"/>
          <w:sz w:val="24"/>
          <w:szCs w:val="24"/>
          <w:lang w:val="hy-AM"/>
        </w:rPr>
        <w:t>Ներդրումային ծրագրի իրականացումից (շահագործումից հետո) մեկ տարին  լրանալուց հետո 6 ամսվա ընթացքում՝ 4 տարի տարեկան պարբերականությամբ շահառուն նախարարություն պետք է ներկայացնի  ընկերության կողմից կատարված աուդիտի և գնահատման դրական եզրակացությունը (ներդրումային ծրագրով ներկայացված տարեկան ցուցանիշների առնվազն 80 %-ի չափով ապահովում) և եզրակացությունը ներկայացնելու տարվան նախորդող տարվա համար հաշվարկված և վճարված հարկերի վերաբերյալ փաստաթուղթը (</w:t>
      </w:r>
      <w:proofErr w:type="spellStart"/>
      <w:r w:rsidRPr="00B86394">
        <w:rPr>
          <w:rFonts w:ascii="GHEA Grapalat" w:hAnsi="GHEA Grapalat" w:cs="Arial"/>
          <w:sz w:val="24"/>
          <w:szCs w:val="24"/>
          <w:lang w:val="hy-AM"/>
        </w:rPr>
        <w:t>երը</w:t>
      </w:r>
      <w:proofErr w:type="spellEnd"/>
      <w:r w:rsidRPr="00B86394">
        <w:rPr>
          <w:rFonts w:ascii="GHEA Grapalat" w:hAnsi="GHEA Grapalat" w:cs="Arial"/>
          <w:sz w:val="24"/>
          <w:szCs w:val="24"/>
          <w:lang w:val="hy-AM"/>
        </w:rPr>
        <w:t xml:space="preserve">), որից հետո 8-րդ </w:t>
      </w:r>
      <w:proofErr w:type="spellStart"/>
      <w:r w:rsidRPr="00B86394">
        <w:rPr>
          <w:rFonts w:ascii="GHEA Grapalat" w:hAnsi="GHEA Grapalat" w:cs="Arial"/>
          <w:sz w:val="24"/>
          <w:szCs w:val="24"/>
          <w:lang w:val="hy-AM"/>
        </w:rPr>
        <w:t>կետում</w:t>
      </w:r>
      <w:proofErr w:type="spellEnd"/>
      <w:r w:rsidRPr="00B86394">
        <w:rPr>
          <w:rFonts w:ascii="GHEA Grapalat" w:hAnsi="GHEA Grapalat" w:cs="Arial"/>
          <w:sz w:val="24"/>
          <w:szCs w:val="24"/>
          <w:lang w:val="hy-AM"/>
        </w:rPr>
        <w:t xml:space="preserve"> կնքված պայմանագրի հիման վրա </w:t>
      </w:r>
      <w:r>
        <w:rPr>
          <w:rFonts w:ascii="GHEA Grapalat" w:hAnsi="GHEA Grapalat" w:cs="Arial"/>
          <w:sz w:val="24"/>
          <w:szCs w:val="24"/>
          <w:lang w:val="hy-AM"/>
        </w:rPr>
        <w:t xml:space="preserve">նախորդ </w:t>
      </w:r>
      <w:r>
        <w:rPr>
          <w:rFonts w:ascii="GHEA Grapalat" w:hAnsi="GHEA Grapalat"/>
          <w:sz w:val="24"/>
          <w:szCs w:val="24"/>
          <w:lang w:val="hy-AM"/>
        </w:rPr>
        <w:t xml:space="preserve">հարկային տարին ներառող հաշվետու ժամանակաշրջանների համար հաշվարկված և վճարված հարկերի </w:t>
      </w:r>
      <w:r w:rsidRPr="007C0B6B">
        <w:rPr>
          <w:rFonts w:ascii="GHEA Grapalat" w:hAnsi="GHEA Grapalat"/>
          <w:sz w:val="24"/>
          <w:szCs w:val="24"/>
          <w:lang w:val="hy-AM"/>
        </w:rPr>
        <w:t>(</w:t>
      </w:r>
      <w:r>
        <w:rPr>
          <w:rFonts w:ascii="GHEA Grapalat" w:hAnsi="GHEA Grapalat"/>
          <w:sz w:val="24"/>
          <w:szCs w:val="24"/>
          <w:lang w:val="hy-AM"/>
        </w:rPr>
        <w:t>բացառությամբ ավելացված արժեքի հարկի</w:t>
      </w:r>
      <w:r w:rsidRPr="007C0B6B">
        <w:rPr>
          <w:rFonts w:ascii="GHEA Grapalat" w:hAnsi="GHEA Grapalat"/>
          <w:sz w:val="24"/>
          <w:szCs w:val="24"/>
          <w:lang w:val="hy-AM"/>
        </w:rPr>
        <w:t xml:space="preserve">) 100 </w:t>
      </w:r>
      <w:r>
        <w:rPr>
          <w:rFonts w:ascii="GHEA Grapalat" w:hAnsi="GHEA Grapalat"/>
          <w:sz w:val="24"/>
          <w:szCs w:val="24"/>
          <w:lang w:val="hy-AM"/>
        </w:rPr>
        <w:t xml:space="preserve">տոկոսի և ավելացված արժեքի հարկի 50 տոկոսի հանրագումարի չափով </w:t>
      </w:r>
      <w:r w:rsidRPr="00B86394">
        <w:rPr>
          <w:rFonts w:ascii="GHEA Grapalat" w:hAnsi="GHEA Grapalat" w:cs="Arial"/>
          <w:sz w:val="24"/>
          <w:szCs w:val="24"/>
          <w:lang w:val="hy-AM"/>
        </w:rPr>
        <w:t xml:space="preserve">1 ամսվա ընթացքում փոխանցվում է շահառուի </w:t>
      </w:r>
      <w:proofErr w:type="spellStart"/>
      <w:r w:rsidRPr="00B86394">
        <w:rPr>
          <w:rFonts w:ascii="GHEA Grapalat" w:hAnsi="GHEA Grapalat" w:cs="Arial"/>
          <w:sz w:val="24"/>
          <w:szCs w:val="24"/>
          <w:lang w:val="hy-AM"/>
        </w:rPr>
        <w:t>հաշվեհամարին</w:t>
      </w:r>
      <w:proofErr w:type="spellEnd"/>
      <w:r w:rsidRPr="00B86394">
        <w:rPr>
          <w:rFonts w:ascii="GHEA Grapalat" w:hAnsi="GHEA Grapalat" w:cs="Arial"/>
          <w:sz w:val="24"/>
          <w:szCs w:val="24"/>
          <w:lang w:val="hy-AM"/>
        </w:rPr>
        <w:t xml:space="preserve">։ </w:t>
      </w:r>
    </w:p>
    <w:p w14:paraId="66E0884C" w14:textId="77777777" w:rsidR="00D45817" w:rsidRPr="00B86394" w:rsidRDefault="00D45817" w:rsidP="00D45817">
      <w:pPr>
        <w:pStyle w:val="ListParagraph"/>
        <w:numPr>
          <w:ilvl w:val="0"/>
          <w:numId w:val="4"/>
        </w:numPr>
        <w:tabs>
          <w:tab w:val="left" w:pos="1134"/>
        </w:tabs>
        <w:spacing w:line="360" w:lineRule="auto"/>
        <w:ind w:left="0" w:firstLine="567"/>
        <w:jc w:val="both"/>
        <w:rPr>
          <w:rFonts w:ascii="GHEA Grapalat" w:hAnsi="GHEA Grapalat" w:cs="Arial"/>
          <w:sz w:val="24"/>
          <w:szCs w:val="24"/>
          <w:lang w:val="hy-AM"/>
        </w:rPr>
      </w:pPr>
      <w:r w:rsidRPr="00B86394">
        <w:rPr>
          <w:rFonts w:ascii="GHEA Grapalat" w:hAnsi="GHEA Grapalat" w:cs="Arial"/>
          <w:sz w:val="24"/>
          <w:szCs w:val="24"/>
          <w:lang w:val="hy-AM"/>
        </w:rPr>
        <w:t xml:space="preserve">Փոխհատուցման 1-ին փուլի մերժման համար հիմք է հանդիսանում ընկերության կողմից տրամադրված </w:t>
      </w:r>
      <w:proofErr w:type="spellStart"/>
      <w:r w:rsidRPr="00B86394">
        <w:rPr>
          <w:rFonts w:ascii="GHEA Grapalat" w:hAnsi="GHEA Grapalat" w:cs="Arial"/>
          <w:sz w:val="24"/>
          <w:szCs w:val="24"/>
          <w:lang w:val="hy-AM"/>
        </w:rPr>
        <w:t>մոնիթորինգի</w:t>
      </w:r>
      <w:proofErr w:type="spellEnd"/>
      <w:r w:rsidRPr="00B86394">
        <w:rPr>
          <w:rFonts w:ascii="GHEA Grapalat" w:hAnsi="GHEA Grapalat" w:cs="Arial"/>
          <w:sz w:val="24"/>
          <w:szCs w:val="24"/>
          <w:lang w:val="hy-AM"/>
        </w:rPr>
        <w:t xml:space="preserve"> և գնահատման բացասական </w:t>
      </w:r>
      <w:r w:rsidRPr="00B86394">
        <w:rPr>
          <w:rFonts w:ascii="GHEA Grapalat" w:hAnsi="GHEA Grapalat" w:cs="Arial"/>
          <w:sz w:val="24"/>
          <w:szCs w:val="24"/>
          <w:lang w:val="hy-AM"/>
        </w:rPr>
        <w:lastRenderedPageBreak/>
        <w:t xml:space="preserve">եզրակացությունը և ծրագրի 11-րդ </w:t>
      </w:r>
      <w:proofErr w:type="spellStart"/>
      <w:r w:rsidRPr="00B86394">
        <w:rPr>
          <w:rFonts w:ascii="GHEA Grapalat" w:hAnsi="GHEA Grapalat" w:cs="Arial"/>
          <w:sz w:val="24"/>
          <w:szCs w:val="24"/>
          <w:lang w:val="hy-AM"/>
        </w:rPr>
        <w:t>կետում</w:t>
      </w:r>
      <w:proofErr w:type="spellEnd"/>
      <w:r w:rsidRPr="00B86394">
        <w:rPr>
          <w:rFonts w:ascii="GHEA Grapalat" w:hAnsi="GHEA Grapalat" w:cs="Arial"/>
          <w:sz w:val="24"/>
          <w:szCs w:val="24"/>
          <w:lang w:val="hy-AM"/>
        </w:rPr>
        <w:t xml:space="preserve"> նշված փաստաթղթերի չներկայացնելը, իսկ հետագա տարիների դեպքում՝ ընկերության կողմից կատարված աուդիտի և գնահատման բացասական եզրակացությունը և նախորդ տարվա համար վճարված հարկերի չափի վերաբերյալ փաստաթղթերի չներկայացնելը։</w:t>
      </w:r>
    </w:p>
    <w:p w14:paraId="4ED9BC13" w14:textId="77777777" w:rsidR="00D45817" w:rsidRPr="00B86394" w:rsidRDefault="00D45817" w:rsidP="00D45817">
      <w:pPr>
        <w:pStyle w:val="ListParagraph"/>
        <w:numPr>
          <w:ilvl w:val="0"/>
          <w:numId w:val="4"/>
        </w:numPr>
        <w:tabs>
          <w:tab w:val="left" w:pos="1134"/>
        </w:tabs>
        <w:spacing w:line="360" w:lineRule="auto"/>
        <w:ind w:left="0" w:firstLine="567"/>
        <w:jc w:val="both"/>
        <w:rPr>
          <w:rFonts w:ascii="GHEA Grapalat" w:hAnsi="GHEA Grapalat" w:cs="Arial"/>
          <w:sz w:val="24"/>
          <w:szCs w:val="24"/>
          <w:lang w:val="hy-AM"/>
        </w:rPr>
      </w:pPr>
      <w:r w:rsidRPr="00B86394">
        <w:rPr>
          <w:rFonts w:ascii="GHEA Grapalat" w:hAnsi="GHEA Grapalat" w:cs="Arial"/>
          <w:sz w:val="24"/>
          <w:szCs w:val="24"/>
          <w:lang w:val="hy-AM"/>
        </w:rPr>
        <w:t xml:space="preserve">Ծրագրի 12-րդ </w:t>
      </w:r>
      <w:proofErr w:type="spellStart"/>
      <w:r w:rsidRPr="00B86394">
        <w:rPr>
          <w:rFonts w:ascii="GHEA Grapalat" w:hAnsi="GHEA Grapalat" w:cs="Arial"/>
          <w:sz w:val="24"/>
          <w:szCs w:val="24"/>
          <w:lang w:val="hy-AM"/>
        </w:rPr>
        <w:t>կետում</w:t>
      </w:r>
      <w:proofErr w:type="spellEnd"/>
      <w:r w:rsidRPr="00B86394">
        <w:rPr>
          <w:rFonts w:ascii="GHEA Grapalat" w:hAnsi="GHEA Grapalat" w:cs="Arial"/>
          <w:sz w:val="24"/>
          <w:szCs w:val="24"/>
          <w:lang w:val="hy-AM"/>
        </w:rPr>
        <w:t xml:space="preserve"> նշված եզրակացության բացասական լինելու դեպքում փոխհատուցված գումարները եռամսյա ժամկետում ենթակա են վերադարձման նախարարություն։ Ծրագրի </w:t>
      </w:r>
      <w:proofErr w:type="spellStart"/>
      <w:r w:rsidRPr="00B86394">
        <w:rPr>
          <w:rFonts w:ascii="GHEA Grapalat" w:hAnsi="GHEA Grapalat" w:cs="Arial"/>
          <w:sz w:val="24"/>
          <w:szCs w:val="24"/>
          <w:lang w:val="hy-AM"/>
        </w:rPr>
        <w:t>որևէ</w:t>
      </w:r>
      <w:proofErr w:type="spellEnd"/>
      <w:r w:rsidRPr="00B86394">
        <w:rPr>
          <w:rFonts w:ascii="GHEA Grapalat" w:hAnsi="GHEA Grapalat" w:cs="Arial"/>
          <w:sz w:val="24"/>
          <w:szCs w:val="24"/>
          <w:lang w:val="hy-AM"/>
        </w:rPr>
        <w:t xml:space="preserve"> փուլի բացասական եզրակացության դեպքում շահառուի նկատմամբ նախարարության պարտավորություններն ավարտվում են, և շահառուն չի կարող հաջորդ տարիներին դիմել՝  փոխհատուցում ստանալու նպատակով։</w:t>
      </w:r>
    </w:p>
    <w:p w14:paraId="12111765" w14:textId="77777777" w:rsidR="00D45817" w:rsidRPr="00B86394" w:rsidRDefault="00D45817" w:rsidP="00D45817">
      <w:pPr>
        <w:pStyle w:val="ListParagraph"/>
        <w:numPr>
          <w:ilvl w:val="0"/>
          <w:numId w:val="4"/>
        </w:numPr>
        <w:tabs>
          <w:tab w:val="left" w:pos="1134"/>
        </w:tabs>
        <w:spacing w:line="360" w:lineRule="auto"/>
        <w:ind w:left="0" w:firstLine="567"/>
        <w:jc w:val="both"/>
        <w:rPr>
          <w:rFonts w:ascii="GHEA Grapalat" w:hAnsi="GHEA Grapalat" w:cs="Arial"/>
          <w:strike/>
          <w:sz w:val="24"/>
          <w:szCs w:val="24"/>
          <w:lang w:val="hy-AM"/>
        </w:rPr>
      </w:pPr>
      <w:r w:rsidRPr="00B86394">
        <w:rPr>
          <w:rFonts w:ascii="GHEA Grapalat" w:hAnsi="GHEA Grapalat" w:cs="Arial"/>
          <w:sz w:val="24"/>
          <w:szCs w:val="24"/>
          <w:lang w:val="hy-AM"/>
        </w:rPr>
        <w:t>Ծրագրի</w:t>
      </w:r>
      <w:r w:rsidRPr="00B86394">
        <w:rPr>
          <w:rFonts w:ascii="GHEA Grapalat" w:hAnsi="GHEA Grapalat"/>
          <w:sz w:val="24"/>
          <w:szCs w:val="24"/>
          <w:lang w:val="hy-AM"/>
        </w:rPr>
        <w:t xml:space="preserve"> </w:t>
      </w:r>
      <w:r w:rsidRPr="00B86394">
        <w:rPr>
          <w:rFonts w:ascii="GHEA Grapalat" w:hAnsi="GHEA Grapalat" w:cs="Arial"/>
          <w:sz w:val="24"/>
          <w:szCs w:val="24"/>
          <w:lang w:val="hy-AM"/>
        </w:rPr>
        <w:t>ֆինանսավորումն</w:t>
      </w:r>
      <w:r w:rsidRPr="00B86394">
        <w:rPr>
          <w:rFonts w:ascii="GHEA Grapalat" w:hAnsi="GHEA Grapalat"/>
          <w:sz w:val="24"/>
          <w:szCs w:val="24"/>
          <w:lang w:val="hy-AM"/>
        </w:rPr>
        <w:t xml:space="preserve"> </w:t>
      </w:r>
      <w:r w:rsidRPr="00B86394">
        <w:rPr>
          <w:rFonts w:ascii="GHEA Grapalat" w:hAnsi="GHEA Grapalat" w:cs="Arial"/>
          <w:sz w:val="24"/>
          <w:szCs w:val="24"/>
          <w:lang w:val="hy-AM"/>
        </w:rPr>
        <w:t>իրականացվելու</w:t>
      </w:r>
      <w:r w:rsidRPr="00B86394">
        <w:rPr>
          <w:rFonts w:ascii="GHEA Grapalat" w:hAnsi="GHEA Grapalat"/>
          <w:sz w:val="24"/>
          <w:szCs w:val="24"/>
          <w:lang w:val="hy-AM"/>
        </w:rPr>
        <w:t xml:space="preserve"> </w:t>
      </w:r>
      <w:r w:rsidRPr="00B86394">
        <w:rPr>
          <w:rFonts w:ascii="GHEA Grapalat" w:hAnsi="GHEA Grapalat" w:cs="Arial"/>
          <w:sz w:val="24"/>
          <w:szCs w:val="24"/>
          <w:lang w:val="hy-AM"/>
        </w:rPr>
        <w:t>է</w:t>
      </w:r>
      <w:r w:rsidRPr="00B86394">
        <w:rPr>
          <w:rFonts w:ascii="GHEA Grapalat" w:hAnsi="GHEA Grapalat"/>
          <w:sz w:val="24"/>
          <w:szCs w:val="24"/>
          <w:lang w:val="hy-AM"/>
        </w:rPr>
        <w:t xml:space="preserve"> </w:t>
      </w:r>
      <w:r w:rsidRPr="00B86394">
        <w:rPr>
          <w:rFonts w:ascii="GHEA Grapalat" w:hAnsi="GHEA Grapalat" w:cs="Arial"/>
          <w:sz w:val="24"/>
          <w:szCs w:val="24"/>
          <w:lang w:val="hy-AM"/>
        </w:rPr>
        <w:t>Հայաստանի</w:t>
      </w:r>
      <w:r w:rsidRPr="00B86394">
        <w:rPr>
          <w:rFonts w:ascii="GHEA Grapalat" w:hAnsi="GHEA Grapalat"/>
          <w:sz w:val="24"/>
          <w:szCs w:val="24"/>
          <w:lang w:val="hy-AM"/>
        </w:rPr>
        <w:t xml:space="preserve"> </w:t>
      </w:r>
      <w:r w:rsidRPr="00B86394">
        <w:rPr>
          <w:rFonts w:ascii="GHEA Grapalat" w:hAnsi="GHEA Grapalat" w:cs="Arial"/>
          <w:sz w:val="24"/>
          <w:szCs w:val="24"/>
          <w:lang w:val="hy-AM"/>
        </w:rPr>
        <w:t>Հանրապե</w:t>
      </w:r>
      <w:r w:rsidRPr="00B86394">
        <w:rPr>
          <w:rFonts w:ascii="GHEA Grapalat" w:hAnsi="GHEA Grapalat" w:cs="Arial"/>
          <w:sz w:val="24"/>
          <w:szCs w:val="24"/>
          <w:lang w:val="hy-AM"/>
        </w:rPr>
        <w:softHyphen/>
        <w:t>տության</w:t>
      </w:r>
      <w:r w:rsidRPr="00B86394">
        <w:rPr>
          <w:rFonts w:ascii="GHEA Grapalat" w:hAnsi="GHEA Grapalat"/>
          <w:sz w:val="24"/>
          <w:szCs w:val="24"/>
          <w:lang w:val="hy-AM"/>
        </w:rPr>
        <w:t xml:space="preserve"> </w:t>
      </w:r>
      <w:r w:rsidRPr="00B86394">
        <w:rPr>
          <w:rFonts w:ascii="GHEA Grapalat" w:hAnsi="GHEA Grapalat" w:cs="Arial"/>
          <w:sz w:val="24"/>
          <w:szCs w:val="24"/>
          <w:lang w:val="hy-AM"/>
        </w:rPr>
        <w:t>պետական</w:t>
      </w:r>
      <w:r w:rsidRPr="00B86394">
        <w:rPr>
          <w:rFonts w:ascii="GHEA Grapalat" w:hAnsi="GHEA Grapalat"/>
          <w:sz w:val="24"/>
          <w:szCs w:val="24"/>
          <w:lang w:val="hy-AM"/>
        </w:rPr>
        <w:t xml:space="preserve"> </w:t>
      </w:r>
      <w:r w:rsidRPr="00B86394">
        <w:rPr>
          <w:rFonts w:ascii="GHEA Grapalat" w:hAnsi="GHEA Grapalat" w:cs="Arial"/>
          <w:sz w:val="24"/>
          <w:szCs w:val="24"/>
          <w:lang w:val="hy-AM"/>
        </w:rPr>
        <w:t>բյուջեից</w:t>
      </w:r>
      <w:r w:rsidRPr="00B86394">
        <w:rPr>
          <w:rFonts w:ascii="GHEA Grapalat" w:hAnsi="GHEA Grapalat"/>
          <w:sz w:val="24"/>
          <w:szCs w:val="24"/>
          <w:lang w:val="hy-AM"/>
        </w:rPr>
        <w:t xml:space="preserve">։ </w:t>
      </w:r>
      <w:r w:rsidRPr="00B86394">
        <w:rPr>
          <w:rFonts w:ascii="GHEA Grapalat" w:hAnsi="GHEA Grapalat" w:cs="Arial"/>
          <w:sz w:val="24"/>
          <w:szCs w:val="24"/>
          <w:lang w:val="hy-AM"/>
        </w:rPr>
        <w:t>Ծրագրի</w:t>
      </w:r>
      <w:r w:rsidRPr="00B86394">
        <w:rPr>
          <w:rFonts w:ascii="GHEA Grapalat" w:hAnsi="GHEA Grapalat"/>
          <w:sz w:val="24"/>
          <w:szCs w:val="24"/>
          <w:lang w:val="hy-AM"/>
        </w:rPr>
        <w:t xml:space="preserve"> </w:t>
      </w:r>
      <w:r w:rsidRPr="00B86394">
        <w:rPr>
          <w:rFonts w:ascii="GHEA Grapalat" w:hAnsi="GHEA Grapalat" w:cs="Arial"/>
          <w:sz w:val="24"/>
          <w:szCs w:val="24"/>
          <w:lang w:val="hy-AM"/>
        </w:rPr>
        <w:t xml:space="preserve">բյուջեն գնահատվում է 17,5 մլրդ դրամ` 5 ներդրումային ծրագրի հաշվով՝ </w:t>
      </w:r>
      <w:bookmarkStart w:id="4" w:name="_Hlk96950718"/>
      <w:r w:rsidRPr="00B86394">
        <w:rPr>
          <w:rFonts w:ascii="GHEA Grapalat" w:hAnsi="GHEA Grapalat" w:cs="Arial"/>
          <w:sz w:val="24"/>
          <w:szCs w:val="24"/>
          <w:lang w:val="hy-AM"/>
        </w:rPr>
        <w:t xml:space="preserve">2023-2027 թվականներին՝ յուրաքանչյուր տարի շուրջ </w:t>
      </w:r>
      <w:bookmarkStart w:id="5" w:name="_Hlk91581554"/>
      <w:r w:rsidRPr="00B86394">
        <w:rPr>
          <w:rFonts w:ascii="GHEA Grapalat" w:hAnsi="GHEA Grapalat" w:cs="Arial"/>
          <w:sz w:val="24"/>
          <w:szCs w:val="24"/>
          <w:lang w:val="hy-AM"/>
        </w:rPr>
        <w:t xml:space="preserve">3,5 մլրդ </w:t>
      </w:r>
      <w:bookmarkEnd w:id="5"/>
      <w:r w:rsidRPr="00B86394">
        <w:rPr>
          <w:rFonts w:ascii="GHEA Grapalat" w:hAnsi="GHEA Grapalat" w:cs="Arial"/>
          <w:sz w:val="24"/>
          <w:szCs w:val="24"/>
          <w:lang w:val="hy-AM"/>
        </w:rPr>
        <w:t>դրամ։</w:t>
      </w:r>
    </w:p>
    <w:bookmarkEnd w:id="4"/>
    <w:p w14:paraId="34BB4626" w14:textId="77777777" w:rsidR="00D45817" w:rsidRPr="00B86394" w:rsidRDefault="00D45817" w:rsidP="00D45817">
      <w:pPr>
        <w:pStyle w:val="ListParagraph"/>
        <w:numPr>
          <w:ilvl w:val="0"/>
          <w:numId w:val="4"/>
        </w:numPr>
        <w:tabs>
          <w:tab w:val="left" w:pos="1134"/>
        </w:tabs>
        <w:spacing w:line="360" w:lineRule="auto"/>
        <w:ind w:left="0" w:firstLine="567"/>
        <w:jc w:val="both"/>
        <w:rPr>
          <w:rFonts w:ascii="GHEA Grapalat" w:hAnsi="GHEA Grapalat" w:cs="Arial"/>
          <w:sz w:val="24"/>
          <w:szCs w:val="24"/>
          <w:lang w:val="hy-AM"/>
        </w:rPr>
      </w:pPr>
      <w:r w:rsidRPr="00B86394">
        <w:rPr>
          <w:rFonts w:ascii="GHEA Grapalat" w:hAnsi="GHEA Grapalat" w:cs="Arial"/>
          <w:color w:val="FF0000"/>
          <w:sz w:val="24"/>
          <w:szCs w:val="24"/>
          <w:lang w:val="hy-AM"/>
        </w:rPr>
        <w:t xml:space="preserve">  </w:t>
      </w:r>
      <w:r w:rsidRPr="00B86394">
        <w:rPr>
          <w:rFonts w:ascii="GHEA Grapalat" w:hAnsi="GHEA Grapalat" w:cs="Arial"/>
          <w:sz w:val="24"/>
          <w:szCs w:val="24"/>
          <w:lang w:val="hy-AM"/>
        </w:rPr>
        <w:t xml:space="preserve">Ծրագրի իրականացումից ակնկալվող արդյունքներն են՝   </w:t>
      </w:r>
    </w:p>
    <w:p w14:paraId="0F7EEC16" w14:textId="77777777" w:rsidR="00D45817" w:rsidRPr="00B86394" w:rsidRDefault="00D45817" w:rsidP="00D45817">
      <w:pPr>
        <w:pStyle w:val="ListParagraph"/>
        <w:numPr>
          <w:ilvl w:val="0"/>
          <w:numId w:val="3"/>
        </w:numPr>
        <w:tabs>
          <w:tab w:val="left" w:pos="851"/>
        </w:tabs>
        <w:spacing w:line="360" w:lineRule="auto"/>
        <w:ind w:left="0" w:firstLine="567"/>
        <w:jc w:val="both"/>
        <w:rPr>
          <w:rFonts w:ascii="GHEA Grapalat" w:hAnsi="GHEA Grapalat" w:cs="Arial"/>
          <w:sz w:val="24"/>
          <w:szCs w:val="24"/>
          <w:lang w:val="hy-AM"/>
        </w:rPr>
      </w:pPr>
      <w:bookmarkStart w:id="6" w:name="_Hlk91581573"/>
      <w:r w:rsidRPr="00B86394">
        <w:rPr>
          <w:rFonts w:ascii="GHEA Grapalat" w:hAnsi="GHEA Grapalat" w:cs="Arial"/>
          <w:sz w:val="24"/>
          <w:szCs w:val="24"/>
          <w:lang w:val="hy-AM"/>
        </w:rPr>
        <w:t>հանրապետությունում 5 խոշոր և արդիական անասնաբուծական համալիրների առկայություն,</w:t>
      </w:r>
    </w:p>
    <w:p w14:paraId="1333B806" w14:textId="77777777" w:rsidR="00D45817" w:rsidRPr="00B86394" w:rsidRDefault="00D45817" w:rsidP="00D45817">
      <w:pPr>
        <w:pStyle w:val="ListParagraph"/>
        <w:numPr>
          <w:ilvl w:val="0"/>
          <w:numId w:val="3"/>
        </w:numPr>
        <w:tabs>
          <w:tab w:val="left" w:pos="851"/>
        </w:tabs>
        <w:spacing w:line="360" w:lineRule="auto"/>
        <w:ind w:left="0" w:firstLine="567"/>
        <w:jc w:val="both"/>
        <w:rPr>
          <w:rFonts w:ascii="GHEA Grapalat" w:hAnsi="GHEA Grapalat" w:cs="Arial"/>
          <w:sz w:val="24"/>
          <w:szCs w:val="24"/>
          <w:lang w:val="hy-AM"/>
        </w:rPr>
      </w:pPr>
      <w:r w:rsidRPr="00B86394">
        <w:rPr>
          <w:rFonts w:ascii="GHEA Grapalat" w:hAnsi="GHEA Grapalat" w:cs="Arial"/>
          <w:sz w:val="24"/>
          <w:szCs w:val="24"/>
          <w:lang w:val="hy-AM"/>
        </w:rPr>
        <w:t>անասնաբուծական թարմ և վերամշակված արտադրանքի ծավալների ավելացում,</w:t>
      </w:r>
    </w:p>
    <w:p w14:paraId="42278237" w14:textId="77777777" w:rsidR="00D45817" w:rsidRPr="00B86394" w:rsidRDefault="00D45817" w:rsidP="00D45817">
      <w:pPr>
        <w:pStyle w:val="ListParagraph"/>
        <w:numPr>
          <w:ilvl w:val="0"/>
          <w:numId w:val="3"/>
        </w:numPr>
        <w:tabs>
          <w:tab w:val="left" w:pos="851"/>
        </w:tabs>
        <w:spacing w:line="360" w:lineRule="auto"/>
        <w:ind w:left="0" w:firstLine="567"/>
        <w:jc w:val="both"/>
        <w:rPr>
          <w:rFonts w:ascii="GHEA Grapalat" w:hAnsi="GHEA Grapalat" w:cs="Arial"/>
          <w:sz w:val="24"/>
          <w:szCs w:val="24"/>
          <w:lang w:val="hy-AM"/>
        </w:rPr>
      </w:pPr>
      <w:r w:rsidRPr="00B86394">
        <w:rPr>
          <w:rFonts w:ascii="GHEA Grapalat" w:hAnsi="GHEA Grapalat" w:cs="Arial"/>
          <w:sz w:val="24"/>
          <w:szCs w:val="24"/>
          <w:lang w:val="hy-AM"/>
        </w:rPr>
        <w:t xml:space="preserve">տավարի, խոզի և թռչնի մսի, կաթի </w:t>
      </w:r>
      <w:proofErr w:type="spellStart"/>
      <w:r w:rsidRPr="00B86394">
        <w:rPr>
          <w:rFonts w:ascii="GHEA Grapalat" w:hAnsi="GHEA Grapalat" w:cs="Arial"/>
          <w:sz w:val="24"/>
          <w:szCs w:val="24"/>
          <w:lang w:val="hy-AM"/>
        </w:rPr>
        <w:t>ինքնաբավության</w:t>
      </w:r>
      <w:proofErr w:type="spellEnd"/>
      <w:r w:rsidRPr="00B86394">
        <w:rPr>
          <w:rFonts w:ascii="GHEA Grapalat" w:hAnsi="GHEA Grapalat" w:cs="Arial"/>
          <w:sz w:val="24"/>
          <w:szCs w:val="24"/>
          <w:lang w:val="hy-AM"/>
        </w:rPr>
        <w:t xml:space="preserve"> մակարդակի բարձրացում,</w:t>
      </w:r>
    </w:p>
    <w:p w14:paraId="00BB4F20" w14:textId="77777777" w:rsidR="00D45817" w:rsidRPr="00B86394" w:rsidRDefault="00D45817" w:rsidP="00D45817">
      <w:pPr>
        <w:pStyle w:val="ListParagraph"/>
        <w:numPr>
          <w:ilvl w:val="0"/>
          <w:numId w:val="3"/>
        </w:numPr>
        <w:tabs>
          <w:tab w:val="left" w:pos="851"/>
        </w:tabs>
        <w:spacing w:line="360" w:lineRule="auto"/>
        <w:ind w:left="0" w:firstLine="567"/>
        <w:jc w:val="both"/>
        <w:rPr>
          <w:rFonts w:ascii="GHEA Grapalat" w:hAnsi="GHEA Grapalat" w:cs="Arial"/>
          <w:sz w:val="24"/>
          <w:szCs w:val="24"/>
          <w:lang w:val="hy-AM"/>
        </w:rPr>
      </w:pPr>
      <w:r w:rsidRPr="00B86394">
        <w:rPr>
          <w:rFonts w:ascii="GHEA Grapalat" w:hAnsi="GHEA Grapalat" w:cs="Arial"/>
          <w:sz w:val="24"/>
          <w:szCs w:val="24"/>
          <w:lang w:val="hy-AM"/>
        </w:rPr>
        <w:t>կաթի որակական հատկանիշների բարելավում,</w:t>
      </w:r>
    </w:p>
    <w:p w14:paraId="2CD73B9E" w14:textId="77777777" w:rsidR="00D45817" w:rsidRPr="00B86394" w:rsidRDefault="00D45817" w:rsidP="00D45817">
      <w:pPr>
        <w:pStyle w:val="ListParagraph"/>
        <w:numPr>
          <w:ilvl w:val="0"/>
          <w:numId w:val="3"/>
        </w:numPr>
        <w:tabs>
          <w:tab w:val="left" w:pos="851"/>
        </w:tabs>
        <w:spacing w:line="360" w:lineRule="auto"/>
        <w:ind w:left="0" w:firstLine="567"/>
        <w:jc w:val="both"/>
        <w:rPr>
          <w:rFonts w:ascii="GHEA Grapalat" w:hAnsi="GHEA Grapalat" w:cs="Arial"/>
          <w:sz w:val="24"/>
          <w:szCs w:val="24"/>
          <w:lang w:val="hy-AM"/>
        </w:rPr>
      </w:pPr>
      <w:r w:rsidRPr="00B86394">
        <w:rPr>
          <w:rFonts w:ascii="GHEA Grapalat" w:hAnsi="GHEA Grapalat" w:cs="Arial"/>
          <w:sz w:val="24"/>
          <w:szCs w:val="24"/>
          <w:lang w:val="hy-AM"/>
        </w:rPr>
        <w:t>նոր լրացուցիչ աշխատատեղերի ստեղծում,</w:t>
      </w:r>
    </w:p>
    <w:bookmarkEnd w:id="6"/>
    <w:p w14:paraId="5816F0B1" w14:textId="77777777" w:rsidR="00D45817" w:rsidRPr="00B86394" w:rsidRDefault="00D45817" w:rsidP="00D45817">
      <w:pPr>
        <w:pStyle w:val="ListParagraph"/>
        <w:numPr>
          <w:ilvl w:val="0"/>
          <w:numId w:val="3"/>
        </w:numPr>
        <w:tabs>
          <w:tab w:val="left" w:pos="851"/>
        </w:tabs>
        <w:spacing w:line="360" w:lineRule="auto"/>
        <w:ind w:left="0" w:firstLine="567"/>
        <w:jc w:val="both"/>
        <w:rPr>
          <w:rFonts w:ascii="GHEA Grapalat" w:hAnsi="GHEA Grapalat" w:cs="Arial"/>
          <w:sz w:val="24"/>
          <w:szCs w:val="24"/>
          <w:lang w:val="hy-AM"/>
        </w:rPr>
      </w:pPr>
      <w:r w:rsidRPr="00B86394">
        <w:rPr>
          <w:rFonts w:ascii="GHEA Grapalat" w:hAnsi="GHEA Grapalat" w:cs="Arial"/>
          <w:sz w:val="24"/>
          <w:szCs w:val="24"/>
          <w:lang w:val="hy-AM"/>
        </w:rPr>
        <w:t xml:space="preserve">թռչնաբուծության ուղղությամբ 8,0 մլրդ դրամ ներդրման դեպքում կարտադրվի տարեկան միջինը շուրջ 6000 տոննա (կենդանի քաշով) թռչնի միս՝ շուրջ 8,6 մլրդ դրամի համախառն արտադրանք, որի արդյունքում </w:t>
      </w:r>
      <w:proofErr w:type="spellStart"/>
      <w:r w:rsidRPr="00B86394">
        <w:rPr>
          <w:rFonts w:ascii="GHEA Grapalat" w:hAnsi="GHEA Grapalat" w:cs="Arial"/>
          <w:sz w:val="24"/>
          <w:szCs w:val="24"/>
          <w:lang w:val="hy-AM"/>
        </w:rPr>
        <w:t>ինքնաբավության</w:t>
      </w:r>
      <w:proofErr w:type="spellEnd"/>
      <w:r w:rsidRPr="00B86394">
        <w:rPr>
          <w:rFonts w:ascii="GHEA Grapalat" w:hAnsi="GHEA Grapalat" w:cs="Arial"/>
          <w:sz w:val="24"/>
          <w:szCs w:val="24"/>
          <w:lang w:val="hy-AM"/>
        </w:rPr>
        <w:t xml:space="preserve"> մակարդակը կբարձրանա շուրջ 6 %-ով, խոզաբուծության ուղղվածության 10,0 մլրդ </w:t>
      </w:r>
      <w:r w:rsidRPr="00B86394">
        <w:rPr>
          <w:rFonts w:ascii="GHEA Grapalat" w:hAnsi="GHEA Grapalat" w:cs="Arial"/>
          <w:sz w:val="24"/>
          <w:szCs w:val="24"/>
          <w:lang w:val="hy-AM"/>
        </w:rPr>
        <w:lastRenderedPageBreak/>
        <w:t xml:space="preserve">դրամ ներդրման դեպքում կարտադրվի տարեկան միջինը շուրջ 2000 տոննա  խոզի միս՝ շուրջ 5,7 մլրդ դրամի համախառն արտադրանք, որի արդյունքում </w:t>
      </w:r>
      <w:proofErr w:type="spellStart"/>
      <w:r w:rsidRPr="00B86394">
        <w:rPr>
          <w:rFonts w:ascii="GHEA Grapalat" w:hAnsi="GHEA Grapalat" w:cs="Arial"/>
          <w:sz w:val="24"/>
          <w:szCs w:val="24"/>
          <w:lang w:val="hy-AM"/>
        </w:rPr>
        <w:t>ինքնաբավության</w:t>
      </w:r>
      <w:proofErr w:type="spellEnd"/>
      <w:r w:rsidRPr="00B86394">
        <w:rPr>
          <w:rFonts w:ascii="GHEA Grapalat" w:hAnsi="GHEA Grapalat" w:cs="Arial"/>
          <w:sz w:val="24"/>
          <w:szCs w:val="24"/>
          <w:lang w:val="hy-AM"/>
        </w:rPr>
        <w:t xml:space="preserve"> մակարդակը կբարձրանա շուրջ 14,5 %-ով, տավարաբուծության ուղղվածության 10,0 մլրդ դրամ ներդրման դեպքում կարտադրվի տարեկան միջինը շուրջ 340 տոննա տավարի միս՝ շուրջ 1,0 մլրդ դրամի համախառն արտադրանք և 10000 տոննա կաթ՝ շուրջ 4,3 մլրդ դրամի համախառն արտադրանք, որի արդյունքում տավարի մսի </w:t>
      </w:r>
      <w:proofErr w:type="spellStart"/>
      <w:r w:rsidRPr="00B86394">
        <w:rPr>
          <w:rFonts w:ascii="GHEA Grapalat" w:hAnsi="GHEA Grapalat" w:cs="Arial"/>
          <w:sz w:val="24"/>
          <w:szCs w:val="24"/>
          <w:lang w:val="hy-AM"/>
        </w:rPr>
        <w:t>ինքնաբավության</w:t>
      </w:r>
      <w:proofErr w:type="spellEnd"/>
      <w:r w:rsidRPr="00B86394">
        <w:rPr>
          <w:rFonts w:ascii="GHEA Grapalat" w:hAnsi="GHEA Grapalat" w:cs="Arial"/>
          <w:sz w:val="24"/>
          <w:szCs w:val="24"/>
          <w:lang w:val="hy-AM"/>
        </w:rPr>
        <w:t xml:space="preserve"> մակարդակը կբարձրանա շուրջ 0.6 %-ով, իսկ կաթի </w:t>
      </w:r>
      <w:proofErr w:type="spellStart"/>
      <w:r w:rsidRPr="00B86394">
        <w:rPr>
          <w:rFonts w:ascii="GHEA Grapalat" w:hAnsi="GHEA Grapalat" w:cs="Arial"/>
          <w:sz w:val="24"/>
          <w:szCs w:val="24"/>
          <w:lang w:val="hy-AM"/>
        </w:rPr>
        <w:t>ինքնաբավության</w:t>
      </w:r>
      <w:proofErr w:type="spellEnd"/>
      <w:r w:rsidRPr="00B86394">
        <w:rPr>
          <w:rFonts w:ascii="GHEA Grapalat" w:hAnsi="GHEA Grapalat" w:cs="Arial"/>
          <w:sz w:val="24"/>
          <w:szCs w:val="24"/>
          <w:lang w:val="hy-AM"/>
        </w:rPr>
        <w:t xml:space="preserve"> մակարդակը՝ շուրջ 0.2 %-ով։</w:t>
      </w:r>
    </w:p>
    <w:p w14:paraId="0385000D" w14:textId="755C89B6" w:rsidR="008B442C" w:rsidRPr="00D45817" w:rsidRDefault="008B442C" w:rsidP="00D45817">
      <w:pPr>
        <w:rPr>
          <w:lang w:val="hy-AM"/>
        </w:rPr>
      </w:pPr>
      <w:bookmarkStart w:id="7" w:name="_GoBack"/>
      <w:bookmarkEnd w:id="7"/>
    </w:p>
    <w:sectPr w:rsidR="008B442C" w:rsidRPr="00D45817" w:rsidSect="005E1451">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Cambria"/>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Armenian">
    <w:altName w:val="Times New Roman"/>
    <w:panose1 w:val="02020603050405020304"/>
    <w:charset w:val="00"/>
    <w:family w:val="roman"/>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D6705"/>
    <w:multiLevelType w:val="hybridMultilevel"/>
    <w:tmpl w:val="6DC45B00"/>
    <w:lvl w:ilvl="0" w:tplc="66AC35D0">
      <w:start w:val="1"/>
      <w:numFmt w:val="decimal"/>
      <w:lvlText w:val="%1)"/>
      <w:lvlJc w:val="left"/>
      <w:pPr>
        <w:ind w:left="1429" w:hanging="360"/>
      </w:pPr>
      <w:rPr>
        <w:color w:val="auto"/>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2783123B"/>
    <w:multiLevelType w:val="hybridMultilevel"/>
    <w:tmpl w:val="A5CADE0C"/>
    <w:lvl w:ilvl="0" w:tplc="24C27940">
      <w:start w:val="1"/>
      <w:numFmt w:val="decimal"/>
      <w:lvlText w:val="%1."/>
      <w:lvlJc w:val="left"/>
      <w:pPr>
        <w:ind w:left="786" w:hanging="360"/>
      </w:pPr>
      <w:rPr>
        <w:b w:val="0"/>
        <w:strike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AC2004"/>
    <w:multiLevelType w:val="hybridMultilevel"/>
    <w:tmpl w:val="BDEEE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7F243A"/>
    <w:multiLevelType w:val="hybridMultilevel"/>
    <w:tmpl w:val="EEEA1478"/>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82C1C12"/>
    <w:multiLevelType w:val="hybridMultilevel"/>
    <w:tmpl w:val="A5CADE0C"/>
    <w:lvl w:ilvl="0" w:tplc="24C27940">
      <w:start w:val="1"/>
      <w:numFmt w:val="decimal"/>
      <w:lvlText w:val="%1."/>
      <w:lvlJc w:val="left"/>
      <w:pPr>
        <w:ind w:left="1211" w:hanging="360"/>
      </w:pPr>
      <w:rPr>
        <w:b w:val="0"/>
        <w:strike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AD1625"/>
    <w:multiLevelType w:val="hybridMultilevel"/>
    <w:tmpl w:val="A13878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29283F"/>
    <w:multiLevelType w:val="multilevel"/>
    <w:tmpl w:val="ED1E1FFE"/>
    <w:lvl w:ilvl="0">
      <w:start w:val="4"/>
      <w:numFmt w:val="upperRoman"/>
      <w:lvlText w:val="%1."/>
      <w:lvlJc w:val="left"/>
      <w:pPr>
        <w:ind w:left="2520" w:hanging="720"/>
      </w:pPr>
      <w:rPr>
        <w:rFonts w:cs="Times New Roman" w:hint="default"/>
      </w:rPr>
    </w:lvl>
    <w:lvl w:ilvl="1">
      <w:start w:val="1"/>
      <w:numFmt w:val="decimal"/>
      <w:isLgl/>
      <w:lvlText w:val="%1.%2."/>
      <w:lvlJc w:val="left"/>
      <w:pPr>
        <w:ind w:left="2520" w:hanging="720"/>
      </w:pPr>
      <w:rPr>
        <w:rFonts w:cs="Sylfaen" w:hint="default"/>
      </w:rPr>
    </w:lvl>
    <w:lvl w:ilvl="2">
      <w:start w:val="1"/>
      <w:numFmt w:val="decimal"/>
      <w:isLgl/>
      <w:lvlText w:val="%1.%2.%3."/>
      <w:lvlJc w:val="left"/>
      <w:pPr>
        <w:ind w:left="2520" w:hanging="720"/>
      </w:pPr>
      <w:rPr>
        <w:rFonts w:cs="Sylfaen" w:hint="default"/>
      </w:rPr>
    </w:lvl>
    <w:lvl w:ilvl="3">
      <w:start w:val="1"/>
      <w:numFmt w:val="decimal"/>
      <w:isLgl/>
      <w:lvlText w:val="%1.%2.%3.%4."/>
      <w:lvlJc w:val="left"/>
      <w:pPr>
        <w:ind w:left="2880" w:hanging="1080"/>
      </w:pPr>
      <w:rPr>
        <w:rFonts w:cs="Sylfaen" w:hint="default"/>
      </w:rPr>
    </w:lvl>
    <w:lvl w:ilvl="4">
      <w:start w:val="1"/>
      <w:numFmt w:val="decimal"/>
      <w:isLgl/>
      <w:lvlText w:val="%1.%2.%3.%4.%5."/>
      <w:lvlJc w:val="left"/>
      <w:pPr>
        <w:ind w:left="2880" w:hanging="1080"/>
      </w:pPr>
      <w:rPr>
        <w:rFonts w:cs="Sylfaen" w:hint="default"/>
      </w:rPr>
    </w:lvl>
    <w:lvl w:ilvl="5">
      <w:start w:val="1"/>
      <w:numFmt w:val="decimal"/>
      <w:isLgl/>
      <w:lvlText w:val="%1.%2.%3.%4.%5.%6."/>
      <w:lvlJc w:val="left"/>
      <w:pPr>
        <w:ind w:left="3240" w:hanging="1440"/>
      </w:pPr>
      <w:rPr>
        <w:rFonts w:cs="Sylfaen" w:hint="default"/>
      </w:rPr>
    </w:lvl>
    <w:lvl w:ilvl="6">
      <w:start w:val="1"/>
      <w:numFmt w:val="decimal"/>
      <w:isLgl/>
      <w:lvlText w:val="%1.%2.%3.%4.%5.%6.%7."/>
      <w:lvlJc w:val="left"/>
      <w:pPr>
        <w:ind w:left="3240" w:hanging="1440"/>
      </w:pPr>
      <w:rPr>
        <w:rFonts w:cs="Sylfaen" w:hint="default"/>
      </w:rPr>
    </w:lvl>
    <w:lvl w:ilvl="7">
      <w:start w:val="1"/>
      <w:numFmt w:val="decimal"/>
      <w:isLgl/>
      <w:lvlText w:val="%1.%2.%3.%4.%5.%6.%7.%8."/>
      <w:lvlJc w:val="left"/>
      <w:pPr>
        <w:ind w:left="3600" w:hanging="1800"/>
      </w:pPr>
      <w:rPr>
        <w:rFonts w:cs="Sylfaen" w:hint="default"/>
      </w:rPr>
    </w:lvl>
    <w:lvl w:ilvl="8">
      <w:start w:val="1"/>
      <w:numFmt w:val="decimal"/>
      <w:isLgl/>
      <w:lvlText w:val="%1.%2.%3.%4.%5.%6.%7.%8.%9."/>
      <w:lvlJc w:val="left"/>
      <w:pPr>
        <w:ind w:left="3600" w:hanging="1800"/>
      </w:pPr>
      <w:rPr>
        <w:rFonts w:cs="Sylfaen" w:hint="default"/>
      </w:rPr>
    </w:lvl>
  </w:abstractNum>
  <w:abstractNum w:abstractNumId="7" w15:restartNumberingAfterBreak="0">
    <w:nsid w:val="462A7B87"/>
    <w:multiLevelType w:val="hybridMultilevel"/>
    <w:tmpl w:val="275098AC"/>
    <w:lvl w:ilvl="0" w:tplc="DE482920">
      <w:start w:val="1"/>
      <w:numFmt w:val="bullet"/>
      <w:lvlText w:val="–"/>
      <w:lvlJc w:val="left"/>
      <w:pPr>
        <w:ind w:left="720" w:hanging="360"/>
      </w:pPr>
      <w:rPr>
        <w:rFonts w:ascii="GHEA Grapalat" w:eastAsia="Times New Roman" w:hAnsi="GHEA Grapalat"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8E5C2C"/>
    <w:multiLevelType w:val="hybridMultilevel"/>
    <w:tmpl w:val="7E5ABCA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FA7E0F"/>
    <w:multiLevelType w:val="hybridMultilevel"/>
    <w:tmpl w:val="96D4BE3C"/>
    <w:lvl w:ilvl="0" w:tplc="04090011">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0"/>
  </w:num>
  <w:num w:numId="3">
    <w:abstractNumId w:val="9"/>
  </w:num>
  <w:num w:numId="4">
    <w:abstractNumId w:val="1"/>
  </w:num>
  <w:num w:numId="5">
    <w:abstractNumId w:val="2"/>
  </w:num>
  <w:num w:numId="6">
    <w:abstractNumId w:val="4"/>
  </w:num>
  <w:num w:numId="7">
    <w:abstractNumId w:val="7"/>
  </w:num>
  <w:num w:numId="8">
    <w:abstractNumId w:val="3"/>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F16"/>
    <w:rsid w:val="00011802"/>
    <w:rsid w:val="00017FB8"/>
    <w:rsid w:val="00030B6B"/>
    <w:rsid w:val="000332FF"/>
    <w:rsid w:val="00036ED5"/>
    <w:rsid w:val="000566A3"/>
    <w:rsid w:val="00061DF7"/>
    <w:rsid w:val="000632FA"/>
    <w:rsid w:val="00066DEB"/>
    <w:rsid w:val="00070C62"/>
    <w:rsid w:val="00081C9F"/>
    <w:rsid w:val="00087358"/>
    <w:rsid w:val="0008772A"/>
    <w:rsid w:val="00093CD6"/>
    <w:rsid w:val="000945FF"/>
    <w:rsid w:val="0009799D"/>
    <w:rsid w:val="000A40F6"/>
    <w:rsid w:val="000C2122"/>
    <w:rsid w:val="000C252C"/>
    <w:rsid w:val="000D2219"/>
    <w:rsid w:val="000D268B"/>
    <w:rsid w:val="000E40DB"/>
    <w:rsid w:val="000E445F"/>
    <w:rsid w:val="001105BB"/>
    <w:rsid w:val="0011568D"/>
    <w:rsid w:val="001357D3"/>
    <w:rsid w:val="00142A96"/>
    <w:rsid w:val="00143AB3"/>
    <w:rsid w:val="00150469"/>
    <w:rsid w:val="00152DFB"/>
    <w:rsid w:val="00156333"/>
    <w:rsid w:val="001708CE"/>
    <w:rsid w:val="0017433F"/>
    <w:rsid w:val="00174FC6"/>
    <w:rsid w:val="001767D5"/>
    <w:rsid w:val="00180912"/>
    <w:rsid w:val="001834A8"/>
    <w:rsid w:val="00183BA3"/>
    <w:rsid w:val="001978D1"/>
    <w:rsid w:val="001A13E0"/>
    <w:rsid w:val="001A7378"/>
    <w:rsid w:val="001B4B5F"/>
    <w:rsid w:val="001B5D24"/>
    <w:rsid w:val="001B769E"/>
    <w:rsid w:val="001C27BE"/>
    <w:rsid w:val="001C2A91"/>
    <w:rsid w:val="001D1BF7"/>
    <w:rsid w:val="001E37D4"/>
    <w:rsid w:val="001E4F5C"/>
    <w:rsid w:val="001E556C"/>
    <w:rsid w:val="001F2E1A"/>
    <w:rsid w:val="001F3A1C"/>
    <w:rsid w:val="002008AB"/>
    <w:rsid w:val="0021045A"/>
    <w:rsid w:val="002157F5"/>
    <w:rsid w:val="00216968"/>
    <w:rsid w:val="0023667D"/>
    <w:rsid w:val="00236D81"/>
    <w:rsid w:val="00244245"/>
    <w:rsid w:val="00247F2C"/>
    <w:rsid w:val="00251C08"/>
    <w:rsid w:val="002556FD"/>
    <w:rsid w:val="00256CDB"/>
    <w:rsid w:val="00256E9E"/>
    <w:rsid w:val="002669EE"/>
    <w:rsid w:val="00271F61"/>
    <w:rsid w:val="002838A1"/>
    <w:rsid w:val="00284C5E"/>
    <w:rsid w:val="00290030"/>
    <w:rsid w:val="00292D45"/>
    <w:rsid w:val="00293F1A"/>
    <w:rsid w:val="002A0C1B"/>
    <w:rsid w:val="002C7C6F"/>
    <w:rsid w:val="002C7E9D"/>
    <w:rsid w:val="002E28F9"/>
    <w:rsid w:val="002E5FB7"/>
    <w:rsid w:val="002F04B6"/>
    <w:rsid w:val="002F1352"/>
    <w:rsid w:val="002F2455"/>
    <w:rsid w:val="00300AA8"/>
    <w:rsid w:val="00301651"/>
    <w:rsid w:val="00303DF0"/>
    <w:rsid w:val="00303FAE"/>
    <w:rsid w:val="003126DD"/>
    <w:rsid w:val="00314272"/>
    <w:rsid w:val="00321739"/>
    <w:rsid w:val="00323292"/>
    <w:rsid w:val="0032467E"/>
    <w:rsid w:val="003255A7"/>
    <w:rsid w:val="003256E2"/>
    <w:rsid w:val="00332E09"/>
    <w:rsid w:val="003354E8"/>
    <w:rsid w:val="00345260"/>
    <w:rsid w:val="00356C5A"/>
    <w:rsid w:val="00367DAF"/>
    <w:rsid w:val="003733ED"/>
    <w:rsid w:val="00375B39"/>
    <w:rsid w:val="0038443A"/>
    <w:rsid w:val="00393BE9"/>
    <w:rsid w:val="0039448C"/>
    <w:rsid w:val="00394FC4"/>
    <w:rsid w:val="003955D5"/>
    <w:rsid w:val="00396627"/>
    <w:rsid w:val="003A16F9"/>
    <w:rsid w:val="003B48E6"/>
    <w:rsid w:val="003B56FD"/>
    <w:rsid w:val="003C0830"/>
    <w:rsid w:val="003C2B78"/>
    <w:rsid w:val="003C2B8F"/>
    <w:rsid w:val="003C375B"/>
    <w:rsid w:val="003D60AF"/>
    <w:rsid w:val="003D7E74"/>
    <w:rsid w:val="003E09DF"/>
    <w:rsid w:val="003E49B6"/>
    <w:rsid w:val="003F4CD0"/>
    <w:rsid w:val="00404C02"/>
    <w:rsid w:val="00405D13"/>
    <w:rsid w:val="0040685F"/>
    <w:rsid w:val="00407881"/>
    <w:rsid w:val="004151E7"/>
    <w:rsid w:val="004154E7"/>
    <w:rsid w:val="004202DF"/>
    <w:rsid w:val="00421C18"/>
    <w:rsid w:val="004242BC"/>
    <w:rsid w:val="00435840"/>
    <w:rsid w:val="00436205"/>
    <w:rsid w:val="004379E8"/>
    <w:rsid w:val="00442E19"/>
    <w:rsid w:val="0044394C"/>
    <w:rsid w:val="00451106"/>
    <w:rsid w:val="00454445"/>
    <w:rsid w:val="00455136"/>
    <w:rsid w:val="00463368"/>
    <w:rsid w:val="004637AC"/>
    <w:rsid w:val="00465D04"/>
    <w:rsid w:val="0047066E"/>
    <w:rsid w:val="0047078B"/>
    <w:rsid w:val="00486A60"/>
    <w:rsid w:val="00496472"/>
    <w:rsid w:val="00496585"/>
    <w:rsid w:val="00497F31"/>
    <w:rsid w:val="004B79A0"/>
    <w:rsid w:val="004C2C10"/>
    <w:rsid w:val="004C4376"/>
    <w:rsid w:val="004E1AC0"/>
    <w:rsid w:val="004E339C"/>
    <w:rsid w:val="004F510F"/>
    <w:rsid w:val="004F6F6D"/>
    <w:rsid w:val="00501819"/>
    <w:rsid w:val="00502735"/>
    <w:rsid w:val="00505726"/>
    <w:rsid w:val="00505B38"/>
    <w:rsid w:val="0050764F"/>
    <w:rsid w:val="00512C23"/>
    <w:rsid w:val="00513CDE"/>
    <w:rsid w:val="0052105F"/>
    <w:rsid w:val="005222C0"/>
    <w:rsid w:val="00526345"/>
    <w:rsid w:val="00527C53"/>
    <w:rsid w:val="00541B03"/>
    <w:rsid w:val="00542654"/>
    <w:rsid w:val="005614D2"/>
    <w:rsid w:val="00566C17"/>
    <w:rsid w:val="00576F9D"/>
    <w:rsid w:val="0058719E"/>
    <w:rsid w:val="00591C95"/>
    <w:rsid w:val="00592492"/>
    <w:rsid w:val="00595950"/>
    <w:rsid w:val="005959ED"/>
    <w:rsid w:val="00596D0F"/>
    <w:rsid w:val="005A14F5"/>
    <w:rsid w:val="005A1A39"/>
    <w:rsid w:val="005A3E13"/>
    <w:rsid w:val="005B1E11"/>
    <w:rsid w:val="005B3E4E"/>
    <w:rsid w:val="005D0A8D"/>
    <w:rsid w:val="005D48AB"/>
    <w:rsid w:val="005E0BAB"/>
    <w:rsid w:val="005E1451"/>
    <w:rsid w:val="006008F8"/>
    <w:rsid w:val="006158BE"/>
    <w:rsid w:val="00620690"/>
    <w:rsid w:val="00627B3E"/>
    <w:rsid w:val="00636C5B"/>
    <w:rsid w:val="006519A5"/>
    <w:rsid w:val="00655600"/>
    <w:rsid w:val="0065658E"/>
    <w:rsid w:val="006565CA"/>
    <w:rsid w:val="00664463"/>
    <w:rsid w:val="00665F90"/>
    <w:rsid w:val="00670505"/>
    <w:rsid w:val="006745E5"/>
    <w:rsid w:val="0068721A"/>
    <w:rsid w:val="006932C6"/>
    <w:rsid w:val="0069519F"/>
    <w:rsid w:val="0069587D"/>
    <w:rsid w:val="006B010F"/>
    <w:rsid w:val="006C7BCA"/>
    <w:rsid w:val="006D7180"/>
    <w:rsid w:val="006E3DA3"/>
    <w:rsid w:val="006E5C17"/>
    <w:rsid w:val="006F32BB"/>
    <w:rsid w:val="006F515B"/>
    <w:rsid w:val="00700F1C"/>
    <w:rsid w:val="0070793A"/>
    <w:rsid w:val="00710733"/>
    <w:rsid w:val="007213EA"/>
    <w:rsid w:val="00727339"/>
    <w:rsid w:val="00730510"/>
    <w:rsid w:val="00730BC0"/>
    <w:rsid w:val="00733080"/>
    <w:rsid w:val="00733F16"/>
    <w:rsid w:val="0074045D"/>
    <w:rsid w:val="00745213"/>
    <w:rsid w:val="00745AF8"/>
    <w:rsid w:val="00747A4B"/>
    <w:rsid w:val="00761E78"/>
    <w:rsid w:val="00762CD4"/>
    <w:rsid w:val="00765AB4"/>
    <w:rsid w:val="007709FB"/>
    <w:rsid w:val="00771905"/>
    <w:rsid w:val="00771D74"/>
    <w:rsid w:val="007730FE"/>
    <w:rsid w:val="00781B93"/>
    <w:rsid w:val="00784D98"/>
    <w:rsid w:val="00785594"/>
    <w:rsid w:val="0078772D"/>
    <w:rsid w:val="00791275"/>
    <w:rsid w:val="007A231E"/>
    <w:rsid w:val="007A3B9A"/>
    <w:rsid w:val="007B1712"/>
    <w:rsid w:val="007B44FA"/>
    <w:rsid w:val="007B548D"/>
    <w:rsid w:val="007C04FB"/>
    <w:rsid w:val="007C3FAD"/>
    <w:rsid w:val="007D219B"/>
    <w:rsid w:val="007F3B01"/>
    <w:rsid w:val="007F73AA"/>
    <w:rsid w:val="00812077"/>
    <w:rsid w:val="00816065"/>
    <w:rsid w:val="00822600"/>
    <w:rsid w:val="00823C8C"/>
    <w:rsid w:val="00824735"/>
    <w:rsid w:val="00826BEB"/>
    <w:rsid w:val="0083190F"/>
    <w:rsid w:val="00833C23"/>
    <w:rsid w:val="0083684C"/>
    <w:rsid w:val="00840787"/>
    <w:rsid w:val="008445E5"/>
    <w:rsid w:val="008467C2"/>
    <w:rsid w:val="0085689A"/>
    <w:rsid w:val="00862833"/>
    <w:rsid w:val="00863394"/>
    <w:rsid w:val="00865255"/>
    <w:rsid w:val="008674E5"/>
    <w:rsid w:val="00870039"/>
    <w:rsid w:val="00881745"/>
    <w:rsid w:val="008864C5"/>
    <w:rsid w:val="00894BB8"/>
    <w:rsid w:val="00896209"/>
    <w:rsid w:val="008B0E42"/>
    <w:rsid w:val="008B442C"/>
    <w:rsid w:val="008C290F"/>
    <w:rsid w:val="008C3DF4"/>
    <w:rsid w:val="008C47EA"/>
    <w:rsid w:val="008D1917"/>
    <w:rsid w:val="008D4F21"/>
    <w:rsid w:val="008D5ECF"/>
    <w:rsid w:val="008E43DE"/>
    <w:rsid w:val="008E4DBA"/>
    <w:rsid w:val="008E604B"/>
    <w:rsid w:val="008E67E7"/>
    <w:rsid w:val="008F159A"/>
    <w:rsid w:val="009024DA"/>
    <w:rsid w:val="00903EDC"/>
    <w:rsid w:val="00904DC4"/>
    <w:rsid w:val="009078FE"/>
    <w:rsid w:val="00911E6E"/>
    <w:rsid w:val="00915551"/>
    <w:rsid w:val="00916457"/>
    <w:rsid w:val="0092042C"/>
    <w:rsid w:val="00933924"/>
    <w:rsid w:val="00940F40"/>
    <w:rsid w:val="00945735"/>
    <w:rsid w:val="009462BD"/>
    <w:rsid w:val="0095733B"/>
    <w:rsid w:val="00960B50"/>
    <w:rsid w:val="00962754"/>
    <w:rsid w:val="00966B94"/>
    <w:rsid w:val="00967128"/>
    <w:rsid w:val="009678E5"/>
    <w:rsid w:val="00974F5E"/>
    <w:rsid w:val="009826DC"/>
    <w:rsid w:val="00985E1C"/>
    <w:rsid w:val="009900C7"/>
    <w:rsid w:val="009B4376"/>
    <w:rsid w:val="009C2898"/>
    <w:rsid w:val="009C3617"/>
    <w:rsid w:val="009C5E76"/>
    <w:rsid w:val="009C7621"/>
    <w:rsid w:val="009D0E93"/>
    <w:rsid w:val="009E0F84"/>
    <w:rsid w:val="009E4C34"/>
    <w:rsid w:val="009F181A"/>
    <w:rsid w:val="009F457C"/>
    <w:rsid w:val="009F591F"/>
    <w:rsid w:val="009F5C5B"/>
    <w:rsid w:val="009F7CCE"/>
    <w:rsid w:val="00A035A9"/>
    <w:rsid w:val="00A07272"/>
    <w:rsid w:val="00A07975"/>
    <w:rsid w:val="00A119D9"/>
    <w:rsid w:val="00A14D2D"/>
    <w:rsid w:val="00A1727D"/>
    <w:rsid w:val="00A247D8"/>
    <w:rsid w:val="00A32786"/>
    <w:rsid w:val="00A35F9B"/>
    <w:rsid w:val="00A36E62"/>
    <w:rsid w:val="00A3747E"/>
    <w:rsid w:val="00A4630E"/>
    <w:rsid w:val="00A54503"/>
    <w:rsid w:val="00A552AB"/>
    <w:rsid w:val="00A63209"/>
    <w:rsid w:val="00A81B20"/>
    <w:rsid w:val="00A95385"/>
    <w:rsid w:val="00AA0A2A"/>
    <w:rsid w:val="00AA1FFB"/>
    <w:rsid w:val="00AA36B7"/>
    <w:rsid w:val="00AA52C5"/>
    <w:rsid w:val="00AA58F4"/>
    <w:rsid w:val="00AB5826"/>
    <w:rsid w:val="00AB6D43"/>
    <w:rsid w:val="00AC0757"/>
    <w:rsid w:val="00AC190D"/>
    <w:rsid w:val="00AD1E92"/>
    <w:rsid w:val="00AD3F78"/>
    <w:rsid w:val="00AD5F7E"/>
    <w:rsid w:val="00B02388"/>
    <w:rsid w:val="00B02F26"/>
    <w:rsid w:val="00B0719E"/>
    <w:rsid w:val="00B172B6"/>
    <w:rsid w:val="00B24ED9"/>
    <w:rsid w:val="00B315BC"/>
    <w:rsid w:val="00B32F59"/>
    <w:rsid w:val="00B33546"/>
    <w:rsid w:val="00B35B2E"/>
    <w:rsid w:val="00B35C8E"/>
    <w:rsid w:val="00B37367"/>
    <w:rsid w:val="00B416C8"/>
    <w:rsid w:val="00B426CA"/>
    <w:rsid w:val="00B446C4"/>
    <w:rsid w:val="00B4582A"/>
    <w:rsid w:val="00B61248"/>
    <w:rsid w:val="00B63CD3"/>
    <w:rsid w:val="00B6435D"/>
    <w:rsid w:val="00B6444E"/>
    <w:rsid w:val="00B644CE"/>
    <w:rsid w:val="00B72381"/>
    <w:rsid w:val="00B72836"/>
    <w:rsid w:val="00B73B12"/>
    <w:rsid w:val="00B853E1"/>
    <w:rsid w:val="00B9785E"/>
    <w:rsid w:val="00BA052A"/>
    <w:rsid w:val="00BA1121"/>
    <w:rsid w:val="00BA35CB"/>
    <w:rsid w:val="00BB1CE7"/>
    <w:rsid w:val="00BB397F"/>
    <w:rsid w:val="00BB4294"/>
    <w:rsid w:val="00BC3471"/>
    <w:rsid w:val="00BD77C1"/>
    <w:rsid w:val="00BD7CBC"/>
    <w:rsid w:val="00BD7FCF"/>
    <w:rsid w:val="00BE54AF"/>
    <w:rsid w:val="00BE5DBC"/>
    <w:rsid w:val="00BF42DC"/>
    <w:rsid w:val="00BF47D0"/>
    <w:rsid w:val="00BF672B"/>
    <w:rsid w:val="00C029F4"/>
    <w:rsid w:val="00C064EA"/>
    <w:rsid w:val="00C13CBA"/>
    <w:rsid w:val="00C157E1"/>
    <w:rsid w:val="00C2376A"/>
    <w:rsid w:val="00C24C79"/>
    <w:rsid w:val="00C27262"/>
    <w:rsid w:val="00C272DC"/>
    <w:rsid w:val="00C326C7"/>
    <w:rsid w:val="00C34859"/>
    <w:rsid w:val="00C51400"/>
    <w:rsid w:val="00C522DD"/>
    <w:rsid w:val="00C5513D"/>
    <w:rsid w:val="00C56D6D"/>
    <w:rsid w:val="00C624C4"/>
    <w:rsid w:val="00C64C07"/>
    <w:rsid w:val="00C720A9"/>
    <w:rsid w:val="00C75A7C"/>
    <w:rsid w:val="00C80D49"/>
    <w:rsid w:val="00C8568A"/>
    <w:rsid w:val="00C85D91"/>
    <w:rsid w:val="00CA3C10"/>
    <w:rsid w:val="00CA453E"/>
    <w:rsid w:val="00CA5B09"/>
    <w:rsid w:val="00CA74D5"/>
    <w:rsid w:val="00CB250F"/>
    <w:rsid w:val="00CB62CB"/>
    <w:rsid w:val="00CB688E"/>
    <w:rsid w:val="00CB7F31"/>
    <w:rsid w:val="00CC01D8"/>
    <w:rsid w:val="00CC0BE5"/>
    <w:rsid w:val="00CD0078"/>
    <w:rsid w:val="00CD1D03"/>
    <w:rsid w:val="00CE1D0C"/>
    <w:rsid w:val="00CE35C5"/>
    <w:rsid w:val="00CF2B5F"/>
    <w:rsid w:val="00CF7EF1"/>
    <w:rsid w:val="00D105EA"/>
    <w:rsid w:val="00D14212"/>
    <w:rsid w:val="00D145AF"/>
    <w:rsid w:val="00D152F0"/>
    <w:rsid w:val="00D15983"/>
    <w:rsid w:val="00D226B2"/>
    <w:rsid w:val="00D317FC"/>
    <w:rsid w:val="00D3362A"/>
    <w:rsid w:val="00D338CD"/>
    <w:rsid w:val="00D3782C"/>
    <w:rsid w:val="00D45817"/>
    <w:rsid w:val="00D539AB"/>
    <w:rsid w:val="00D542A3"/>
    <w:rsid w:val="00D57E55"/>
    <w:rsid w:val="00D57EB2"/>
    <w:rsid w:val="00D6696B"/>
    <w:rsid w:val="00D802D4"/>
    <w:rsid w:val="00D82A47"/>
    <w:rsid w:val="00D8514F"/>
    <w:rsid w:val="00D90CA1"/>
    <w:rsid w:val="00D93579"/>
    <w:rsid w:val="00D93AD4"/>
    <w:rsid w:val="00DB54CC"/>
    <w:rsid w:val="00DC7F0C"/>
    <w:rsid w:val="00DD0141"/>
    <w:rsid w:val="00DD26BE"/>
    <w:rsid w:val="00DD2C90"/>
    <w:rsid w:val="00DD2CCA"/>
    <w:rsid w:val="00DD5636"/>
    <w:rsid w:val="00DE04F8"/>
    <w:rsid w:val="00DE09CE"/>
    <w:rsid w:val="00DE193A"/>
    <w:rsid w:val="00DE7171"/>
    <w:rsid w:val="00E01B1B"/>
    <w:rsid w:val="00E04E3A"/>
    <w:rsid w:val="00E05452"/>
    <w:rsid w:val="00E072E9"/>
    <w:rsid w:val="00E105FE"/>
    <w:rsid w:val="00E10BD4"/>
    <w:rsid w:val="00E12465"/>
    <w:rsid w:val="00E1536A"/>
    <w:rsid w:val="00E166AC"/>
    <w:rsid w:val="00E26048"/>
    <w:rsid w:val="00E264FD"/>
    <w:rsid w:val="00E32092"/>
    <w:rsid w:val="00E37C7F"/>
    <w:rsid w:val="00E45369"/>
    <w:rsid w:val="00E4614F"/>
    <w:rsid w:val="00E51CBA"/>
    <w:rsid w:val="00E60597"/>
    <w:rsid w:val="00E620AF"/>
    <w:rsid w:val="00E71F22"/>
    <w:rsid w:val="00E74A19"/>
    <w:rsid w:val="00E813B6"/>
    <w:rsid w:val="00E83FE0"/>
    <w:rsid w:val="00E91D48"/>
    <w:rsid w:val="00E971EB"/>
    <w:rsid w:val="00E97E62"/>
    <w:rsid w:val="00EA50E6"/>
    <w:rsid w:val="00EA6F96"/>
    <w:rsid w:val="00ED04F8"/>
    <w:rsid w:val="00ED2533"/>
    <w:rsid w:val="00ED41CE"/>
    <w:rsid w:val="00ED52E6"/>
    <w:rsid w:val="00ED72CA"/>
    <w:rsid w:val="00EE2AB3"/>
    <w:rsid w:val="00EE3373"/>
    <w:rsid w:val="00EE53A4"/>
    <w:rsid w:val="00EF2FBC"/>
    <w:rsid w:val="00F010B7"/>
    <w:rsid w:val="00F14A8E"/>
    <w:rsid w:val="00F22C5E"/>
    <w:rsid w:val="00F30886"/>
    <w:rsid w:val="00F310E0"/>
    <w:rsid w:val="00F36E39"/>
    <w:rsid w:val="00F42017"/>
    <w:rsid w:val="00F43578"/>
    <w:rsid w:val="00F46F2B"/>
    <w:rsid w:val="00F62507"/>
    <w:rsid w:val="00F62C5F"/>
    <w:rsid w:val="00F634CF"/>
    <w:rsid w:val="00F6509C"/>
    <w:rsid w:val="00F73CFB"/>
    <w:rsid w:val="00F75253"/>
    <w:rsid w:val="00F77822"/>
    <w:rsid w:val="00F77974"/>
    <w:rsid w:val="00F80E8F"/>
    <w:rsid w:val="00F84683"/>
    <w:rsid w:val="00F84F6F"/>
    <w:rsid w:val="00F867AB"/>
    <w:rsid w:val="00F86BAD"/>
    <w:rsid w:val="00F95253"/>
    <w:rsid w:val="00F95FD6"/>
    <w:rsid w:val="00FB3230"/>
    <w:rsid w:val="00FB7548"/>
    <w:rsid w:val="00FC6266"/>
    <w:rsid w:val="00FC6E95"/>
    <w:rsid w:val="00FD5BCD"/>
    <w:rsid w:val="00FD75BC"/>
    <w:rsid w:val="00FD7C19"/>
    <w:rsid w:val="00FE1061"/>
    <w:rsid w:val="00FE575B"/>
    <w:rsid w:val="00FF0701"/>
    <w:rsid w:val="00FF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E7269"/>
  <w15:docId w15:val="{D5B5F60A-E48F-4ABC-968D-81B3DEB98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F16"/>
    <w:pPr>
      <w:spacing w:after="0" w:line="240" w:lineRule="auto"/>
    </w:pPr>
    <w:rPr>
      <w:rFonts w:ascii="Arial Armenian" w:eastAsia="Times New Roman" w:hAnsi="Arial Armenian" w:cs="Times New Roman"/>
      <w:sz w:val="20"/>
      <w:szCs w:val="20"/>
      <w:lang w:eastAsia="ru-RU"/>
    </w:rPr>
  </w:style>
  <w:style w:type="paragraph" w:styleId="Heading1">
    <w:name w:val="heading 1"/>
    <w:basedOn w:val="Normal"/>
    <w:next w:val="Normal"/>
    <w:link w:val="Heading1Char"/>
    <w:uiPriority w:val="99"/>
    <w:qFormat/>
    <w:rsid w:val="00833C23"/>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body"/>
    <w:basedOn w:val="Normal"/>
    <w:link w:val="ListParagraphChar"/>
    <w:uiPriority w:val="99"/>
    <w:qFormat/>
    <w:rsid w:val="00733F16"/>
    <w:pPr>
      <w:ind w:left="720"/>
      <w:contextualSpacing/>
    </w:p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link w:val="ListParagraph"/>
    <w:uiPriority w:val="99"/>
    <w:locked/>
    <w:rsid w:val="00733F16"/>
    <w:rPr>
      <w:rFonts w:ascii="Arial Armenian" w:eastAsia="Times New Roman" w:hAnsi="Arial Armenian" w:cs="Times New Roman"/>
      <w:sz w:val="20"/>
      <w:szCs w:val="20"/>
      <w:lang w:eastAsia="ru-RU"/>
    </w:rPr>
  </w:style>
  <w:style w:type="table" w:styleId="TableGrid">
    <w:name w:val="Table Grid"/>
    <w:basedOn w:val="TableNormal"/>
    <w:uiPriority w:val="39"/>
    <w:rsid w:val="00733F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733F16"/>
    <w:pPr>
      <w:tabs>
        <w:tab w:val="center" w:pos="4320"/>
        <w:tab w:val="right" w:pos="8640"/>
      </w:tabs>
    </w:pPr>
  </w:style>
  <w:style w:type="character" w:customStyle="1" w:styleId="HeaderChar">
    <w:name w:val="Header Char"/>
    <w:basedOn w:val="DefaultParagraphFont"/>
    <w:link w:val="Header"/>
    <w:uiPriority w:val="99"/>
    <w:rsid w:val="00733F16"/>
    <w:rPr>
      <w:rFonts w:ascii="Arial Armenian" w:eastAsia="Times New Roman" w:hAnsi="Arial Armenian" w:cs="Times New Roman"/>
      <w:sz w:val="20"/>
      <w:szCs w:val="20"/>
      <w:lang w:eastAsia="ru-RU"/>
    </w:rPr>
  </w:style>
  <w:style w:type="table" w:customStyle="1" w:styleId="TableGrid1">
    <w:name w:val="Table Grid1"/>
    <w:basedOn w:val="TableNormal"/>
    <w:next w:val="TableGrid"/>
    <w:uiPriority w:val="39"/>
    <w:rsid w:val="00C1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5B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B09"/>
    <w:rPr>
      <w:rFonts w:ascii="Segoe UI" w:eastAsia="Times New Roman" w:hAnsi="Segoe UI" w:cs="Segoe UI"/>
      <w:sz w:val="18"/>
      <w:szCs w:val="18"/>
      <w:lang w:eastAsia="ru-RU"/>
    </w:rPr>
  </w:style>
  <w:style w:type="paragraph" w:styleId="NormalWeb">
    <w:name w:val="Normal (Web)"/>
    <w:basedOn w:val="Normal"/>
    <w:uiPriority w:val="99"/>
    <w:unhideWhenUsed/>
    <w:rsid w:val="00FC6E95"/>
    <w:pPr>
      <w:spacing w:before="100" w:beforeAutospacing="1" w:after="100" w:afterAutospacing="1"/>
    </w:pPr>
    <w:rPr>
      <w:rFonts w:ascii="Times New Roman" w:hAnsi="Times New Roman"/>
      <w:sz w:val="24"/>
      <w:szCs w:val="24"/>
      <w:lang w:eastAsia="en-US"/>
    </w:rPr>
  </w:style>
  <w:style w:type="paragraph" w:styleId="NoSpacing">
    <w:name w:val="No Spacing"/>
    <w:uiPriority w:val="1"/>
    <w:qFormat/>
    <w:rsid w:val="00700F1C"/>
    <w:pPr>
      <w:spacing w:after="0" w:line="240" w:lineRule="auto"/>
    </w:pPr>
    <w:rPr>
      <w:lang w:val="ru-RU"/>
    </w:rPr>
  </w:style>
  <w:style w:type="character" w:customStyle="1" w:styleId="Heading1Char">
    <w:name w:val="Heading 1 Char"/>
    <w:basedOn w:val="DefaultParagraphFont"/>
    <w:link w:val="Heading1"/>
    <w:uiPriority w:val="99"/>
    <w:rsid w:val="00833C23"/>
    <w:rPr>
      <w:rFonts w:ascii="Cambria" w:eastAsia="Times New Roman" w:hAnsi="Cambria" w:cs="Times New Roman"/>
      <w:b/>
      <w:bCs/>
      <w:color w:val="365F91"/>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799510">
      <w:bodyDiv w:val="1"/>
      <w:marLeft w:val="0"/>
      <w:marRight w:val="0"/>
      <w:marTop w:val="0"/>
      <w:marBottom w:val="0"/>
      <w:divBdr>
        <w:top w:val="none" w:sz="0" w:space="0" w:color="auto"/>
        <w:left w:val="none" w:sz="0" w:space="0" w:color="auto"/>
        <w:bottom w:val="none" w:sz="0" w:space="0" w:color="auto"/>
        <w:right w:val="none" w:sz="0" w:space="0" w:color="auto"/>
      </w:divBdr>
    </w:div>
    <w:div w:id="1473451182">
      <w:bodyDiv w:val="1"/>
      <w:marLeft w:val="0"/>
      <w:marRight w:val="0"/>
      <w:marTop w:val="0"/>
      <w:marBottom w:val="0"/>
      <w:divBdr>
        <w:top w:val="none" w:sz="0" w:space="0" w:color="auto"/>
        <w:left w:val="none" w:sz="0" w:space="0" w:color="auto"/>
        <w:bottom w:val="none" w:sz="0" w:space="0" w:color="auto"/>
        <w:right w:val="none" w:sz="0" w:space="0" w:color="auto"/>
      </w:divBdr>
    </w:div>
    <w:div w:id="1651445766">
      <w:bodyDiv w:val="1"/>
      <w:marLeft w:val="0"/>
      <w:marRight w:val="0"/>
      <w:marTop w:val="0"/>
      <w:marBottom w:val="0"/>
      <w:divBdr>
        <w:top w:val="none" w:sz="0" w:space="0" w:color="auto"/>
        <w:left w:val="none" w:sz="0" w:space="0" w:color="auto"/>
        <w:bottom w:val="none" w:sz="0" w:space="0" w:color="auto"/>
        <w:right w:val="none" w:sz="0" w:space="0" w:color="auto"/>
      </w:divBdr>
    </w:div>
    <w:div w:id="199965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689D2-7228-4A1A-8789-878647837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8</Pages>
  <Words>1487</Words>
  <Characters>8482</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Qartashyan</dc:creator>
  <cp:keywords>https://mul2.gov.am/tasks/577009/oneclick/Cragir.docx?token=a1ef8a6c6e7fa369f84bf6226e357817</cp:keywords>
  <cp:lastModifiedBy>Ani Mkrtchyan</cp:lastModifiedBy>
  <cp:revision>210</cp:revision>
  <cp:lastPrinted>2022-02-25T12:51:00Z</cp:lastPrinted>
  <dcterms:created xsi:type="dcterms:W3CDTF">2021-10-27T07:40:00Z</dcterms:created>
  <dcterms:modified xsi:type="dcterms:W3CDTF">2022-03-03T05:59:00Z</dcterms:modified>
</cp:coreProperties>
</file>