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2AC" w:rsidRPr="00984518" w:rsidRDefault="00F052AC" w:rsidP="00984518">
      <w:pPr>
        <w:tabs>
          <w:tab w:val="left" w:pos="1905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984518">
        <w:rPr>
          <w:rFonts w:ascii="GHEA Grapalat" w:hAnsi="GHEA Grapalat"/>
          <w:b/>
          <w:lang w:val="hy-AM"/>
        </w:rPr>
        <w:t>ՀԻՄՆԱՎՈՐՈՒՄ</w:t>
      </w:r>
    </w:p>
    <w:p w:rsidR="00F052AC" w:rsidRPr="00984518" w:rsidRDefault="00F052AC" w:rsidP="00984518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984518">
        <w:rPr>
          <w:rFonts w:ascii="GHEA Grapalat" w:hAnsi="GHEA Grapalat"/>
          <w:lang w:val="hy-AM"/>
        </w:rPr>
        <w:t>«</w:t>
      </w:r>
      <w:r w:rsidR="003C478F" w:rsidRPr="00984518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2017 ԹՎԱԿԱՆԻ ՄԱՅԻՍԻ 4-Ի N 526-Ն ՈՐՈՇՄԱՆ ՄԵՋ </w:t>
      </w:r>
      <w:r w:rsidR="00CB03FA" w:rsidRPr="00984518">
        <w:rPr>
          <w:rFonts w:ascii="GHEA Grapalat" w:hAnsi="GHEA Grapalat"/>
          <w:b/>
          <w:bCs/>
          <w:lang w:val="hy-AM"/>
        </w:rPr>
        <w:t>ՓՈՓՈԽՈՒԹՅՈՒՆ</w:t>
      </w:r>
      <w:r w:rsidR="005C50F7">
        <w:rPr>
          <w:rFonts w:ascii="GHEA Grapalat" w:hAnsi="GHEA Grapalat"/>
          <w:b/>
          <w:bCs/>
          <w:lang w:val="hy-AM"/>
        </w:rPr>
        <w:t>ՆԵՐ</w:t>
      </w:r>
      <w:r w:rsidR="0016170A" w:rsidRPr="00984518">
        <w:rPr>
          <w:rFonts w:ascii="GHEA Grapalat" w:hAnsi="GHEA Grapalat"/>
          <w:b/>
          <w:bCs/>
          <w:lang w:val="hy-AM"/>
        </w:rPr>
        <w:t xml:space="preserve"> </w:t>
      </w:r>
      <w:r w:rsidR="003C478F" w:rsidRPr="00984518">
        <w:rPr>
          <w:rFonts w:ascii="GHEA Grapalat" w:hAnsi="GHEA Grapalat"/>
          <w:b/>
          <w:bCs/>
          <w:lang w:val="hy-AM"/>
        </w:rPr>
        <w:t>ԿԱՏԱՐԵԼՈՒ ՄԱՍԻՆ</w:t>
      </w:r>
      <w:r w:rsidRPr="00984518">
        <w:rPr>
          <w:rFonts w:ascii="GHEA Grapalat" w:hAnsi="GHEA Grapalat"/>
          <w:lang w:val="hy-AM"/>
        </w:rPr>
        <w:t xml:space="preserve">» </w:t>
      </w:r>
      <w:r w:rsidRPr="00984518">
        <w:rPr>
          <w:rFonts w:ascii="GHEA Grapalat" w:hAnsi="GHEA Grapalat"/>
          <w:b/>
          <w:lang w:val="hy-AM"/>
        </w:rPr>
        <w:t xml:space="preserve"> ՀՀ ԿԱՌԱՎԱՐՈՒԹՅԱՆ ՈՐՈՇՄԱՆ ՆԱԽԱԳԾԻ </w:t>
      </w:r>
    </w:p>
    <w:p w:rsidR="00F052AC" w:rsidRPr="00984518" w:rsidRDefault="00F052AC" w:rsidP="00984518">
      <w:pPr>
        <w:tabs>
          <w:tab w:val="left" w:pos="1905"/>
        </w:tabs>
        <w:spacing w:line="360" w:lineRule="auto"/>
        <w:jc w:val="center"/>
        <w:rPr>
          <w:rFonts w:ascii="GHEA Grapalat" w:hAnsi="GHEA Grapalat"/>
          <w:bCs/>
          <w:lang w:val="hy-AM"/>
        </w:rPr>
      </w:pPr>
    </w:p>
    <w:tbl>
      <w:tblPr>
        <w:tblW w:w="10890" w:type="dxa"/>
        <w:tblInd w:w="-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3"/>
        <w:gridCol w:w="10217"/>
      </w:tblGrid>
      <w:tr w:rsidR="00F052AC" w:rsidRPr="00984518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1.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Անհրաժեշտությունը</w:t>
            </w:r>
          </w:p>
        </w:tc>
      </w:tr>
      <w:tr w:rsidR="00F052AC" w:rsidRPr="00984518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1D6C9E" w:rsidP="00984518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lang w:val="hy-AM"/>
              </w:rPr>
              <w:t>Նախագծի մշակ</w:t>
            </w:r>
            <w:r w:rsidR="002074FC" w:rsidRPr="00984518">
              <w:rPr>
                <w:rFonts w:ascii="GHEA Grapalat" w:hAnsi="GHEA Grapalat"/>
                <w:lang w:val="hy-AM"/>
              </w:rPr>
              <w:t xml:space="preserve">ումը պայմանավորված է </w:t>
            </w:r>
            <w:r w:rsidR="00CB03FA" w:rsidRPr="00984518">
              <w:rPr>
                <w:rFonts w:ascii="GHEA Grapalat" w:hAnsi="GHEA Grapalat"/>
                <w:lang w:val="hy-AM"/>
              </w:rPr>
              <w:t>ՀՀ կառավարության 18.11.2021թ. N 1902-Լ որոշմամբ հաստատված՝ ՀՀ կառավարության 2021-2026 թվականների գործունեության միջոցառումների ծրագրով ՀՀ ֆինանսների նախարարության գործառույթներին առնչվող՝ 5-րդ կետով նախատեսված միջոցառման կատարման շրջանակում կարգավորումներ սահմանելու անհրաժեշտությամբ:</w:t>
            </w:r>
          </w:p>
        </w:tc>
      </w:tr>
      <w:tr w:rsidR="00F052AC" w:rsidRPr="00984518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2.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spacing w:line="360" w:lineRule="auto"/>
              <w:jc w:val="both"/>
              <w:rPr>
                <w:rFonts w:ascii="GHEA Grapalat" w:hAnsi="GHEA Grapalat"/>
                <w:b/>
                <w:bCs/>
              </w:rPr>
            </w:pPr>
            <w:r w:rsidRPr="00984518">
              <w:rPr>
                <w:rFonts w:ascii="GHEA Grapalat" w:hAnsi="GHEA Grapalat"/>
                <w:b/>
                <w:bCs/>
              </w:rPr>
              <w:t>Ընթացիկ իրավիճակը և խնդիրները</w:t>
            </w:r>
          </w:p>
        </w:tc>
      </w:tr>
      <w:tr w:rsidR="00F052AC" w:rsidRPr="00A66478" w:rsidTr="00F052AC">
        <w:trPr>
          <w:trHeight w:val="60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after="240"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5711" w:rsidRDefault="001A726E" w:rsidP="00984518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84518">
              <w:rPr>
                <w:rFonts w:ascii="GHEA Grapalat" w:hAnsi="GHEA Grapalat"/>
                <w:color w:val="000000"/>
                <w:lang w:val="hy-AM"/>
              </w:rPr>
              <w:t>Գործող կարգավորման համաձայն</w:t>
            </w:r>
            <w:r w:rsidR="00965711">
              <w:rPr>
                <w:rFonts w:ascii="GHEA Grapalat" w:hAnsi="GHEA Grapalat"/>
                <w:color w:val="000000"/>
                <w:lang w:val="hy-AM"/>
              </w:rPr>
              <w:t>.</w:t>
            </w:r>
          </w:p>
          <w:p w:rsidR="001A726E" w:rsidRPr="001E0696" w:rsidRDefault="00965711" w:rsidP="00984518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-</w:t>
            </w:r>
            <w:r w:rsidR="001A726E" w:rsidRPr="00984518">
              <w:rPr>
                <w:rFonts w:ascii="GHEA Grapalat" w:hAnsi="GHEA Grapalat"/>
                <w:color w:val="000000"/>
                <w:lang w:val="hy-AM"/>
              </w:rPr>
              <w:t xml:space="preserve"> գանձապետարանում հաշիվներ ունեցող պատվիրատուների կարիքների համար</w:t>
            </w:r>
            <w:r w:rsidR="001E069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1E0696" w:rsidRPr="001E0696">
              <w:rPr>
                <w:rFonts w:ascii="GHEA Grapalat" w:hAnsi="GHEA Grapalat"/>
                <w:color w:val="000000"/>
                <w:lang w:val="hy-AM"/>
              </w:rPr>
              <w:t>կատարվող գնման դիմաց վճարում կատարելու նպատակով արձանագրությունն ստորագրվելու օրվանից հետո երեք աշխատանքային օրվա ընթացքում պատվիրատուն վճարման հանձնարարագիրը  և արձանագրության պատճենը մուտքագրում է լիազորված մարմնի գանձապետական համակարգ</w:t>
            </w:r>
            <w:r w:rsidR="005A2D11">
              <w:rPr>
                <w:rFonts w:ascii="GHEA Grapalat" w:hAnsi="GHEA Grapalat"/>
                <w:color w:val="000000"/>
                <w:lang w:val="hy-AM"/>
              </w:rPr>
              <w:t>։</w:t>
            </w:r>
            <w:r w:rsidR="005A2D11" w:rsidRPr="005A2D1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5A2D11" w:rsidRPr="005A2D11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="005A2D11" w:rsidRPr="005A2D11">
              <w:rPr>
                <w:rFonts w:ascii="GHEA Grapalat" w:hAnsi="GHEA Grapalat"/>
                <w:color w:val="000000"/>
                <w:lang w:val="hy-AM"/>
              </w:rPr>
              <w:t>Լիազորված մարմինը տվյալ վճարումը կատարելու համար պայմանագրով սահմանված վերջնաժամկետից երեք աշխատանքային օրվա ընթացքում կատարում է վճարում</w:t>
            </w:r>
            <w:r w:rsidR="001E0696">
              <w:rPr>
                <w:rFonts w:ascii="GHEA Grapalat" w:hAnsi="GHEA Grapalat"/>
                <w:color w:val="000000"/>
                <w:lang w:val="hy-AM"/>
              </w:rPr>
              <w:t>,</w:t>
            </w:r>
          </w:p>
          <w:p w:rsidR="00965711" w:rsidRPr="00965711" w:rsidRDefault="00965711" w:rsidP="00984518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-</w:t>
            </w:r>
            <w:r w:rsidRPr="001E069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65711">
              <w:rPr>
                <w:rFonts w:ascii="GHEA Grapalat" w:hAnsi="GHEA Grapalat"/>
                <w:color w:val="000000"/>
                <w:lang w:val="hy-AM"/>
              </w:rPr>
              <w:t>գանձապետարանում հաշիվներ չունեցող պատվիրատուների կարիքների համար կատարվող գնման դիմաց վճարումն իրականացվում է Հայաստանի Հանրապետության օրենսդրությամբ և պայմանագրով նախատեսված կարգով ու ժամկետներում։</w:t>
            </w:r>
          </w:p>
          <w:p w:rsidR="000E4A91" w:rsidRPr="000E4A91" w:rsidRDefault="000E4A91" w:rsidP="00984518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84518">
              <w:rPr>
                <w:rFonts w:ascii="GHEA Grapalat" w:hAnsi="GHEA Grapalat" w:cs="Arial"/>
                <w:lang w:val="hy-AM"/>
              </w:rPr>
              <w:t>ՀՀ կառավարության 2021-2026 թվականների գործունեության միջոցառումների ծրագրով ՀՀ ֆինանսների նախարարության գործառույթներին առնչվող՝ 5-րդ կետով նախատեսված է,</w:t>
            </w:r>
            <w:r w:rsidRPr="000E4A91">
              <w:rPr>
                <w:rFonts w:ascii="GHEA Grapalat" w:hAnsi="GHEA Grapalat" w:cs="Arial"/>
                <w:lang w:val="hy-AM"/>
              </w:rPr>
              <w:t xml:space="preserve"> նվազեցնել պայմանագրի արդյունքի դիմաց վճարումների կատարման ժամկետներ</w:t>
            </w:r>
            <w:r>
              <w:rPr>
                <w:rFonts w:ascii="GHEA Grapalat" w:hAnsi="GHEA Grapalat" w:cs="Arial"/>
                <w:lang w:val="hy-AM"/>
              </w:rPr>
              <w:t>ը՝ սահմանելով առավելագույնը 5 աշխատանքայի</w:t>
            </w:r>
            <w:r w:rsidR="00A66478" w:rsidRPr="00A66478">
              <w:rPr>
                <w:rFonts w:ascii="GHEA Grapalat" w:hAnsi="GHEA Grapalat" w:cs="Arial"/>
                <w:lang w:val="hy-AM"/>
              </w:rPr>
              <w:t>ն</w:t>
            </w:r>
            <w:r>
              <w:rPr>
                <w:rFonts w:ascii="GHEA Grapalat" w:hAnsi="GHEA Grapalat" w:cs="Arial"/>
                <w:lang w:val="hy-AM"/>
              </w:rPr>
              <w:t xml:space="preserve"> օր:</w:t>
            </w:r>
          </w:p>
          <w:p w:rsidR="00274CED" w:rsidRDefault="001A726E" w:rsidP="00984518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8451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5A2D11">
              <w:rPr>
                <w:rFonts w:ascii="GHEA Grapalat" w:hAnsi="GHEA Grapalat"/>
                <w:color w:val="000000"/>
                <w:lang w:val="hy-AM"/>
              </w:rPr>
              <w:t>Նշվածով պայմանավորված ն</w:t>
            </w:r>
            <w:r w:rsidRPr="00984518">
              <w:rPr>
                <w:rFonts w:ascii="GHEA Grapalat" w:hAnsi="GHEA Grapalat"/>
                <w:color w:val="000000"/>
                <w:lang w:val="hy-AM"/>
              </w:rPr>
              <w:t>ախագծով նախատեսվում է սահմանել, որ</w:t>
            </w:r>
            <w:r w:rsidR="00274CED">
              <w:rPr>
                <w:rFonts w:ascii="GHEA Grapalat" w:hAnsi="GHEA Grapalat"/>
                <w:color w:val="000000"/>
                <w:lang w:val="hy-AM"/>
              </w:rPr>
              <w:t>.</w:t>
            </w:r>
          </w:p>
          <w:p w:rsidR="00274CED" w:rsidRPr="00274CED" w:rsidRDefault="00274CED" w:rsidP="00984518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-գ</w:t>
            </w:r>
            <w:r w:rsidRPr="00E81E8A">
              <w:rPr>
                <w:rFonts w:ascii="GHEA Grapalat" w:hAnsi="GHEA Grapalat"/>
                <w:color w:val="000000"/>
                <w:lang w:val="hy-AM"/>
              </w:rPr>
              <w:t xml:space="preserve">անձապետարանում հաշիվներ չունեցող պատվիրատուների կարիքների համար </w:t>
            </w:r>
            <w:r w:rsidRPr="00E81E8A">
              <w:rPr>
                <w:rFonts w:ascii="GHEA Grapalat" w:hAnsi="GHEA Grapalat"/>
                <w:color w:val="000000"/>
                <w:lang w:val="hy-AM"/>
              </w:rPr>
              <w:lastRenderedPageBreak/>
              <w:t>կատարվող գնման դիմաց վճարումն իրականացվում է պայմանագրի վճարման ժամանակացույցով սահմանված ժամկետում, հինգ աշխատանքային օրվա ընթացքում</w:t>
            </w:r>
            <w:r w:rsidRPr="00274CED">
              <w:rPr>
                <w:rFonts w:ascii="GHEA Grapalat" w:hAnsi="GHEA Grapalat"/>
                <w:color w:val="000000"/>
                <w:lang w:val="hy-AM"/>
              </w:rPr>
              <w:t>.</w:t>
            </w:r>
          </w:p>
          <w:p w:rsidR="002074FC" w:rsidRPr="00984518" w:rsidRDefault="00274CED" w:rsidP="001E0696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274CED">
              <w:rPr>
                <w:rFonts w:ascii="GHEA Grapalat" w:hAnsi="GHEA Grapalat"/>
                <w:color w:val="000000"/>
                <w:lang w:val="hy-AM"/>
              </w:rPr>
              <w:t>-</w:t>
            </w:r>
            <w:r w:rsidR="001E0696">
              <w:rPr>
                <w:rFonts w:ascii="GHEA Grapalat" w:hAnsi="GHEA Grapalat"/>
                <w:color w:val="000000"/>
                <w:lang w:val="hy-AM"/>
              </w:rPr>
              <w:t xml:space="preserve"> գանձապետարանում հաշիվներ ունեցող պատվիրատուների </w:t>
            </w:r>
            <w:r w:rsidR="001E0696" w:rsidRPr="001E0696">
              <w:rPr>
                <w:rFonts w:ascii="GHEA Grapalat" w:hAnsi="GHEA Grapalat"/>
                <w:color w:val="000000"/>
                <w:lang w:val="hy-AM"/>
              </w:rPr>
              <w:t xml:space="preserve">կարիքների համար կատարվող գնման </w:t>
            </w:r>
            <w:r w:rsidR="001E0696">
              <w:rPr>
                <w:rFonts w:ascii="GHEA Grapalat" w:hAnsi="GHEA Grapalat"/>
                <w:color w:val="000000"/>
                <w:lang w:val="hy-AM"/>
              </w:rPr>
              <w:t xml:space="preserve">դիմաց </w:t>
            </w:r>
            <w:r w:rsidRPr="00E81E8A">
              <w:rPr>
                <w:rFonts w:ascii="GHEA Grapalat" w:hAnsi="GHEA Grapalat"/>
                <w:color w:val="000000"/>
                <w:lang w:val="hy-AM"/>
              </w:rPr>
              <w:t>լիազորված մարմինը տվյալ վճարումը կատարում է արձանագրությունը գանձապետական համակարգ մուտքագրված լինելու դեպքում՝ պայմանագրի վճարման ժամանակացույցով սահմանված ժամկետներում, հինգ աշխատանքային օրվա ընթացքում</w:t>
            </w:r>
            <w:r>
              <w:rPr>
                <w:rFonts w:ascii="GHEA Grapalat" w:hAnsi="GHEA Grapalat"/>
                <w:color w:val="000000"/>
                <w:lang w:val="hy-AM"/>
              </w:rPr>
              <w:t>։</w:t>
            </w:r>
          </w:p>
        </w:tc>
      </w:tr>
      <w:tr w:rsidR="00F052AC" w:rsidRPr="00984518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lastRenderedPageBreak/>
              <w:t>3.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Տվյալ բնագավառում իրականացվող քաղաքականությունը</w:t>
            </w:r>
          </w:p>
        </w:tc>
      </w:tr>
      <w:tr w:rsidR="00F052AC" w:rsidRPr="00984518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37" w:rsidRPr="00984518" w:rsidRDefault="00F31925" w:rsidP="00984518">
            <w:pPr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984518">
              <w:rPr>
                <w:rFonts w:ascii="GHEA Grapalat" w:hAnsi="GHEA Grapalat"/>
                <w:color w:val="000000"/>
                <w:lang w:val="hy-AM"/>
              </w:rPr>
              <w:t xml:space="preserve">Գնման պայմանագրերի պատշաճ կատարման դեպքում </w:t>
            </w:r>
            <w:r w:rsidR="00A66478">
              <w:rPr>
                <w:rFonts w:ascii="GHEA Grapalat" w:hAnsi="GHEA Grapalat"/>
                <w:color w:val="000000"/>
                <w:lang w:val="en-US"/>
              </w:rPr>
              <w:t>հ</w:t>
            </w:r>
            <w:r w:rsidRPr="00984518">
              <w:rPr>
                <w:rFonts w:ascii="GHEA Grapalat" w:hAnsi="GHEA Grapalat"/>
                <w:color w:val="000000"/>
                <w:lang w:val="hy-AM"/>
              </w:rPr>
              <w:t>նարավորինս նվազեցնել վճարումների կատարման ժամկետները:</w:t>
            </w:r>
          </w:p>
        </w:tc>
      </w:tr>
      <w:tr w:rsidR="00F052AC" w:rsidRPr="00984518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4.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Կարգավորման նպատակը և բնույթը</w:t>
            </w:r>
          </w:p>
        </w:tc>
      </w:tr>
      <w:tr w:rsidR="00F052AC" w:rsidRPr="00984518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5904E4" w:rsidP="00984518">
            <w:pPr>
              <w:spacing w:line="360" w:lineRule="auto"/>
              <w:ind w:firstLine="567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984518">
              <w:rPr>
                <w:rFonts w:ascii="GHEA Grapalat" w:hAnsi="GHEA Grapalat"/>
                <w:noProof/>
                <w:lang w:val="hy-AM"/>
              </w:rPr>
              <w:t xml:space="preserve">Նախագծով </w:t>
            </w:r>
            <w:r w:rsidR="00060E37" w:rsidRPr="00984518">
              <w:rPr>
                <w:rFonts w:ascii="GHEA Grapalat" w:hAnsi="GHEA Grapalat"/>
                <w:noProof/>
                <w:lang w:val="en-US"/>
              </w:rPr>
              <w:t>առաջարկվող</w:t>
            </w:r>
            <w:r w:rsidR="00060E37" w:rsidRPr="00984518">
              <w:rPr>
                <w:rFonts w:ascii="GHEA Grapalat" w:hAnsi="GHEA Grapalat"/>
                <w:noProof/>
              </w:rPr>
              <w:t xml:space="preserve"> </w:t>
            </w:r>
            <w:r w:rsidR="00060E37" w:rsidRPr="00984518">
              <w:rPr>
                <w:rFonts w:ascii="GHEA Grapalat" w:hAnsi="GHEA Grapalat"/>
                <w:noProof/>
                <w:lang w:val="en-US"/>
              </w:rPr>
              <w:t>կարգավորումների</w:t>
            </w:r>
            <w:r w:rsidR="00060E37" w:rsidRPr="00984518">
              <w:rPr>
                <w:rFonts w:ascii="GHEA Grapalat" w:hAnsi="GHEA Grapalat"/>
                <w:noProof/>
              </w:rPr>
              <w:t xml:space="preserve"> </w:t>
            </w:r>
            <w:r w:rsidR="00060E37" w:rsidRPr="00984518">
              <w:rPr>
                <w:rFonts w:ascii="GHEA Grapalat" w:hAnsi="GHEA Grapalat"/>
                <w:noProof/>
                <w:lang w:val="en-US"/>
              </w:rPr>
              <w:t>սահմանումը</w:t>
            </w:r>
            <w:r w:rsidR="00060E37" w:rsidRPr="00984518">
              <w:rPr>
                <w:rFonts w:ascii="GHEA Grapalat" w:hAnsi="GHEA Grapalat"/>
                <w:noProof/>
              </w:rPr>
              <w:t xml:space="preserve"> </w:t>
            </w:r>
            <w:r w:rsidR="00060E37" w:rsidRPr="00984518">
              <w:rPr>
                <w:rFonts w:ascii="GHEA Grapalat" w:hAnsi="GHEA Grapalat"/>
                <w:noProof/>
                <w:lang w:val="en-US"/>
              </w:rPr>
              <w:t>նպատակ</w:t>
            </w:r>
            <w:r w:rsidR="00060E37" w:rsidRPr="00984518">
              <w:rPr>
                <w:rFonts w:ascii="GHEA Grapalat" w:hAnsi="GHEA Grapalat"/>
                <w:noProof/>
              </w:rPr>
              <w:t xml:space="preserve"> </w:t>
            </w:r>
            <w:r w:rsidR="00060E37" w:rsidRPr="00984518">
              <w:rPr>
                <w:rFonts w:ascii="GHEA Grapalat" w:hAnsi="GHEA Grapalat"/>
                <w:noProof/>
                <w:lang w:val="en-US"/>
              </w:rPr>
              <w:t>է</w:t>
            </w:r>
            <w:r w:rsidR="00060E37" w:rsidRPr="00984518">
              <w:rPr>
                <w:rFonts w:ascii="GHEA Grapalat" w:hAnsi="GHEA Grapalat"/>
                <w:noProof/>
              </w:rPr>
              <w:t xml:space="preserve"> </w:t>
            </w:r>
            <w:r w:rsidR="00060E37" w:rsidRPr="00984518">
              <w:rPr>
                <w:rFonts w:ascii="GHEA Grapalat" w:hAnsi="GHEA Grapalat"/>
                <w:noProof/>
                <w:lang w:val="en-US"/>
              </w:rPr>
              <w:t>հետապնդում</w:t>
            </w:r>
            <w:r w:rsidR="00060E37" w:rsidRPr="00984518">
              <w:rPr>
                <w:rFonts w:ascii="GHEA Grapalat" w:hAnsi="GHEA Grapalat"/>
                <w:noProof/>
              </w:rPr>
              <w:t xml:space="preserve"> </w:t>
            </w:r>
            <w:r w:rsidR="00F31925" w:rsidRPr="00984518">
              <w:rPr>
                <w:rFonts w:ascii="GHEA Grapalat" w:hAnsi="GHEA Grapalat"/>
                <w:noProof/>
                <w:lang w:val="hy-AM"/>
              </w:rPr>
              <w:t>հնարավորություն ստեղծել , որ գնման գործընթացներին մասնակցող ընկերությունները ունենան իրենց ֆինանսական գործարքները ճիշտ պլանավորելու հնարավորություն</w:t>
            </w:r>
            <w:r w:rsidR="004A6DA9">
              <w:rPr>
                <w:rFonts w:ascii="GHEA Grapalat" w:hAnsi="GHEA Grapalat"/>
                <w:noProof/>
                <w:lang w:val="hy-AM"/>
              </w:rPr>
              <w:t>՝</w:t>
            </w:r>
            <w:r w:rsidR="004A6DA9" w:rsidRPr="00984518">
              <w:rPr>
                <w:rFonts w:ascii="GHEA Grapalat" w:hAnsi="GHEA Grapalat"/>
                <w:color w:val="000000"/>
                <w:lang w:val="hy-AM"/>
              </w:rPr>
              <w:t xml:space="preserve"> հաշվի առնելով ֆինանսական կանխատեսելիության մակարդակի աճը</w:t>
            </w:r>
            <w:r w:rsidR="00F31925" w:rsidRPr="00984518">
              <w:rPr>
                <w:rFonts w:ascii="GHEA Grapalat" w:hAnsi="GHEA Grapalat"/>
                <w:noProof/>
                <w:lang w:val="hy-AM"/>
              </w:rPr>
              <w:t>:</w:t>
            </w:r>
          </w:p>
        </w:tc>
      </w:tr>
      <w:tr w:rsidR="00F052AC" w:rsidRPr="00984518" w:rsidTr="00F052AC">
        <w:trPr>
          <w:trHeight w:val="521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5.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Նախագծի մշակման գործընթացում ներգրավված ինստիտուտները և ան</w:t>
            </w:r>
            <w:r w:rsidRPr="00984518">
              <w:rPr>
                <w:rFonts w:ascii="GHEA Grapalat" w:hAnsi="GHEA Grapalat"/>
                <w:b/>
              </w:rPr>
              <w:softHyphen/>
              <w:t>ձիք</w:t>
            </w:r>
          </w:p>
        </w:tc>
      </w:tr>
      <w:tr w:rsidR="00F052AC" w:rsidRPr="00984518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</w:rPr>
              <w:t>Ն</w:t>
            </w:r>
            <w:r w:rsidRPr="00984518">
              <w:rPr>
                <w:rFonts w:ascii="GHEA Grapalat" w:hAnsi="GHEA Grapalat"/>
                <w:lang w:val="hy-AM"/>
              </w:rPr>
              <w:t>ախագիծը մշակվել է ՀՀ ֆինանսների նախարարության կողմից</w:t>
            </w:r>
            <w:r w:rsidR="00686C67" w:rsidRPr="00984518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052AC" w:rsidRPr="00984518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6.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Ակնկալվող արդյունքը</w:t>
            </w:r>
          </w:p>
        </w:tc>
      </w:tr>
      <w:tr w:rsidR="00F052AC" w:rsidRPr="00984518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31925" w:rsidP="00984518">
            <w:pPr>
              <w:spacing w:line="360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lang w:val="hy-AM"/>
              </w:rPr>
              <w:t xml:space="preserve">Նվազեցնել գնման պայմանագրերով նախատեսված վճարումների կատարման ժամկետները: </w:t>
            </w:r>
          </w:p>
        </w:tc>
      </w:tr>
      <w:tr w:rsidR="00F052AC" w:rsidRPr="00A66478" w:rsidTr="00F052AC">
        <w:trPr>
          <w:trHeight w:val="652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lang w:val="hy-AM"/>
              </w:rPr>
              <w:t>7</w:t>
            </w:r>
            <w:r w:rsidRPr="00984518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b/>
                <w:lang w:val="hy-AM"/>
              </w:rPr>
              <w:t>Տեղեկատվություն նախագծի ընդունմամբ այլ իրավական ակտերի ընդունման անհրաժեշտության կամ բացակայության մասին</w:t>
            </w:r>
          </w:p>
        </w:tc>
      </w:tr>
      <w:tr w:rsidR="00F052AC" w:rsidRPr="00A66478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lang w:val="hy-AM"/>
              </w:rPr>
              <w:t>Նախագծի ընդունմամբ այլ իրավական ակտերում փոփոխություններ կամ լրացումներ կատարելու անհրաժեշտություն չի առաջանում:</w:t>
            </w:r>
          </w:p>
        </w:tc>
      </w:tr>
      <w:tr w:rsidR="00F052AC" w:rsidRPr="00A66478" w:rsidTr="00F052AC">
        <w:trPr>
          <w:trHeight w:val="1015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lang w:val="hy-AM"/>
              </w:rPr>
              <w:t>8</w:t>
            </w:r>
            <w:r w:rsidRPr="00984518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905"/>
              </w:tabs>
              <w:spacing w:line="360" w:lineRule="auto"/>
              <w:rPr>
                <w:rFonts w:ascii="GHEA Grapalat" w:hAnsi="GHEA Grapalat" w:cs="Arial"/>
                <w:b/>
                <w:lang w:val="hy-AM"/>
              </w:rPr>
            </w:pPr>
            <w:r w:rsidRPr="00984518">
              <w:rPr>
                <w:rFonts w:ascii="GHEA Grapalat" w:hAnsi="GHEA Grapalat"/>
                <w:b/>
                <w:lang w:val="hy-AM"/>
              </w:rPr>
              <w:t>Տեղեկատվություն՝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</w:t>
            </w:r>
          </w:p>
        </w:tc>
      </w:tr>
      <w:tr w:rsidR="00F052AC" w:rsidRPr="00A66478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A66478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984518">
              <w:rPr>
                <w:rFonts w:ascii="GHEA Grapalat" w:hAnsi="GHEA Grapalat" w:cs="Arial"/>
                <w:lang w:val="hy-AM"/>
              </w:rPr>
              <w:t>Նախագծի ընդունմա</w:t>
            </w:r>
            <w:r w:rsidR="00355CAC" w:rsidRPr="00984518">
              <w:rPr>
                <w:rFonts w:ascii="GHEA Grapalat" w:hAnsi="GHEA Grapalat" w:cs="Arial"/>
                <w:lang w:val="hy-AM"/>
              </w:rPr>
              <w:t>մ</w:t>
            </w:r>
            <w:r w:rsidRPr="00984518">
              <w:rPr>
                <w:rFonts w:ascii="GHEA Grapalat" w:hAnsi="GHEA Grapalat" w:cs="Arial"/>
                <w:lang w:val="hy-AM"/>
              </w:rPr>
              <w:t xml:space="preserve">բ </w:t>
            </w:r>
            <w:r w:rsidR="001D6C9E" w:rsidRPr="00984518">
              <w:rPr>
                <w:rFonts w:ascii="GHEA Grapalat" w:hAnsi="GHEA Grapalat" w:cs="Arial"/>
                <w:lang w:val="hy-AM"/>
              </w:rPr>
              <w:t>պետական կամ տեղական ինքնակառավարման մարմնի բյուջեում ծախսերի և եկամուտների էական ավելացում կամ նվազեցում չի նախատեսվում:</w:t>
            </w:r>
          </w:p>
        </w:tc>
      </w:tr>
      <w:tr w:rsidR="001256E9" w:rsidRPr="00A66478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6E9" w:rsidRPr="00984518" w:rsidRDefault="001256E9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en-US"/>
              </w:rPr>
            </w:pPr>
            <w:r w:rsidRPr="00984518">
              <w:rPr>
                <w:rFonts w:ascii="GHEA Grapalat" w:hAnsi="GHEA Grapalat"/>
                <w:lang w:val="en-US"/>
              </w:rPr>
              <w:lastRenderedPageBreak/>
              <w:t>9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6E9" w:rsidRPr="00984518" w:rsidRDefault="001256E9" w:rsidP="00A66478">
            <w:pPr>
              <w:tabs>
                <w:tab w:val="left" w:pos="1905"/>
              </w:tabs>
              <w:spacing w:line="360" w:lineRule="auto"/>
              <w:rPr>
                <w:rFonts w:ascii="GHEA Grapalat" w:hAnsi="GHEA Grapalat" w:cs="Arial"/>
                <w:lang w:val="hy-AM"/>
              </w:rPr>
            </w:pPr>
            <w:r w:rsidRPr="00A66478">
              <w:rPr>
                <w:rFonts w:ascii="GHEA Grapalat" w:hAnsi="GHEA Grapalat"/>
                <w:b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1256E9" w:rsidRPr="00A66478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6E9" w:rsidRPr="00984518" w:rsidRDefault="001256E9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6E9" w:rsidRPr="00984518" w:rsidRDefault="008C634A" w:rsidP="00984518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984518">
              <w:rPr>
                <w:rFonts w:ascii="GHEA Grapalat" w:hAnsi="GHEA Grapalat" w:cs="Arial"/>
                <w:lang w:val="hy-AM"/>
              </w:rPr>
              <w:t>Նախագիծը բխում է</w:t>
            </w:r>
            <w:r w:rsidR="003A6C0F">
              <w:rPr>
                <w:rFonts w:ascii="GHEA Grapalat" w:hAnsi="GHEA Grapalat" w:cs="Arial"/>
                <w:lang w:val="hy-AM"/>
              </w:rPr>
              <w:t xml:space="preserve"> </w:t>
            </w:r>
            <w:r w:rsidR="003A6C0F" w:rsidRPr="00984518">
              <w:rPr>
                <w:rFonts w:ascii="GHEA Grapalat" w:hAnsi="GHEA Grapalat" w:cs="Arial"/>
                <w:lang w:val="hy-AM"/>
              </w:rPr>
              <w:t>ՀՀ կառավարության 18.11.2021թ. N 1902-Լ որոշմամբ հաստատված՝ ՀՀ կառավարության 2021-2026 թվականների գործունեության միջոցառումների ծրագր</w:t>
            </w:r>
            <w:r w:rsidR="003A6C0F">
              <w:rPr>
                <w:rFonts w:ascii="GHEA Grapalat" w:hAnsi="GHEA Grapalat" w:cs="Arial"/>
                <w:lang w:val="hy-AM"/>
              </w:rPr>
              <w:t>ից,</w:t>
            </w:r>
            <w:r w:rsidRPr="00984518">
              <w:rPr>
                <w:rFonts w:ascii="GHEA Grapalat" w:hAnsi="GHEA Grapalat" w:cs="Arial"/>
                <w:lang w:val="hy-AM"/>
              </w:rPr>
              <w:t xml:space="preserve"> </w:t>
            </w:r>
            <w:r w:rsidR="00F31925" w:rsidRPr="00984518">
              <w:rPr>
                <w:rFonts w:ascii="GHEA Grapalat" w:hAnsi="GHEA Grapalat" w:cs="Arial"/>
                <w:lang w:val="hy-AM"/>
              </w:rPr>
              <w:t>«Քաղաքացիական պայմանագիր» կուսակցության նախընտրական ծրագրի դրույթներից, «Կառավարության կառուցվածքի և գործունեության մասին» օրենքի հավելվածի 17-րդ կետ</w:t>
            </w:r>
            <w:r w:rsidR="00AB0B4A" w:rsidRPr="00984518">
              <w:rPr>
                <w:rFonts w:ascii="GHEA Grapalat" w:hAnsi="GHEA Grapalat" w:cs="Arial"/>
                <w:lang w:val="hy-AM"/>
              </w:rPr>
              <w:t>ից: Մասնավորապես.</w:t>
            </w:r>
          </w:p>
          <w:p w:rsidR="00AB0B4A" w:rsidRPr="00984518" w:rsidRDefault="00AB0B4A" w:rsidP="00984518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984518">
              <w:rPr>
                <w:rFonts w:ascii="GHEA Grapalat" w:hAnsi="GHEA Grapalat" w:cs="Arial"/>
                <w:lang w:val="hy-AM"/>
              </w:rPr>
              <w:t>- ՀՀ կառավարության 18.11.2021թ. N 1902-Լ որոշմամբ հաստատված՝ ՀՀ կառավարության 2021-2026 թվականների գործունեության միջոցառումների ծրագրով ՀՀ ֆինանսների նախարարության գործառույթներին առնչվող՝ 5-րդ կետով նախատեսված է, որ գնումների հետ կապված կարգավորումներում փոփոխություններ կատարելու միջոցով կնվազեցվեն պայմանագրի արդյունքի դիմաց վճարումների կատարման ժամկետները՝ դրանք փաստաթղթերը ներկայացնելուց մինչև վճարման ժամկետը ներառյալ ընկած հատվածի համար սահմանելով առավելագույնը 5 աշխատանքային օր, հաշվի առնելով բյուջետային ծախսերի կատարման եռամսյակային համամասնությունները</w:t>
            </w:r>
            <w:r w:rsidR="0054496B">
              <w:rPr>
                <w:rFonts w:ascii="GHEA Grapalat" w:hAnsi="GHEA Grapalat" w:cs="Arial"/>
                <w:lang w:val="hy-AM"/>
              </w:rPr>
              <w:t>: Միջոցառման իրականացման վերջնաժամկետ է սահմանվել 2022թ. մարտի 3-րդ տասնօրյակը</w:t>
            </w:r>
            <w:r w:rsidRPr="00984518">
              <w:rPr>
                <w:rFonts w:ascii="GHEA Grapalat" w:hAnsi="GHEA Grapalat" w:cs="Arial"/>
                <w:lang w:val="hy-AM"/>
              </w:rPr>
              <w:t>,</w:t>
            </w:r>
          </w:p>
          <w:p w:rsidR="00AB0B4A" w:rsidRPr="00984518" w:rsidRDefault="00AB0B4A" w:rsidP="00984518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984518">
              <w:rPr>
                <w:rFonts w:ascii="GHEA Grapalat" w:hAnsi="GHEA Grapalat" w:cs="Arial"/>
                <w:lang w:val="hy-AM"/>
              </w:rPr>
              <w:t>-</w:t>
            </w:r>
            <w:r w:rsidR="006217CD" w:rsidRPr="00984518">
              <w:rPr>
                <w:rFonts w:ascii="GHEA Grapalat" w:hAnsi="GHEA Grapalat" w:cs="Arial"/>
                <w:lang w:val="hy-AM"/>
              </w:rPr>
              <w:t>«Քաղաքացիական պայմանագիր» կուսակցության նախընտրական ծրագրով սահմանված  է, որ պետական գնումների համակարգի բարեփոխումների շրջանակում ապահովվելու է, որ հատկապես հայաստանյան ընկերությունները ծառայությունների և ապրանքների դիմաց վճարները ստանան առնվազն 5 աշխատանքային օրվա ընթացքում,</w:t>
            </w:r>
          </w:p>
          <w:p w:rsidR="006217CD" w:rsidRPr="00984518" w:rsidRDefault="006217CD" w:rsidP="00984518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984518">
              <w:rPr>
                <w:rFonts w:ascii="GHEA Grapalat" w:hAnsi="GHEA Grapalat" w:cs="Arial"/>
                <w:lang w:val="hy-AM"/>
              </w:rPr>
              <w:t>- «Կառավարության կառուցվածքի և գործունեության մասին» օրենքի հավելվածի 17-րդ կետի համաձայն՝ Ֆինանսների նախարարությունը մշակում և իրականացնում է ... գնումների գործընթացի պետական կարգավորման և համակարգման ոլորտներում Կառավարության քաղաքականությունը:</w:t>
            </w:r>
          </w:p>
        </w:tc>
      </w:tr>
    </w:tbl>
    <w:p w:rsidR="00F052AC" w:rsidRPr="00984518" w:rsidRDefault="00F052AC" w:rsidP="00984518">
      <w:pPr>
        <w:spacing w:line="360" w:lineRule="auto"/>
        <w:rPr>
          <w:rFonts w:ascii="GHEA Grapalat" w:hAnsi="GHEA Grapalat"/>
          <w:lang w:val="hy-AM"/>
        </w:rPr>
      </w:pPr>
    </w:p>
    <w:p w:rsidR="00F052AC" w:rsidRPr="00984518" w:rsidRDefault="00F052AC" w:rsidP="00984518">
      <w:pPr>
        <w:spacing w:line="360" w:lineRule="auto"/>
        <w:rPr>
          <w:rFonts w:ascii="GHEA Grapalat" w:hAnsi="GHEA Grapalat"/>
          <w:lang w:val="fi-FI"/>
        </w:rPr>
      </w:pPr>
    </w:p>
    <w:p w:rsidR="00F052AC" w:rsidRPr="00984518" w:rsidRDefault="00F052AC" w:rsidP="00984518">
      <w:pPr>
        <w:tabs>
          <w:tab w:val="left" w:pos="2565"/>
        </w:tabs>
        <w:spacing w:line="360" w:lineRule="auto"/>
        <w:ind w:firstLine="720"/>
        <w:jc w:val="right"/>
        <w:rPr>
          <w:rFonts w:ascii="GHEA Grapalat" w:hAnsi="GHEA Grapalat"/>
          <w:lang w:val="hy-AM"/>
        </w:rPr>
      </w:pPr>
    </w:p>
    <w:p w:rsidR="007C7931" w:rsidRPr="00984518" w:rsidRDefault="007C7931" w:rsidP="00984518">
      <w:pPr>
        <w:pStyle w:val="mechtex"/>
        <w:spacing w:line="360" w:lineRule="auto"/>
        <w:ind w:left="-284" w:firstLine="992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7C7931" w:rsidRPr="00984518" w:rsidSect="00F3333F">
      <w:pgSz w:w="11906" w:h="16838"/>
      <w:pgMar w:top="1440" w:right="746" w:bottom="108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71A80"/>
    <w:multiLevelType w:val="hybridMultilevel"/>
    <w:tmpl w:val="2584A4D8"/>
    <w:lvl w:ilvl="0" w:tplc="42FAC2A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69F2DDF"/>
    <w:multiLevelType w:val="hybridMultilevel"/>
    <w:tmpl w:val="2390B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CC5DE3"/>
    <w:multiLevelType w:val="hybridMultilevel"/>
    <w:tmpl w:val="4D981246"/>
    <w:lvl w:ilvl="0" w:tplc="C69E33F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4035C16"/>
    <w:multiLevelType w:val="hybridMultilevel"/>
    <w:tmpl w:val="F7704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F6D2A"/>
    <w:multiLevelType w:val="hybridMultilevel"/>
    <w:tmpl w:val="53BCB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4F03B9"/>
    <w:multiLevelType w:val="hybridMultilevel"/>
    <w:tmpl w:val="F128301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926AF4"/>
    <w:multiLevelType w:val="hybridMultilevel"/>
    <w:tmpl w:val="AFCCB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2CB0D09"/>
    <w:multiLevelType w:val="hybridMultilevel"/>
    <w:tmpl w:val="C076250A"/>
    <w:lvl w:ilvl="0" w:tplc="0C22D0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CDA5C69"/>
    <w:multiLevelType w:val="hybridMultilevel"/>
    <w:tmpl w:val="7E9C8BC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AAF7FE0"/>
    <w:multiLevelType w:val="hybridMultilevel"/>
    <w:tmpl w:val="2D9C3DF8"/>
    <w:lvl w:ilvl="0" w:tplc="58A4EB5E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72B25D39"/>
    <w:multiLevelType w:val="hybridMultilevel"/>
    <w:tmpl w:val="48E613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71122C7"/>
    <w:multiLevelType w:val="hybridMultilevel"/>
    <w:tmpl w:val="DC88032A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2"/>
  </w:num>
  <w:num w:numId="6">
    <w:abstractNumId w:val="0"/>
  </w:num>
  <w:num w:numId="7">
    <w:abstractNumId w:val="8"/>
  </w:num>
  <w:num w:numId="8">
    <w:abstractNumId w:val="3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6"/>
  </w:num>
  <w:num w:numId="12">
    <w:abstractNumId w:val="4"/>
  </w:num>
  <w:num w:numId="13">
    <w:abstractNumId w:val="1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characterSpacingControl w:val="doNotCompress"/>
  <w:compat/>
  <w:rsids>
    <w:rsidRoot w:val="003D0780"/>
    <w:rsid w:val="0000357D"/>
    <w:rsid w:val="00012964"/>
    <w:rsid w:val="00016F2B"/>
    <w:rsid w:val="00022F9C"/>
    <w:rsid w:val="00022FE2"/>
    <w:rsid w:val="00035D08"/>
    <w:rsid w:val="00055D88"/>
    <w:rsid w:val="00057978"/>
    <w:rsid w:val="00060E37"/>
    <w:rsid w:val="000627D5"/>
    <w:rsid w:val="00071FC8"/>
    <w:rsid w:val="00072010"/>
    <w:rsid w:val="00072AA1"/>
    <w:rsid w:val="000762CE"/>
    <w:rsid w:val="00087FAC"/>
    <w:rsid w:val="00090378"/>
    <w:rsid w:val="00096A34"/>
    <w:rsid w:val="000A498D"/>
    <w:rsid w:val="000A6CD3"/>
    <w:rsid w:val="000B0626"/>
    <w:rsid w:val="000B0FEE"/>
    <w:rsid w:val="000B1B13"/>
    <w:rsid w:val="000B5041"/>
    <w:rsid w:val="000B57BB"/>
    <w:rsid w:val="000B73E9"/>
    <w:rsid w:val="000C06B2"/>
    <w:rsid w:val="000C6E01"/>
    <w:rsid w:val="000C6F2B"/>
    <w:rsid w:val="000D3BB7"/>
    <w:rsid w:val="000D4C88"/>
    <w:rsid w:val="000D6D43"/>
    <w:rsid w:val="000E4A91"/>
    <w:rsid w:val="000E4D5D"/>
    <w:rsid w:val="000F624B"/>
    <w:rsid w:val="00110636"/>
    <w:rsid w:val="00113A92"/>
    <w:rsid w:val="001239B7"/>
    <w:rsid w:val="001256E9"/>
    <w:rsid w:val="0013675C"/>
    <w:rsid w:val="001448DB"/>
    <w:rsid w:val="00146EF8"/>
    <w:rsid w:val="00151D08"/>
    <w:rsid w:val="0015275B"/>
    <w:rsid w:val="0015488F"/>
    <w:rsid w:val="00156AF0"/>
    <w:rsid w:val="001610E9"/>
    <w:rsid w:val="0016170A"/>
    <w:rsid w:val="00163829"/>
    <w:rsid w:val="001642A4"/>
    <w:rsid w:val="00191277"/>
    <w:rsid w:val="001A1572"/>
    <w:rsid w:val="001A3C49"/>
    <w:rsid w:val="001A5DE3"/>
    <w:rsid w:val="001A726E"/>
    <w:rsid w:val="001B352D"/>
    <w:rsid w:val="001B4CA4"/>
    <w:rsid w:val="001D0007"/>
    <w:rsid w:val="001D26FF"/>
    <w:rsid w:val="001D6C9E"/>
    <w:rsid w:val="001E0696"/>
    <w:rsid w:val="001F0F3B"/>
    <w:rsid w:val="001F5296"/>
    <w:rsid w:val="001F736C"/>
    <w:rsid w:val="002074FC"/>
    <w:rsid w:val="00214460"/>
    <w:rsid w:val="00216FB4"/>
    <w:rsid w:val="00223998"/>
    <w:rsid w:val="00232B41"/>
    <w:rsid w:val="00237812"/>
    <w:rsid w:val="002424DD"/>
    <w:rsid w:val="0024410D"/>
    <w:rsid w:val="002469A9"/>
    <w:rsid w:val="002515EF"/>
    <w:rsid w:val="00257C37"/>
    <w:rsid w:val="002625D0"/>
    <w:rsid w:val="00274CED"/>
    <w:rsid w:val="00275D7A"/>
    <w:rsid w:val="00286414"/>
    <w:rsid w:val="00292420"/>
    <w:rsid w:val="002A0BAF"/>
    <w:rsid w:val="002A407B"/>
    <w:rsid w:val="002A46FF"/>
    <w:rsid w:val="002A5589"/>
    <w:rsid w:val="002A7A81"/>
    <w:rsid w:val="002B5365"/>
    <w:rsid w:val="002D2AB1"/>
    <w:rsid w:val="002D3BBE"/>
    <w:rsid w:val="002D70A7"/>
    <w:rsid w:val="002E0803"/>
    <w:rsid w:val="00303A12"/>
    <w:rsid w:val="00321743"/>
    <w:rsid w:val="00327D55"/>
    <w:rsid w:val="00334B2F"/>
    <w:rsid w:val="00336D16"/>
    <w:rsid w:val="003376D8"/>
    <w:rsid w:val="00342660"/>
    <w:rsid w:val="00355CAC"/>
    <w:rsid w:val="00357624"/>
    <w:rsid w:val="0037648B"/>
    <w:rsid w:val="00381EFD"/>
    <w:rsid w:val="00383BE7"/>
    <w:rsid w:val="00390634"/>
    <w:rsid w:val="0039312E"/>
    <w:rsid w:val="003A6C0F"/>
    <w:rsid w:val="003B3E74"/>
    <w:rsid w:val="003B7B14"/>
    <w:rsid w:val="003C4273"/>
    <w:rsid w:val="003C478F"/>
    <w:rsid w:val="003C4BDD"/>
    <w:rsid w:val="003D0780"/>
    <w:rsid w:val="003D59DA"/>
    <w:rsid w:val="003E1F7E"/>
    <w:rsid w:val="003E4F54"/>
    <w:rsid w:val="003E75E1"/>
    <w:rsid w:val="003E7F1E"/>
    <w:rsid w:val="003F05CD"/>
    <w:rsid w:val="003F742E"/>
    <w:rsid w:val="0041003C"/>
    <w:rsid w:val="0041341A"/>
    <w:rsid w:val="00413B9E"/>
    <w:rsid w:val="00422471"/>
    <w:rsid w:val="0042619D"/>
    <w:rsid w:val="004270ED"/>
    <w:rsid w:val="00433810"/>
    <w:rsid w:val="00436C9A"/>
    <w:rsid w:val="00437DFF"/>
    <w:rsid w:val="004428A1"/>
    <w:rsid w:val="00445F95"/>
    <w:rsid w:val="00452446"/>
    <w:rsid w:val="00452FE3"/>
    <w:rsid w:val="004662DF"/>
    <w:rsid w:val="0047076C"/>
    <w:rsid w:val="00475103"/>
    <w:rsid w:val="004774D1"/>
    <w:rsid w:val="00483736"/>
    <w:rsid w:val="00487CB6"/>
    <w:rsid w:val="00487CF8"/>
    <w:rsid w:val="00497B65"/>
    <w:rsid w:val="004A6043"/>
    <w:rsid w:val="004A6DA9"/>
    <w:rsid w:val="004A7CD9"/>
    <w:rsid w:val="004B0041"/>
    <w:rsid w:val="004B7EBC"/>
    <w:rsid w:val="004C113C"/>
    <w:rsid w:val="004C5ECB"/>
    <w:rsid w:val="004D2457"/>
    <w:rsid w:val="004D410B"/>
    <w:rsid w:val="004D6481"/>
    <w:rsid w:val="004D7A00"/>
    <w:rsid w:val="004E2AEA"/>
    <w:rsid w:val="00500F23"/>
    <w:rsid w:val="00502253"/>
    <w:rsid w:val="00516106"/>
    <w:rsid w:val="00517F80"/>
    <w:rsid w:val="0052293B"/>
    <w:rsid w:val="00526E12"/>
    <w:rsid w:val="00530EC3"/>
    <w:rsid w:val="0053228A"/>
    <w:rsid w:val="00535D88"/>
    <w:rsid w:val="0054426A"/>
    <w:rsid w:val="0054496B"/>
    <w:rsid w:val="00554340"/>
    <w:rsid w:val="005552A4"/>
    <w:rsid w:val="00557C96"/>
    <w:rsid w:val="0056200F"/>
    <w:rsid w:val="00574914"/>
    <w:rsid w:val="005770C7"/>
    <w:rsid w:val="005901CE"/>
    <w:rsid w:val="005904E4"/>
    <w:rsid w:val="005A219F"/>
    <w:rsid w:val="005A2D11"/>
    <w:rsid w:val="005A64E2"/>
    <w:rsid w:val="005A789E"/>
    <w:rsid w:val="005B6C37"/>
    <w:rsid w:val="005C50F7"/>
    <w:rsid w:val="005C5D69"/>
    <w:rsid w:val="005F2C58"/>
    <w:rsid w:val="00600F8E"/>
    <w:rsid w:val="006141AE"/>
    <w:rsid w:val="006217CD"/>
    <w:rsid w:val="006243FD"/>
    <w:rsid w:val="00624C5B"/>
    <w:rsid w:val="00625B17"/>
    <w:rsid w:val="00634CC7"/>
    <w:rsid w:val="0064204B"/>
    <w:rsid w:val="00644D1B"/>
    <w:rsid w:val="006541C9"/>
    <w:rsid w:val="0066123D"/>
    <w:rsid w:val="00664EF9"/>
    <w:rsid w:val="0066766A"/>
    <w:rsid w:val="00674361"/>
    <w:rsid w:val="006755F5"/>
    <w:rsid w:val="006843F3"/>
    <w:rsid w:val="00686C67"/>
    <w:rsid w:val="0069256A"/>
    <w:rsid w:val="006925E0"/>
    <w:rsid w:val="00692C2F"/>
    <w:rsid w:val="00693F72"/>
    <w:rsid w:val="006953F8"/>
    <w:rsid w:val="006A3EBD"/>
    <w:rsid w:val="006A4BD3"/>
    <w:rsid w:val="006B0179"/>
    <w:rsid w:val="006B258F"/>
    <w:rsid w:val="006D24FB"/>
    <w:rsid w:val="006E24FC"/>
    <w:rsid w:val="006E2811"/>
    <w:rsid w:val="006F6005"/>
    <w:rsid w:val="00706637"/>
    <w:rsid w:val="007136D6"/>
    <w:rsid w:val="00717CEF"/>
    <w:rsid w:val="007224F6"/>
    <w:rsid w:val="007230EB"/>
    <w:rsid w:val="0072475D"/>
    <w:rsid w:val="00725969"/>
    <w:rsid w:val="00726531"/>
    <w:rsid w:val="00743731"/>
    <w:rsid w:val="00752E00"/>
    <w:rsid w:val="007567E7"/>
    <w:rsid w:val="007609C3"/>
    <w:rsid w:val="00780FF5"/>
    <w:rsid w:val="00783499"/>
    <w:rsid w:val="00785490"/>
    <w:rsid w:val="00791DB5"/>
    <w:rsid w:val="0079245C"/>
    <w:rsid w:val="007946B5"/>
    <w:rsid w:val="00795BDE"/>
    <w:rsid w:val="007A3227"/>
    <w:rsid w:val="007B2E30"/>
    <w:rsid w:val="007B7F60"/>
    <w:rsid w:val="007C5181"/>
    <w:rsid w:val="007C7931"/>
    <w:rsid w:val="007E6F04"/>
    <w:rsid w:val="0080641B"/>
    <w:rsid w:val="008139AC"/>
    <w:rsid w:val="008167D4"/>
    <w:rsid w:val="00821AA2"/>
    <w:rsid w:val="00826C12"/>
    <w:rsid w:val="008305FC"/>
    <w:rsid w:val="008403D2"/>
    <w:rsid w:val="00843776"/>
    <w:rsid w:val="00845749"/>
    <w:rsid w:val="00847E08"/>
    <w:rsid w:val="00850EF4"/>
    <w:rsid w:val="008535E8"/>
    <w:rsid w:val="0086436B"/>
    <w:rsid w:val="008721EF"/>
    <w:rsid w:val="008807CA"/>
    <w:rsid w:val="00882138"/>
    <w:rsid w:val="008A05F0"/>
    <w:rsid w:val="008B7C45"/>
    <w:rsid w:val="008C350C"/>
    <w:rsid w:val="008C3862"/>
    <w:rsid w:val="008C6196"/>
    <w:rsid w:val="008C634A"/>
    <w:rsid w:val="008C6AA1"/>
    <w:rsid w:val="008D0578"/>
    <w:rsid w:val="008D221E"/>
    <w:rsid w:val="008D35C0"/>
    <w:rsid w:val="008E3292"/>
    <w:rsid w:val="008E733F"/>
    <w:rsid w:val="008E7B85"/>
    <w:rsid w:val="008F0058"/>
    <w:rsid w:val="008F36D8"/>
    <w:rsid w:val="009021DF"/>
    <w:rsid w:val="009053AB"/>
    <w:rsid w:val="009140D3"/>
    <w:rsid w:val="0092220B"/>
    <w:rsid w:val="00925469"/>
    <w:rsid w:val="009350D3"/>
    <w:rsid w:val="00944D4D"/>
    <w:rsid w:val="00945EF2"/>
    <w:rsid w:val="0095249F"/>
    <w:rsid w:val="00955574"/>
    <w:rsid w:val="009558D8"/>
    <w:rsid w:val="00960728"/>
    <w:rsid w:val="00961A4B"/>
    <w:rsid w:val="00961EDE"/>
    <w:rsid w:val="00965519"/>
    <w:rsid w:val="00965534"/>
    <w:rsid w:val="00965711"/>
    <w:rsid w:val="009707DD"/>
    <w:rsid w:val="00976EB2"/>
    <w:rsid w:val="00984518"/>
    <w:rsid w:val="009923A3"/>
    <w:rsid w:val="009A3775"/>
    <w:rsid w:val="009A701B"/>
    <w:rsid w:val="009B47D4"/>
    <w:rsid w:val="009B502E"/>
    <w:rsid w:val="009B7DC3"/>
    <w:rsid w:val="009C17FF"/>
    <w:rsid w:val="009C2757"/>
    <w:rsid w:val="009C7C4C"/>
    <w:rsid w:val="009D1993"/>
    <w:rsid w:val="009D3DDC"/>
    <w:rsid w:val="009D41EB"/>
    <w:rsid w:val="009D51A2"/>
    <w:rsid w:val="009E416D"/>
    <w:rsid w:val="009F730B"/>
    <w:rsid w:val="009F74A7"/>
    <w:rsid w:val="00A00AE0"/>
    <w:rsid w:val="00A11CD9"/>
    <w:rsid w:val="00A13D2F"/>
    <w:rsid w:val="00A15692"/>
    <w:rsid w:val="00A242BB"/>
    <w:rsid w:val="00A278F5"/>
    <w:rsid w:val="00A472F4"/>
    <w:rsid w:val="00A5154B"/>
    <w:rsid w:val="00A55AD4"/>
    <w:rsid w:val="00A60C4F"/>
    <w:rsid w:val="00A66478"/>
    <w:rsid w:val="00A67B5B"/>
    <w:rsid w:val="00A70750"/>
    <w:rsid w:val="00A71BE9"/>
    <w:rsid w:val="00A742AE"/>
    <w:rsid w:val="00A762FC"/>
    <w:rsid w:val="00A906C0"/>
    <w:rsid w:val="00A97DB0"/>
    <w:rsid w:val="00AA2207"/>
    <w:rsid w:val="00AB0B4A"/>
    <w:rsid w:val="00AB2963"/>
    <w:rsid w:val="00AB41CB"/>
    <w:rsid w:val="00AC0D79"/>
    <w:rsid w:val="00AC6B51"/>
    <w:rsid w:val="00AD4483"/>
    <w:rsid w:val="00AF2433"/>
    <w:rsid w:val="00AF6C88"/>
    <w:rsid w:val="00B05634"/>
    <w:rsid w:val="00B140F7"/>
    <w:rsid w:val="00B25436"/>
    <w:rsid w:val="00B27F9E"/>
    <w:rsid w:val="00B31399"/>
    <w:rsid w:val="00B3211E"/>
    <w:rsid w:val="00B361F5"/>
    <w:rsid w:val="00B40420"/>
    <w:rsid w:val="00B4127F"/>
    <w:rsid w:val="00B42022"/>
    <w:rsid w:val="00B42D5B"/>
    <w:rsid w:val="00B45985"/>
    <w:rsid w:val="00B46238"/>
    <w:rsid w:val="00B50D4F"/>
    <w:rsid w:val="00B517B8"/>
    <w:rsid w:val="00B52E6F"/>
    <w:rsid w:val="00B553CE"/>
    <w:rsid w:val="00B6058B"/>
    <w:rsid w:val="00B63A1F"/>
    <w:rsid w:val="00B64C5B"/>
    <w:rsid w:val="00B65077"/>
    <w:rsid w:val="00B65EA2"/>
    <w:rsid w:val="00B832C2"/>
    <w:rsid w:val="00B839E3"/>
    <w:rsid w:val="00B86F7F"/>
    <w:rsid w:val="00B9035E"/>
    <w:rsid w:val="00BA7F80"/>
    <w:rsid w:val="00BC14DF"/>
    <w:rsid w:val="00BD20BF"/>
    <w:rsid w:val="00BD5B3B"/>
    <w:rsid w:val="00BD5CB2"/>
    <w:rsid w:val="00BE1C78"/>
    <w:rsid w:val="00BE3C77"/>
    <w:rsid w:val="00BF25A1"/>
    <w:rsid w:val="00BF3451"/>
    <w:rsid w:val="00BF42F7"/>
    <w:rsid w:val="00BF5BAD"/>
    <w:rsid w:val="00BF5F72"/>
    <w:rsid w:val="00C029FD"/>
    <w:rsid w:val="00C03FF3"/>
    <w:rsid w:val="00C16EBF"/>
    <w:rsid w:val="00C247C2"/>
    <w:rsid w:val="00C301F3"/>
    <w:rsid w:val="00C3434C"/>
    <w:rsid w:val="00C36946"/>
    <w:rsid w:val="00C40DBC"/>
    <w:rsid w:val="00C52F2F"/>
    <w:rsid w:val="00C56B52"/>
    <w:rsid w:val="00C6444E"/>
    <w:rsid w:val="00C65B65"/>
    <w:rsid w:val="00C73709"/>
    <w:rsid w:val="00C76DE9"/>
    <w:rsid w:val="00C817F6"/>
    <w:rsid w:val="00C961AA"/>
    <w:rsid w:val="00CA0B90"/>
    <w:rsid w:val="00CB03FA"/>
    <w:rsid w:val="00CB33AB"/>
    <w:rsid w:val="00CB59B8"/>
    <w:rsid w:val="00CC3F09"/>
    <w:rsid w:val="00CD3576"/>
    <w:rsid w:val="00CD48AF"/>
    <w:rsid w:val="00CD578C"/>
    <w:rsid w:val="00CD5804"/>
    <w:rsid w:val="00CE0D32"/>
    <w:rsid w:val="00CE754D"/>
    <w:rsid w:val="00D26136"/>
    <w:rsid w:val="00D40301"/>
    <w:rsid w:val="00D50198"/>
    <w:rsid w:val="00D50234"/>
    <w:rsid w:val="00D62F3A"/>
    <w:rsid w:val="00D6524F"/>
    <w:rsid w:val="00D73D48"/>
    <w:rsid w:val="00D82F4B"/>
    <w:rsid w:val="00D934A9"/>
    <w:rsid w:val="00DC078F"/>
    <w:rsid w:val="00DC4276"/>
    <w:rsid w:val="00DD37E9"/>
    <w:rsid w:val="00DE519F"/>
    <w:rsid w:val="00DE79C7"/>
    <w:rsid w:val="00DF047C"/>
    <w:rsid w:val="00DF43D1"/>
    <w:rsid w:val="00DF4BA5"/>
    <w:rsid w:val="00DF57CF"/>
    <w:rsid w:val="00E1368D"/>
    <w:rsid w:val="00E15985"/>
    <w:rsid w:val="00E175B8"/>
    <w:rsid w:val="00E20EAE"/>
    <w:rsid w:val="00E221F6"/>
    <w:rsid w:val="00E23B26"/>
    <w:rsid w:val="00E24E98"/>
    <w:rsid w:val="00E3125A"/>
    <w:rsid w:val="00E42591"/>
    <w:rsid w:val="00E4323B"/>
    <w:rsid w:val="00E44364"/>
    <w:rsid w:val="00E44A44"/>
    <w:rsid w:val="00E47DB9"/>
    <w:rsid w:val="00E54051"/>
    <w:rsid w:val="00E605D8"/>
    <w:rsid w:val="00E60EE6"/>
    <w:rsid w:val="00E61EDB"/>
    <w:rsid w:val="00E62430"/>
    <w:rsid w:val="00E64EEC"/>
    <w:rsid w:val="00E74334"/>
    <w:rsid w:val="00E8205C"/>
    <w:rsid w:val="00E9281D"/>
    <w:rsid w:val="00E96E6B"/>
    <w:rsid w:val="00EB6948"/>
    <w:rsid w:val="00EC1F1E"/>
    <w:rsid w:val="00EC3574"/>
    <w:rsid w:val="00ED001E"/>
    <w:rsid w:val="00ED3A9E"/>
    <w:rsid w:val="00EE17B9"/>
    <w:rsid w:val="00EE2C2A"/>
    <w:rsid w:val="00EE34C6"/>
    <w:rsid w:val="00EE3C51"/>
    <w:rsid w:val="00EE659A"/>
    <w:rsid w:val="00EE748F"/>
    <w:rsid w:val="00EF024D"/>
    <w:rsid w:val="00EF0917"/>
    <w:rsid w:val="00EF09FA"/>
    <w:rsid w:val="00EF4B03"/>
    <w:rsid w:val="00F052AC"/>
    <w:rsid w:val="00F25E21"/>
    <w:rsid w:val="00F31925"/>
    <w:rsid w:val="00F3333F"/>
    <w:rsid w:val="00F34A2B"/>
    <w:rsid w:val="00F34B16"/>
    <w:rsid w:val="00F53BF0"/>
    <w:rsid w:val="00F7415A"/>
    <w:rsid w:val="00F90B4D"/>
    <w:rsid w:val="00F96789"/>
    <w:rsid w:val="00F96ABF"/>
    <w:rsid w:val="00FA3ED2"/>
    <w:rsid w:val="00FB00E0"/>
    <w:rsid w:val="00FB1FC7"/>
    <w:rsid w:val="00FD091C"/>
    <w:rsid w:val="00FD1782"/>
    <w:rsid w:val="00FD1CE2"/>
    <w:rsid w:val="00FD503A"/>
    <w:rsid w:val="00FE1689"/>
    <w:rsid w:val="00FE1C6B"/>
    <w:rsid w:val="00FE4091"/>
    <w:rsid w:val="00FE6143"/>
    <w:rsid w:val="00FF45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E6B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a"/>
    <w:rsid w:val="00BE3C7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Text">
    <w:name w:val="Text"/>
    <w:basedOn w:val="a"/>
    <w:rsid w:val="00693F72"/>
    <w:pPr>
      <w:spacing w:before="60" w:after="40" w:line="360" w:lineRule="auto"/>
      <w:ind w:firstLine="720"/>
      <w:jc w:val="both"/>
    </w:pPr>
    <w:rPr>
      <w:rFonts w:ascii="Arial LatArm" w:hAnsi="Arial LatArm"/>
      <w:sz w:val="22"/>
      <w:szCs w:val="20"/>
      <w:lang w:val="en-US" w:eastAsia="en-US"/>
    </w:rPr>
  </w:style>
  <w:style w:type="paragraph" w:styleId="a3">
    <w:name w:val="Balloon Text"/>
    <w:basedOn w:val="a"/>
    <w:semiHidden/>
    <w:rsid w:val="00693F72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1F5296"/>
    <w:pPr>
      <w:jc w:val="center"/>
    </w:pPr>
    <w:rPr>
      <w:rFonts w:ascii="Arial Armenian" w:hAnsi="Arial Armenian"/>
      <w:i/>
      <w:sz w:val="20"/>
      <w:szCs w:val="20"/>
      <w:lang w:val="en-AU" w:eastAsia="en-US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5"/>
    <w:uiPriority w:val="99"/>
    <w:qFormat/>
    <w:rsid w:val="00072010"/>
    <w:pPr>
      <w:spacing w:before="100" w:beforeAutospacing="1" w:after="100" w:afterAutospacing="1"/>
    </w:pPr>
  </w:style>
  <w:style w:type="paragraph" w:styleId="a6">
    <w:name w:val="Body Text"/>
    <w:basedOn w:val="a"/>
    <w:rsid w:val="00072010"/>
    <w:pPr>
      <w:spacing w:after="120"/>
    </w:pPr>
    <w:rPr>
      <w:sz w:val="20"/>
      <w:szCs w:val="20"/>
      <w:lang w:val="en-US" w:eastAsia="en-US"/>
    </w:rPr>
  </w:style>
  <w:style w:type="paragraph" w:customStyle="1" w:styleId="Char">
    <w:name w:val="Char"/>
    <w:basedOn w:val="a"/>
    <w:rsid w:val="00BE1C78"/>
    <w:rPr>
      <w:lang w:val="pl-PL" w:eastAsia="pl-PL"/>
    </w:rPr>
  </w:style>
  <w:style w:type="paragraph" w:customStyle="1" w:styleId="a7">
    <w:name w:val="Знак"/>
    <w:basedOn w:val="a"/>
    <w:next w:val="a"/>
    <w:rsid w:val="00336D1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E64E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3">
    <w:name w:val="Body Text Indent 3"/>
    <w:basedOn w:val="a"/>
    <w:link w:val="30"/>
    <w:rsid w:val="00795BDE"/>
    <w:pPr>
      <w:spacing w:after="120"/>
      <w:ind w:left="360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795BDE"/>
    <w:rPr>
      <w:sz w:val="16"/>
      <w:szCs w:val="16"/>
      <w:lang w:val="ru-RU" w:eastAsia="ru-RU"/>
    </w:rPr>
  </w:style>
  <w:style w:type="paragraph" w:customStyle="1" w:styleId="norm">
    <w:name w:val="norm"/>
    <w:basedOn w:val="a"/>
    <w:link w:val="normChar"/>
    <w:rsid w:val="00795BD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blnewsfulltext">
    <w:name w:val="lblnewsfulltext"/>
    <w:rsid w:val="00795BDE"/>
  </w:style>
  <w:style w:type="paragraph" w:customStyle="1" w:styleId="DefaultParagraphFontParaChar">
    <w:name w:val="Default Paragraph Font Para Char"/>
    <w:basedOn w:val="a"/>
    <w:locked/>
    <w:rsid w:val="00E74334"/>
    <w:pPr>
      <w:spacing w:after="160"/>
    </w:pPr>
    <w:rPr>
      <w:rFonts w:ascii="Verdana" w:eastAsia="Batang" w:hAnsi="Verdana" w:cs="Verdana"/>
      <w:lang w:val="en-GB" w:eastAsia="en-US"/>
    </w:rPr>
  </w:style>
  <w:style w:type="character" w:styleId="a9">
    <w:name w:val="Hyperlink"/>
    <w:uiPriority w:val="99"/>
    <w:unhideWhenUsed/>
    <w:rsid w:val="006B258F"/>
    <w:rPr>
      <w:color w:val="757E88"/>
      <w:u w:val="single"/>
    </w:rPr>
  </w:style>
  <w:style w:type="character" w:customStyle="1" w:styleId="20">
    <w:name w:val="Основной текст 2 Знак"/>
    <w:link w:val="2"/>
    <w:rsid w:val="009D51A2"/>
    <w:rPr>
      <w:rFonts w:ascii="Arial Armenian" w:hAnsi="Arial Armenian"/>
      <w:i/>
      <w:lang w:val="en-AU"/>
    </w:rPr>
  </w:style>
  <w:style w:type="character" w:styleId="aa">
    <w:name w:val="Strong"/>
    <w:qFormat/>
    <w:rsid w:val="00DE79C7"/>
    <w:rPr>
      <w:b/>
      <w:bCs/>
    </w:rPr>
  </w:style>
  <w:style w:type="paragraph" w:customStyle="1" w:styleId="mechtex">
    <w:name w:val="mechtex"/>
    <w:basedOn w:val="a"/>
    <w:link w:val="mechtexChar"/>
    <w:rsid w:val="00FE6143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FE6143"/>
    <w:rPr>
      <w:rFonts w:ascii="Arial Armenian" w:hAnsi="Arial Armenian"/>
      <w:sz w:val="22"/>
      <w:lang w:eastAsia="ru-RU"/>
    </w:rPr>
  </w:style>
  <w:style w:type="character" w:customStyle="1" w:styleId="a5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4"/>
    <w:uiPriority w:val="99"/>
    <w:locked/>
    <w:rsid w:val="002A0BAF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7E6F04"/>
    <w:rPr>
      <w:rFonts w:ascii="Arial Armenian" w:hAnsi="Arial Armenian"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Normal"/>
    <w:rsid w:val="00BE3C7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Text">
    <w:name w:val="Text"/>
    <w:basedOn w:val="Normal"/>
    <w:rsid w:val="00693F72"/>
    <w:pPr>
      <w:spacing w:before="60" w:after="40" w:line="360" w:lineRule="auto"/>
      <w:ind w:firstLine="720"/>
      <w:jc w:val="both"/>
    </w:pPr>
    <w:rPr>
      <w:rFonts w:ascii="Arial LatArm" w:hAnsi="Arial LatArm"/>
      <w:sz w:val="22"/>
      <w:szCs w:val="20"/>
      <w:lang w:val="en-US" w:eastAsia="en-US"/>
    </w:rPr>
  </w:style>
  <w:style w:type="paragraph" w:styleId="BalloonText">
    <w:name w:val="Balloon Text"/>
    <w:basedOn w:val="Normal"/>
    <w:semiHidden/>
    <w:rsid w:val="00693F72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1F5296"/>
    <w:pPr>
      <w:jc w:val="center"/>
    </w:pPr>
    <w:rPr>
      <w:rFonts w:ascii="Arial Armenian" w:hAnsi="Arial Armenian"/>
      <w:i/>
      <w:sz w:val="20"/>
      <w:szCs w:val="20"/>
      <w:lang w:val="en-AU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072010"/>
    <w:pPr>
      <w:spacing w:before="100" w:beforeAutospacing="1" w:after="100" w:afterAutospacing="1"/>
    </w:pPr>
  </w:style>
  <w:style w:type="paragraph" w:styleId="BodyText">
    <w:name w:val="Body Text"/>
    <w:basedOn w:val="Normal"/>
    <w:rsid w:val="00072010"/>
    <w:pPr>
      <w:spacing w:after="120"/>
    </w:pPr>
    <w:rPr>
      <w:sz w:val="20"/>
      <w:szCs w:val="20"/>
      <w:lang w:val="en-US" w:eastAsia="en-US"/>
    </w:rPr>
  </w:style>
  <w:style w:type="paragraph" w:customStyle="1" w:styleId="Char">
    <w:name w:val="Char"/>
    <w:basedOn w:val="Normal"/>
    <w:rsid w:val="00BE1C78"/>
    <w:rPr>
      <w:lang w:val="pl-PL" w:eastAsia="pl-PL"/>
    </w:rPr>
  </w:style>
  <w:style w:type="paragraph" w:customStyle="1" w:styleId="a">
    <w:name w:val="Знак"/>
    <w:basedOn w:val="Normal"/>
    <w:next w:val="Normal"/>
    <w:rsid w:val="00336D1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E64E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Indent3">
    <w:name w:val="Body Text Indent 3"/>
    <w:basedOn w:val="Normal"/>
    <w:link w:val="BodyTextIndent3Char"/>
    <w:rsid w:val="00795BDE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795BDE"/>
    <w:rPr>
      <w:sz w:val="16"/>
      <w:szCs w:val="16"/>
      <w:lang w:val="ru-RU" w:eastAsia="ru-RU"/>
    </w:rPr>
  </w:style>
  <w:style w:type="paragraph" w:customStyle="1" w:styleId="norm">
    <w:name w:val="norm"/>
    <w:basedOn w:val="Normal"/>
    <w:link w:val="normChar"/>
    <w:rsid w:val="00795BD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blnewsfulltext">
    <w:name w:val="lblnewsfulltext"/>
    <w:rsid w:val="00795BDE"/>
  </w:style>
  <w:style w:type="paragraph" w:customStyle="1" w:styleId="DefaultParagraphFontParaChar">
    <w:name w:val="Default Paragraph Font Para Char"/>
    <w:basedOn w:val="Normal"/>
    <w:locked/>
    <w:rsid w:val="00E74334"/>
    <w:pPr>
      <w:spacing w:after="160"/>
    </w:pPr>
    <w:rPr>
      <w:rFonts w:ascii="Verdana" w:eastAsia="Batang" w:hAnsi="Verdana" w:cs="Verdana"/>
      <w:lang w:val="en-GB" w:eastAsia="en-US"/>
    </w:rPr>
  </w:style>
  <w:style w:type="character" w:styleId="Hyperlink">
    <w:name w:val="Hyperlink"/>
    <w:uiPriority w:val="99"/>
    <w:unhideWhenUsed/>
    <w:rsid w:val="006B258F"/>
    <w:rPr>
      <w:color w:val="757E88"/>
      <w:u w:val="single"/>
    </w:rPr>
  </w:style>
  <w:style w:type="character" w:customStyle="1" w:styleId="BodyText2Char">
    <w:name w:val="Body Text 2 Char"/>
    <w:link w:val="BodyText2"/>
    <w:rsid w:val="009D51A2"/>
    <w:rPr>
      <w:rFonts w:ascii="Arial Armenian" w:hAnsi="Arial Armenian"/>
      <w:i/>
      <w:lang w:val="en-AU"/>
    </w:rPr>
  </w:style>
  <w:style w:type="character" w:styleId="Strong">
    <w:name w:val="Strong"/>
    <w:qFormat/>
    <w:rsid w:val="00DE79C7"/>
    <w:rPr>
      <w:b/>
      <w:bCs/>
    </w:rPr>
  </w:style>
  <w:style w:type="paragraph" w:customStyle="1" w:styleId="mechtex">
    <w:name w:val="mechtex"/>
    <w:basedOn w:val="Normal"/>
    <w:link w:val="mechtexChar"/>
    <w:rsid w:val="00FE6143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FE6143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2A0BAF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7E6F04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31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9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8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93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70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DDCC4-BEE0-487F-9517-1833780BC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734</Words>
  <Characters>4190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ÐÐ ýÇÝ³ÝëÝ»ñÇ ¨ ¿ÏáÝáÙÇÏ³ÛÇ Ý³Ë³ñ³ñÇ</vt:lpstr>
      <vt:lpstr>ÐÐ ýÇÝ³ÝëÝ»ñÇ ¨ ¿ÏáÝáÙÇÏ³ÛÇ Ý³Ë³ñ³ñÇ</vt:lpstr>
    </vt:vector>
  </TitlesOfParts>
  <Company>MFE</Company>
  <LinksUpToDate>false</LinksUpToDate>
  <CharactersWithSpaces>4915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ÐÐ ýÇÝ³ÝëÝ»ñÇ ¨ ¿ÏáÝáÙÇÏ³ÛÇ Ý³Ë³ñ³ñÇ</dc:title>
  <dc:creator>MFE</dc:creator>
  <cp:keywords>https://mul2.gov.am/tasks/577675/oneclick/Himnavorum.docx?token=e1e13d99eec497a7418f5d18ab7c49f9</cp:keywords>
  <cp:lastModifiedBy>User</cp:lastModifiedBy>
  <cp:revision>3</cp:revision>
  <cp:lastPrinted>2019-10-03T12:48:00Z</cp:lastPrinted>
  <dcterms:created xsi:type="dcterms:W3CDTF">2022-02-28T11:32:00Z</dcterms:created>
  <dcterms:modified xsi:type="dcterms:W3CDTF">2022-03-08T07:33:00Z</dcterms:modified>
</cp:coreProperties>
</file>