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653" w:rsidRPr="00C97D67" w:rsidRDefault="002959BA" w:rsidP="00C97D67">
      <w:pPr>
        <w:shd w:val="clear" w:color="auto" w:fill="FFFFFF"/>
        <w:tabs>
          <w:tab w:val="left" w:pos="851"/>
        </w:tabs>
        <w:spacing w:after="0" w:line="360" w:lineRule="auto"/>
        <w:ind w:firstLine="567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BB5653" w:rsidRPr="00C97D67" w:rsidRDefault="00BB5653" w:rsidP="00C97D67">
      <w:pPr>
        <w:shd w:val="clear" w:color="auto" w:fill="FFFFFF"/>
        <w:tabs>
          <w:tab w:val="left" w:pos="851"/>
        </w:tabs>
        <w:spacing w:after="0" w:line="360" w:lineRule="auto"/>
        <w:ind w:firstLine="567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BB5653" w:rsidRPr="00C97D67" w:rsidRDefault="002959BA" w:rsidP="00C97D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 Ր Ե Ն Ք Ը</w:t>
      </w:r>
    </w:p>
    <w:p w:rsidR="00BB5653" w:rsidRPr="00C97D67" w:rsidRDefault="00BB5653" w:rsidP="00C97D67">
      <w:pP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B5653" w:rsidRPr="00C97D67" w:rsidRDefault="002959BA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 w:rsidRPr="00C97D67">
        <w:rPr>
          <w:rFonts w:ascii="GHEA Grapalat" w:eastAsia="GHEA Grapalat" w:hAnsi="GHEA Grapalat" w:cs="GHEA Grapalat"/>
          <w:b/>
          <w:sz w:val="24"/>
          <w:szCs w:val="24"/>
        </w:rPr>
        <w:t>«</w:t>
      </w: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ՀԱՅԱՍՏԱՆԻ ՀԱՆՐԱՊԵՏՈՒԹՅԱՆ ՔՐԵԱԿԱՆ ԴԱՏԱՎԱՐՈՒԹՅԱՆ ՕՐԵՆՍԳՐՔՈՒՄ ՓՈՓՈԽՈՒԹՅՈՒՆՆԵՐ ԵՎ ԼՐԱՑՈՒՄՆԵՐ ԿԱՏԱՐԵԼՈՒ ՄԱՍԻՆ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BB5653" w:rsidRPr="00C97D67" w:rsidRDefault="00BB5653" w:rsidP="00C97D67">
      <w:pPr>
        <w:shd w:val="clear" w:color="auto" w:fill="FFFFFF"/>
        <w:tabs>
          <w:tab w:val="left" w:pos="851"/>
        </w:tabs>
        <w:spacing w:after="0" w:line="360" w:lineRule="auto"/>
        <w:ind w:firstLine="567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1" w:name="_heading=h.30j0zll" w:colFirst="0" w:colLast="0"/>
      <w:bookmarkEnd w:id="1"/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1.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Հայաստանի Հանրապետության 2021 թվականի հունիսի 30-ի քրեական դատավարության օրենսգրքի (այսուհետ` Օրենսգիրք)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31-րդ հոդված</w:t>
      </w:r>
      <w:r w:rsidRPr="00C97D67">
        <w:rPr>
          <w:rFonts w:ascii="GHEA Grapalat" w:eastAsia="GHEA Grapalat" w:hAnsi="GHEA Grapalat" w:cs="GHEA Grapalat"/>
          <w:sz w:val="24"/>
          <w:szCs w:val="24"/>
        </w:rPr>
        <w:t>ի 3-րդ մասի 1-ին, 2-րդ և 3-րդ կետերում «քրեական պալատի» բառերից հետո լրացնել «,  իսկ Հայաստանի Հանրապետության քրեական օրենսգրքի հավելված N 1-ով նախատեսված կոռուպցիոն հանցանքների վերաբերյալ վարույթներով՝ հակակոռուպցիոն պալատի</w:t>
      </w:r>
      <w:r w:rsidR="002826CE" w:rsidRPr="00C97D67">
        <w:rPr>
          <w:rFonts w:ascii="GHEA Grapalat" w:eastAsia="GHEA Grapalat" w:hAnsi="GHEA Grapalat" w:cs="GHEA Grapalat"/>
          <w:sz w:val="24"/>
          <w:szCs w:val="24"/>
        </w:rPr>
        <w:t>՝</w:t>
      </w: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 կոռուպցիոն հանցա</w:t>
      </w:r>
      <w:r w:rsidR="007A2BBF" w:rsidRPr="00C97D67">
        <w:rPr>
          <w:rFonts w:ascii="GHEA Grapalat" w:eastAsia="GHEA Grapalat" w:hAnsi="GHEA Grapalat" w:cs="GHEA Grapalat"/>
          <w:sz w:val="24"/>
          <w:szCs w:val="24"/>
        </w:rPr>
        <w:t>նք</w:t>
      </w:r>
      <w:r w:rsidRPr="00C97D67">
        <w:rPr>
          <w:rFonts w:ascii="GHEA Grapalat" w:eastAsia="GHEA Grapalat" w:hAnsi="GHEA Grapalat" w:cs="GHEA Grapalat"/>
          <w:sz w:val="24"/>
          <w:szCs w:val="24"/>
        </w:rPr>
        <w:t>ների քննության դատական կազմի» բառերով: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2" w:name="_heading=h.pn0mso42wvhd" w:colFirst="0" w:colLast="0"/>
      <w:bookmarkEnd w:id="2"/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Հոդված 2.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33-րդ հոդվածի 1-ին մասի՝</w:t>
      </w:r>
    </w:p>
    <w:p w:rsidR="00BB5653" w:rsidRPr="00C97D67" w:rsidRDefault="002959BA" w:rsidP="00C97D6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1-ին կետից հանել «քրեական գործերով» բառերը.</w:t>
      </w:r>
    </w:p>
    <w:p w:rsidR="00BB5653" w:rsidRPr="00C97D67" w:rsidRDefault="002959BA" w:rsidP="00C97D6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5-րդ կետից հանել «քրեական գործով» բառերը:</w:t>
      </w:r>
    </w:p>
    <w:p w:rsidR="00BB5653" w:rsidRPr="00C97D67" w:rsidRDefault="00BB5653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993C92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 3.</w:t>
      </w:r>
      <w:r w:rsidR="00993C92" w:rsidRPr="00C97D67">
        <w:rPr>
          <w:rFonts w:ascii="GHEA Grapalat" w:eastAsia="GHEA Grapalat" w:hAnsi="GHEA Grapalat" w:cs="GHEA Grapalat"/>
          <w:sz w:val="24"/>
          <w:szCs w:val="24"/>
        </w:rPr>
        <w:t xml:space="preserve"> Օրենսգրքի 36-րդ հոդվածի 8-րդ մասում «</w:t>
      </w:r>
      <w:r w:rsidR="00993C92" w:rsidRPr="00C97D6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դատախազին `</w:t>
      </w:r>
      <w:r w:rsidR="00993C92" w:rsidRPr="00C97D67">
        <w:rPr>
          <w:rFonts w:ascii="GHEA Grapalat" w:eastAsia="GHEA Grapalat" w:hAnsi="GHEA Grapalat" w:cs="GHEA Grapalat"/>
          <w:sz w:val="24"/>
          <w:szCs w:val="24"/>
        </w:rPr>
        <w:t>» բառը և կետադրական նշանը փոխարինել «</w:t>
      </w:r>
      <w:r w:rsidR="00993C92" w:rsidRPr="00C97D6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դատախազին`</w:t>
      </w:r>
      <w:r w:rsidR="00993C92" w:rsidRPr="00C97D67">
        <w:rPr>
          <w:rFonts w:ascii="GHEA Grapalat" w:eastAsia="GHEA Grapalat" w:hAnsi="GHEA Grapalat" w:cs="GHEA Grapalat"/>
          <w:sz w:val="24"/>
          <w:szCs w:val="24"/>
        </w:rPr>
        <w:t>» բառով և կետադրական նշանով:</w:t>
      </w:r>
    </w:p>
    <w:p w:rsidR="00D57045" w:rsidRPr="00C97D67" w:rsidRDefault="00D57045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D57045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 4.</w:t>
      </w:r>
      <w:r w:rsidR="002959BA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="002959BA" w:rsidRPr="00C97D67">
        <w:rPr>
          <w:rFonts w:ascii="GHEA Grapalat" w:eastAsia="GHEA Grapalat" w:hAnsi="GHEA Grapalat" w:cs="GHEA Grapalat"/>
          <w:sz w:val="24"/>
          <w:szCs w:val="24"/>
        </w:rPr>
        <w:t>Օրենսգրքի 41-րդ հոդվածի 1-ին մասի 9-րդ կետում «դատական» բառը փոխարինել «վարութային» բառով: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3" w:name="_heading=h.4jx5c6apihdg" w:colFirst="0" w:colLast="0"/>
      <w:bookmarkEnd w:id="3"/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 5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42-րդ հոդվածի 1-ին մասի 7-րդ կետում «արձակում է» բառերը փոխարինել «արձակում» բառով: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6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43-րդ հոդվածի 1-ին մասի 26-րդ կետում «և վերաքննիչ» բառերը փոխարինել «, վերաքննիչ և վճռաբեկ» բառերով: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4" w:name="_heading=h.1y72i590s1mm" w:colFirst="0" w:colLast="0"/>
      <w:bookmarkEnd w:id="4"/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7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57-րդ հոդվածի 3-րդ մասը լրացնել հետևյալ բովանդակությամբ 7-րդ և 8-րդ կետերով.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>«7) մրցակցության պաշտպանության հանձնաժողովի անդամը իր լիազորությունների իրականացման ժամանակահատվածում և դրանից հետո՝ պաշտոնավարման ընթացքում Մրցակցության պաշտպանության հանձնաժողովի կողմից իրականացված վարչական վարույթի առնչությամբ, բացառությամբ տվյալ վարույթի ընթացքում թույլ տված սխալների և չարաշահումների քննության դեպքի</w:t>
      </w:r>
      <w:r w:rsidR="00255EBD" w:rsidRPr="00C97D67">
        <w:rPr>
          <w:rFonts w:ascii="GHEA Grapalat" w:eastAsia="GHEA Grapalat" w:hAnsi="GHEA Grapalat" w:cs="GHEA Grapalat"/>
          <w:sz w:val="24"/>
          <w:szCs w:val="24"/>
        </w:rPr>
        <w:t>:</w:t>
      </w:r>
      <w:r w:rsidRPr="00C97D67">
        <w:rPr>
          <w:rFonts w:ascii="GHEA Grapalat" w:eastAsia="GHEA Grapalat" w:hAnsi="GHEA Grapalat" w:cs="GHEA Grapalat"/>
          <w:sz w:val="24"/>
          <w:szCs w:val="24"/>
        </w:rPr>
        <w:t>»: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993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8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155-րդ հոդվածի 2-րդ մասից հանել «անհապաղ» բառը, «քննության առնվի» բառերից հետո լրացնել « և լուծվի» բառերը: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9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164-րդ հոդվածի 2-րդ մասի 5-րդ կետում «դատական» բառը փոխարինել «վարութային» բառով: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10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178-րդ հոդվածի 7-րդ մասում «նախաձեռնվում» բառից հետո լրացնել «, որի արձանագրությանը կցվում են համապատասխան փաստը հաստատող վարույթի նյութերը» բառերը: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11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179-րդ հոդվածի 1-ին մասում «քննիչը» բառը փոխարինել «քննիչն այն ստանալու պահից 24 ժամվա ընթացքում» բառերով: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12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202-րդ հոդվածի 7-րդ մասում «դատական» բառը փոխարինել «վարութային» բառով: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13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204-րդ հոդվածի 1-ին մասի 7-րդ կետում «դատական» բառը փոխարինել «վարութային» բառով: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14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207-րդ հոդվածի՝</w:t>
      </w:r>
    </w:p>
    <w:p w:rsidR="00BB5653" w:rsidRPr="00C97D67" w:rsidRDefault="002959BA" w:rsidP="00C97D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4-րդ մասում «գործի» բառը փոխարինել «քրեական» բառով, իսկ «գործով» բառը հանել.</w:t>
      </w:r>
    </w:p>
    <w:p w:rsidR="00BB5653" w:rsidRPr="00C97D67" w:rsidRDefault="002959BA" w:rsidP="00C97D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5-րդ մասում «Գործով» բատռը փոխարինել «Քրեական» բառով:</w:t>
      </w:r>
    </w:p>
    <w:p w:rsidR="00BB5653" w:rsidRPr="00C97D67" w:rsidRDefault="00BB5653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B5653" w:rsidRPr="00C97D67" w:rsidRDefault="002959BA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15</w:t>
      </w: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 209-րդ հոդվածի 2-րդ մասում՝</w:t>
      </w:r>
    </w:p>
    <w:p w:rsidR="00BB5653" w:rsidRPr="00C97D67" w:rsidRDefault="002959BA" w:rsidP="00C97D6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3-րդ կետի «Խուզարկությունը» բառը փոխարինել «խուզարկությունը» բառով.</w:t>
      </w:r>
    </w:p>
    <w:p w:rsidR="00BB5653" w:rsidRPr="00C97D67" w:rsidRDefault="002959BA" w:rsidP="00C97D6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4-րդ կետի «Առգրավումը» բառը փոխարինել «առգրավումը» բառով.</w:t>
      </w:r>
    </w:p>
    <w:p w:rsidR="00BB5653" w:rsidRPr="00C97D67" w:rsidRDefault="002959BA" w:rsidP="00C97D6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լրացնել նոր՝ 5-րդ կետ՝ հետևյալ բովանդակությամբ.</w:t>
      </w:r>
    </w:p>
    <w:p w:rsidR="00BB5653" w:rsidRPr="00C97D67" w:rsidRDefault="002959BA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«5) քննումը:»:</w:t>
      </w:r>
    </w:p>
    <w:p w:rsidR="00BB5653" w:rsidRPr="00C97D67" w:rsidRDefault="00BB5653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B5653" w:rsidRPr="00C97D67" w:rsidRDefault="002959BA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 1</w:t>
      </w:r>
      <w:r w:rsidR="00D57045"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6</w:t>
      </w: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 214-րդ հոդվածի 3-րդ մասում «տեղեկատվության պահանջի» բառերից առաջ լրացնել «փաստաթղթի զննության, » բառերը:</w:t>
      </w:r>
    </w:p>
    <w:p w:rsidR="00BB5653" w:rsidRPr="00C97D67" w:rsidRDefault="00BB5653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B5653" w:rsidRPr="00C97D67" w:rsidRDefault="002959BA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17</w:t>
      </w: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 226-րդ հոդվածի 1-ին մասից հանել «, էլեկտրոնային կամ մագնիսական կրիչի» բառերը:</w:t>
      </w:r>
    </w:p>
    <w:p w:rsidR="00BB5653" w:rsidRPr="00C97D67" w:rsidRDefault="00BB5653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B5653" w:rsidRPr="00C97D67" w:rsidRDefault="002959BA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18</w:t>
      </w: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 243-րդ հոդվածի 10-րդ մասում «</w:t>
      </w:r>
      <w:r w:rsidR="00D203F4"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սու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յն օրենսգրքով» բառերը փոխարինել «օրենքով» բառով:</w:t>
      </w:r>
    </w:p>
    <w:p w:rsidR="00BB5653" w:rsidRPr="00C97D67" w:rsidRDefault="00BB5653" w:rsidP="00C97D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>1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9</w:t>
      </w: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Օ</w:t>
      </w:r>
      <w:r w:rsidRPr="00C97D67">
        <w:rPr>
          <w:rFonts w:ascii="GHEA Grapalat" w:eastAsia="GHEA Grapalat" w:hAnsi="GHEA Grapalat" w:cs="GHEA Grapalat"/>
          <w:sz w:val="24"/>
          <w:szCs w:val="24"/>
        </w:rPr>
        <w:t>րենսգրքի 260-րդ հոդվածում՝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>1) 1-ին մասը «վարույթները» բառից հետո լրացնել «, բացառությամբ Հայաստանի Հանրապետության քրեական օրենսգրքի հավելված N 1-ով նախատեսված կոռուպցիոն հանցանքների վերաբերյալ վարույթների, որոնք ընդդատյա են հակակոռուպցիոն դատարանին» բառերով.</w:t>
      </w:r>
    </w:p>
    <w:p w:rsidR="00BB5653" w:rsidRPr="00C97D67" w:rsidRDefault="00B263A8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2) </w:t>
      </w:r>
      <w:r w:rsidR="002959BA" w:rsidRPr="00C97D67">
        <w:rPr>
          <w:rFonts w:ascii="GHEA Grapalat" w:eastAsia="GHEA Grapalat" w:hAnsi="GHEA Grapalat" w:cs="GHEA Grapalat"/>
          <w:sz w:val="24"/>
          <w:szCs w:val="24"/>
        </w:rPr>
        <w:t>3-րդ մասում «բերվել» բառից հետո լրացնել «՝ բացառությամբ սույն հոդվածի 4-րդ մասով նախատեսված դեպքերի» բառերով.</w:t>
      </w:r>
    </w:p>
    <w:p w:rsidR="00BB5653" w:rsidRPr="00C97D67" w:rsidRDefault="00B263A8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3) </w:t>
      </w:r>
      <w:r w:rsidR="002959BA" w:rsidRPr="00C97D67">
        <w:rPr>
          <w:rFonts w:ascii="GHEA Grapalat" w:eastAsia="GHEA Grapalat" w:hAnsi="GHEA Grapalat" w:cs="GHEA Grapalat"/>
          <w:sz w:val="24"/>
          <w:szCs w:val="24"/>
        </w:rPr>
        <w:t>լրացնել հետևյալ բովանակությամբ նոր՝ 4-րդ մաս.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>«4. Վճռաբեկ դատարանի հակակոռուպցիոն պալատի</w:t>
      </w:r>
      <w:r w:rsidR="002826CE" w:rsidRPr="00C97D67">
        <w:rPr>
          <w:rFonts w:ascii="GHEA Grapalat" w:eastAsia="GHEA Grapalat" w:hAnsi="GHEA Grapalat" w:cs="GHEA Grapalat"/>
          <w:sz w:val="24"/>
          <w:szCs w:val="24"/>
        </w:rPr>
        <w:t>՝</w:t>
      </w: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7A2BBF" w:rsidRPr="00C97D67">
        <w:rPr>
          <w:rFonts w:ascii="GHEA Grapalat" w:eastAsia="GHEA Grapalat" w:hAnsi="GHEA Grapalat" w:cs="GHEA Grapalat"/>
          <w:sz w:val="24"/>
          <w:szCs w:val="24"/>
        </w:rPr>
        <w:t>կոռուպցիոն հանցանքների քննության դատական կազմին</w:t>
      </w:r>
      <w:r w:rsidR="007A2BBF" w:rsidRPr="00C97D67">
        <w:rPr>
          <w:rFonts w:ascii="GHEA Grapalat" w:hAnsi="GHEA Grapalat"/>
          <w:sz w:val="24"/>
          <w:szCs w:val="24"/>
        </w:rPr>
        <w:t xml:space="preserve"> </w:t>
      </w: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ընդդատյա են Հայաստանի Հանրապետության քրեական օրենսգրքի հավելված N 1-ով նախատեսված կոռուպցիոն հանցանքների վերաբերյալ բոլոր այն </w:t>
      </w:r>
      <w:r w:rsidRPr="00C97D67">
        <w:rPr>
          <w:rFonts w:ascii="GHEA Grapalat" w:eastAsia="GHEA Grapalat" w:hAnsi="GHEA Grapalat" w:cs="GHEA Grapalat"/>
          <w:sz w:val="24"/>
          <w:szCs w:val="24"/>
        </w:rPr>
        <w:lastRenderedPageBreak/>
        <w:t>վարույթները, որոնցով վերաքննիչ քրեական դատարանի դատական ակտերի դեմ վերանայման բողոք է բերվել:»: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20</w:t>
      </w:r>
      <w:r w:rsidRPr="00C97D67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261-րդ հոդվածը լրացնել հետևյալ բովանդակությամբ նոր՝ 7-րդ մասով.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>«7. Սույն հոդվածի 1-5-րդ մասերը չեն տարածվում Հայաստանի Հանրապետության քրեական օրենսգրքի հավելված N 1-ով նախատեսված կոռուպցիոն հանցանքների վերաբերյալ վարույթների վրա, որոնք ընդդատյա են հակակոռուպցիոն դատարանին:»: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 2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1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262-րդ հոդվածը</w:t>
      </w:r>
      <w:r w:rsidR="00E41666" w:rsidRPr="00C97D67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C97D67">
        <w:rPr>
          <w:rFonts w:ascii="GHEA Grapalat" w:eastAsia="GHEA Grapalat" w:hAnsi="GHEA Grapalat" w:cs="GHEA Grapalat"/>
          <w:sz w:val="24"/>
          <w:szCs w:val="24"/>
        </w:rPr>
        <w:t>լրացնել հետևյալ բովանդակությամբ նոր՝ 2-րդ մասով.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«2. Եթե </w:t>
      </w:r>
      <w:r w:rsidR="00E41666" w:rsidRPr="00C97D67">
        <w:rPr>
          <w:rFonts w:ascii="GHEA Grapalat" w:eastAsia="GHEA Grapalat" w:hAnsi="GHEA Grapalat" w:cs="GHEA Grapalat"/>
          <w:sz w:val="24"/>
          <w:szCs w:val="24"/>
        </w:rPr>
        <w:t xml:space="preserve">մինչդատական վարույթում միացված </w:t>
      </w: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վարույթներից առնվազն մեկը Հայաստանի Հանրապետության քրեական օրենսգրքի հավելված N 1-ով նախատեսված կոռուպցիոն </w:t>
      </w:r>
      <w:r w:rsidR="00E41666" w:rsidRPr="00C97D67">
        <w:rPr>
          <w:rFonts w:ascii="GHEA Grapalat" w:eastAsia="GHEA Grapalat" w:hAnsi="GHEA Grapalat" w:cs="GHEA Grapalat"/>
          <w:sz w:val="24"/>
          <w:szCs w:val="24"/>
        </w:rPr>
        <w:t>հանցանք</w:t>
      </w:r>
      <w:r w:rsidRPr="00C97D67">
        <w:rPr>
          <w:rFonts w:ascii="GHEA Grapalat" w:eastAsia="GHEA Grapalat" w:hAnsi="GHEA Grapalat" w:cs="GHEA Grapalat"/>
          <w:sz w:val="24"/>
          <w:szCs w:val="24"/>
        </w:rPr>
        <w:t>ի վերաբերյալ վարույթ է, ապա մեղադրանքը քննում է հակակոռուպցիոն դատարանը:»: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22</w:t>
      </w:r>
      <w:r w:rsidR="007A2BBF" w:rsidRPr="00C97D67">
        <w:rPr>
          <w:rFonts w:ascii="GHEA Grapalat" w:eastAsia="GHEA Grapalat" w:hAnsi="GHEA Grapalat" w:cs="GHEA Grapalat"/>
          <w:b/>
          <w:sz w:val="24"/>
          <w:szCs w:val="24"/>
        </w:rPr>
        <w:t>.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263-րդ հոդվածը լրացնել հետևյալ բովանդակությամբ նոր՝ 5-րդ մասով.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>«5. Սույն հոդվածի 2-4-րդ մասերը չեն տարածվում Հայաստանի Հանրապետության քրեական օրենսգրքի հավելված N 1-ով նախատեսված կոռուպցիոն հանցանքների վերաբերյալ վարույթների նկատմամբ, որոնք ամեն դեպքում փոխանցվում են հակակոռուպցիոն դատարանին:»: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23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295-րդ հոդվածի 7-րդ մասում «2-րդ և 3-րդ» բառերը փոխարինել «1-3-րդ» բառերով: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7A2BBF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2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4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352-րդ 4-րդ մասում «չմտած» բառը փոխարինել «մտած» բառով, իսկ 5-րդ մասում «նախատեսված» բառից հետո լրացնել «` օրինական ուժի մեջ մտած» բառերը: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lastRenderedPageBreak/>
        <w:t>Հոդված 2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5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386-րդ հոդվածի 1-ին մասի 3-րդ կետում «ակտը» բառից առաջ լրացնել «դատական» բառը: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7A2BBF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2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6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395-րդ հոդվածի 2-րդ մասում «Վերաքննիչ» բառը փոխարինել «Վճռաբեկ» բառով:</w:t>
      </w:r>
    </w:p>
    <w:p w:rsidR="00E41666" w:rsidRPr="00C97D67" w:rsidRDefault="00E41666" w:rsidP="00C97D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E41666" w:rsidRPr="00C97D67" w:rsidRDefault="007A2BBF" w:rsidP="00C97D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 2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7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="00E41666" w:rsidRPr="00C97D67">
        <w:rPr>
          <w:rFonts w:ascii="GHEA Grapalat" w:eastAsia="GHEA Grapalat" w:hAnsi="GHEA Grapalat" w:cs="GHEA Grapalat"/>
          <w:sz w:val="24"/>
          <w:szCs w:val="24"/>
        </w:rPr>
        <w:t xml:space="preserve">Օրենսգրքի </w:t>
      </w:r>
      <w:r w:rsidR="00993C92" w:rsidRPr="00C97D67">
        <w:rPr>
          <w:rFonts w:ascii="GHEA Grapalat" w:eastAsia="GHEA Grapalat" w:hAnsi="GHEA Grapalat" w:cs="GHEA Grapalat"/>
          <w:sz w:val="24"/>
          <w:szCs w:val="24"/>
        </w:rPr>
        <w:t>403-րդ հոդվածի</w:t>
      </w:r>
      <w:r w:rsidR="00E41666" w:rsidRPr="00C97D67">
        <w:rPr>
          <w:rFonts w:ascii="GHEA Grapalat" w:eastAsia="GHEA Grapalat" w:hAnsi="GHEA Grapalat" w:cs="GHEA Grapalat"/>
          <w:sz w:val="24"/>
          <w:szCs w:val="24"/>
        </w:rPr>
        <w:t xml:space="preserve"> 1-ին մասի 5-րդ կետը շարադրել հետևյալ խմբագրությամբ.</w:t>
      </w:r>
    </w:p>
    <w:p w:rsidR="00E41666" w:rsidRPr="00C97D67" w:rsidRDefault="00E41666" w:rsidP="00C97D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Arial" w:hAnsi="GHEA Grapalat" w:cs="Arial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>«</w:t>
      </w:r>
      <w:r w:rsidRPr="00C97D67">
        <w:rPr>
          <w:rFonts w:ascii="GHEA Grapalat" w:eastAsia="Tahoma" w:hAnsi="GHEA Grapalat" w:cs="Tahoma"/>
          <w:color w:val="000000"/>
          <w:sz w:val="24"/>
          <w:szCs w:val="24"/>
        </w:rPr>
        <w:t>5) Հայաստանի Հանրապետության մասնակցությամբ գործող միջազգային դատարանի` ուժի մեջ մտած վճռով կամ որոշմամբ հաստատվել է Հայաստանի Հանրապետության միջազգային պայմանագրով նախատեսված իրավունքի խախտման փաստը, կամ միջազգային դատարանը հաստատել է կողմերի միջև ձեռք բերված բարեկամական կարգավորումը կամ Հայաստանի Հանրապետության կողմից արված միակողմանի հայտարարությունը.»:</w:t>
      </w:r>
    </w:p>
    <w:p w:rsidR="00993C92" w:rsidRPr="00C97D67" w:rsidRDefault="00993C92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7A2BBF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2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8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sz w:val="24"/>
          <w:szCs w:val="24"/>
        </w:rPr>
        <w:t>Օրենսգրքի 483-րդ հոդվածը լրացնել հետևյալ բովանդակությամբ նոր՝ 19-րդ մասով.</w:t>
      </w: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97D67">
        <w:rPr>
          <w:rFonts w:ascii="GHEA Grapalat" w:eastAsia="GHEA Grapalat" w:hAnsi="GHEA Grapalat" w:cs="GHEA Grapalat"/>
          <w:sz w:val="24"/>
          <w:szCs w:val="24"/>
        </w:rPr>
        <w:t xml:space="preserve"> «19. Սույն օրենսգրքի 53-րդ գլուխն ուժի մեջ է մտնում 2023 թվականի հունվարի 1-ից:»:</w:t>
      </w:r>
    </w:p>
    <w:p w:rsidR="00BB5653" w:rsidRPr="00C97D67" w:rsidRDefault="00BB5653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BB5653" w:rsidRPr="00C97D67" w:rsidRDefault="002959BA" w:rsidP="00C97D67">
      <w:pPr>
        <w:shd w:val="clear" w:color="auto" w:fill="FFFFFF"/>
        <w:tabs>
          <w:tab w:val="left" w:pos="851"/>
          <w:tab w:val="left" w:pos="1134"/>
        </w:tabs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C97D67"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 w:rsidR="007A2BBF"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 2</w:t>
      </w:r>
      <w:r w:rsidR="00D57045" w:rsidRPr="00C97D67">
        <w:rPr>
          <w:rFonts w:ascii="GHEA Grapalat" w:eastAsia="GHEA Grapalat" w:hAnsi="GHEA Grapalat" w:cs="GHEA Grapalat"/>
          <w:b/>
          <w:sz w:val="24"/>
          <w:szCs w:val="24"/>
        </w:rPr>
        <w:t>9</w:t>
      </w:r>
      <w:r w:rsidRPr="00C97D67">
        <w:rPr>
          <w:rFonts w:ascii="GHEA Grapalat" w:eastAsia="GHEA Grapalat" w:hAnsi="GHEA Grapalat" w:cs="GHEA Grapalat"/>
          <w:b/>
          <w:sz w:val="24"/>
          <w:szCs w:val="24"/>
        </w:rPr>
        <w:t xml:space="preserve">. </w:t>
      </w:r>
      <w:r w:rsidRPr="00C97D67">
        <w:rPr>
          <w:rFonts w:ascii="GHEA Grapalat" w:eastAsia="GHEA Grapalat" w:hAnsi="GHEA Grapalat" w:cs="GHEA Grapalat"/>
          <w:color w:val="000000"/>
          <w:sz w:val="24"/>
          <w:szCs w:val="24"/>
        </w:rPr>
        <w:t>Սույն օրենքն ուժի մեջ է մտնում «Հայաստանի Հանրապետության քրեական դատավարության օրենսգիրք» 2021 թվականի հունիսի 30-ի ՀՕ-306-Ն օրենքի ուժի մեջ մտնելու օրը:</w:t>
      </w:r>
    </w:p>
    <w:sectPr w:rsidR="00BB5653" w:rsidRPr="00C97D67" w:rsidSect="00BB5653">
      <w:pgSz w:w="12240" w:h="15840"/>
      <w:pgMar w:top="630" w:right="720" w:bottom="720" w:left="99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56" w15:done="0"/>
  <w15:commentEx w15:paraId="00000058" w15:done="0"/>
  <w15:commentEx w15:paraId="0000005A" w15:done="0"/>
  <w15:commentEx w15:paraId="0000005C" w15:done="0"/>
  <w15:commentEx w15:paraId="0000005E" w15:done="0"/>
  <w15:commentEx w15:paraId="00000060" w15:done="0"/>
  <w15:commentEx w15:paraId="00000062" w15:done="0"/>
  <w15:commentEx w15:paraId="00000064" w15:done="0"/>
  <w15:commentEx w15:paraId="00000065" w15:paraIdParent="00000064" w15:done="0"/>
  <w15:commentEx w15:paraId="00000068" w15:done="0"/>
  <w15:commentEx w15:paraId="00000069" w15:paraIdParent="00000068" w15:done="0"/>
  <w15:commentEx w15:paraId="0000006A" w15:paraIdParent="00000068" w15:done="0"/>
  <w15:commentEx w15:paraId="0000006B" w15:paraIdParent="00000068" w15:done="0"/>
  <w15:commentEx w15:paraId="00000079" w15:paraIdParent="00000068" w15:done="0"/>
  <w15:commentEx w15:paraId="0000007B" w15:done="0"/>
  <w15:commentEx w15:paraId="0000007C" w15:paraIdParent="0000007B" w15:done="0"/>
  <w15:commentEx w15:paraId="0000007D" w15:done="0"/>
  <w15:commentEx w15:paraId="0000007F" w15:done="0"/>
  <w15:commentEx w15:paraId="00000080" w15:done="0"/>
  <w15:commentEx w15:paraId="00000082" w15:done="0"/>
  <w15:commentEx w15:paraId="00000084" w15:done="0"/>
  <w15:commentEx w15:paraId="00000085" w15:done="0"/>
  <w15:commentEx w15:paraId="00000087" w15:done="0"/>
  <w15:commentEx w15:paraId="00000089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E5513"/>
    <w:multiLevelType w:val="multilevel"/>
    <w:tmpl w:val="0CFC6D5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C0655B"/>
    <w:multiLevelType w:val="multilevel"/>
    <w:tmpl w:val="49A22D14"/>
    <w:lvl w:ilvl="0">
      <w:start w:val="1"/>
      <w:numFmt w:val="decimal"/>
      <w:lvlText w:val="%1)"/>
      <w:lvlJc w:val="left"/>
      <w:pPr>
        <w:ind w:left="1133" w:hanging="299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nsid w:val="57CB5B31"/>
    <w:multiLevelType w:val="multilevel"/>
    <w:tmpl w:val="6B261C2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81584"/>
    <w:multiLevelType w:val="multilevel"/>
    <w:tmpl w:val="5B60CD6E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B5653"/>
    <w:rsid w:val="00092563"/>
    <w:rsid w:val="00255EBD"/>
    <w:rsid w:val="002826CE"/>
    <w:rsid w:val="002959BA"/>
    <w:rsid w:val="007A2BBF"/>
    <w:rsid w:val="0097634D"/>
    <w:rsid w:val="00993C92"/>
    <w:rsid w:val="00AD0294"/>
    <w:rsid w:val="00B20620"/>
    <w:rsid w:val="00B263A8"/>
    <w:rsid w:val="00BB5653"/>
    <w:rsid w:val="00C97D67"/>
    <w:rsid w:val="00D203F4"/>
    <w:rsid w:val="00D57045"/>
    <w:rsid w:val="00E41666"/>
    <w:rsid w:val="00E62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1"/>
    <w:next w:val="1"/>
    <w:rsid w:val="00B36BE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1"/>
    <w:next w:val="1"/>
    <w:rsid w:val="00B36BE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1"/>
    <w:next w:val="1"/>
    <w:rsid w:val="00B36BE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1"/>
    <w:next w:val="1"/>
    <w:rsid w:val="00B36BE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1"/>
    <w:next w:val="1"/>
    <w:rsid w:val="00B36BE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1"/>
    <w:next w:val="1"/>
    <w:rsid w:val="00B36BE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B5653"/>
  </w:style>
  <w:style w:type="paragraph" w:styleId="Title">
    <w:name w:val="Title"/>
    <w:basedOn w:val="1"/>
    <w:next w:val="1"/>
    <w:rsid w:val="00B36BE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BB5653"/>
  </w:style>
  <w:style w:type="paragraph" w:customStyle="1" w:styleId="normal2">
    <w:name w:val="normal"/>
    <w:rsid w:val="006B425F"/>
  </w:style>
  <w:style w:type="paragraph" w:customStyle="1" w:styleId="1">
    <w:name w:val="Обычный1"/>
    <w:rsid w:val="00B36BE7"/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189"/>
    <w:rPr>
      <w:b/>
      <w:bCs/>
      <w:sz w:val="20"/>
      <w:szCs w:val="20"/>
    </w:rPr>
  </w:style>
  <w:style w:type="paragraph" w:styleId="Subtitle">
    <w:name w:val="Subtitle"/>
    <w:basedOn w:val="Normal"/>
    <w:next w:val="Normal"/>
    <w:rsid w:val="00BB5653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7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W879CKnafJ2ik/+zuxCxW/nz6A==">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9</cp:revision>
  <dcterms:created xsi:type="dcterms:W3CDTF">2022-03-25T08:37:00Z</dcterms:created>
  <dcterms:modified xsi:type="dcterms:W3CDTF">2022-03-25T15:51:00Z</dcterms:modified>
</cp:coreProperties>
</file>