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60F87C" w14:textId="7C5D9686" w:rsidR="001B184E" w:rsidRPr="005A1E52" w:rsidRDefault="00373911" w:rsidP="001B184E">
      <w:pPr>
        <w:widowControl w:val="0"/>
        <w:spacing w:line="360" w:lineRule="auto"/>
        <w:jc w:val="center"/>
        <w:textAlignment w:val="baseline"/>
        <w:rPr>
          <w:rFonts w:ascii="GHEA Grapalat" w:hAnsi="GHEA Grapalat" w:cs="Sylfaen"/>
          <w:lang w:val="hy-AM"/>
        </w:rPr>
      </w:pPr>
      <w:bookmarkStart w:id="0" w:name="_GoBack"/>
      <w:bookmarkEnd w:id="0"/>
      <w:r w:rsidRPr="005A1E52">
        <w:rPr>
          <w:rFonts w:ascii="GHEA Grapalat" w:hAnsi="GHEA Grapalat" w:cs="Sylfaen"/>
          <w:lang w:val="hy-AM"/>
        </w:rPr>
        <w:t>ԱՄՓՈՓԱԹԵՐԹ</w:t>
      </w:r>
    </w:p>
    <w:p w14:paraId="017BD344" w14:textId="4C750EC2" w:rsidR="00002181" w:rsidRPr="00002181" w:rsidRDefault="000416FA" w:rsidP="00002181">
      <w:pPr>
        <w:jc w:val="center"/>
        <w:rPr>
          <w:rFonts w:ascii="GHEA Grapalat" w:eastAsia="GHEA Grapalat" w:hAnsi="GHEA Grapalat" w:cs="GHEA Grapalat"/>
          <w:bCs/>
          <w:lang w:val="hy-AM"/>
        </w:rPr>
      </w:pPr>
      <w:r w:rsidRPr="00D72642">
        <w:rPr>
          <w:rFonts w:ascii="GHEA Grapalat" w:hAnsi="GHEA Grapalat"/>
          <w:lang w:val="hy-AM"/>
        </w:rPr>
        <w:t>«</w:t>
      </w:r>
      <w:r>
        <w:rPr>
          <w:rFonts w:ascii="GHEA Grapalat" w:hAnsi="GHEA Grapalat"/>
          <w:lang w:val="hy-AM"/>
        </w:rPr>
        <w:t>Հ</w:t>
      </w:r>
      <w:r w:rsidRPr="00BA64F0">
        <w:rPr>
          <w:rFonts w:ascii="GHEA Grapalat" w:hAnsi="GHEA Grapalat"/>
          <w:lang w:val="hy-AM"/>
        </w:rPr>
        <w:t xml:space="preserve">ԱՅԱՍՏԱՆԻ </w:t>
      </w:r>
      <w:r>
        <w:rPr>
          <w:rFonts w:ascii="GHEA Grapalat" w:hAnsi="GHEA Grapalat"/>
          <w:lang w:val="hy-AM"/>
        </w:rPr>
        <w:t>Հ</w:t>
      </w:r>
      <w:r w:rsidRPr="00BA64F0">
        <w:rPr>
          <w:rFonts w:ascii="GHEA Grapalat" w:hAnsi="GHEA Grapalat"/>
          <w:lang w:val="hy-AM"/>
        </w:rPr>
        <w:t xml:space="preserve">ԱՆՐԱՊԵՏՈՒԹՅԱՆ ՀԱՐԿԱՅԻՆ ՕՐԵՆՍԳՐՔՈՒՄ </w:t>
      </w:r>
      <w:r w:rsidR="003477AB">
        <w:rPr>
          <w:rFonts w:ascii="GHEA Grapalat" w:hAnsi="GHEA Grapalat"/>
          <w:lang w:val="hy-AM"/>
        </w:rPr>
        <w:t>ԼՐԱՑՈՒՄ</w:t>
      </w:r>
      <w:r w:rsidRPr="00BA64F0">
        <w:rPr>
          <w:rFonts w:ascii="GHEA Grapalat" w:hAnsi="GHEA Grapalat"/>
          <w:lang w:val="hy-AM"/>
        </w:rPr>
        <w:t xml:space="preserve"> </w:t>
      </w:r>
      <w:r w:rsidR="00002181">
        <w:rPr>
          <w:rFonts w:ascii="GHEA Grapalat" w:hAnsi="GHEA Grapalat"/>
          <w:lang w:val="hy-AM"/>
        </w:rPr>
        <w:t>ԵՎ ՓՈՓՈԽՈՒԹՅՈՒՆ</w:t>
      </w:r>
      <w:r w:rsidR="001C2DAF">
        <w:rPr>
          <w:rFonts w:ascii="GHEA Grapalat" w:hAnsi="GHEA Grapalat"/>
          <w:lang w:val="hy-AM"/>
        </w:rPr>
        <w:t>ՆԵՐ</w:t>
      </w:r>
      <w:r w:rsidR="00002181">
        <w:rPr>
          <w:rFonts w:ascii="GHEA Grapalat" w:hAnsi="GHEA Grapalat"/>
          <w:lang w:val="hy-AM"/>
        </w:rPr>
        <w:t xml:space="preserve"> </w:t>
      </w:r>
      <w:r w:rsidRPr="00BA64F0">
        <w:rPr>
          <w:rFonts w:ascii="GHEA Grapalat" w:hAnsi="GHEA Grapalat"/>
          <w:lang w:val="hy-AM"/>
        </w:rPr>
        <w:t>ԿԱՏԱՐԵԼՈՒ ՄԱՍԻՆ</w:t>
      </w:r>
      <w:r w:rsidRPr="00D72642">
        <w:rPr>
          <w:rFonts w:ascii="GHEA Grapalat" w:hAnsi="GHEA Grapalat"/>
          <w:lang w:val="hy-AM"/>
        </w:rPr>
        <w:t xml:space="preserve">» </w:t>
      </w:r>
      <w:r w:rsidR="00002181" w:rsidRPr="00002181">
        <w:rPr>
          <w:rFonts w:ascii="GHEA Grapalat" w:hAnsi="GHEA Grapalat"/>
          <w:lang w:val="hy-AM"/>
        </w:rPr>
        <w:t xml:space="preserve">ԵՎ </w:t>
      </w:r>
      <w:r w:rsidR="00002181" w:rsidRPr="00002181">
        <w:rPr>
          <w:rFonts w:ascii="GHEA Grapalat" w:eastAsia="GHEA Grapalat" w:hAnsi="GHEA Grapalat" w:cs="GHEA Grapalat"/>
          <w:bCs/>
          <w:lang w:val="hy"/>
        </w:rPr>
        <w:t>«</w:t>
      </w:r>
      <w:r w:rsidR="00002181" w:rsidRPr="00002181">
        <w:rPr>
          <w:rFonts w:ascii="GHEA Grapalat" w:eastAsia="GHEA Grapalat" w:hAnsi="GHEA Grapalat" w:cs="GHEA Grapalat"/>
          <w:bCs/>
          <w:lang w:val="hy-AM"/>
        </w:rPr>
        <w:t>ՊԵՏԱԿԱՆ ՏՈՒՐՔԻ ՄԱՍԻՆ</w:t>
      </w:r>
      <w:r w:rsidR="00002181" w:rsidRPr="00002181">
        <w:rPr>
          <w:rFonts w:ascii="GHEA Grapalat" w:eastAsia="GHEA Grapalat" w:hAnsi="GHEA Grapalat" w:cs="GHEA Grapalat"/>
          <w:bCs/>
          <w:lang w:val="hy"/>
        </w:rPr>
        <w:t>»</w:t>
      </w:r>
      <w:r w:rsidR="00002181" w:rsidRPr="00002181">
        <w:rPr>
          <w:rFonts w:ascii="GHEA Grapalat" w:eastAsia="GHEA Grapalat" w:hAnsi="GHEA Grapalat" w:cs="GHEA Grapalat"/>
          <w:bCs/>
          <w:lang w:val="hy-AM"/>
        </w:rPr>
        <w:t xml:space="preserve"> ՀԱՅԱՍՏԱՆԻ ՀԱՆՐԱՊԵՏՈՒԹՅԱՆ</w:t>
      </w:r>
      <w:r w:rsidR="00002181">
        <w:rPr>
          <w:rFonts w:ascii="GHEA Grapalat" w:eastAsia="GHEA Grapalat" w:hAnsi="GHEA Grapalat" w:cs="GHEA Grapalat"/>
          <w:bCs/>
          <w:lang w:val="hy-AM"/>
        </w:rPr>
        <w:t xml:space="preserve"> </w:t>
      </w:r>
      <w:r w:rsidR="00002181" w:rsidRPr="00002181">
        <w:rPr>
          <w:rFonts w:ascii="GHEA Grapalat" w:eastAsia="GHEA Grapalat" w:hAnsi="GHEA Grapalat" w:cs="GHEA Grapalat"/>
          <w:bCs/>
          <w:lang w:val="hy-AM"/>
        </w:rPr>
        <w:t xml:space="preserve">ՕՐԵՆՔՈՒՄ ՓՈՓՈԽՈՒԹՅՈՒՆ ԿԱՏԱՐԵԼՈՒ ՄԱՍԻՆ» </w:t>
      </w:r>
      <w:r w:rsidR="00002181" w:rsidRPr="00002181">
        <w:rPr>
          <w:rFonts w:ascii="GHEA Grapalat" w:eastAsia="GHEA Grapalat" w:hAnsi="GHEA Grapalat" w:cs="GHEA Grapalat"/>
          <w:bCs/>
          <w:lang w:val="hy"/>
        </w:rPr>
        <w:t>ՀՀ ՕՐԵՆՔ</w:t>
      </w:r>
      <w:r w:rsidR="00002181" w:rsidRPr="00002181">
        <w:rPr>
          <w:rFonts w:ascii="GHEA Grapalat" w:eastAsia="GHEA Grapalat" w:hAnsi="GHEA Grapalat" w:cs="GHEA Grapalat"/>
          <w:bCs/>
          <w:lang w:val="hy-AM"/>
        </w:rPr>
        <w:t>ՆԵՐ</w:t>
      </w:r>
      <w:r w:rsidR="00002181" w:rsidRPr="00002181">
        <w:rPr>
          <w:rFonts w:ascii="GHEA Grapalat" w:eastAsia="GHEA Grapalat" w:hAnsi="GHEA Grapalat" w:cs="GHEA Grapalat"/>
          <w:bCs/>
          <w:lang w:val="hy"/>
        </w:rPr>
        <w:t>Ի ՆԱԽԱԳԾ</w:t>
      </w:r>
      <w:r w:rsidR="007347CC">
        <w:rPr>
          <w:rFonts w:ascii="GHEA Grapalat" w:eastAsia="GHEA Grapalat" w:hAnsi="GHEA Grapalat" w:cs="GHEA Grapalat"/>
          <w:bCs/>
          <w:lang w:val="hy-AM"/>
        </w:rPr>
        <w:t>ԵՐ</w:t>
      </w:r>
      <w:r w:rsidR="00002181" w:rsidRPr="00002181">
        <w:rPr>
          <w:rFonts w:ascii="GHEA Grapalat" w:eastAsia="GHEA Grapalat" w:hAnsi="GHEA Grapalat" w:cs="GHEA Grapalat"/>
          <w:bCs/>
          <w:lang w:val="hy"/>
        </w:rPr>
        <w:t>Ի ՎԵՐԱԲԵՐՅԱԼ</w:t>
      </w:r>
    </w:p>
    <w:p w14:paraId="4A09FDE2" w14:textId="77777777" w:rsidR="004B6D83" w:rsidRPr="00D17810" w:rsidRDefault="004B6D83"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4884" w:type="dxa"/>
        <w:tblInd w:w="279" w:type="dxa"/>
        <w:tblLook w:val="04A0" w:firstRow="1" w:lastRow="0" w:firstColumn="1" w:lastColumn="0" w:noHBand="0" w:noVBand="1"/>
      </w:tblPr>
      <w:tblGrid>
        <w:gridCol w:w="8526"/>
        <w:gridCol w:w="6358"/>
      </w:tblGrid>
      <w:tr w:rsidR="001B184E" w:rsidRPr="000416FA" w14:paraId="086A7901" w14:textId="77777777" w:rsidTr="002F2267">
        <w:tc>
          <w:tcPr>
            <w:tcW w:w="8526" w:type="dxa"/>
            <w:vMerge w:val="restart"/>
            <w:shd w:val="clear" w:color="auto" w:fill="C4BC96" w:themeFill="background2" w:themeFillShade="BF"/>
            <w:vAlign w:val="center"/>
          </w:tcPr>
          <w:p w14:paraId="5165B2AD" w14:textId="4779A195" w:rsidR="001B184E" w:rsidRPr="005D44B9" w:rsidRDefault="001B184E" w:rsidP="005D44B9">
            <w:pPr>
              <w:widowControl w:val="0"/>
              <w:tabs>
                <w:tab w:val="left" w:pos="181"/>
                <w:tab w:val="left" w:pos="340"/>
              </w:tabs>
              <w:jc w:val="center"/>
              <w:textAlignment w:val="baseline"/>
              <w:rPr>
                <w:rFonts w:ascii="GHEA Grapalat" w:hAnsi="GHEA Grapalat" w:cs="Sylfaen"/>
                <w:lang w:val="en-US"/>
              </w:rPr>
            </w:pPr>
            <w:r w:rsidRPr="0087175A">
              <w:rPr>
                <w:rFonts w:ascii="GHEA Grapalat" w:hAnsi="GHEA Grapalat" w:cs="Sylfaen"/>
                <w:lang w:val="hy-AM"/>
              </w:rPr>
              <w:t xml:space="preserve">1. </w:t>
            </w:r>
            <w:r w:rsidR="002D1564">
              <w:rPr>
                <w:rFonts w:ascii="GHEA Grapalat" w:hAnsi="GHEA Grapalat" w:cs="Sylfaen"/>
                <w:lang w:val="en-US"/>
              </w:rPr>
              <w:t>ՀՀ պետական եկամուտների կոմիտե</w:t>
            </w:r>
          </w:p>
        </w:tc>
        <w:tc>
          <w:tcPr>
            <w:tcW w:w="6358" w:type="dxa"/>
            <w:shd w:val="clear" w:color="auto" w:fill="C4BC96" w:themeFill="background2" w:themeFillShade="BF"/>
          </w:tcPr>
          <w:p w14:paraId="45848837" w14:textId="67E1504E" w:rsidR="001B184E" w:rsidRPr="00FB2847" w:rsidRDefault="002D1564" w:rsidP="00547A7B">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en-US"/>
              </w:rPr>
              <w:t>06</w:t>
            </w:r>
            <w:r w:rsidR="001B184E" w:rsidRPr="00E12DF8">
              <w:rPr>
                <w:rFonts w:ascii="GHEA Grapalat" w:hAnsi="GHEA Grapalat" w:cs="Sylfaen"/>
                <w:lang w:val="af-ZA"/>
              </w:rPr>
              <w:t>.</w:t>
            </w:r>
            <w:r w:rsidR="00547A7B">
              <w:rPr>
                <w:rFonts w:ascii="GHEA Grapalat" w:hAnsi="GHEA Grapalat" w:cs="Sylfaen"/>
                <w:lang w:val="af-ZA"/>
              </w:rPr>
              <w:t>0</w:t>
            </w:r>
            <w:r>
              <w:rPr>
                <w:rFonts w:ascii="GHEA Grapalat" w:hAnsi="GHEA Grapalat" w:cs="Sylfaen"/>
                <w:lang w:val="af-ZA"/>
              </w:rPr>
              <w:t>4</w:t>
            </w:r>
            <w:r w:rsidR="001B184E" w:rsidRPr="00E12DF8">
              <w:rPr>
                <w:rFonts w:ascii="GHEA Grapalat" w:hAnsi="GHEA Grapalat" w:cs="Sylfaen"/>
                <w:lang w:val="af-ZA"/>
              </w:rPr>
              <w:t>.202</w:t>
            </w:r>
            <w:r w:rsidR="00547A7B">
              <w:rPr>
                <w:rFonts w:ascii="GHEA Grapalat" w:hAnsi="GHEA Grapalat" w:cs="Sylfaen"/>
                <w:lang w:val="hy-AM"/>
              </w:rPr>
              <w:t>2</w:t>
            </w:r>
            <w:r w:rsidR="001B184E" w:rsidRPr="00E12DF8">
              <w:rPr>
                <w:rFonts w:ascii="GHEA Grapalat" w:hAnsi="GHEA Grapalat" w:cs="Sylfaen"/>
                <w:lang w:val="af-ZA"/>
              </w:rPr>
              <w:t>թ.</w:t>
            </w:r>
          </w:p>
        </w:tc>
      </w:tr>
      <w:tr w:rsidR="001B184E" w:rsidRPr="002D1564" w14:paraId="3A134840" w14:textId="77777777" w:rsidTr="002E0C9C">
        <w:tc>
          <w:tcPr>
            <w:tcW w:w="8526" w:type="dxa"/>
            <w:vMerge/>
            <w:shd w:val="clear" w:color="auto" w:fill="C4BC96" w:themeFill="background2" w:themeFillShade="BF"/>
          </w:tcPr>
          <w:p w14:paraId="77B0D8BA" w14:textId="77777777" w:rsidR="001B184E" w:rsidRPr="000416FA" w:rsidRDefault="001B184E" w:rsidP="0061531F">
            <w:pPr>
              <w:jc w:val="center"/>
              <w:rPr>
                <w:rFonts w:ascii="GHEA Grapalat" w:eastAsiaTheme="minorHAnsi" w:hAnsi="GHEA Grapalat" w:cstheme="minorBidi"/>
                <w:color w:val="000000"/>
                <w:shd w:val="clear" w:color="auto" w:fill="FFFFFF"/>
                <w:lang w:val="hy-AM"/>
              </w:rPr>
            </w:pPr>
          </w:p>
        </w:tc>
        <w:tc>
          <w:tcPr>
            <w:tcW w:w="6358" w:type="dxa"/>
            <w:shd w:val="clear" w:color="auto" w:fill="C4BC96" w:themeFill="background2" w:themeFillShade="BF"/>
          </w:tcPr>
          <w:p w14:paraId="56774EB5" w14:textId="349643B3" w:rsidR="001B184E" w:rsidRPr="002D1564" w:rsidRDefault="001B184E" w:rsidP="002D1564">
            <w:pPr>
              <w:widowControl w:val="0"/>
              <w:tabs>
                <w:tab w:val="left" w:pos="181"/>
                <w:tab w:val="left" w:pos="340"/>
              </w:tabs>
              <w:jc w:val="center"/>
              <w:textAlignment w:val="baseline"/>
              <w:rPr>
                <w:rFonts w:ascii="GHEA Grapalat" w:eastAsiaTheme="minorHAnsi" w:hAnsi="GHEA Grapalat" w:cstheme="minorBidi"/>
                <w:color w:val="000000"/>
                <w:shd w:val="clear" w:color="auto" w:fill="FFFFFF"/>
                <w:lang w:val="hy-AM"/>
              </w:rPr>
            </w:pPr>
            <w:r w:rsidRPr="00FB2847">
              <w:rPr>
                <w:rFonts w:ascii="GHEA Grapalat" w:hAnsi="GHEA Grapalat" w:cs="Sylfaen"/>
                <w:lang w:val="hy-AM"/>
              </w:rPr>
              <w:t xml:space="preserve">N </w:t>
            </w:r>
            <w:r w:rsidR="002D1564">
              <w:rPr>
                <w:rFonts w:ascii="GHEA Grapalat" w:hAnsi="GHEA Grapalat" w:cs="Sylfaen"/>
                <w:lang w:val="hy-AM"/>
              </w:rPr>
              <w:t>01</w:t>
            </w:r>
            <w:r w:rsidR="002D1564">
              <w:rPr>
                <w:rFonts w:ascii="GHEA Grapalat" w:hAnsi="GHEA Grapalat" w:cs="Sylfaen"/>
                <w:lang w:val="en-US"/>
              </w:rPr>
              <w:t>/3-3/23622</w:t>
            </w:r>
            <w:r w:rsidR="00547A7B" w:rsidRPr="002D1564">
              <w:rPr>
                <w:rFonts w:ascii="GHEA Grapalat" w:hAnsi="GHEA Grapalat" w:cs="Sylfaen"/>
                <w:lang w:val="hy-AM"/>
              </w:rPr>
              <w:t>-2022</w:t>
            </w:r>
          </w:p>
        </w:tc>
      </w:tr>
      <w:tr w:rsidR="001B184E" w:rsidRPr="00581526" w14:paraId="448BFFA1" w14:textId="77777777" w:rsidTr="006D0704">
        <w:tc>
          <w:tcPr>
            <w:tcW w:w="8526" w:type="dxa"/>
            <w:vAlign w:val="center"/>
          </w:tcPr>
          <w:p w14:paraId="10C79891" w14:textId="3B7BCFBD" w:rsidR="001B184E" w:rsidRPr="00A261DA" w:rsidRDefault="002D1564" w:rsidP="002D1564">
            <w:pPr>
              <w:ind w:firstLine="603"/>
              <w:rPr>
                <w:rFonts w:ascii="GHEA Grapalat" w:eastAsiaTheme="minorHAnsi" w:hAnsi="GHEA Grapalat" w:cstheme="minorBidi"/>
                <w:color w:val="000000"/>
                <w:shd w:val="clear" w:color="auto" w:fill="FFFFFF"/>
                <w:lang w:val="hy-AM"/>
              </w:rPr>
            </w:pPr>
            <w:r>
              <w:rPr>
                <w:rFonts w:ascii="GHEA Grapalat" w:hAnsi="GHEA Grapalat"/>
                <w:color w:val="000000"/>
                <w:shd w:val="clear" w:color="auto" w:fill="FFFFFF"/>
                <w:lang w:val="hy-AM"/>
              </w:rPr>
              <w:t xml:space="preserve">1. </w:t>
            </w:r>
            <w:r w:rsidRPr="002D1564">
              <w:rPr>
                <w:rFonts w:ascii="GHEA Grapalat" w:hAnsi="GHEA Grapalat"/>
                <w:color w:val="000000"/>
                <w:shd w:val="clear" w:color="auto" w:fill="FFFFFF"/>
                <w:lang w:val="hy-AM"/>
              </w:rPr>
              <w:t>Առաջարկում ենք քննարկել նախագծով հետևյալ խնդրի կարգավորման նպատակահարմարությունը։ Մասնավորապես,</w:t>
            </w:r>
            <w:r w:rsidRPr="002D1564">
              <w:rPr>
                <w:rFonts w:ascii="GHEA Grapalat" w:eastAsiaTheme="minorEastAsia" w:hAnsi="GHEA Grapalat"/>
                <w:lang w:val="hy-AM"/>
              </w:rPr>
              <w:t xml:space="preserve"> գործող օրենսդրությամբ, ինչպես նաև նախագծով նախա</w:t>
            </w:r>
            <w:r w:rsidRPr="002D1564">
              <w:rPr>
                <w:rFonts w:ascii="GHEA Grapalat" w:eastAsiaTheme="minorEastAsia" w:hAnsi="GHEA Grapalat"/>
                <w:lang w:val="hy-AM"/>
              </w:rPr>
              <w:softHyphen/>
              <w:t xml:space="preserve">տեսված է, որ ռոյալթիի դրույքաչափի որոշման նպատակով՝ </w:t>
            </w:r>
            <w:r w:rsidRPr="002D1564">
              <w:rPr>
                <w:rFonts w:ascii="GHEA Grapalat" w:hAnsi="GHEA Grapalat"/>
                <w:color w:val="000000"/>
                <w:shd w:val="clear" w:color="auto" w:fill="FFFFFF"/>
                <w:lang w:val="hy-AM"/>
              </w:rPr>
              <w:t>շահույթը նախքան հարկումը հաշվարկվում է որպես ռոյալթիի բազայի և օրենսգրքի 6-րդ բաժնով սահմանված նվազեցումների (բա</w:t>
            </w:r>
            <w:r w:rsidRPr="002D1564">
              <w:rPr>
                <w:rFonts w:ascii="GHEA Grapalat" w:hAnsi="GHEA Grapalat"/>
                <w:color w:val="000000"/>
                <w:shd w:val="clear" w:color="auto" w:fill="FFFFFF"/>
                <w:lang w:val="hy-AM"/>
              </w:rPr>
              <w:softHyphen/>
              <w:t>ցա</w:t>
            </w:r>
            <w:r w:rsidRPr="002D1564">
              <w:rPr>
                <w:rFonts w:ascii="GHEA Grapalat" w:hAnsi="GHEA Grapalat"/>
                <w:color w:val="000000"/>
                <w:shd w:val="clear" w:color="auto" w:fill="FFFFFF"/>
                <w:lang w:val="hy-AM"/>
              </w:rPr>
              <w:softHyphen/>
              <w:t>ռությամբ ֆինանսական գործունեության գծով ծախսերի, ռոյալթիի և նախորդ տարիների հարկային վնասների) դրական տարբե</w:t>
            </w:r>
            <w:r w:rsidRPr="002D1564">
              <w:rPr>
                <w:rFonts w:ascii="GHEA Grapalat" w:hAnsi="GHEA Grapalat"/>
                <w:color w:val="000000"/>
                <w:shd w:val="clear" w:color="auto" w:fill="FFFFFF"/>
                <w:lang w:val="hy-AM"/>
              </w:rPr>
              <w:softHyphen/>
              <w:t>րություն, ինչի արդյունքում երբեմն հարկ վճարող</w:t>
            </w:r>
            <w:r w:rsidRPr="002D1564">
              <w:rPr>
                <w:rFonts w:ascii="GHEA Grapalat" w:hAnsi="GHEA Grapalat"/>
                <w:color w:val="000000"/>
                <w:shd w:val="clear" w:color="auto" w:fill="FFFFFF"/>
                <w:lang w:val="hy-AM"/>
              </w:rPr>
              <w:softHyphen/>
              <w:t>ները ռոյալթիի բազայից նվազեցնում են նաև ռոյալթիի բազա չհանդիսացող եկամուտների գծով ծախսերը (օրինակ` հիմնական միջոցների հաշվեկշռային արժեքները, ծառա</w:t>
            </w:r>
            <w:r w:rsidRPr="002D1564">
              <w:rPr>
                <w:rFonts w:ascii="GHEA Grapalat" w:hAnsi="GHEA Grapalat"/>
                <w:color w:val="000000"/>
                <w:shd w:val="clear" w:color="auto" w:fill="FFFFFF"/>
                <w:lang w:val="hy-AM"/>
              </w:rPr>
              <w:softHyphen/>
              <w:t>յություն</w:t>
            </w:r>
            <w:r w:rsidRPr="002D1564">
              <w:rPr>
                <w:rFonts w:ascii="GHEA Grapalat" w:hAnsi="GHEA Grapalat"/>
                <w:color w:val="000000"/>
                <w:shd w:val="clear" w:color="auto" w:fill="FFFFFF"/>
                <w:lang w:val="hy-AM"/>
              </w:rPr>
              <w:softHyphen/>
              <w:t>ների մատուցման հետ կապված ծախսերը և այլն)՝ նվազեցնելով շահույթը նախքան հարկու</w:t>
            </w:r>
            <w:r w:rsidRPr="002D1564">
              <w:rPr>
                <w:rFonts w:ascii="GHEA Grapalat" w:hAnsi="GHEA Grapalat"/>
                <w:color w:val="000000"/>
                <w:shd w:val="clear" w:color="auto" w:fill="FFFFFF"/>
                <w:lang w:val="hy-AM"/>
              </w:rPr>
              <w:softHyphen/>
              <w:t>մը, հետևաբար նաև ռոյալթիի դրույքաչափը և հաշվարկվող ռոյալթին։ Հիշյալ խնդրի կար</w:t>
            </w:r>
            <w:r w:rsidRPr="002D1564">
              <w:rPr>
                <w:rFonts w:ascii="GHEA Grapalat" w:hAnsi="GHEA Grapalat"/>
                <w:color w:val="000000"/>
                <w:shd w:val="clear" w:color="auto" w:fill="FFFFFF"/>
                <w:lang w:val="hy-AM"/>
              </w:rPr>
              <w:softHyphen/>
              <w:t>գավորման նպատակով առաջարկում ենք նախագծով խմբագրել նշված կարգավորումը՝ հստակեցնելով, որ շահույթը նախքան հարկումը հաշվարկելիս ռոյալթիի բազայից ենթակա են նվազեցման ռոյալթիի բազա հանդիսացող եկամուտների ստացման հետ կապված՝ օրենս</w:t>
            </w:r>
            <w:r w:rsidRPr="002D1564">
              <w:rPr>
                <w:rFonts w:ascii="GHEA Grapalat" w:hAnsi="GHEA Grapalat"/>
                <w:color w:val="000000"/>
                <w:shd w:val="clear" w:color="auto" w:fill="FFFFFF"/>
                <w:lang w:val="hy-AM"/>
              </w:rPr>
              <w:softHyphen/>
              <w:t>գրքի 6-րդ բաժնով սահմանված նվազեցումները</w:t>
            </w:r>
            <w:r w:rsidR="00A261DA" w:rsidRPr="00A261DA">
              <w:rPr>
                <w:rFonts w:ascii="GHEA Grapalat" w:hAnsi="GHEA Grapalat"/>
                <w:color w:val="000000"/>
                <w:shd w:val="clear" w:color="auto" w:fill="FFFFFF"/>
                <w:lang w:val="hy-AM"/>
              </w:rPr>
              <w:t>:</w:t>
            </w:r>
          </w:p>
        </w:tc>
        <w:tc>
          <w:tcPr>
            <w:tcW w:w="6358" w:type="dxa"/>
          </w:tcPr>
          <w:p w14:paraId="6B8B6D08" w14:textId="3B8F7902" w:rsidR="003477AB" w:rsidRDefault="006D0704" w:rsidP="006D0704">
            <w:pPr>
              <w:jc w:val="center"/>
              <w:rPr>
                <w:rFonts w:ascii="GHEA Grapalat" w:hAnsi="GHEA Grapalat" w:cs="Sylfaen"/>
                <w:b/>
                <w:bCs/>
                <w:lang w:val="hy-AM"/>
              </w:rPr>
            </w:pPr>
            <w:r>
              <w:rPr>
                <w:rFonts w:ascii="GHEA Grapalat" w:hAnsi="GHEA Grapalat" w:cs="Sylfaen"/>
                <w:b/>
                <w:bCs/>
                <w:lang w:val="hy-AM"/>
              </w:rPr>
              <w:t>Ընդունվել է:</w:t>
            </w:r>
          </w:p>
          <w:p w14:paraId="05CDD5B4" w14:textId="092D1C06" w:rsidR="006D0704" w:rsidRPr="006D0704" w:rsidRDefault="006D0704" w:rsidP="006D0704">
            <w:pPr>
              <w:jc w:val="center"/>
              <w:rPr>
                <w:rFonts w:ascii="GHEA Grapalat" w:hAnsi="GHEA Grapalat" w:cs="Sylfaen"/>
                <w:lang w:val="hy-AM"/>
              </w:rPr>
            </w:pPr>
            <w:r w:rsidRPr="006D0704">
              <w:rPr>
                <w:rFonts w:ascii="GHEA Grapalat" w:hAnsi="GHEA Grapalat" w:cs="Sylfaen"/>
                <w:lang w:val="hy-AM"/>
              </w:rPr>
              <w:t>Նախագծում կատարվել է համապատասխան լրացում:</w:t>
            </w:r>
          </w:p>
        </w:tc>
      </w:tr>
      <w:tr w:rsidR="002D1564" w:rsidRPr="00581526" w14:paraId="6500C5FF" w14:textId="77777777" w:rsidTr="00895A86">
        <w:tc>
          <w:tcPr>
            <w:tcW w:w="8526" w:type="dxa"/>
            <w:vAlign w:val="center"/>
          </w:tcPr>
          <w:p w14:paraId="4EC6A0F9" w14:textId="7F8F8A3D" w:rsidR="002D1564" w:rsidRPr="002D1564" w:rsidRDefault="002D1564" w:rsidP="00E46E73">
            <w:pPr>
              <w:ind w:firstLine="603"/>
              <w:rPr>
                <w:rFonts w:ascii="GHEA Grapalat" w:hAnsi="GHEA Grapalat"/>
                <w:lang w:val="hy-AM" w:eastAsia="en-US"/>
              </w:rPr>
            </w:pPr>
            <w:r w:rsidRPr="00E46E73">
              <w:rPr>
                <w:rFonts w:ascii="GHEA Grapalat" w:hAnsi="GHEA Grapalat"/>
                <w:lang w:val="hy-AM" w:eastAsia="en-US"/>
              </w:rPr>
              <w:t xml:space="preserve">2. Առաջարկում ենք </w:t>
            </w:r>
            <w:r w:rsidRPr="002D1564">
              <w:rPr>
                <w:rFonts w:ascii="GHEA Grapalat" w:hAnsi="GHEA Grapalat"/>
                <w:lang w:val="hy-AM" w:eastAsia="en-US"/>
              </w:rPr>
              <w:t>քննարկել նախագծով օրենսգրքի 202-րդ հոդվածի 3-րդ մասի 3-րդ կետի «գ» ենթա</w:t>
            </w:r>
            <w:r w:rsidRPr="002D1564">
              <w:rPr>
                <w:rFonts w:ascii="GHEA Grapalat" w:hAnsi="GHEA Grapalat"/>
                <w:lang w:val="hy-AM" w:eastAsia="en-US"/>
              </w:rPr>
              <w:softHyphen/>
              <w:t>կետում փոփոխություն կատարելու նպա</w:t>
            </w:r>
            <w:r w:rsidRPr="00E46E73">
              <w:rPr>
                <w:rFonts w:ascii="GHEA Grapalat" w:hAnsi="GHEA Grapalat"/>
                <w:lang w:val="hy-AM" w:eastAsia="en-US"/>
              </w:rPr>
              <w:softHyphen/>
            </w:r>
            <w:r w:rsidRPr="002D1564">
              <w:rPr>
                <w:rFonts w:ascii="GHEA Grapalat" w:hAnsi="GHEA Grapalat"/>
                <w:lang w:val="hy-AM" w:eastAsia="en-US"/>
              </w:rPr>
              <w:t>տա</w:t>
            </w:r>
            <w:r w:rsidRPr="00E46E73">
              <w:rPr>
                <w:rFonts w:ascii="GHEA Grapalat" w:hAnsi="GHEA Grapalat"/>
                <w:lang w:val="hy-AM" w:eastAsia="en-US"/>
              </w:rPr>
              <w:softHyphen/>
            </w:r>
            <w:r w:rsidRPr="002D1564">
              <w:rPr>
                <w:rFonts w:ascii="GHEA Grapalat" w:hAnsi="GHEA Grapalat"/>
                <w:lang w:val="hy-AM" w:eastAsia="en-US"/>
              </w:rPr>
              <w:t>կա</w:t>
            </w:r>
            <w:r w:rsidRPr="00E46E73">
              <w:rPr>
                <w:rFonts w:ascii="GHEA Grapalat" w:hAnsi="GHEA Grapalat"/>
                <w:lang w:val="hy-AM" w:eastAsia="en-US"/>
              </w:rPr>
              <w:softHyphen/>
            </w:r>
            <w:r w:rsidRPr="002D1564">
              <w:rPr>
                <w:rFonts w:ascii="GHEA Grapalat" w:hAnsi="GHEA Grapalat"/>
                <w:lang w:val="hy-AM" w:eastAsia="en-US"/>
              </w:rPr>
              <w:t>հարմարությունը։</w:t>
            </w:r>
          </w:p>
          <w:p w14:paraId="0B25F9F5" w14:textId="40B730B5" w:rsidR="002D1564" w:rsidRPr="002D1564" w:rsidRDefault="002D1564" w:rsidP="002D1564">
            <w:pPr>
              <w:ind w:firstLine="603"/>
              <w:rPr>
                <w:rFonts w:ascii="GHEA Grapalat" w:hAnsi="GHEA Grapalat"/>
                <w:color w:val="000000"/>
                <w:shd w:val="clear" w:color="auto" w:fill="FFFFFF"/>
                <w:lang w:val="hy-AM"/>
              </w:rPr>
            </w:pPr>
            <w:r w:rsidRPr="002D1564">
              <w:rPr>
                <w:rFonts w:ascii="GHEA Grapalat" w:hAnsi="GHEA Grapalat"/>
                <w:color w:val="000000"/>
                <w:shd w:val="clear" w:color="auto" w:fill="FFFFFF"/>
                <w:lang w:val="hy-AM"/>
              </w:rPr>
              <w:lastRenderedPageBreak/>
              <w:t xml:space="preserve">Մասնավորապես, առաջարկվող փոփոխությունը վերաբերում է հետևյալին։ Դեռևս </w:t>
            </w:r>
            <w:r w:rsidRPr="002D1564">
              <w:rPr>
                <w:rFonts w:ascii="GHEA Grapalat" w:hAnsi="GHEA Grapalat"/>
                <w:bCs/>
                <w:color w:val="000000"/>
                <w:shd w:val="clear" w:color="auto" w:fill="FFFFFF"/>
                <w:lang w:val="hy-AM" w:eastAsia="en-US"/>
              </w:rPr>
              <w:t>01</w:t>
            </w:r>
            <w:r w:rsidRPr="002D1564">
              <w:rPr>
                <w:rFonts w:ascii="GHEA Grapalat" w:hAnsi="GHEA Grapalat" w:cs="Cambria Math"/>
                <w:bCs/>
                <w:color w:val="000000"/>
                <w:shd w:val="clear" w:color="auto" w:fill="FFFFFF"/>
                <w:lang w:val="hy-AM" w:eastAsia="en-US"/>
              </w:rPr>
              <w:t>.</w:t>
            </w:r>
            <w:r w:rsidRPr="002D1564">
              <w:rPr>
                <w:rFonts w:ascii="GHEA Grapalat" w:hAnsi="GHEA Grapalat"/>
                <w:bCs/>
                <w:color w:val="000000"/>
                <w:shd w:val="clear" w:color="auto" w:fill="FFFFFF"/>
                <w:lang w:val="hy-AM" w:eastAsia="en-US"/>
              </w:rPr>
              <w:t>03.2017թ</w:t>
            </w:r>
            <w:r w:rsidRPr="002D1564">
              <w:rPr>
                <w:rFonts w:ascii="GHEA Grapalat" w:hAnsi="GHEA Grapalat" w:cs="Cambria Math"/>
                <w:bCs/>
                <w:color w:val="000000"/>
                <w:shd w:val="clear" w:color="auto" w:fill="FFFFFF"/>
                <w:lang w:val="hy-AM" w:eastAsia="en-US"/>
              </w:rPr>
              <w:t>.</w:t>
            </w:r>
            <w:r w:rsidRPr="002D1564">
              <w:rPr>
                <w:rFonts w:ascii="GHEA Grapalat" w:hAnsi="GHEA Grapalat"/>
                <w:bCs/>
                <w:color w:val="000000"/>
                <w:shd w:val="clear" w:color="auto" w:fill="FFFFFF"/>
                <w:lang w:val="hy-AM" w:eastAsia="en-US"/>
              </w:rPr>
              <w:t xml:space="preserve"> ՀՕ-78-Ն օրենքով</w:t>
            </w:r>
            <w:r w:rsidRPr="002D1564">
              <w:rPr>
                <w:rFonts w:ascii="GHEA Grapalat" w:hAnsi="GHEA Grapalat"/>
                <w:b/>
                <w:bCs/>
                <w:color w:val="000000"/>
                <w:shd w:val="clear" w:color="auto" w:fill="FFFFFF"/>
                <w:lang w:val="hy-AM" w:eastAsia="en-US"/>
              </w:rPr>
              <w:t xml:space="preserve"> </w:t>
            </w:r>
            <w:r w:rsidRPr="002D1564">
              <w:rPr>
                <w:rFonts w:ascii="GHEA Grapalat" w:hAnsi="GHEA Grapalat"/>
                <w:lang w:val="hy-AM" w:eastAsia="en-US"/>
              </w:rPr>
              <w:t>«Բնապահպանական և բնօգտագործման վճարների մա</w:t>
            </w:r>
            <w:r w:rsidRPr="002D1564">
              <w:rPr>
                <w:rFonts w:ascii="GHEA Grapalat" w:hAnsi="GHEA Grapalat"/>
                <w:lang w:val="hy-AM" w:eastAsia="en-US"/>
              </w:rPr>
              <w:softHyphen/>
              <w:t>սին» օրենքի 18-րդ հոդվածի 2-րդ մասում կատարվել է փոփոխություն և խտանյութի իրացման շրջանառության՝ մետաղների միջազգային գների 90%-ի հիման վրա հաշվարկ</w:t>
            </w:r>
            <w:r w:rsidRPr="002D1564">
              <w:rPr>
                <w:rFonts w:ascii="GHEA Grapalat" w:hAnsi="GHEA Grapalat"/>
                <w:lang w:val="hy-AM" w:eastAsia="en-US"/>
              </w:rPr>
              <w:softHyphen/>
              <w:t>ման/վերահաշվարկման կանոնի փոխարեն սահմանվել է միջազգային գների 80%-ի հիման վրա հաշվարկման/վերահաշվարկման կանոնը (վերջինս կիրառվում է, երբ</w:t>
            </w:r>
            <w:r w:rsidRPr="002D1564">
              <w:rPr>
                <w:rFonts w:ascii="GHEA Grapalat" w:hAnsi="GHEA Grapalat"/>
                <w:color w:val="000000"/>
                <w:shd w:val="clear" w:color="auto" w:fill="FFFFFF"/>
                <w:lang w:val="hy-AM" w:eastAsia="en-US"/>
              </w:rPr>
              <w:t xml:space="preserve"> ռոյալթիի հաշվետու ժամանակաշրջանը ներառող յուրաքանչյուր ամսվա արդյունքներով ռոյալթիի իրացման շրջանառությունը 10 (20) տոկոս կամ ավելի չափով ցածր է նույն ամսվա ընթացքում մատակարարված խտանյութում՝ մետաղների վերջնական պարունակության և նույն մետաղների՝ տվյալ ամսվա միջազգային գների հիման վրա հաշվարկված իրացման շրջանառությունից</w:t>
            </w:r>
            <w:r w:rsidRPr="002D1564">
              <w:rPr>
                <w:rFonts w:ascii="GHEA Grapalat" w:hAnsi="GHEA Grapalat"/>
                <w:lang w:val="hy-AM" w:eastAsia="en-US"/>
              </w:rPr>
              <w:t xml:space="preserve">)։ Նույն կարգավորումը սահմանվել է նաև ՀՀ հարկային օրենսգրքով։ Հարկ է հաշվի առնել, որ </w:t>
            </w:r>
            <w:r w:rsidRPr="002D1564">
              <w:rPr>
                <w:rFonts w:ascii="GHEA Grapalat" w:hAnsi="GHEA Grapalat"/>
                <w:bCs/>
                <w:color w:val="000000"/>
                <w:shd w:val="clear" w:color="auto" w:fill="FFFFFF"/>
                <w:lang w:val="hy-AM" w:eastAsia="en-US"/>
              </w:rPr>
              <w:t>01</w:t>
            </w:r>
            <w:r w:rsidRPr="002D1564">
              <w:rPr>
                <w:rFonts w:ascii="GHEA Grapalat" w:hAnsi="GHEA Grapalat" w:cs="Cambria Math"/>
                <w:bCs/>
                <w:color w:val="000000"/>
                <w:shd w:val="clear" w:color="auto" w:fill="FFFFFF"/>
                <w:lang w:val="hy-AM" w:eastAsia="en-US"/>
              </w:rPr>
              <w:t>.</w:t>
            </w:r>
            <w:r w:rsidRPr="002D1564">
              <w:rPr>
                <w:rFonts w:ascii="GHEA Grapalat" w:hAnsi="GHEA Grapalat"/>
                <w:bCs/>
                <w:color w:val="000000"/>
                <w:shd w:val="clear" w:color="auto" w:fill="FFFFFF"/>
                <w:lang w:val="hy-AM" w:eastAsia="en-US"/>
              </w:rPr>
              <w:t>03</w:t>
            </w:r>
            <w:r w:rsidRPr="002D1564">
              <w:rPr>
                <w:rFonts w:ascii="GHEA Grapalat" w:hAnsi="GHEA Grapalat" w:cs="Cambria Math"/>
                <w:bCs/>
                <w:color w:val="000000"/>
                <w:shd w:val="clear" w:color="auto" w:fill="FFFFFF"/>
                <w:lang w:val="hy-AM" w:eastAsia="en-US"/>
              </w:rPr>
              <w:t>.</w:t>
            </w:r>
            <w:r w:rsidRPr="002D1564">
              <w:rPr>
                <w:rFonts w:ascii="GHEA Grapalat" w:hAnsi="GHEA Grapalat"/>
                <w:bCs/>
                <w:color w:val="000000"/>
                <w:shd w:val="clear" w:color="auto" w:fill="FFFFFF"/>
                <w:lang w:val="hy-AM" w:eastAsia="en-US"/>
              </w:rPr>
              <w:t>2017թ</w:t>
            </w:r>
            <w:r w:rsidRPr="002D1564">
              <w:rPr>
                <w:rFonts w:ascii="GHEA Grapalat" w:hAnsi="GHEA Grapalat" w:cs="Cambria Math"/>
                <w:bCs/>
                <w:color w:val="000000"/>
                <w:shd w:val="clear" w:color="auto" w:fill="FFFFFF"/>
                <w:lang w:val="hy-AM" w:eastAsia="en-US"/>
              </w:rPr>
              <w:t>.</w:t>
            </w:r>
            <w:r w:rsidRPr="002D1564">
              <w:rPr>
                <w:rFonts w:ascii="GHEA Grapalat" w:hAnsi="GHEA Grapalat"/>
                <w:bCs/>
                <w:color w:val="000000"/>
                <w:shd w:val="clear" w:color="auto" w:fill="FFFFFF"/>
                <w:lang w:val="hy-AM" w:eastAsia="en-US"/>
              </w:rPr>
              <w:t xml:space="preserve"> ՀՕ-78-Ն օրենքով կատարված փոփոխությունը </w:t>
            </w:r>
            <w:r w:rsidRPr="002D1564">
              <w:rPr>
                <w:rFonts w:ascii="GHEA Grapalat" w:hAnsi="GHEA Grapalat"/>
                <w:lang w:val="hy-AM" w:eastAsia="en-US"/>
              </w:rPr>
              <w:t xml:space="preserve">հիմնավորվել է նրանով, որ </w:t>
            </w:r>
            <w:r w:rsidRPr="002D1564">
              <w:rPr>
                <w:rFonts w:ascii="GHEA Grapalat" w:hAnsi="GHEA Grapalat"/>
                <w:color w:val="000000"/>
                <w:lang w:val="hy-AM" w:eastAsia="en-US"/>
              </w:rPr>
              <w:t>մետաղների միջազգային գները այն ժամանակ եղել են ցածր, որի հետևանքով ցանկացած պարագայում խտանյութի իրացման շրջանառությունը ենթակա է եղել հաշվարկման</w:t>
            </w:r>
            <w:r w:rsidRPr="002D1564">
              <w:rPr>
                <w:rFonts w:ascii="GHEA Grapalat" w:hAnsi="GHEA Grapalat"/>
                <w:lang w:val="hy-AM" w:eastAsia="en-US"/>
              </w:rPr>
              <w:t xml:space="preserve"> միջազգային գների 90 տոկոսի հիման վրա։ Հաշվի առնելով այն հան</w:t>
            </w:r>
            <w:r w:rsidRPr="002D1564">
              <w:rPr>
                <w:rFonts w:ascii="GHEA Grapalat" w:hAnsi="GHEA Grapalat"/>
                <w:lang w:val="hy-AM" w:eastAsia="en-US"/>
              </w:rPr>
              <w:softHyphen/>
              <w:t>գամանքը, որ ներկայումս մետաղների միջազգային գներն էականորեն աճել են, առաջար</w:t>
            </w:r>
            <w:r w:rsidRPr="002D1564">
              <w:rPr>
                <w:rFonts w:ascii="GHEA Grapalat" w:hAnsi="GHEA Grapalat"/>
                <w:lang w:val="hy-AM" w:eastAsia="en-US"/>
              </w:rPr>
              <w:softHyphen/>
              <w:t xml:space="preserve">կում ենք </w:t>
            </w:r>
            <w:r w:rsidRPr="002D1564">
              <w:rPr>
                <w:rFonts w:ascii="GHEA Grapalat" w:hAnsi="GHEA Grapalat"/>
                <w:color w:val="000000"/>
                <w:shd w:val="clear" w:color="auto" w:fill="FFFFFF"/>
                <w:lang w:val="hy-AM"/>
              </w:rPr>
              <w:t>ՀՀ հարկային օրենսգրքի 202-րդ հոդվածի 3-րդ մասի 3-րդ կետի «գ» ենթակետում «20» և «80» թվերը փոխարինել համապատասխանաբար «10» և «90» թվերով:</w:t>
            </w:r>
          </w:p>
        </w:tc>
        <w:tc>
          <w:tcPr>
            <w:tcW w:w="6358" w:type="dxa"/>
          </w:tcPr>
          <w:p w14:paraId="437E5EC6" w14:textId="77777777" w:rsidR="002D1564" w:rsidRDefault="006D0704" w:rsidP="00895A86">
            <w:pPr>
              <w:jc w:val="center"/>
              <w:rPr>
                <w:rFonts w:ascii="GHEA Grapalat" w:hAnsi="GHEA Grapalat" w:cs="Sylfaen"/>
                <w:b/>
                <w:bCs/>
                <w:lang w:val="hy-AM"/>
              </w:rPr>
            </w:pPr>
            <w:r>
              <w:rPr>
                <w:rFonts w:ascii="GHEA Grapalat" w:hAnsi="GHEA Grapalat" w:cs="Sylfaen"/>
                <w:b/>
                <w:bCs/>
                <w:lang w:val="hy-AM"/>
              </w:rPr>
              <w:lastRenderedPageBreak/>
              <w:t>Ընդունվել է մասնակի:</w:t>
            </w:r>
          </w:p>
          <w:p w14:paraId="4AF2F07D" w14:textId="10E46ABE" w:rsidR="006D0704" w:rsidRPr="003477AB" w:rsidRDefault="006D0704" w:rsidP="00895A86">
            <w:pPr>
              <w:jc w:val="center"/>
              <w:rPr>
                <w:rFonts w:ascii="GHEA Grapalat" w:hAnsi="GHEA Grapalat" w:cs="Sylfaen"/>
                <w:b/>
                <w:bCs/>
                <w:lang w:val="hy-AM"/>
              </w:rPr>
            </w:pPr>
            <w:r w:rsidRPr="00895A86">
              <w:rPr>
                <w:rFonts w:ascii="GHEA Grapalat" w:hAnsi="GHEA Grapalat" w:cs="Sylfaen"/>
                <w:lang w:val="hy-AM"/>
              </w:rPr>
              <w:t>Նախագծով</w:t>
            </w:r>
            <w:r>
              <w:rPr>
                <w:rFonts w:ascii="GHEA Grapalat" w:hAnsi="GHEA Grapalat" w:cs="Sylfaen"/>
                <w:b/>
                <w:bCs/>
                <w:lang w:val="hy-AM"/>
              </w:rPr>
              <w:t xml:space="preserve"> </w:t>
            </w:r>
            <w:r w:rsidRPr="002D1564">
              <w:rPr>
                <w:rFonts w:ascii="GHEA Grapalat" w:hAnsi="GHEA Grapalat"/>
                <w:color w:val="000000"/>
                <w:shd w:val="clear" w:color="auto" w:fill="FFFFFF"/>
                <w:lang w:val="hy-AM"/>
              </w:rPr>
              <w:t>ՀՀ հարկային օրենսգրքի 202-րդ հոդվածի 3-րդ մասի 3-րդ կետի «գ» ենթակետում «20» և «80» թվերը փոխարին</w:t>
            </w:r>
            <w:r>
              <w:rPr>
                <w:rFonts w:ascii="GHEA Grapalat" w:hAnsi="GHEA Grapalat"/>
                <w:color w:val="000000"/>
                <w:shd w:val="clear" w:color="auto" w:fill="FFFFFF"/>
                <w:lang w:val="hy-AM"/>
              </w:rPr>
              <w:t>վ</w:t>
            </w:r>
            <w:r w:rsidRPr="002D1564">
              <w:rPr>
                <w:rFonts w:ascii="GHEA Grapalat" w:hAnsi="GHEA Grapalat"/>
                <w:color w:val="000000"/>
                <w:shd w:val="clear" w:color="auto" w:fill="FFFFFF"/>
                <w:lang w:val="hy-AM"/>
              </w:rPr>
              <w:t>ել</w:t>
            </w:r>
            <w:r>
              <w:rPr>
                <w:rFonts w:ascii="GHEA Grapalat" w:hAnsi="GHEA Grapalat"/>
                <w:color w:val="000000"/>
                <w:shd w:val="clear" w:color="auto" w:fill="FFFFFF"/>
                <w:lang w:val="hy-AM"/>
              </w:rPr>
              <w:t xml:space="preserve"> են ոչ թե </w:t>
            </w:r>
            <w:r w:rsidRPr="002D1564">
              <w:rPr>
                <w:rFonts w:ascii="GHEA Grapalat" w:hAnsi="GHEA Grapalat"/>
                <w:color w:val="000000"/>
                <w:shd w:val="clear" w:color="auto" w:fill="FFFFFF"/>
                <w:lang w:val="hy-AM"/>
              </w:rPr>
              <w:t xml:space="preserve"> համապատասխանաբար </w:t>
            </w:r>
            <w:r w:rsidRPr="002D1564">
              <w:rPr>
                <w:rFonts w:ascii="GHEA Grapalat" w:hAnsi="GHEA Grapalat"/>
                <w:color w:val="000000"/>
                <w:shd w:val="clear" w:color="auto" w:fill="FFFFFF"/>
                <w:lang w:val="hy-AM"/>
              </w:rPr>
              <w:lastRenderedPageBreak/>
              <w:t>«10» և «90» թվերով</w:t>
            </w:r>
            <w:r>
              <w:rPr>
                <w:rFonts w:ascii="GHEA Grapalat" w:hAnsi="GHEA Grapalat"/>
                <w:color w:val="000000"/>
                <w:shd w:val="clear" w:color="auto" w:fill="FFFFFF"/>
                <w:lang w:val="hy-AM"/>
              </w:rPr>
              <w:t xml:space="preserve">, այլ «15» և «85» թվերով՝ հաշվի առնելով այն հանգամանքը, որ գոյություն ունեցող համաշխարհային գնաճի պայմաններում </w:t>
            </w:r>
            <w:r w:rsidR="001301FE">
              <w:rPr>
                <w:rFonts w:ascii="GHEA Grapalat" w:hAnsi="GHEA Grapalat"/>
                <w:color w:val="000000"/>
                <w:shd w:val="clear" w:color="auto" w:fill="FFFFFF"/>
                <w:lang w:val="hy-AM"/>
              </w:rPr>
              <w:t xml:space="preserve">նախատեսվում է, որ </w:t>
            </w:r>
            <w:r>
              <w:rPr>
                <w:rFonts w:ascii="GHEA Grapalat" w:hAnsi="GHEA Grapalat"/>
                <w:color w:val="000000"/>
                <w:shd w:val="clear" w:color="auto" w:fill="FFFFFF"/>
                <w:lang w:val="hy-AM"/>
              </w:rPr>
              <w:t xml:space="preserve">ռոյալթիի վճարողների կողմից կատարվող ծախսերը </w:t>
            </w:r>
            <w:r w:rsidR="00895A86">
              <w:rPr>
                <w:rFonts w:ascii="GHEA Grapalat" w:hAnsi="GHEA Grapalat"/>
                <w:color w:val="000000"/>
                <w:shd w:val="clear" w:color="auto" w:fill="FFFFFF"/>
                <w:lang w:val="hy-AM"/>
              </w:rPr>
              <w:t>նույնպես աճելու են:</w:t>
            </w:r>
          </w:p>
        </w:tc>
      </w:tr>
      <w:tr w:rsidR="00960EEF" w:rsidRPr="002D1564" w14:paraId="2152D4C5" w14:textId="77777777" w:rsidTr="002F2267">
        <w:tc>
          <w:tcPr>
            <w:tcW w:w="8526" w:type="dxa"/>
            <w:vMerge w:val="restart"/>
            <w:shd w:val="clear" w:color="auto" w:fill="C4BC96" w:themeFill="background2" w:themeFillShade="BF"/>
            <w:vAlign w:val="center"/>
          </w:tcPr>
          <w:p w14:paraId="271C4BBD" w14:textId="3629DCD7" w:rsidR="00960EEF" w:rsidRPr="00C67068" w:rsidRDefault="00C57BF1" w:rsidP="00C67068">
            <w:pPr>
              <w:jc w:val="center"/>
              <w:rPr>
                <w:rFonts w:ascii="GHEA Grapalat" w:hAnsi="GHEA Grapalat" w:cs="Sylfaen"/>
                <w:lang w:val="en-US"/>
              </w:rPr>
            </w:pPr>
            <w:r w:rsidRPr="002D1564">
              <w:rPr>
                <w:rFonts w:ascii="GHEA Grapalat" w:hAnsi="GHEA Grapalat" w:cs="Sylfaen"/>
                <w:lang w:val="hy-AM"/>
              </w:rPr>
              <w:lastRenderedPageBreak/>
              <w:t xml:space="preserve">2.ՀՀ </w:t>
            </w:r>
            <w:r w:rsidR="00C67068">
              <w:rPr>
                <w:rFonts w:ascii="GHEA Grapalat" w:hAnsi="GHEA Grapalat" w:cs="Sylfaen"/>
                <w:lang w:val="en-US"/>
              </w:rPr>
              <w:t>շրջակա միջավայրի նախարարություն</w:t>
            </w:r>
          </w:p>
        </w:tc>
        <w:tc>
          <w:tcPr>
            <w:tcW w:w="6358" w:type="dxa"/>
            <w:shd w:val="clear" w:color="auto" w:fill="C4BC96" w:themeFill="background2" w:themeFillShade="BF"/>
          </w:tcPr>
          <w:p w14:paraId="03925EFD" w14:textId="23B7A311" w:rsidR="00960EEF" w:rsidRPr="002D1564" w:rsidRDefault="00C57BF1" w:rsidP="00547A7B">
            <w:pPr>
              <w:jc w:val="center"/>
              <w:rPr>
                <w:rFonts w:ascii="GHEA Grapalat" w:hAnsi="GHEA Grapalat" w:cs="Sylfaen"/>
                <w:lang w:val="hy-AM"/>
              </w:rPr>
            </w:pPr>
            <w:r w:rsidRPr="002D1564">
              <w:rPr>
                <w:rFonts w:ascii="GHEA Grapalat" w:hAnsi="GHEA Grapalat" w:cs="Sylfaen"/>
                <w:lang w:val="hy-AM"/>
              </w:rPr>
              <w:t>1</w:t>
            </w:r>
            <w:r w:rsidR="004F0D8E">
              <w:rPr>
                <w:rFonts w:ascii="GHEA Grapalat" w:hAnsi="GHEA Grapalat" w:cs="Sylfaen"/>
                <w:lang w:val="hy-AM"/>
              </w:rPr>
              <w:t>2.04</w:t>
            </w:r>
            <w:r w:rsidRPr="002D1564">
              <w:rPr>
                <w:rFonts w:ascii="GHEA Grapalat" w:hAnsi="GHEA Grapalat" w:cs="Sylfaen"/>
                <w:lang w:val="hy-AM"/>
              </w:rPr>
              <w:t>.2022</w:t>
            </w:r>
          </w:p>
        </w:tc>
      </w:tr>
      <w:tr w:rsidR="00960EEF" w:rsidRPr="004F0D8E" w14:paraId="5E28BD46" w14:textId="77777777" w:rsidTr="002E0C9C">
        <w:tc>
          <w:tcPr>
            <w:tcW w:w="8526" w:type="dxa"/>
            <w:vMerge/>
            <w:shd w:val="clear" w:color="auto" w:fill="C4BC96" w:themeFill="background2" w:themeFillShade="BF"/>
          </w:tcPr>
          <w:p w14:paraId="1A0A8AC2" w14:textId="77777777" w:rsidR="00960EEF" w:rsidRDefault="00960EEF" w:rsidP="003268DE">
            <w:pPr>
              <w:rPr>
                <w:rFonts w:ascii="GHEA Grapalat" w:hAnsi="GHEA Grapalat" w:cs="Sylfaen"/>
                <w:lang w:val="hy-AM"/>
              </w:rPr>
            </w:pPr>
          </w:p>
        </w:tc>
        <w:tc>
          <w:tcPr>
            <w:tcW w:w="6358" w:type="dxa"/>
            <w:shd w:val="clear" w:color="auto" w:fill="C4BC96" w:themeFill="background2" w:themeFillShade="BF"/>
          </w:tcPr>
          <w:p w14:paraId="2179F13F" w14:textId="1FD2486F" w:rsidR="00960EEF" w:rsidRPr="004F0D8E" w:rsidRDefault="00845AB3" w:rsidP="004F0D8E">
            <w:pPr>
              <w:jc w:val="center"/>
              <w:rPr>
                <w:rFonts w:ascii="GHEA Grapalat" w:hAnsi="GHEA Grapalat" w:cs="Sylfaen"/>
                <w:lang w:val="hy-AM"/>
              </w:rPr>
            </w:pPr>
            <w:r w:rsidRPr="002D1564">
              <w:rPr>
                <w:rFonts w:ascii="GHEA Grapalat" w:hAnsi="GHEA Grapalat" w:cs="Sylfaen"/>
                <w:lang w:val="hy-AM"/>
              </w:rPr>
              <w:t xml:space="preserve">N </w:t>
            </w:r>
            <w:r w:rsidR="004F0D8E" w:rsidRPr="004F0D8E">
              <w:rPr>
                <w:rFonts w:ascii="GHEA Grapalat" w:hAnsi="GHEA Grapalat" w:cs="Sylfaen"/>
                <w:lang w:val="hy-AM"/>
              </w:rPr>
              <w:t>1/</w:t>
            </w:r>
            <w:r w:rsidR="00C57BF1" w:rsidRPr="002D1564">
              <w:rPr>
                <w:rFonts w:ascii="GHEA Grapalat" w:hAnsi="GHEA Grapalat" w:cs="Sylfaen"/>
                <w:lang w:val="hy-AM"/>
              </w:rPr>
              <w:t>01</w:t>
            </w:r>
            <w:r w:rsidR="004F0D8E" w:rsidRPr="004F0D8E">
              <w:rPr>
                <w:rFonts w:ascii="GHEA Grapalat" w:hAnsi="GHEA Grapalat" w:cs="Sylfaen"/>
                <w:lang w:val="hy-AM"/>
              </w:rPr>
              <w:t>.</w:t>
            </w:r>
            <w:r w:rsidR="004F0D8E">
              <w:rPr>
                <w:rFonts w:ascii="GHEA Grapalat" w:hAnsi="GHEA Grapalat" w:cs="Sylfaen"/>
                <w:lang w:val="en-US"/>
              </w:rPr>
              <w:t>2</w:t>
            </w:r>
            <w:r w:rsidR="00C57BF1" w:rsidRPr="002D1564">
              <w:rPr>
                <w:rFonts w:ascii="GHEA Grapalat" w:hAnsi="GHEA Grapalat" w:cs="Sylfaen"/>
                <w:lang w:val="hy-AM"/>
              </w:rPr>
              <w:t>/</w:t>
            </w:r>
            <w:r w:rsidR="004F0D8E">
              <w:rPr>
                <w:rFonts w:ascii="GHEA Grapalat" w:hAnsi="GHEA Grapalat" w:cs="Sylfaen"/>
                <w:lang w:val="en-US"/>
              </w:rPr>
              <w:t>6047</w:t>
            </w:r>
            <w:r w:rsidR="00C57BF1" w:rsidRPr="004F0D8E">
              <w:rPr>
                <w:rFonts w:ascii="GHEA Grapalat" w:hAnsi="GHEA Grapalat" w:cs="Sylfaen"/>
                <w:lang w:val="hy-AM"/>
              </w:rPr>
              <w:t>-2022</w:t>
            </w:r>
          </w:p>
        </w:tc>
      </w:tr>
      <w:tr w:rsidR="003268DE" w:rsidRPr="00002181" w14:paraId="53E6FC8B" w14:textId="77777777" w:rsidTr="002E0C9C">
        <w:tc>
          <w:tcPr>
            <w:tcW w:w="8526" w:type="dxa"/>
          </w:tcPr>
          <w:p w14:paraId="32CC3E46" w14:textId="3741B577" w:rsidR="003268DE" w:rsidRPr="001976E4" w:rsidRDefault="00E46E73" w:rsidP="001976E4">
            <w:pPr>
              <w:tabs>
                <w:tab w:val="left" w:pos="840"/>
              </w:tabs>
              <w:ind w:firstLine="463"/>
              <w:rPr>
                <w:rFonts w:ascii="GHEA Grapalat" w:hAnsi="GHEA Grapalat" w:cs="Sylfaen"/>
                <w:lang w:val="hy-AM"/>
              </w:rPr>
            </w:pPr>
            <w:r w:rsidRPr="00DC5766">
              <w:rPr>
                <w:rFonts w:ascii="GHEA Grapalat" w:hAnsi="GHEA Grapalat"/>
                <w:lang w:val="hy-AM"/>
              </w:rPr>
              <w:t>«Հայաստանի Հանրապետության հարկային օրենսգրքում լրացում և փոփոխություն կատարելու մասին» և «Պետական տուրքի մասին» Հայաստանի Հանրապետության օրենքում փոփոխություն կատարելու մասին» օրենքների</w:t>
            </w:r>
            <w:r>
              <w:rPr>
                <w:rFonts w:ascii="GHEA Grapalat" w:hAnsi="GHEA Grapalat"/>
                <w:lang w:val="hy-AM"/>
              </w:rPr>
              <w:t xml:space="preserve"> </w:t>
            </w:r>
            <w:r w:rsidRPr="00620353">
              <w:rPr>
                <w:rFonts w:ascii="GHEA Grapalat" w:hAnsi="GHEA Grapalat"/>
                <w:lang w:val="hy-AM"/>
              </w:rPr>
              <w:t>նախագծ</w:t>
            </w:r>
            <w:r>
              <w:rPr>
                <w:rFonts w:ascii="GHEA Grapalat" w:hAnsi="GHEA Grapalat"/>
                <w:lang w:val="hy-AM"/>
              </w:rPr>
              <w:t>երի վերաբերյալ դիտողություններ և առաջարկություններ չկան</w:t>
            </w:r>
          </w:p>
        </w:tc>
        <w:tc>
          <w:tcPr>
            <w:tcW w:w="6358" w:type="dxa"/>
          </w:tcPr>
          <w:p w14:paraId="69CEA72A" w14:textId="77777777" w:rsidR="00381581" w:rsidRPr="00381581" w:rsidRDefault="00381581" w:rsidP="00857AD4">
            <w:pPr>
              <w:ind w:firstLine="322"/>
              <w:jc w:val="center"/>
              <w:rPr>
                <w:rFonts w:ascii="GHEA Grapalat" w:hAnsi="GHEA Grapalat"/>
                <w:b/>
                <w:lang w:val="hy-AM"/>
              </w:rPr>
            </w:pPr>
            <w:r w:rsidRPr="00381581">
              <w:rPr>
                <w:rFonts w:ascii="GHEA Grapalat" w:hAnsi="GHEA Grapalat"/>
                <w:b/>
                <w:lang w:val="hy-AM"/>
              </w:rPr>
              <w:t>Ընդունվել է ի գիտություն:</w:t>
            </w:r>
          </w:p>
          <w:p w14:paraId="607DC477" w14:textId="6EDB57B7" w:rsidR="003268DE" w:rsidRPr="002A7504" w:rsidRDefault="003268DE" w:rsidP="005D44B9">
            <w:pPr>
              <w:jc w:val="center"/>
              <w:rPr>
                <w:rFonts w:ascii="GHEA Grapalat" w:hAnsi="GHEA Grapalat" w:cs="Sylfaen"/>
                <w:bCs/>
                <w:lang w:val="hy-AM"/>
              </w:rPr>
            </w:pPr>
          </w:p>
        </w:tc>
      </w:tr>
      <w:tr w:rsidR="001B184E" w:rsidRPr="000364E3" w14:paraId="0481034F" w14:textId="77777777" w:rsidTr="002F2267">
        <w:tc>
          <w:tcPr>
            <w:tcW w:w="8526" w:type="dxa"/>
            <w:vMerge w:val="restart"/>
            <w:shd w:val="clear" w:color="auto" w:fill="C4BC96" w:themeFill="background2" w:themeFillShade="BF"/>
            <w:vAlign w:val="center"/>
          </w:tcPr>
          <w:p w14:paraId="0FF9C001" w14:textId="48D251D3" w:rsidR="001B184E" w:rsidRPr="005C611E" w:rsidRDefault="001B184E" w:rsidP="005C611E">
            <w:pPr>
              <w:jc w:val="center"/>
              <w:rPr>
                <w:rFonts w:ascii="GHEA Grapalat" w:eastAsiaTheme="minorHAnsi" w:hAnsi="GHEA Grapalat" w:cstheme="minorBidi"/>
                <w:color w:val="000000"/>
                <w:shd w:val="clear" w:color="auto" w:fill="FFFFFF"/>
              </w:rPr>
            </w:pPr>
            <w:r w:rsidRPr="00F51503">
              <w:rPr>
                <w:rFonts w:ascii="GHEA Grapalat" w:hAnsi="GHEA Grapalat" w:cs="Sylfaen"/>
                <w:lang w:val="hy-AM"/>
              </w:rPr>
              <w:lastRenderedPageBreak/>
              <w:t xml:space="preserve">2. ՀՀ </w:t>
            </w:r>
            <w:r w:rsidR="005C611E">
              <w:rPr>
                <w:rFonts w:ascii="GHEA Grapalat" w:hAnsi="GHEA Grapalat" w:cs="Sylfaen"/>
                <w:lang w:val="en-US"/>
              </w:rPr>
              <w:t>տարածքային</w:t>
            </w:r>
            <w:r w:rsidR="005C611E" w:rsidRPr="005C611E">
              <w:rPr>
                <w:rFonts w:ascii="GHEA Grapalat" w:hAnsi="GHEA Grapalat" w:cs="Sylfaen"/>
              </w:rPr>
              <w:t xml:space="preserve"> </w:t>
            </w:r>
            <w:r w:rsidR="005C611E">
              <w:rPr>
                <w:rFonts w:ascii="GHEA Grapalat" w:hAnsi="GHEA Grapalat" w:cs="Sylfaen"/>
                <w:lang w:val="en-US"/>
              </w:rPr>
              <w:t>կառավարման</w:t>
            </w:r>
            <w:r w:rsidR="005C611E" w:rsidRPr="005C611E">
              <w:rPr>
                <w:rFonts w:ascii="GHEA Grapalat" w:hAnsi="GHEA Grapalat" w:cs="Sylfaen"/>
              </w:rPr>
              <w:t xml:space="preserve"> </w:t>
            </w:r>
            <w:r w:rsidR="005C611E">
              <w:rPr>
                <w:rFonts w:ascii="GHEA Grapalat" w:hAnsi="GHEA Grapalat" w:cs="Sylfaen"/>
                <w:lang w:val="en-US"/>
              </w:rPr>
              <w:t>և</w:t>
            </w:r>
            <w:r w:rsidR="005C611E" w:rsidRPr="005C611E">
              <w:rPr>
                <w:rFonts w:ascii="GHEA Grapalat" w:hAnsi="GHEA Grapalat" w:cs="Sylfaen"/>
              </w:rPr>
              <w:t xml:space="preserve"> </w:t>
            </w:r>
            <w:r w:rsidR="005C611E">
              <w:rPr>
                <w:rFonts w:ascii="GHEA Grapalat" w:hAnsi="GHEA Grapalat" w:cs="Sylfaen"/>
                <w:lang w:val="en-US"/>
              </w:rPr>
              <w:t>ենթակառուցվածքների</w:t>
            </w:r>
            <w:r w:rsidR="005C611E" w:rsidRPr="005C611E">
              <w:rPr>
                <w:rFonts w:ascii="GHEA Grapalat" w:hAnsi="GHEA Grapalat" w:cs="Sylfaen"/>
              </w:rPr>
              <w:t xml:space="preserve"> </w:t>
            </w:r>
            <w:r w:rsidR="005C611E">
              <w:rPr>
                <w:rFonts w:ascii="GHEA Grapalat" w:hAnsi="GHEA Grapalat" w:cs="Sylfaen"/>
                <w:lang w:val="en-US"/>
              </w:rPr>
              <w:t>նախարարություն</w:t>
            </w:r>
          </w:p>
        </w:tc>
        <w:tc>
          <w:tcPr>
            <w:tcW w:w="6358" w:type="dxa"/>
            <w:shd w:val="clear" w:color="auto" w:fill="C4BC96" w:themeFill="background2" w:themeFillShade="BF"/>
          </w:tcPr>
          <w:p w14:paraId="7B479737" w14:textId="52A35B0B" w:rsidR="001B184E" w:rsidRPr="00510CAD" w:rsidRDefault="00845AB3" w:rsidP="005C611E">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2</w:t>
            </w:r>
            <w:r w:rsidR="005C611E">
              <w:rPr>
                <w:rFonts w:ascii="GHEA Grapalat" w:hAnsi="GHEA Grapalat" w:cs="Sylfaen"/>
                <w:lang w:val="en-US"/>
              </w:rPr>
              <w:t>0</w:t>
            </w:r>
            <w:r w:rsidR="001B184E" w:rsidRPr="00E12DF8">
              <w:rPr>
                <w:rFonts w:ascii="GHEA Grapalat" w:hAnsi="GHEA Grapalat" w:cs="Sylfaen"/>
                <w:lang w:val="af-ZA"/>
              </w:rPr>
              <w:t>.</w:t>
            </w:r>
            <w:r>
              <w:rPr>
                <w:rFonts w:ascii="GHEA Grapalat" w:hAnsi="GHEA Grapalat" w:cs="Sylfaen"/>
                <w:lang w:val="af-ZA"/>
              </w:rPr>
              <w:t>0</w:t>
            </w:r>
            <w:r w:rsidR="005C611E">
              <w:rPr>
                <w:rFonts w:ascii="GHEA Grapalat" w:hAnsi="GHEA Grapalat" w:cs="Sylfaen"/>
                <w:lang w:val="af-ZA"/>
              </w:rPr>
              <w:t>4</w:t>
            </w:r>
            <w:r w:rsidR="001B184E" w:rsidRPr="00E12DF8">
              <w:rPr>
                <w:rFonts w:ascii="GHEA Grapalat" w:hAnsi="GHEA Grapalat" w:cs="Sylfaen"/>
                <w:lang w:val="af-ZA"/>
              </w:rPr>
              <w:t>.202</w:t>
            </w:r>
            <w:r>
              <w:rPr>
                <w:rFonts w:ascii="GHEA Grapalat" w:hAnsi="GHEA Grapalat" w:cs="Sylfaen"/>
                <w:lang w:val="hy-AM"/>
              </w:rPr>
              <w:t>2</w:t>
            </w:r>
            <w:r w:rsidR="001B184E" w:rsidRPr="00E12DF8">
              <w:rPr>
                <w:rFonts w:ascii="GHEA Grapalat" w:hAnsi="GHEA Grapalat" w:cs="Sylfaen"/>
                <w:lang w:val="af-ZA"/>
              </w:rPr>
              <w:t>թ.</w:t>
            </w:r>
          </w:p>
        </w:tc>
      </w:tr>
      <w:tr w:rsidR="001B184E" w:rsidRPr="000364E3" w14:paraId="69576033" w14:textId="77777777" w:rsidTr="002E0C9C">
        <w:tc>
          <w:tcPr>
            <w:tcW w:w="8526" w:type="dxa"/>
            <w:vMerge/>
            <w:shd w:val="clear" w:color="auto" w:fill="C4BC96" w:themeFill="background2" w:themeFillShade="BF"/>
          </w:tcPr>
          <w:p w14:paraId="64689795" w14:textId="77777777" w:rsidR="001B184E" w:rsidRPr="000364E3" w:rsidRDefault="001B184E" w:rsidP="0061531F">
            <w:pPr>
              <w:jc w:val="center"/>
              <w:rPr>
                <w:rFonts w:ascii="GHEA Grapalat" w:eastAsiaTheme="minorHAnsi" w:hAnsi="GHEA Grapalat" w:cstheme="minorBidi"/>
                <w:color w:val="000000"/>
                <w:shd w:val="clear" w:color="auto" w:fill="FFFFFF"/>
                <w:lang w:val="hy-AM"/>
              </w:rPr>
            </w:pPr>
          </w:p>
        </w:tc>
        <w:tc>
          <w:tcPr>
            <w:tcW w:w="6358" w:type="dxa"/>
            <w:shd w:val="clear" w:color="auto" w:fill="C4BC96" w:themeFill="background2" w:themeFillShade="BF"/>
          </w:tcPr>
          <w:p w14:paraId="1B8C1D93" w14:textId="7FF3F5CC" w:rsidR="001B184E" w:rsidRPr="00845AB3" w:rsidRDefault="001B184E" w:rsidP="005C611E">
            <w:pPr>
              <w:jc w:val="center"/>
              <w:rPr>
                <w:rFonts w:ascii="GHEA Grapalat" w:hAnsi="GHEA Grapalat" w:cs="Sylfaen"/>
                <w:lang w:val="hy-AM"/>
              </w:rPr>
            </w:pPr>
            <w:r w:rsidRPr="00845AB3">
              <w:rPr>
                <w:rFonts w:ascii="GHEA Grapalat" w:hAnsi="GHEA Grapalat" w:cs="Sylfaen"/>
                <w:lang w:val="hy-AM"/>
              </w:rPr>
              <w:t xml:space="preserve"> N </w:t>
            </w:r>
            <w:r w:rsidR="005C611E">
              <w:rPr>
                <w:rFonts w:ascii="GHEA Grapalat" w:hAnsi="GHEA Grapalat" w:cs="Sylfaen"/>
                <w:lang w:val="en-US"/>
              </w:rPr>
              <w:t>ԳՍ/26.3/9401</w:t>
            </w:r>
            <w:r w:rsidR="00845AB3" w:rsidRPr="00845AB3">
              <w:rPr>
                <w:rFonts w:ascii="GHEA Grapalat" w:hAnsi="GHEA Grapalat" w:cs="Sylfaen"/>
                <w:lang w:val="hy-AM"/>
              </w:rPr>
              <w:t>-2022</w:t>
            </w:r>
          </w:p>
        </w:tc>
      </w:tr>
      <w:tr w:rsidR="001B184E" w:rsidRPr="00581526" w14:paraId="319297F4" w14:textId="77777777" w:rsidTr="002E0C9C">
        <w:tc>
          <w:tcPr>
            <w:tcW w:w="8526" w:type="dxa"/>
          </w:tcPr>
          <w:p w14:paraId="5CCC90E3" w14:textId="4C87D85B" w:rsidR="001B184E" w:rsidRDefault="005C611E" w:rsidP="00CA373A">
            <w:pPr>
              <w:rPr>
                <w:rFonts w:ascii="GHEA Grapalat" w:hAnsi="GHEA Grapalat"/>
              </w:rPr>
            </w:pPr>
            <w:r w:rsidRPr="00BA003C">
              <w:rPr>
                <w:rFonts w:ascii="GHEA Grapalat" w:hAnsi="GHEA Grapalat"/>
                <w:lang w:val="hy-AM"/>
              </w:rPr>
              <w:t xml:space="preserve">Մետաղական օգտակար հանածոների հանքավայրեր շահագործող կազմակերպությունների համար նախատեսված ռոյալթիի համակարգի վերանայման նպատակով </w:t>
            </w:r>
            <w:r>
              <w:rPr>
                <w:rFonts w:ascii="GHEA Grapalat" w:hAnsi="GHEA Grapalat"/>
                <w:lang w:val="hy-AM"/>
              </w:rPr>
              <w:t>Ձ</w:t>
            </w:r>
            <w:r w:rsidRPr="00BA003C">
              <w:rPr>
                <w:rFonts w:ascii="GHEA Grapalat" w:hAnsi="GHEA Grapalat"/>
                <w:lang w:val="hy-AM"/>
              </w:rPr>
              <w:t>ե</w:t>
            </w:r>
            <w:r>
              <w:rPr>
                <w:rFonts w:ascii="GHEA Grapalat" w:hAnsi="GHEA Grapalat"/>
                <w:lang w:val="hy-AM"/>
              </w:rPr>
              <w:t xml:space="preserve">ր կողմից </w:t>
            </w:r>
            <w:r w:rsidRPr="00BA003C">
              <w:rPr>
                <w:rFonts w:ascii="GHEA Grapalat" w:hAnsi="GHEA Grapalat"/>
                <w:lang w:val="hy-AM"/>
              </w:rPr>
              <w:t xml:space="preserve">մշակված՝ </w:t>
            </w:r>
            <w:bookmarkStart w:id="1" w:name="_Hlk100852387"/>
            <w:r w:rsidRPr="00BA003C">
              <w:rPr>
                <w:rFonts w:ascii="GHEA Grapalat" w:hAnsi="GHEA Grapalat"/>
                <w:lang w:val="hy-AM"/>
              </w:rPr>
              <w:t>«</w:t>
            </w:r>
            <w:bookmarkEnd w:id="1"/>
            <w:r w:rsidRPr="00BA003C">
              <w:rPr>
                <w:rFonts w:ascii="GHEA Grapalat" w:hAnsi="GHEA Grapalat"/>
                <w:lang w:val="hy-AM"/>
              </w:rPr>
              <w:t>Հայաստանի Հանրապետության հարկային օրենսգրքում լրացում և փոփոխություն կատարելու մասին» և «Պետական տուրքի մասին» «Հայաստանի Հանրապետության օրենքում փոփոխություն կատարելու մասին» ՀՀ օրենքների նախագծեր</w:t>
            </w:r>
            <w:r>
              <w:rPr>
                <w:rFonts w:ascii="GHEA Grapalat" w:hAnsi="GHEA Grapalat"/>
                <w:lang w:val="hy-AM"/>
              </w:rPr>
              <w:t>ի վերաբերյալ հայտնում ենք, որ դրանցում կիրառված մեթոդաբանությունը ընդհանուր առմամբ ընդունելի է: Նախագծերը քննարկվել են աշխատանքային կարգով</w:t>
            </w:r>
            <w:r w:rsidRPr="00BA003C">
              <w:rPr>
                <w:rFonts w:ascii="GHEA Grapalat" w:hAnsi="GHEA Grapalat"/>
                <w:lang w:val="hy-AM"/>
              </w:rPr>
              <w:t>:</w:t>
            </w:r>
            <w:r>
              <w:rPr>
                <w:rFonts w:ascii="GHEA Grapalat" w:hAnsi="GHEA Grapalat"/>
                <w:lang w:val="hy-AM"/>
              </w:rPr>
              <w:t xml:space="preserve"> </w:t>
            </w:r>
            <w:r w:rsidRPr="00BA003C">
              <w:rPr>
                <w:rFonts w:ascii="GHEA Grapalat" w:hAnsi="GHEA Grapalat"/>
                <w:lang w:val="hy-AM"/>
              </w:rPr>
              <w:t>Ա</w:t>
            </w:r>
            <w:r>
              <w:rPr>
                <w:rFonts w:ascii="GHEA Grapalat" w:hAnsi="GHEA Grapalat"/>
                <w:lang w:val="hy-AM"/>
              </w:rPr>
              <w:t xml:space="preserve">կնհայտ է, որ այն մշակելու ժամանակ հաշվի է առնվել նաև Արժույթի Միջազգային Հիմնադրամի </w:t>
            </w:r>
            <w:r w:rsidRPr="00BA003C">
              <w:rPr>
                <w:rFonts w:ascii="GHEA Grapalat" w:hAnsi="GHEA Grapalat"/>
                <w:lang w:val="hy-AM"/>
              </w:rPr>
              <w:t xml:space="preserve">(IMF) </w:t>
            </w:r>
            <w:r>
              <w:rPr>
                <w:rFonts w:ascii="GHEA Grapalat" w:hAnsi="GHEA Grapalat"/>
                <w:lang w:val="hy-AM"/>
              </w:rPr>
              <w:t>վերլուծությունը:</w:t>
            </w:r>
            <w:r w:rsidRPr="00BA003C">
              <w:rPr>
                <w:rFonts w:ascii="GHEA Grapalat" w:hAnsi="GHEA Grapalat"/>
                <w:lang w:val="hy-AM"/>
              </w:rPr>
              <w:t xml:space="preserve"> </w:t>
            </w:r>
            <w:r>
              <w:rPr>
                <w:rFonts w:ascii="GHEA Grapalat" w:hAnsi="GHEA Grapalat"/>
                <w:lang w:val="hy-AM"/>
              </w:rPr>
              <w:t>Կարգավորմամբ ավելացվող ռոյալթիի 3-րդ բաղադրիչը (</w:t>
            </w:r>
            <w:r w:rsidRPr="00BA003C">
              <w:rPr>
                <w:rFonts w:ascii="GHEA Grapalat" w:hAnsi="GHEA Grapalat"/>
                <w:lang w:val="hy-AM"/>
              </w:rPr>
              <w:t>R</w:t>
            </w:r>
            <w:r w:rsidRPr="00BA003C">
              <w:rPr>
                <w:rFonts w:ascii="GHEA Grapalat" w:hAnsi="GHEA Grapalat"/>
                <w:vertAlign w:val="subscript"/>
                <w:lang w:val="hy-AM"/>
              </w:rPr>
              <w:t>3</w:t>
            </w:r>
            <w:r>
              <w:rPr>
                <w:rFonts w:ascii="GHEA Grapalat" w:hAnsi="GHEA Grapalat"/>
                <w:lang w:val="hy-AM"/>
              </w:rPr>
              <w:t>)</w:t>
            </w:r>
            <w:r w:rsidRPr="00BA003C">
              <w:rPr>
                <w:rFonts w:ascii="GHEA Grapalat" w:hAnsi="GHEA Grapalat"/>
                <w:lang w:val="hy-AM"/>
              </w:rPr>
              <w:t xml:space="preserve"> նման է մինչև ռոյալթիների գործող համակարգի ընդունումը կիրառվող մեխանիզմին, որը լրացուցիչ հարկում էր նախատեսում սահմանված շահութաբերությ</w:t>
            </w:r>
            <w:r>
              <w:rPr>
                <w:rFonts w:ascii="GHEA Grapalat" w:hAnsi="GHEA Grapalat"/>
                <w:lang w:val="hy-AM"/>
              </w:rPr>
              <w:t>ու</w:t>
            </w:r>
            <w:r w:rsidRPr="00BA003C">
              <w:rPr>
                <w:rFonts w:ascii="GHEA Grapalat" w:hAnsi="GHEA Grapalat"/>
                <w:lang w:val="hy-AM"/>
              </w:rPr>
              <w:t>նից բարձր շահութաբերությամբ ընդերքօգտագործում իրականացնողների համար: R</w:t>
            </w:r>
            <w:r w:rsidRPr="00BA003C">
              <w:rPr>
                <w:rFonts w:ascii="GHEA Grapalat" w:hAnsi="GHEA Grapalat"/>
                <w:vertAlign w:val="subscript"/>
                <w:lang w:val="hy-AM"/>
              </w:rPr>
              <w:t>3</w:t>
            </w:r>
            <w:r w:rsidRPr="00BA003C">
              <w:rPr>
                <w:rFonts w:ascii="GHEA Grapalat" w:hAnsi="GHEA Grapalat"/>
                <w:lang w:val="hy-AM"/>
              </w:rPr>
              <w:t>-ի ներմուծումը ռոյալթիների դրույքաչափի հաշվարկման գործող բանաձևում մետաղների բարձր միջազգային գների դեպքում կ</w:t>
            </w:r>
            <w:r>
              <w:rPr>
                <w:rFonts w:ascii="GHEA Grapalat" w:hAnsi="GHEA Grapalat"/>
                <w:lang w:val="hy-AM"/>
              </w:rPr>
              <w:t>ապահով</w:t>
            </w:r>
            <w:r w:rsidRPr="00BA003C">
              <w:rPr>
                <w:rFonts w:ascii="GHEA Grapalat" w:hAnsi="GHEA Grapalat"/>
                <w:lang w:val="hy-AM"/>
              </w:rPr>
              <w:t>ի ընդերքօգտագործողների ստացած գերշահույթի արդարացի բաշխումը՝ վերացնելով հարկման ռեգրեսիվությունը և հաշվի կառնի ընդերքօգտագործողների շահութաբերությունը: Վերջինս իր հերթին հիմնականում պայմանավորված է հանքավայրերի առանձնահատկություններով</w:t>
            </w:r>
            <w:r>
              <w:rPr>
                <w:rFonts w:ascii="GHEA Grapalat" w:hAnsi="GHEA Grapalat"/>
                <w:lang w:val="hy-AM"/>
              </w:rPr>
              <w:t>, ինչը ողջունելի է</w:t>
            </w:r>
            <w:r w:rsidR="00CA373A" w:rsidRPr="00CA373A">
              <w:rPr>
                <w:rFonts w:ascii="GHEA Grapalat" w:hAnsi="GHEA Grapalat"/>
              </w:rPr>
              <w:t>:</w:t>
            </w:r>
          </w:p>
          <w:p w14:paraId="70A8736D" w14:textId="77777777" w:rsidR="00CA373A" w:rsidRDefault="00CA373A" w:rsidP="005D44B9">
            <w:pPr>
              <w:ind w:firstLine="322"/>
              <w:rPr>
                <w:rFonts w:ascii="GHEA Grapalat" w:hAnsi="GHEA Grapalat"/>
                <w:lang w:val="hy-AM"/>
              </w:rPr>
            </w:pPr>
            <w:r w:rsidRPr="00BA003C">
              <w:rPr>
                <w:rFonts w:ascii="GHEA Grapalat" w:hAnsi="GHEA Grapalat"/>
                <w:lang w:val="hy-AM"/>
              </w:rPr>
              <w:t>Այնուամենայնիվ, գործող և առաջարկվող մեխանիզմները հիմնված չեն մարվող պաշարների վրա, ինչը կարող է նպաստել ընդերքօգտագործողների կողմից բարձր պարունակություններով բնութագրվող հանքաքարերի արդյունահանմանը՝ ցածր շահութաբերությամբ բնութագրվող հանքաքարերը ընդերքում որպես կորուստ թողնե</w:t>
            </w:r>
            <w:r>
              <w:rPr>
                <w:rFonts w:ascii="GHEA Grapalat" w:hAnsi="GHEA Grapalat"/>
                <w:lang w:val="hy-AM"/>
              </w:rPr>
              <w:t>լ</w:t>
            </w:r>
            <w:r w:rsidRPr="00BA003C">
              <w:rPr>
                <w:rFonts w:ascii="GHEA Grapalat" w:hAnsi="GHEA Grapalat"/>
                <w:lang w:val="hy-AM"/>
              </w:rPr>
              <w:t xml:space="preserve">ով կամ լցակույտեր տեղափոխելով: Նման երևույթները </w:t>
            </w:r>
            <w:r w:rsidRPr="00BA003C">
              <w:rPr>
                <w:rFonts w:ascii="GHEA Grapalat" w:hAnsi="GHEA Grapalat"/>
                <w:lang w:val="hy-AM"/>
              </w:rPr>
              <w:lastRenderedPageBreak/>
              <w:t>բացառելու նպատակով անհրաժեշտ է ներդնել վերահսկողության լրացուցիչ մեխանիզմներ կամ միջոցներ:</w:t>
            </w:r>
          </w:p>
          <w:p w14:paraId="290B137A" w14:textId="6E9A8AA2" w:rsidR="00CA373A" w:rsidRPr="00CA373A" w:rsidRDefault="00CA373A" w:rsidP="005D44B9">
            <w:pPr>
              <w:ind w:firstLine="322"/>
              <w:rPr>
                <w:rFonts w:ascii="GHEA Grapalat" w:hAnsi="GHEA Grapalat"/>
                <w:lang w:val="hy-AM"/>
              </w:rPr>
            </w:pPr>
            <w:r w:rsidRPr="00BA003C">
              <w:rPr>
                <w:rFonts w:ascii="GHEA Grapalat" w:hAnsi="GHEA Grapalat"/>
                <w:lang w:val="hy-AM"/>
              </w:rPr>
              <w:t>Կարծում ենք, որ ոլորտի ներդրումային գրավչության տեսակետից կայունություն ապահովելու նպատակով հնարավորության դեպքում նախագծում պետք է ամրագրել դրույթ, որով կսահմանվի որոշակի ժամանակահատված (առնվազն մինչև 5 տարի), որի ընթացքում ռոյալթիների հաշվարկման մեխանիզմը այլևս ենթակա չի լինի փոփոխության</w:t>
            </w:r>
            <w:r w:rsidRPr="00CA373A">
              <w:rPr>
                <w:rFonts w:ascii="GHEA Grapalat" w:hAnsi="GHEA Grapalat"/>
                <w:lang w:val="hy-AM"/>
              </w:rPr>
              <w:t>:</w:t>
            </w:r>
          </w:p>
        </w:tc>
        <w:tc>
          <w:tcPr>
            <w:tcW w:w="6358" w:type="dxa"/>
          </w:tcPr>
          <w:p w14:paraId="7CA02F3B" w14:textId="77777777" w:rsidR="00CA373A" w:rsidRPr="00381581" w:rsidRDefault="00CA373A" w:rsidP="00FA7632">
            <w:pPr>
              <w:ind w:firstLine="322"/>
              <w:jc w:val="center"/>
              <w:rPr>
                <w:rFonts w:ascii="GHEA Grapalat" w:hAnsi="GHEA Grapalat"/>
                <w:b/>
                <w:lang w:val="hy-AM"/>
              </w:rPr>
            </w:pPr>
            <w:r w:rsidRPr="00381581">
              <w:rPr>
                <w:rFonts w:ascii="GHEA Grapalat" w:hAnsi="GHEA Grapalat"/>
                <w:b/>
                <w:lang w:val="hy-AM"/>
              </w:rPr>
              <w:lastRenderedPageBreak/>
              <w:t>Ընդունվել է ի գիտություն:</w:t>
            </w:r>
          </w:p>
          <w:p w14:paraId="1DEA2D7A" w14:textId="77777777" w:rsidR="00A7639A" w:rsidRDefault="00A7639A" w:rsidP="00CA373A">
            <w:pPr>
              <w:tabs>
                <w:tab w:val="left" w:pos="851"/>
              </w:tabs>
              <w:ind w:firstLine="322"/>
              <w:rPr>
                <w:rFonts w:ascii="GHEA Grapalat" w:hAnsi="GHEA Grapalat"/>
                <w:lang w:val="hy-AM"/>
              </w:rPr>
            </w:pPr>
            <w:r>
              <w:rPr>
                <w:rFonts w:ascii="GHEA Grapalat" w:hAnsi="GHEA Grapalat"/>
                <w:lang w:val="hy-AM"/>
              </w:rPr>
              <w:t>Ի</w:t>
            </w:r>
            <w:r w:rsidR="00CA373A" w:rsidRPr="00CA373A">
              <w:rPr>
                <w:rFonts w:ascii="GHEA Grapalat" w:hAnsi="GHEA Grapalat"/>
                <w:lang w:val="hy-AM"/>
              </w:rPr>
              <w:t xml:space="preserve">նչ վերաբերում է </w:t>
            </w:r>
            <w:r w:rsidR="00CA373A" w:rsidRPr="00BA003C">
              <w:rPr>
                <w:rFonts w:ascii="GHEA Grapalat" w:hAnsi="GHEA Grapalat"/>
                <w:lang w:val="hy-AM"/>
              </w:rPr>
              <w:t>ներդրումային գրավչության տեսակետից կայունություն ապահովելու նպատակով որոշակի ժամանակահատված</w:t>
            </w:r>
            <w:r w:rsidR="00CA373A">
              <w:rPr>
                <w:rFonts w:ascii="GHEA Grapalat" w:hAnsi="GHEA Grapalat"/>
                <w:lang w:val="hy-AM"/>
              </w:rPr>
              <w:t xml:space="preserve">ում </w:t>
            </w:r>
            <w:r w:rsidR="00CA373A" w:rsidRPr="00BA003C">
              <w:rPr>
                <w:rFonts w:ascii="GHEA Grapalat" w:hAnsi="GHEA Grapalat"/>
                <w:lang w:val="hy-AM"/>
              </w:rPr>
              <w:t>(առնվազն մինչև 5 տարի) ռոյալթի</w:t>
            </w:r>
            <w:r w:rsidR="00CA373A">
              <w:rPr>
                <w:rFonts w:ascii="GHEA Grapalat" w:hAnsi="GHEA Grapalat"/>
                <w:lang w:val="hy-AM"/>
              </w:rPr>
              <w:t xml:space="preserve">ի հաշվարկման մեխանիզմը այլևս </w:t>
            </w:r>
            <w:r w:rsidR="00CA373A" w:rsidRPr="00BA003C">
              <w:rPr>
                <w:rFonts w:ascii="GHEA Grapalat" w:hAnsi="GHEA Grapalat"/>
                <w:lang w:val="hy-AM"/>
              </w:rPr>
              <w:t>փոփոխությ</w:t>
            </w:r>
            <w:r w:rsidR="00CA373A">
              <w:rPr>
                <w:rFonts w:ascii="GHEA Grapalat" w:hAnsi="GHEA Grapalat"/>
                <w:lang w:val="hy-AM"/>
              </w:rPr>
              <w:t>ան չենթարկելուն</w:t>
            </w:r>
            <w:r>
              <w:rPr>
                <w:rFonts w:ascii="GHEA Grapalat" w:hAnsi="GHEA Grapalat"/>
                <w:lang w:val="hy-AM"/>
              </w:rPr>
              <w:t>,</w:t>
            </w:r>
            <w:r w:rsidR="00CA373A">
              <w:rPr>
                <w:rFonts w:ascii="GHEA Grapalat" w:hAnsi="GHEA Grapalat"/>
                <w:lang w:val="hy-AM"/>
              </w:rPr>
              <w:t xml:space="preserve"> ապա </w:t>
            </w:r>
            <w:r>
              <w:rPr>
                <w:rFonts w:ascii="GHEA Grapalat" w:hAnsi="GHEA Grapalat"/>
                <w:lang w:val="hy-AM"/>
              </w:rPr>
              <w:t xml:space="preserve">շատ կարևորելով գործարար միջավայրի, և մասնավորապես, հարկային միջավայրի կարևորությունն ու կանխատեսելիությունը ազգային տնտեսության ներդրումային գրավչության ապահովման տեսանկյունից, այդուհանդերձ կարծում ենք, որ </w:t>
            </w:r>
            <w:r w:rsidR="00CA373A" w:rsidRPr="00CA373A">
              <w:rPr>
                <w:rFonts w:ascii="GHEA Grapalat" w:hAnsi="GHEA Grapalat"/>
                <w:lang w:val="hy-AM"/>
              </w:rPr>
              <w:t>ՀՀ հարկային օրենսգրքով այդպիսի կարգավորում նախատեսել</w:t>
            </w:r>
            <w:r>
              <w:rPr>
                <w:rFonts w:ascii="GHEA Grapalat" w:hAnsi="GHEA Grapalat"/>
                <w:lang w:val="hy-AM"/>
              </w:rPr>
              <w:t>ը կարող է խնդրահարույց լինել, այդ թվում՝ իրավական առումով՝ հաշվի առնելով նաև այն, որ այդպիսի նախադեպեր չկան։</w:t>
            </w:r>
          </w:p>
          <w:p w14:paraId="1F64FFEF" w14:textId="159DCE11" w:rsidR="00CA373A" w:rsidRPr="004E0665" w:rsidRDefault="00A7639A" w:rsidP="00CA373A">
            <w:pPr>
              <w:tabs>
                <w:tab w:val="left" w:pos="851"/>
              </w:tabs>
              <w:ind w:firstLine="322"/>
              <w:rPr>
                <w:rFonts w:ascii="GHEA Grapalat" w:hAnsi="GHEA Grapalat"/>
                <w:lang w:val="hy-AM"/>
              </w:rPr>
            </w:pPr>
            <w:r>
              <w:rPr>
                <w:rFonts w:ascii="GHEA Grapalat" w:hAnsi="GHEA Grapalat"/>
                <w:lang w:val="hy-AM"/>
              </w:rPr>
              <w:t xml:space="preserve">Միևնույն ժամանակ, հայտնում ենք, որ </w:t>
            </w:r>
            <w:r w:rsidR="00CA373A" w:rsidRPr="00CA373A">
              <w:rPr>
                <w:rFonts w:ascii="GHEA Grapalat" w:hAnsi="GHEA Grapalat"/>
                <w:lang w:val="hy-AM"/>
              </w:rPr>
              <w:t xml:space="preserve">հանքարդյունաբերության բնագավառում ներդրումները </w:t>
            </w:r>
            <w:r>
              <w:rPr>
                <w:rFonts w:ascii="GHEA Grapalat" w:hAnsi="GHEA Grapalat"/>
                <w:lang w:val="hy-AM"/>
              </w:rPr>
              <w:t>հիմնականում կատար</w:t>
            </w:r>
            <w:r w:rsidR="00CA373A" w:rsidRPr="00CA373A">
              <w:rPr>
                <w:rFonts w:ascii="GHEA Grapalat" w:hAnsi="GHEA Grapalat"/>
                <w:lang w:val="hy-AM"/>
              </w:rPr>
              <w:t xml:space="preserve">վում են օտարերկյա ներդրողների կողմից, իսկ </w:t>
            </w:r>
            <w:r w:rsidR="00CA373A" w:rsidRPr="00734B34">
              <w:rPr>
                <w:rFonts w:ascii="GHEA Grapalat" w:hAnsi="GHEA Grapalat"/>
                <w:lang w:val="hy-AM"/>
              </w:rPr>
              <w:t>Օտարերկրյա ներդրումների մասին ՀՀ օրենքի</w:t>
            </w:r>
            <w:r w:rsidR="00CA373A" w:rsidRPr="004E0665">
              <w:rPr>
                <w:rFonts w:ascii="GHEA Grapalat" w:hAnsi="GHEA Grapalat"/>
                <w:lang w:val="hy-AM"/>
              </w:rPr>
              <w:t xml:space="preserve"> </w:t>
            </w:r>
            <w:r w:rsidR="00CA373A" w:rsidRPr="0060226D">
              <w:rPr>
                <w:rFonts w:ascii="GHEA Grapalat" w:hAnsi="GHEA Grapalat"/>
                <w:lang w:val="hy-AM"/>
              </w:rPr>
              <w:t xml:space="preserve">առաջին պարբերության </w:t>
            </w:r>
            <w:r w:rsidR="00CA373A" w:rsidRPr="004E0665">
              <w:rPr>
                <w:rFonts w:ascii="GHEA Grapalat" w:hAnsi="GHEA Grapalat"/>
                <w:lang w:val="hy-AM"/>
              </w:rPr>
              <w:t>համաձայն` նույն օրենքը սահմանում է Հայաստանի Հանրապետության տարած</w:t>
            </w:r>
            <w:r w:rsidR="00CA373A">
              <w:rPr>
                <w:rFonts w:ascii="GHEA Grapalat" w:hAnsi="GHEA Grapalat"/>
                <w:lang w:val="hy-AM"/>
              </w:rPr>
              <w:softHyphen/>
            </w:r>
            <w:r w:rsidR="00CA373A" w:rsidRPr="004E0665">
              <w:rPr>
                <w:rFonts w:ascii="GHEA Grapalat" w:hAnsi="GHEA Grapalat"/>
                <w:lang w:val="hy-AM"/>
              </w:rPr>
              <w:t>քում օտարերկրյա ներ</w:t>
            </w:r>
            <w:r w:rsidR="00CA373A">
              <w:rPr>
                <w:rFonts w:ascii="GHEA Grapalat" w:hAnsi="GHEA Grapalat"/>
                <w:lang w:val="hy-AM"/>
              </w:rPr>
              <w:softHyphen/>
            </w:r>
            <w:r w:rsidR="00CA373A" w:rsidRPr="004E0665">
              <w:rPr>
                <w:rFonts w:ascii="GHEA Grapalat" w:hAnsi="GHEA Grapalat"/>
                <w:lang w:val="hy-AM"/>
              </w:rPr>
              <w:t>դրում</w:t>
            </w:r>
            <w:r w:rsidR="00CA373A">
              <w:rPr>
                <w:rFonts w:ascii="GHEA Grapalat" w:hAnsi="GHEA Grapalat"/>
                <w:lang w:val="hy-AM"/>
              </w:rPr>
              <w:softHyphen/>
            </w:r>
            <w:r w:rsidR="00CA373A" w:rsidRPr="004E0665">
              <w:rPr>
                <w:rFonts w:ascii="GHEA Grapalat" w:hAnsi="GHEA Grapalat"/>
                <w:lang w:val="hy-AM"/>
              </w:rPr>
              <w:t>ների իրականացման, իրավական, տնտեսական ու կազմա</w:t>
            </w:r>
            <w:r w:rsidR="00CA373A">
              <w:rPr>
                <w:rFonts w:ascii="GHEA Grapalat" w:hAnsi="GHEA Grapalat"/>
                <w:lang w:val="hy-AM"/>
              </w:rPr>
              <w:softHyphen/>
            </w:r>
            <w:r w:rsidR="00CA373A" w:rsidRPr="004E0665">
              <w:rPr>
                <w:rFonts w:ascii="GHEA Grapalat" w:hAnsi="GHEA Grapalat"/>
                <w:lang w:val="hy-AM"/>
              </w:rPr>
              <w:t>կեր</w:t>
            </w:r>
            <w:r w:rsidR="00CA373A">
              <w:rPr>
                <w:rFonts w:ascii="GHEA Grapalat" w:hAnsi="GHEA Grapalat"/>
                <w:lang w:val="hy-AM"/>
              </w:rPr>
              <w:softHyphen/>
            </w:r>
            <w:r w:rsidR="00CA373A" w:rsidRPr="004E0665">
              <w:rPr>
                <w:rFonts w:ascii="GHEA Grapalat" w:hAnsi="GHEA Grapalat"/>
                <w:lang w:val="hy-AM"/>
              </w:rPr>
              <w:t>պա</w:t>
            </w:r>
            <w:r w:rsidR="00CA373A">
              <w:rPr>
                <w:rFonts w:ascii="GHEA Grapalat" w:hAnsi="GHEA Grapalat"/>
                <w:lang w:val="hy-AM"/>
              </w:rPr>
              <w:softHyphen/>
            </w:r>
            <w:r w:rsidR="00CA373A" w:rsidRPr="004E0665">
              <w:rPr>
                <w:rFonts w:ascii="GHEA Grapalat" w:hAnsi="GHEA Grapalat"/>
                <w:lang w:val="hy-AM"/>
              </w:rPr>
              <w:t>կան հիմքերը և ուղղ</w:t>
            </w:r>
            <w:r w:rsidR="00CA373A">
              <w:rPr>
                <w:rFonts w:ascii="GHEA Grapalat" w:hAnsi="GHEA Grapalat"/>
                <w:lang w:val="hy-AM"/>
              </w:rPr>
              <w:softHyphen/>
            </w:r>
            <w:r w:rsidR="00CA373A" w:rsidRPr="004E0665">
              <w:rPr>
                <w:rFonts w:ascii="GHEA Grapalat" w:hAnsi="GHEA Grapalat"/>
                <w:lang w:val="hy-AM"/>
              </w:rPr>
              <w:t>ված է օտարերկրյա ներդրողների իրավունքների, օրինական շահերի, գույքի պաշտպա</w:t>
            </w:r>
            <w:r w:rsidR="00CA373A">
              <w:rPr>
                <w:rFonts w:ascii="GHEA Grapalat" w:hAnsi="GHEA Grapalat"/>
                <w:lang w:val="hy-AM"/>
              </w:rPr>
              <w:softHyphen/>
            </w:r>
            <w:r w:rsidR="00CA373A" w:rsidRPr="004E0665">
              <w:rPr>
                <w:rFonts w:ascii="GHEA Grapalat" w:hAnsi="GHEA Grapalat"/>
                <w:lang w:val="hy-AM"/>
              </w:rPr>
              <w:t>նու</w:t>
            </w:r>
            <w:r w:rsidR="00CA373A">
              <w:rPr>
                <w:rFonts w:ascii="GHEA Grapalat" w:hAnsi="GHEA Grapalat"/>
                <w:lang w:val="hy-AM"/>
              </w:rPr>
              <w:softHyphen/>
            </w:r>
            <w:r w:rsidR="00CA373A" w:rsidRPr="004E0665">
              <w:rPr>
                <w:rFonts w:ascii="GHEA Grapalat" w:hAnsi="GHEA Grapalat"/>
                <w:lang w:val="hy-AM"/>
              </w:rPr>
              <w:t>թյան ապահովմանը, օտարերկրյա նյութական և ֆինանսական միջոց</w:t>
            </w:r>
            <w:r w:rsidR="00CA373A">
              <w:rPr>
                <w:rFonts w:ascii="GHEA Grapalat" w:hAnsi="GHEA Grapalat"/>
                <w:lang w:val="hy-AM"/>
              </w:rPr>
              <w:softHyphen/>
            </w:r>
            <w:r w:rsidR="00CA373A" w:rsidRPr="004E0665">
              <w:rPr>
                <w:rFonts w:ascii="GHEA Grapalat" w:hAnsi="GHEA Grapalat"/>
                <w:lang w:val="hy-AM"/>
              </w:rPr>
              <w:t>ների ներգրավման, առա</w:t>
            </w:r>
            <w:r w:rsidR="00CA373A">
              <w:rPr>
                <w:rFonts w:ascii="GHEA Grapalat" w:hAnsi="GHEA Grapalat"/>
                <w:lang w:val="hy-AM"/>
              </w:rPr>
              <w:softHyphen/>
            </w:r>
            <w:r w:rsidR="00CA373A" w:rsidRPr="004E0665">
              <w:rPr>
                <w:rFonts w:ascii="GHEA Grapalat" w:hAnsi="GHEA Grapalat"/>
                <w:lang w:val="hy-AM"/>
              </w:rPr>
              <w:t xml:space="preserve">ջավոր տեխնոլոգիաների, կառավարման և կազմակերպման </w:t>
            </w:r>
            <w:r w:rsidR="00CA373A" w:rsidRPr="004E0665">
              <w:rPr>
                <w:rFonts w:ascii="GHEA Grapalat" w:hAnsi="GHEA Grapalat"/>
                <w:lang w:val="hy-AM"/>
              </w:rPr>
              <w:lastRenderedPageBreak/>
              <w:t>փորձի ներդրման ու արդյու</w:t>
            </w:r>
            <w:r w:rsidR="00CA373A">
              <w:rPr>
                <w:rFonts w:ascii="GHEA Grapalat" w:hAnsi="GHEA Grapalat"/>
                <w:lang w:val="hy-AM"/>
              </w:rPr>
              <w:softHyphen/>
            </w:r>
            <w:r w:rsidR="00CA373A" w:rsidRPr="004E0665">
              <w:rPr>
                <w:rFonts w:ascii="GHEA Grapalat" w:hAnsi="GHEA Grapalat"/>
                <w:lang w:val="hy-AM"/>
              </w:rPr>
              <w:t>նավետ օգտագործման նախադրյալների ստեղծմանը:</w:t>
            </w:r>
          </w:p>
          <w:p w14:paraId="4194535D" w14:textId="61F7144D" w:rsidR="001B184E" w:rsidRDefault="00CA373A" w:rsidP="00CA373A">
            <w:pPr>
              <w:ind w:firstLine="322"/>
              <w:rPr>
                <w:rFonts w:ascii="GHEA Grapalat" w:hAnsi="GHEA Grapalat"/>
                <w:lang w:val="hy-AM"/>
              </w:rPr>
            </w:pPr>
            <w:r w:rsidRPr="0060226D">
              <w:rPr>
                <w:rFonts w:ascii="GHEA Grapalat" w:hAnsi="GHEA Grapalat"/>
                <w:lang w:val="hy-AM"/>
              </w:rPr>
              <w:t>Ն</w:t>
            </w:r>
            <w:r w:rsidRPr="000C71B5">
              <w:rPr>
                <w:rFonts w:ascii="GHEA Grapalat" w:hAnsi="GHEA Grapalat"/>
                <w:lang w:val="hy-AM"/>
              </w:rPr>
              <w:t>ո</w:t>
            </w:r>
            <w:r w:rsidRPr="004E0665">
              <w:rPr>
                <w:rFonts w:ascii="GHEA Grapalat" w:hAnsi="GHEA Grapalat"/>
                <w:lang w:val="hy-AM"/>
              </w:rPr>
              <w:t>ւյն օրենքի</w:t>
            </w:r>
            <w:r w:rsidRPr="00734B34">
              <w:rPr>
                <w:rFonts w:ascii="GHEA Grapalat" w:hAnsi="GHEA Grapalat"/>
                <w:lang w:val="hy-AM"/>
              </w:rPr>
              <w:t xml:space="preserve"> 7-րդ հոդվածի համա</w:t>
            </w:r>
            <w:r>
              <w:rPr>
                <w:rFonts w:ascii="GHEA Grapalat" w:hAnsi="GHEA Grapalat"/>
                <w:lang w:val="hy-AM"/>
              </w:rPr>
              <w:softHyphen/>
            </w:r>
            <w:r w:rsidRPr="00734B34">
              <w:rPr>
                <w:rFonts w:ascii="GHEA Grapalat" w:hAnsi="GHEA Grapalat"/>
                <w:lang w:val="hy-AM"/>
              </w:rPr>
              <w:t>ձայն` օտարերկրյա ներդրումները կար</w:t>
            </w:r>
            <w:r>
              <w:rPr>
                <w:rFonts w:ascii="GHEA Grapalat" w:hAnsi="GHEA Grapalat"/>
                <w:lang w:val="hy-AM"/>
              </w:rPr>
              <w:softHyphen/>
            </w:r>
            <w:r w:rsidRPr="00734B34">
              <w:rPr>
                <w:rFonts w:ascii="GHEA Grapalat" w:hAnsi="GHEA Grapalat"/>
                <w:lang w:val="hy-AM"/>
              </w:rPr>
              <w:t>գավորող` Հայաստանի Հանրապետության</w:t>
            </w:r>
            <w:r>
              <w:rPr>
                <w:rFonts w:ascii="GHEA Grapalat" w:hAnsi="GHEA Grapalat"/>
                <w:lang w:val="hy-AM"/>
              </w:rPr>
              <w:t xml:space="preserve"> </w:t>
            </w:r>
            <w:r w:rsidRPr="00734B34">
              <w:rPr>
                <w:rFonts w:ascii="GHEA Grapalat" w:hAnsi="GHEA Grapalat"/>
                <w:lang w:val="hy-AM"/>
              </w:rPr>
              <w:t>օրեն</w:t>
            </w:r>
            <w:r>
              <w:rPr>
                <w:rFonts w:ascii="GHEA Grapalat" w:hAnsi="GHEA Grapalat"/>
                <w:lang w:val="hy-AM"/>
              </w:rPr>
              <w:softHyphen/>
            </w:r>
            <w:r w:rsidRPr="00734B34">
              <w:rPr>
                <w:rFonts w:ascii="GHEA Grapalat" w:hAnsi="GHEA Grapalat"/>
                <w:lang w:val="hy-AM"/>
              </w:rPr>
              <w:t>ս</w:t>
            </w:r>
            <w:r>
              <w:rPr>
                <w:rFonts w:ascii="GHEA Grapalat" w:hAnsi="GHEA Grapalat"/>
                <w:lang w:val="hy-AM"/>
              </w:rPr>
              <w:softHyphen/>
            </w:r>
            <w:r w:rsidRPr="00734B34">
              <w:rPr>
                <w:rFonts w:ascii="GHEA Grapalat" w:hAnsi="GHEA Grapalat"/>
                <w:lang w:val="hy-AM"/>
              </w:rPr>
              <w:t>դրության փոփոխության դեպքում ներ</w:t>
            </w:r>
            <w:r>
              <w:rPr>
                <w:rFonts w:ascii="GHEA Grapalat" w:hAnsi="GHEA Grapalat"/>
                <w:lang w:val="hy-AM"/>
              </w:rPr>
              <w:softHyphen/>
            </w:r>
            <w:r w:rsidRPr="00734B34">
              <w:rPr>
                <w:rFonts w:ascii="GHEA Grapalat" w:hAnsi="GHEA Grapalat"/>
                <w:lang w:val="hy-AM"/>
              </w:rPr>
              <w:t>դրման պահից սկսած 5 տարվա ընթացքում, օտար</w:t>
            </w:r>
            <w:r>
              <w:rPr>
                <w:rFonts w:ascii="GHEA Grapalat" w:hAnsi="GHEA Grapalat"/>
                <w:lang w:val="hy-AM"/>
              </w:rPr>
              <w:softHyphen/>
            </w:r>
            <w:r w:rsidRPr="00734B34">
              <w:rPr>
                <w:rFonts w:ascii="GHEA Grapalat" w:hAnsi="GHEA Grapalat"/>
                <w:lang w:val="hy-AM"/>
              </w:rPr>
              <w:t>երկրյա ներդրողի ցանկությամբ, կիրա</w:t>
            </w:r>
            <w:r>
              <w:rPr>
                <w:rFonts w:ascii="GHEA Grapalat" w:hAnsi="GHEA Grapalat"/>
                <w:lang w:val="hy-AM"/>
              </w:rPr>
              <w:softHyphen/>
            </w:r>
            <w:r w:rsidRPr="00734B34">
              <w:rPr>
                <w:rFonts w:ascii="GHEA Grapalat" w:hAnsi="GHEA Grapalat"/>
                <w:lang w:val="hy-AM"/>
              </w:rPr>
              <w:t>ռվում է ներդրում</w:t>
            </w:r>
            <w:r>
              <w:rPr>
                <w:rFonts w:ascii="GHEA Grapalat" w:hAnsi="GHEA Grapalat"/>
                <w:lang w:val="hy-AM"/>
              </w:rPr>
              <w:softHyphen/>
            </w:r>
            <w:r w:rsidRPr="00734B34">
              <w:rPr>
                <w:rFonts w:ascii="GHEA Grapalat" w:hAnsi="GHEA Grapalat"/>
                <w:lang w:val="hy-AM"/>
              </w:rPr>
              <w:t>ների իրականացման պահին գործող օրենսդրություն</w:t>
            </w:r>
            <w:r w:rsidRPr="00CA373A">
              <w:rPr>
                <w:rFonts w:ascii="GHEA Grapalat" w:hAnsi="GHEA Grapalat"/>
                <w:lang w:val="hy-AM"/>
              </w:rPr>
              <w:t>ը:</w:t>
            </w:r>
          </w:p>
          <w:p w14:paraId="35AC645A" w14:textId="0CA38DD2" w:rsidR="00BD06EE" w:rsidRPr="00BD06EE" w:rsidRDefault="00CD1137" w:rsidP="00CA373A">
            <w:pPr>
              <w:ind w:firstLine="322"/>
              <w:rPr>
                <w:rFonts w:ascii="GHEA Grapalat" w:hAnsi="GHEA Grapalat"/>
                <w:lang w:val="hy-AM"/>
              </w:rPr>
            </w:pPr>
            <w:r>
              <w:rPr>
                <w:rFonts w:ascii="GHEA Grapalat" w:hAnsi="GHEA Grapalat"/>
                <w:lang w:val="hy-AM"/>
              </w:rPr>
              <w:t>Վ</w:t>
            </w:r>
            <w:r w:rsidRPr="00BA003C">
              <w:rPr>
                <w:rFonts w:ascii="GHEA Grapalat" w:hAnsi="GHEA Grapalat"/>
                <w:lang w:val="hy-AM"/>
              </w:rPr>
              <w:t>երահսկողության լրացուցիչ մեխանիզմներ կամ միջոցներ</w:t>
            </w:r>
            <w:r>
              <w:rPr>
                <w:rFonts w:ascii="GHEA Grapalat" w:hAnsi="GHEA Grapalat"/>
                <w:lang w:val="hy-AM"/>
              </w:rPr>
              <w:t xml:space="preserve"> ներդնելու առաջարկության կապակցությամբ հայտնում ենք, որ </w:t>
            </w:r>
            <w:r w:rsidR="00A7639A">
              <w:rPr>
                <w:rFonts w:ascii="GHEA Grapalat" w:hAnsi="GHEA Grapalat"/>
                <w:lang w:val="hy-AM"/>
              </w:rPr>
              <w:t>առաջարկություններն ավելի մանրամասն ներկայաց</w:t>
            </w:r>
            <w:r w:rsidR="009578DB">
              <w:rPr>
                <w:rFonts w:ascii="GHEA Grapalat" w:hAnsi="GHEA Grapalat"/>
                <w:lang w:val="hy-AM"/>
              </w:rPr>
              <w:t>վ</w:t>
            </w:r>
            <w:r w:rsidR="00A7639A">
              <w:rPr>
                <w:rFonts w:ascii="GHEA Grapalat" w:hAnsi="GHEA Grapalat"/>
                <w:lang w:val="hy-AM"/>
              </w:rPr>
              <w:t xml:space="preserve">ելու դեպքում </w:t>
            </w:r>
            <w:r>
              <w:rPr>
                <w:rFonts w:ascii="GHEA Grapalat" w:hAnsi="GHEA Grapalat"/>
                <w:lang w:val="hy-AM"/>
              </w:rPr>
              <w:t xml:space="preserve">պատրաստակամ ենք </w:t>
            </w:r>
            <w:r w:rsidR="008149E0">
              <w:rPr>
                <w:rFonts w:ascii="GHEA Grapalat" w:hAnsi="GHEA Grapalat"/>
                <w:lang w:val="hy-AM"/>
              </w:rPr>
              <w:t xml:space="preserve">քննարկել </w:t>
            </w:r>
            <w:r w:rsidR="00A7639A">
              <w:rPr>
                <w:rFonts w:ascii="GHEA Grapalat" w:hAnsi="GHEA Grapalat"/>
                <w:lang w:val="hy-AM"/>
              </w:rPr>
              <w:t>դրանք</w:t>
            </w:r>
            <w:r w:rsidR="008149E0">
              <w:rPr>
                <w:rFonts w:ascii="GHEA Grapalat" w:hAnsi="GHEA Grapalat"/>
                <w:lang w:val="hy-AM"/>
              </w:rPr>
              <w:t>:</w:t>
            </w:r>
            <w:r w:rsidR="00211066">
              <w:rPr>
                <w:rFonts w:ascii="GHEA Grapalat" w:hAnsi="GHEA Grapalat"/>
                <w:lang w:val="hy-AM"/>
              </w:rPr>
              <w:t xml:space="preserve"> Ընդ որում</w:t>
            </w:r>
            <w:r w:rsidR="003E411B">
              <w:rPr>
                <w:rFonts w:ascii="GHEA Grapalat" w:hAnsi="GHEA Grapalat"/>
                <w:lang w:val="hy-AM"/>
              </w:rPr>
              <w:t>,</w:t>
            </w:r>
            <w:r w:rsidR="00211066">
              <w:rPr>
                <w:rFonts w:ascii="GHEA Grapalat" w:hAnsi="GHEA Grapalat"/>
                <w:lang w:val="hy-AM"/>
              </w:rPr>
              <w:t xml:space="preserve"> </w:t>
            </w:r>
            <w:r w:rsidR="00A7639A">
              <w:rPr>
                <w:rFonts w:ascii="GHEA Grapalat" w:hAnsi="GHEA Grapalat"/>
                <w:lang w:val="hy-AM"/>
              </w:rPr>
              <w:t xml:space="preserve">հնարավոր է, որ </w:t>
            </w:r>
            <w:r w:rsidR="00211066">
              <w:rPr>
                <w:rFonts w:ascii="GHEA Grapalat" w:hAnsi="GHEA Grapalat"/>
                <w:lang w:val="hy-AM"/>
              </w:rPr>
              <w:t>նման կարգավորումներ</w:t>
            </w:r>
            <w:r w:rsidR="00A7639A">
              <w:rPr>
                <w:rFonts w:ascii="GHEA Grapalat" w:hAnsi="GHEA Grapalat"/>
                <w:lang w:val="hy-AM"/>
              </w:rPr>
              <w:t xml:space="preserve">ը հարկային հարաբերությունների շրջանակից դուրս լինեն, հետևաբար գուցե անհրաժեշտ է քննարկել դրանք </w:t>
            </w:r>
            <w:r w:rsidR="002D2471">
              <w:rPr>
                <w:rFonts w:ascii="GHEA Grapalat" w:hAnsi="GHEA Grapalat"/>
                <w:lang w:val="hy-AM"/>
              </w:rPr>
              <w:t>ոլորտը կարգավորող օրենսդրությամբ</w:t>
            </w:r>
            <w:r w:rsidR="009578DB">
              <w:rPr>
                <w:rFonts w:ascii="GHEA Grapalat" w:hAnsi="GHEA Grapalat"/>
                <w:lang w:val="hy-AM"/>
              </w:rPr>
              <w:t xml:space="preserve"> ամրագրելու նպատակահարմարության հարցը։</w:t>
            </w:r>
          </w:p>
        </w:tc>
      </w:tr>
      <w:tr w:rsidR="007D7991" w:rsidRPr="00510CAD" w14:paraId="6182DF5B" w14:textId="77777777" w:rsidTr="00A20627">
        <w:tc>
          <w:tcPr>
            <w:tcW w:w="8526" w:type="dxa"/>
            <w:vMerge w:val="restart"/>
            <w:shd w:val="clear" w:color="auto" w:fill="C4BC96" w:themeFill="background2" w:themeFillShade="BF"/>
            <w:vAlign w:val="center"/>
          </w:tcPr>
          <w:p w14:paraId="53790913" w14:textId="53E32125" w:rsidR="007D7991" w:rsidRPr="007D7991" w:rsidRDefault="00D26976" w:rsidP="00F86787">
            <w:pPr>
              <w:jc w:val="center"/>
              <w:rPr>
                <w:rFonts w:ascii="GHEA Grapalat" w:eastAsiaTheme="minorHAnsi" w:hAnsi="GHEA Grapalat" w:cstheme="minorBidi"/>
                <w:color w:val="000000"/>
                <w:shd w:val="clear" w:color="auto" w:fill="FFFFFF"/>
                <w:lang w:val="en-US"/>
              </w:rPr>
            </w:pPr>
            <w:r>
              <w:rPr>
                <w:rFonts w:ascii="GHEA Grapalat" w:hAnsi="GHEA Grapalat" w:cs="Sylfaen"/>
                <w:lang w:val="en-US"/>
              </w:rPr>
              <w:lastRenderedPageBreak/>
              <w:t>3</w:t>
            </w:r>
            <w:r w:rsidR="007D7991" w:rsidRPr="00F51503">
              <w:rPr>
                <w:rFonts w:ascii="GHEA Grapalat" w:hAnsi="GHEA Grapalat" w:cs="Sylfaen"/>
                <w:lang w:val="hy-AM"/>
              </w:rPr>
              <w:t xml:space="preserve">. ՀՀ </w:t>
            </w:r>
            <w:r w:rsidR="00F86787">
              <w:rPr>
                <w:rFonts w:ascii="GHEA Grapalat" w:hAnsi="GHEA Grapalat" w:cs="Sylfaen"/>
                <w:lang w:val="en-US"/>
              </w:rPr>
              <w:t>էկոնոմիկայի</w:t>
            </w:r>
            <w:r w:rsidR="007D7991">
              <w:rPr>
                <w:rFonts w:ascii="GHEA Grapalat" w:hAnsi="GHEA Grapalat" w:cs="Sylfaen"/>
                <w:lang w:val="en-US"/>
              </w:rPr>
              <w:t xml:space="preserve"> նախարարություն</w:t>
            </w:r>
          </w:p>
        </w:tc>
        <w:tc>
          <w:tcPr>
            <w:tcW w:w="6358" w:type="dxa"/>
            <w:shd w:val="clear" w:color="auto" w:fill="C4BC96" w:themeFill="background2" w:themeFillShade="BF"/>
          </w:tcPr>
          <w:p w14:paraId="655DFB69" w14:textId="35DB008F" w:rsidR="007D7991" w:rsidRPr="007D7991" w:rsidRDefault="00FB6F82" w:rsidP="00A20627">
            <w:pPr>
              <w:widowControl w:val="0"/>
              <w:tabs>
                <w:tab w:val="left" w:pos="181"/>
                <w:tab w:val="left" w:pos="340"/>
              </w:tabs>
              <w:jc w:val="center"/>
              <w:textAlignment w:val="baseline"/>
              <w:rPr>
                <w:rFonts w:ascii="GHEA Grapalat" w:hAnsi="GHEA Grapalat" w:cs="Sylfaen"/>
                <w:lang w:val="en-US"/>
              </w:rPr>
            </w:pPr>
            <w:r>
              <w:rPr>
                <w:rFonts w:ascii="GHEA Grapalat" w:hAnsi="GHEA Grapalat" w:cs="Sylfaen"/>
                <w:lang w:val="en-US"/>
              </w:rPr>
              <w:t>27.04.2022</w:t>
            </w:r>
          </w:p>
        </w:tc>
      </w:tr>
      <w:tr w:rsidR="007D7991" w:rsidRPr="00845AB3" w14:paraId="1C423BF9" w14:textId="77777777" w:rsidTr="00A20627">
        <w:tc>
          <w:tcPr>
            <w:tcW w:w="8526" w:type="dxa"/>
            <w:vMerge/>
            <w:shd w:val="clear" w:color="auto" w:fill="C4BC96" w:themeFill="background2" w:themeFillShade="BF"/>
          </w:tcPr>
          <w:p w14:paraId="74BF9BB1" w14:textId="77777777" w:rsidR="007D7991" w:rsidRPr="000364E3" w:rsidRDefault="007D7991" w:rsidP="00A20627">
            <w:pPr>
              <w:jc w:val="center"/>
              <w:rPr>
                <w:rFonts w:ascii="GHEA Grapalat" w:eastAsiaTheme="minorHAnsi" w:hAnsi="GHEA Grapalat" w:cstheme="minorBidi"/>
                <w:color w:val="000000"/>
                <w:shd w:val="clear" w:color="auto" w:fill="FFFFFF"/>
                <w:lang w:val="hy-AM"/>
              </w:rPr>
            </w:pPr>
          </w:p>
        </w:tc>
        <w:tc>
          <w:tcPr>
            <w:tcW w:w="6358" w:type="dxa"/>
            <w:shd w:val="clear" w:color="auto" w:fill="C4BC96" w:themeFill="background2" w:themeFillShade="BF"/>
          </w:tcPr>
          <w:p w14:paraId="75C4DC3E" w14:textId="0C8E8711" w:rsidR="007D7991" w:rsidRPr="00845AB3" w:rsidRDefault="007D7991" w:rsidP="00F86787">
            <w:pPr>
              <w:jc w:val="center"/>
              <w:rPr>
                <w:rFonts w:ascii="GHEA Grapalat" w:hAnsi="GHEA Grapalat" w:cs="Sylfaen"/>
                <w:lang w:val="hy-AM"/>
              </w:rPr>
            </w:pPr>
            <w:r w:rsidRPr="00845AB3">
              <w:rPr>
                <w:rFonts w:ascii="GHEA Grapalat" w:hAnsi="GHEA Grapalat" w:cs="Sylfaen"/>
                <w:lang w:val="hy-AM"/>
              </w:rPr>
              <w:t xml:space="preserve"> N </w:t>
            </w:r>
            <w:r w:rsidR="00FB6F82">
              <w:rPr>
                <w:rFonts w:ascii="GHEA Grapalat" w:hAnsi="GHEA Grapalat" w:cs="Sylfaen"/>
                <w:lang w:val="en-US"/>
              </w:rPr>
              <w:t>01</w:t>
            </w:r>
            <w:r>
              <w:rPr>
                <w:rFonts w:ascii="GHEA Grapalat" w:hAnsi="GHEA Grapalat" w:cs="Sylfaen"/>
                <w:lang w:val="en-US"/>
              </w:rPr>
              <w:t>/</w:t>
            </w:r>
            <w:r w:rsidR="00FB6F82">
              <w:rPr>
                <w:rFonts w:ascii="GHEA Grapalat" w:hAnsi="GHEA Grapalat" w:cs="Sylfaen"/>
                <w:lang w:val="en-US"/>
              </w:rPr>
              <w:t>4870</w:t>
            </w:r>
            <w:r w:rsidRPr="00845AB3">
              <w:rPr>
                <w:rFonts w:ascii="GHEA Grapalat" w:hAnsi="GHEA Grapalat" w:cs="Sylfaen"/>
                <w:lang w:val="hy-AM"/>
              </w:rPr>
              <w:t>-2022</w:t>
            </w:r>
          </w:p>
        </w:tc>
      </w:tr>
      <w:tr w:rsidR="007D7991" w:rsidRPr="00581526" w14:paraId="42A53A09" w14:textId="77777777" w:rsidTr="00A20627">
        <w:tc>
          <w:tcPr>
            <w:tcW w:w="8526" w:type="dxa"/>
          </w:tcPr>
          <w:p w14:paraId="5352FD0D" w14:textId="19088B09" w:rsidR="007D7991" w:rsidRPr="00081A00" w:rsidRDefault="00FB6F82" w:rsidP="00FB6F82">
            <w:pPr>
              <w:ind w:firstLine="603"/>
              <w:rPr>
                <w:rFonts w:ascii="GHEA Grapalat" w:eastAsiaTheme="minorHAnsi" w:hAnsi="GHEA Grapalat" w:cstheme="minorBidi"/>
                <w:color w:val="000000"/>
                <w:shd w:val="clear" w:color="auto" w:fill="FFFFFF"/>
                <w:lang w:val="hy-AM"/>
              </w:rPr>
            </w:pPr>
            <w:r w:rsidRPr="00FB6F82">
              <w:rPr>
                <w:rFonts w:ascii="GHEA Grapalat" w:hAnsi="GHEA Grapalat"/>
                <w:color w:val="000000"/>
                <w:shd w:val="clear" w:color="auto" w:fill="FFFFFF"/>
              </w:rPr>
              <w:t xml:space="preserve">1. </w:t>
            </w:r>
            <w:r w:rsidRPr="00CC2695">
              <w:rPr>
                <w:rFonts w:ascii="GHEA Grapalat" w:hAnsi="GHEA Grapalat"/>
                <w:color w:val="000000"/>
                <w:shd w:val="clear" w:color="auto" w:fill="FFFFFF"/>
                <w:lang w:val="hy-AM"/>
              </w:rPr>
              <w:t>«Հայաստանի Հանրապետության հարկային օրենսգրքում լրացում և փոփոխություններ կատարելու մասին» և Պետական տուրքի մասին» օրենքում փոփոխություն կատարելու մասին ՀՀ օրենք</w:t>
            </w:r>
            <w:r>
              <w:rPr>
                <w:rFonts w:ascii="GHEA Grapalat" w:hAnsi="GHEA Grapalat"/>
                <w:color w:val="000000"/>
                <w:shd w:val="clear" w:color="auto" w:fill="FFFFFF"/>
                <w:lang w:val="hy-AM"/>
              </w:rPr>
              <w:t>ներ</w:t>
            </w:r>
            <w:r w:rsidRPr="00CC2695">
              <w:rPr>
                <w:rFonts w:ascii="GHEA Grapalat" w:hAnsi="GHEA Grapalat"/>
                <w:color w:val="000000"/>
                <w:shd w:val="clear" w:color="auto" w:fill="FFFFFF"/>
                <w:lang w:val="hy-AM"/>
              </w:rPr>
              <w:t xml:space="preserve">ի նախագծերի վերաբերյալ </w:t>
            </w:r>
            <w:r>
              <w:rPr>
                <w:rFonts w:ascii="GHEA Grapalat" w:hAnsi="GHEA Grapalat"/>
                <w:color w:val="000000"/>
                <w:shd w:val="clear" w:color="auto" w:fill="FFFFFF"/>
                <w:lang w:val="hy-AM"/>
              </w:rPr>
              <w:t>էկոնոմիկայի նախարարությունը</w:t>
            </w:r>
            <w:r w:rsidRPr="00B9003C">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նպատակահարմար է գտնում ՀՀ հարկային </w:t>
            </w:r>
            <w:r w:rsidRPr="00CC2695">
              <w:rPr>
                <w:rFonts w:ascii="GHEA Grapalat" w:hAnsi="GHEA Grapalat"/>
                <w:color w:val="000000"/>
                <w:shd w:val="clear" w:color="auto" w:fill="FFFFFF"/>
                <w:lang w:val="hy-AM"/>
              </w:rPr>
              <w:t xml:space="preserve">օրենսգրքում </w:t>
            </w:r>
            <w:r>
              <w:rPr>
                <w:rFonts w:ascii="GHEA Grapalat" w:hAnsi="GHEA Grapalat"/>
                <w:color w:val="000000"/>
                <w:shd w:val="clear" w:color="auto" w:fill="FFFFFF"/>
                <w:lang w:val="hy-AM"/>
              </w:rPr>
              <w:t xml:space="preserve">փոփոխություն կատարել այլ տրամաբանությամբ, մասնավորապես՝ ռոլայթիի </w:t>
            </w:r>
            <w:r w:rsidRPr="00827430">
              <w:rPr>
                <w:rFonts w:ascii="GHEA Grapalat" w:hAnsi="GHEA Grapalat"/>
                <w:lang w:val="hy-AM" w:eastAsia="en-US"/>
              </w:rPr>
              <w:t>համար սահման</w:t>
            </w:r>
            <w:r>
              <w:rPr>
                <w:rFonts w:ascii="GHEA Grapalat" w:hAnsi="GHEA Grapalat"/>
                <w:lang w:val="hy-AM" w:eastAsia="en-US"/>
              </w:rPr>
              <w:t xml:space="preserve">ել </w:t>
            </w:r>
            <w:r w:rsidRPr="00827430">
              <w:rPr>
                <w:rFonts w:ascii="GHEA Grapalat" w:hAnsi="GHEA Grapalat"/>
                <w:lang w:val="hy-AM" w:eastAsia="en-US"/>
              </w:rPr>
              <w:t xml:space="preserve"> </w:t>
            </w:r>
            <w:r>
              <w:rPr>
                <w:rFonts w:ascii="GHEA Grapalat" w:hAnsi="GHEA Grapalat"/>
                <w:lang w:val="hy-AM" w:eastAsia="en-US"/>
              </w:rPr>
              <w:t xml:space="preserve">ֆիքսված </w:t>
            </w:r>
            <w:r w:rsidRPr="00827430">
              <w:rPr>
                <w:rFonts w:ascii="GHEA Grapalat" w:hAnsi="GHEA Grapalat"/>
                <w:lang w:val="hy-AM" w:eastAsia="en-US"/>
              </w:rPr>
              <w:t>դրույքաչափեր</w:t>
            </w:r>
            <w:r>
              <w:rPr>
                <w:rFonts w:ascii="GHEA Grapalat" w:hAnsi="GHEA Grapalat"/>
                <w:lang w:val="hy-AM" w:eastAsia="en-US"/>
              </w:rPr>
              <w:t xml:space="preserve">, որը </w:t>
            </w:r>
            <w:r w:rsidRPr="00FB7130">
              <w:rPr>
                <w:rFonts w:ascii="GHEA Grapalat" w:hAnsi="GHEA Grapalat"/>
                <w:lang w:val="hy-AM"/>
              </w:rPr>
              <w:t>էկոնոմիկայի նախարարությ</w:t>
            </w:r>
            <w:r>
              <w:rPr>
                <w:rFonts w:ascii="GHEA Grapalat" w:hAnsi="GHEA Grapalat"/>
                <w:lang w:val="hy-AM"/>
              </w:rPr>
              <w:t>ունը</w:t>
            </w:r>
            <w:r w:rsidRPr="00FB7130">
              <w:rPr>
                <w:rFonts w:ascii="GHEA Grapalat" w:hAnsi="GHEA Grapalat"/>
                <w:lang w:val="hy-AM"/>
              </w:rPr>
              <w:t xml:space="preserve"> 06.09.2021թ. N 01/13015-2021 գրությամբ ներկայաց</w:t>
            </w:r>
            <w:r>
              <w:rPr>
                <w:rFonts w:ascii="GHEA Grapalat" w:hAnsi="GHEA Grapalat"/>
                <w:lang w:val="hy-AM"/>
              </w:rPr>
              <w:t>ր</w:t>
            </w:r>
            <w:r w:rsidRPr="00FB7130">
              <w:rPr>
                <w:rFonts w:ascii="GHEA Grapalat" w:hAnsi="GHEA Grapalat"/>
                <w:lang w:val="hy-AM"/>
              </w:rPr>
              <w:t>ել է</w:t>
            </w:r>
            <w:r>
              <w:rPr>
                <w:rFonts w:ascii="GHEA Grapalat" w:hAnsi="GHEA Grapalat"/>
                <w:lang w:val="hy-AM"/>
              </w:rPr>
              <w:t>ր</w:t>
            </w:r>
            <w:r w:rsidRPr="00FB7130">
              <w:rPr>
                <w:rFonts w:ascii="GHEA Grapalat" w:hAnsi="GHEA Grapalat"/>
                <w:lang w:val="hy-AM"/>
              </w:rPr>
              <w:t xml:space="preserve"> շահագրգիռ պետական մարմինների քննարկմանը</w:t>
            </w:r>
            <w:r>
              <w:rPr>
                <w:rFonts w:ascii="GHEA Grapalat" w:hAnsi="GHEA Grapalat"/>
                <w:lang w:val="hy-AM"/>
              </w:rPr>
              <w:t>։</w:t>
            </w:r>
          </w:p>
        </w:tc>
        <w:tc>
          <w:tcPr>
            <w:tcW w:w="6358" w:type="dxa"/>
          </w:tcPr>
          <w:p w14:paraId="0941E454" w14:textId="77777777" w:rsidR="00FB6F82" w:rsidRPr="00D26976" w:rsidRDefault="00FB6F82" w:rsidP="007F5926">
            <w:pPr>
              <w:jc w:val="center"/>
              <w:rPr>
                <w:rFonts w:ascii="GHEA Grapalat" w:eastAsiaTheme="minorHAnsi" w:hAnsi="GHEA Grapalat" w:cstheme="minorBidi"/>
                <w:b/>
                <w:color w:val="000000"/>
                <w:shd w:val="clear" w:color="auto" w:fill="FFFFFF"/>
                <w:lang w:val="hy-AM"/>
              </w:rPr>
            </w:pPr>
            <w:r w:rsidRPr="00D26976">
              <w:rPr>
                <w:rFonts w:ascii="GHEA Grapalat" w:eastAsiaTheme="minorHAnsi" w:hAnsi="GHEA Grapalat" w:cstheme="minorBidi"/>
                <w:b/>
                <w:color w:val="000000"/>
                <w:shd w:val="clear" w:color="auto" w:fill="FFFFFF"/>
                <w:lang w:val="hy-AM"/>
              </w:rPr>
              <w:t>Չի ընդունվել:</w:t>
            </w:r>
          </w:p>
          <w:p w14:paraId="55A1362D" w14:textId="75C45C26" w:rsidR="007D7991" w:rsidRPr="00D26976" w:rsidRDefault="00A23DA7" w:rsidP="004E7756">
            <w:pPr>
              <w:rPr>
                <w:rFonts w:ascii="GHEA Grapalat" w:hAnsi="GHEA Grapalat"/>
                <w:lang w:val="hy-AM"/>
              </w:rPr>
            </w:pPr>
            <w:r w:rsidRPr="00D26976">
              <w:rPr>
                <w:rFonts w:ascii="GHEA Grapalat" w:hAnsi="GHEA Grapalat"/>
                <w:color w:val="191919"/>
                <w:shd w:val="clear" w:color="auto" w:fill="FFFFFF"/>
                <w:lang w:val="hy-AM"/>
              </w:rPr>
              <w:t>Ռ</w:t>
            </w:r>
            <w:r>
              <w:rPr>
                <w:rFonts w:ascii="GHEA Grapalat" w:hAnsi="GHEA Grapalat"/>
                <w:color w:val="000000"/>
                <w:shd w:val="clear" w:color="auto" w:fill="FFFFFF"/>
                <w:lang w:val="hy-AM"/>
              </w:rPr>
              <w:t xml:space="preserve">ոլայթիի </w:t>
            </w:r>
            <w:r w:rsidRPr="00827430">
              <w:rPr>
                <w:rFonts w:ascii="GHEA Grapalat" w:hAnsi="GHEA Grapalat"/>
                <w:lang w:val="hy-AM" w:eastAsia="en-US"/>
              </w:rPr>
              <w:t xml:space="preserve">համար </w:t>
            </w:r>
            <w:r>
              <w:rPr>
                <w:rFonts w:ascii="GHEA Grapalat" w:hAnsi="GHEA Grapalat"/>
                <w:lang w:val="hy-AM" w:eastAsia="en-US"/>
              </w:rPr>
              <w:t xml:space="preserve">ֆիքսված </w:t>
            </w:r>
            <w:r w:rsidRPr="00827430">
              <w:rPr>
                <w:rFonts w:ascii="GHEA Grapalat" w:hAnsi="GHEA Grapalat"/>
                <w:lang w:val="hy-AM" w:eastAsia="en-US"/>
              </w:rPr>
              <w:t>դրույքաչափեր</w:t>
            </w:r>
            <w:r w:rsidRPr="00D26976">
              <w:rPr>
                <w:rFonts w:ascii="GHEA Grapalat" w:hAnsi="GHEA Grapalat"/>
                <w:color w:val="191919"/>
                <w:shd w:val="clear" w:color="auto" w:fill="FFFFFF"/>
                <w:lang w:val="hy-AM"/>
              </w:rPr>
              <w:t xml:space="preserve"> սահմանելու նպատակահարմարությ</w:t>
            </w:r>
            <w:r w:rsidR="00AB3421" w:rsidRPr="00D26976">
              <w:rPr>
                <w:rFonts w:ascii="GHEA Grapalat" w:hAnsi="GHEA Grapalat"/>
                <w:color w:val="191919"/>
                <w:shd w:val="clear" w:color="auto" w:fill="FFFFFF"/>
                <w:lang w:val="hy-AM"/>
              </w:rPr>
              <w:t>ան</w:t>
            </w:r>
            <w:r w:rsidRPr="00D26976">
              <w:rPr>
                <w:rFonts w:ascii="GHEA Grapalat" w:hAnsi="GHEA Grapalat"/>
                <w:color w:val="191919"/>
                <w:shd w:val="clear" w:color="auto" w:fill="FFFFFF"/>
                <w:lang w:val="hy-AM"/>
              </w:rPr>
              <w:t xml:space="preserve"> և ՀՀ ֆինանսների նախարարության կողմից մշակված նախագծի ընդունման ոչ նպատակահարմարության վերաբերյալ չ</w:t>
            </w:r>
            <w:r w:rsidR="00E615B7">
              <w:rPr>
                <w:rFonts w:ascii="GHEA Grapalat" w:hAnsi="GHEA Grapalat"/>
                <w:color w:val="191919"/>
                <w:shd w:val="clear" w:color="auto" w:fill="FFFFFF"/>
                <w:lang w:val="hy-AM"/>
              </w:rPr>
              <w:t>ի</w:t>
            </w:r>
            <w:r w:rsidRPr="00D26976">
              <w:rPr>
                <w:rFonts w:ascii="GHEA Grapalat" w:hAnsi="GHEA Grapalat"/>
                <w:color w:val="191919"/>
                <w:shd w:val="clear" w:color="auto" w:fill="FFFFFF"/>
                <w:lang w:val="hy-AM"/>
              </w:rPr>
              <w:t xml:space="preserve"> ներկայացվել որևէ հիմնավորում: Ավելին</w:t>
            </w:r>
            <w:r w:rsidR="00E615B7">
              <w:rPr>
                <w:rFonts w:ascii="GHEA Grapalat" w:hAnsi="GHEA Grapalat"/>
                <w:color w:val="191919"/>
                <w:shd w:val="clear" w:color="auto" w:fill="FFFFFF"/>
                <w:lang w:val="hy-AM"/>
              </w:rPr>
              <w:t>,</w:t>
            </w:r>
            <w:r w:rsidRPr="00D26976">
              <w:rPr>
                <w:rFonts w:ascii="GHEA Grapalat" w:hAnsi="GHEA Grapalat"/>
                <w:color w:val="191919"/>
                <w:shd w:val="clear" w:color="auto" w:fill="FFFFFF"/>
                <w:lang w:val="hy-AM"/>
              </w:rPr>
              <w:t xml:space="preserve"> </w:t>
            </w:r>
            <w:r w:rsidR="00AB3421" w:rsidRPr="00D26976">
              <w:rPr>
                <w:rFonts w:ascii="GHEA Grapalat" w:hAnsi="GHEA Grapalat"/>
                <w:color w:val="191919"/>
                <w:shd w:val="clear" w:color="auto" w:fill="FFFFFF"/>
                <w:lang w:val="hy-AM"/>
              </w:rPr>
              <w:t>ՀՀ ֆինանսների նախարարության կողմից</w:t>
            </w:r>
            <w:r w:rsidRPr="00D26976">
              <w:rPr>
                <w:rFonts w:ascii="GHEA Grapalat" w:hAnsi="GHEA Grapalat"/>
                <w:color w:val="191919"/>
                <w:shd w:val="clear" w:color="auto" w:fill="FFFFFF"/>
                <w:lang w:val="hy-AM"/>
              </w:rPr>
              <w:t xml:space="preserve"> և Ա</w:t>
            </w:r>
            <w:r w:rsidR="00AB3421" w:rsidRPr="00D26976">
              <w:rPr>
                <w:rFonts w:ascii="GHEA Grapalat" w:hAnsi="GHEA Grapalat"/>
                <w:color w:val="191919"/>
                <w:shd w:val="clear" w:color="auto" w:fill="FFFFFF"/>
                <w:lang w:val="hy-AM"/>
              </w:rPr>
              <w:t xml:space="preserve">րժույթի </w:t>
            </w:r>
            <w:r w:rsidRPr="00D26976">
              <w:rPr>
                <w:rFonts w:ascii="GHEA Grapalat" w:hAnsi="GHEA Grapalat"/>
                <w:color w:val="191919"/>
                <w:shd w:val="clear" w:color="auto" w:fill="FFFFFF"/>
                <w:lang w:val="hy-AM"/>
              </w:rPr>
              <w:t>Մ</w:t>
            </w:r>
            <w:r w:rsidR="00AB3421" w:rsidRPr="00D26976">
              <w:rPr>
                <w:rFonts w:ascii="GHEA Grapalat" w:hAnsi="GHEA Grapalat"/>
                <w:color w:val="191919"/>
                <w:shd w:val="clear" w:color="auto" w:fill="FFFFFF"/>
                <w:lang w:val="hy-AM"/>
              </w:rPr>
              <w:t xml:space="preserve">իջազգային </w:t>
            </w:r>
            <w:r w:rsidRPr="00D26976">
              <w:rPr>
                <w:rFonts w:ascii="GHEA Grapalat" w:hAnsi="GHEA Grapalat"/>
                <w:color w:val="191919"/>
                <w:shd w:val="clear" w:color="auto" w:fill="FFFFFF"/>
                <w:lang w:val="hy-AM"/>
              </w:rPr>
              <w:t>Հ</w:t>
            </w:r>
            <w:r w:rsidR="00AB3421" w:rsidRPr="00D26976">
              <w:rPr>
                <w:rFonts w:ascii="GHEA Grapalat" w:hAnsi="GHEA Grapalat"/>
                <w:color w:val="191919"/>
                <w:shd w:val="clear" w:color="auto" w:fill="FFFFFF"/>
                <w:lang w:val="hy-AM"/>
              </w:rPr>
              <w:t>իմնադրամ</w:t>
            </w:r>
            <w:r w:rsidRPr="00D26976">
              <w:rPr>
                <w:rFonts w:ascii="GHEA Grapalat" w:hAnsi="GHEA Grapalat"/>
                <w:color w:val="191919"/>
                <w:shd w:val="clear" w:color="auto" w:fill="FFFFFF"/>
                <w:lang w:val="hy-AM"/>
              </w:rPr>
              <w:t>ի</w:t>
            </w:r>
            <w:r w:rsidR="00AB3421" w:rsidRPr="00D26976">
              <w:rPr>
                <w:rFonts w:ascii="GHEA Grapalat" w:hAnsi="GHEA Grapalat"/>
                <w:color w:val="191919"/>
                <w:shd w:val="clear" w:color="auto" w:fill="FFFFFF"/>
                <w:lang w:val="hy-AM"/>
              </w:rPr>
              <w:t xml:space="preserve"> կողմից իրականացված</w:t>
            </w:r>
            <w:r w:rsidRPr="00D26976">
              <w:rPr>
                <w:rFonts w:ascii="GHEA Grapalat" w:hAnsi="GHEA Grapalat"/>
                <w:color w:val="191919"/>
                <w:shd w:val="clear" w:color="auto" w:fill="FFFFFF"/>
                <w:lang w:val="hy-AM"/>
              </w:rPr>
              <w:t xml:space="preserve"> հաշվարկները ցույց են տվել</w:t>
            </w:r>
            <w:r w:rsidR="00467310">
              <w:rPr>
                <w:rFonts w:ascii="GHEA Grapalat" w:hAnsi="GHEA Grapalat"/>
                <w:color w:val="191919"/>
                <w:shd w:val="clear" w:color="auto" w:fill="FFFFFF"/>
                <w:lang w:val="hy-AM"/>
              </w:rPr>
              <w:t>,</w:t>
            </w:r>
            <w:r w:rsidRPr="00D26976">
              <w:rPr>
                <w:rFonts w:ascii="GHEA Grapalat" w:hAnsi="GHEA Grapalat"/>
                <w:color w:val="191919"/>
                <w:shd w:val="clear" w:color="auto" w:fill="FFFFFF"/>
                <w:lang w:val="hy-AM"/>
              </w:rPr>
              <w:t xml:space="preserve"> որ </w:t>
            </w:r>
            <w:r w:rsidR="00D26976" w:rsidRPr="00D26976">
              <w:rPr>
                <w:rFonts w:ascii="GHEA Grapalat" w:hAnsi="GHEA Grapalat"/>
                <w:color w:val="191919"/>
                <w:shd w:val="clear" w:color="auto" w:fill="FFFFFF"/>
                <w:lang w:val="hy-AM"/>
              </w:rPr>
              <w:t>ռ</w:t>
            </w:r>
            <w:r w:rsidR="00AB3421">
              <w:rPr>
                <w:rFonts w:ascii="GHEA Grapalat" w:hAnsi="GHEA Grapalat"/>
                <w:color w:val="000000"/>
                <w:shd w:val="clear" w:color="auto" w:fill="FFFFFF"/>
                <w:lang w:val="hy-AM"/>
              </w:rPr>
              <w:t>ոլայթիի</w:t>
            </w:r>
            <w:r w:rsidR="00AB3421" w:rsidRPr="00827430">
              <w:rPr>
                <w:rFonts w:ascii="GHEA Grapalat" w:hAnsi="GHEA Grapalat"/>
                <w:lang w:val="hy-AM" w:eastAsia="en-US"/>
              </w:rPr>
              <w:t xml:space="preserve"> </w:t>
            </w:r>
            <w:r w:rsidR="00AB3421">
              <w:rPr>
                <w:rFonts w:ascii="GHEA Grapalat" w:hAnsi="GHEA Grapalat"/>
                <w:lang w:val="hy-AM" w:eastAsia="en-US"/>
              </w:rPr>
              <w:t xml:space="preserve">ֆիքսված </w:t>
            </w:r>
            <w:r w:rsidR="00AB3421" w:rsidRPr="00827430">
              <w:rPr>
                <w:rFonts w:ascii="GHEA Grapalat" w:hAnsi="GHEA Grapalat"/>
                <w:lang w:val="hy-AM" w:eastAsia="en-US"/>
              </w:rPr>
              <w:lastRenderedPageBreak/>
              <w:t>դրույքաչափեր</w:t>
            </w:r>
            <w:r w:rsidR="00AB3421" w:rsidRPr="00D26976">
              <w:rPr>
                <w:rFonts w:ascii="GHEA Grapalat" w:hAnsi="GHEA Grapalat"/>
                <w:lang w:val="hy-AM" w:eastAsia="en-US"/>
              </w:rPr>
              <w:t>ով</w:t>
            </w:r>
            <w:r w:rsidRPr="00D26976">
              <w:rPr>
                <w:rFonts w:ascii="GHEA Grapalat" w:hAnsi="GHEA Grapalat"/>
                <w:color w:val="191919"/>
                <w:shd w:val="clear" w:color="auto" w:fill="FFFFFF"/>
                <w:lang w:val="hy-AM"/>
              </w:rPr>
              <w:t xml:space="preserve"> առաջարկությունը </w:t>
            </w:r>
            <w:r w:rsidR="00AB3421" w:rsidRPr="00D26976">
              <w:rPr>
                <w:rFonts w:ascii="GHEA Grapalat" w:hAnsi="GHEA Grapalat"/>
                <w:color w:val="191919"/>
                <w:shd w:val="clear" w:color="auto" w:fill="FFFFFF"/>
                <w:lang w:val="hy-AM"/>
              </w:rPr>
              <w:t xml:space="preserve">ոչ միայն </w:t>
            </w:r>
            <w:r w:rsidR="00467310" w:rsidRPr="00D26976">
              <w:rPr>
                <w:rFonts w:ascii="GHEA Grapalat" w:hAnsi="GHEA Grapalat"/>
                <w:color w:val="191919"/>
                <w:shd w:val="clear" w:color="auto" w:fill="FFFFFF"/>
                <w:lang w:val="hy-AM"/>
              </w:rPr>
              <w:t>գրավիչ չէ հետագա ներդրումների ներգրավման տեսանկյունից</w:t>
            </w:r>
            <w:r w:rsidR="00467310">
              <w:rPr>
                <w:rFonts w:ascii="GHEA Grapalat" w:hAnsi="GHEA Grapalat"/>
                <w:color w:val="191919"/>
                <w:shd w:val="clear" w:color="auto" w:fill="FFFFFF"/>
                <w:lang w:val="hy-AM"/>
              </w:rPr>
              <w:t>, այլ նաև վտանգավոր է</w:t>
            </w:r>
            <w:r w:rsidR="00467310" w:rsidRPr="00D26976">
              <w:rPr>
                <w:rFonts w:ascii="GHEA Grapalat" w:hAnsi="GHEA Grapalat"/>
                <w:color w:val="191919"/>
                <w:shd w:val="clear" w:color="auto" w:fill="FFFFFF"/>
                <w:lang w:val="hy-AM"/>
              </w:rPr>
              <w:t xml:space="preserve"> </w:t>
            </w:r>
            <w:r w:rsidRPr="00D26976">
              <w:rPr>
                <w:rFonts w:ascii="GHEA Grapalat" w:hAnsi="GHEA Grapalat"/>
                <w:color w:val="191919"/>
                <w:shd w:val="clear" w:color="auto" w:fill="FFFFFF"/>
                <w:lang w:val="hy-AM"/>
              </w:rPr>
              <w:t>ոլորտի հետագա զարգացման համար</w:t>
            </w:r>
            <w:r w:rsidR="00AB3421" w:rsidRPr="00D26976">
              <w:rPr>
                <w:rFonts w:ascii="GHEA Grapalat" w:hAnsi="GHEA Grapalat"/>
                <w:color w:val="191919"/>
                <w:shd w:val="clear" w:color="auto" w:fill="FFFFFF"/>
                <w:lang w:val="hy-AM"/>
              </w:rPr>
              <w:t>:</w:t>
            </w:r>
            <w:r w:rsidR="004E7756" w:rsidRPr="00D26976">
              <w:rPr>
                <w:rFonts w:ascii="GHEA Grapalat" w:hAnsi="GHEA Grapalat"/>
                <w:color w:val="191919"/>
                <w:shd w:val="clear" w:color="auto" w:fill="FFFFFF"/>
                <w:lang w:val="hy-AM"/>
              </w:rPr>
              <w:t xml:space="preserve"> </w:t>
            </w:r>
            <w:r w:rsidR="00366025">
              <w:rPr>
                <w:rFonts w:ascii="GHEA Grapalat" w:hAnsi="GHEA Grapalat"/>
                <w:color w:val="191919"/>
                <w:shd w:val="clear" w:color="auto" w:fill="FFFFFF"/>
                <w:lang w:val="hy-AM"/>
              </w:rPr>
              <w:t>Մասնավորապես</w:t>
            </w:r>
            <w:r w:rsidR="00366025" w:rsidRPr="00366025">
              <w:rPr>
                <w:rFonts w:ascii="GHEA Grapalat" w:hAnsi="GHEA Grapalat"/>
                <w:color w:val="191919"/>
                <w:shd w:val="clear" w:color="auto" w:fill="FFFFFF"/>
                <w:lang w:val="hy-AM"/>
              </w:rPr>
              <w:t xml:space="preserve">, </w:t>
            </w:r>
            <w:r w:rsidR="004E7756" w:rsidRPr="00D26976">
              <w:rPr>
                <w:rFonts w:ascii="GHEA Grapalat" w:hAnsi="GHEA Grapalat"/>
                <w:lang w:val="hy-AM"/>
              </w:rPr>
              <w:t>Արժույթի Միջազգային Հիմնադրամի տեխնիկական օժանդակության շրջանակներում կատարված</w:t>
            </w:r>
            <w:r w:rsidR="00467310">
              <w:rPr>
                <w:rFonts w:ascii="GHEA Grapalat" w:hAnsi="GHEA Grapalat"/>
                <w:lang w:val="hy-AM"/>
              </w:rPr>
              <w:t>՝</w:t>
            </w:r>
            <w:r w:rsidR="004E7756" w:rsidRPr="00D26976">
              <w:rPr>
                <w:rFonts w:ascii="GHEA Grapalat" w:hAnsi="GHEA Grapalat"/>
                <w:lang w:val="hy-AM"/>
              </w:rPr>
              <w:t xml:space="preserve"> Հայաստանի հանքարդյունաբերության հարկաբյուջետային ռեժիմի վերանայման զեկույցում նշվել է, որ</w:t>
            </w:r>
            <w:r w:rsidR="000D6FE1">
              <w:rPr>
                <w:rFonts w:ascii="GHEA Grapalat" w:hAnsi="GHEA Grapalat"/>
                <w:lang w:val="hy-AM"/>
              </w:rPr>
              <w:t>՝</w:t>
            </w:r>
          </w:p>
          <w:p w14:paraId="5EDEB88A" w14:textId="6880225C" w:rsidR="00D26976" w:rsidRDefault="00D26976" w:rsidP="00A37F18">
            <w:pPr>
              <w:pStyle w:val="ListParagraph"/>
              <w:numPr>
                <w:ilvl w:val="0"/>
                <w:numId w:val="17"/>
              </w:numPr>
              <w:tabs>
                <w:tab w:val="num" w:pos="720"/>
                <w:tab w:val="left" w:pos="781"/>
              </w:tabs>
              <w:ind w:left="0" w:firstLine="574"/>
              <w:rPr>
                <w:rFonts w:ascii="GHEA Grapalat" w:hAnsi="GHEA Grapalat"/>
                <w:lang w:val="hy-AM"/>
              </w:rPr>
            </w:pPr>
            <w:r w:rsidRPr="00D26976">
              <w:rPr>
                <w:rFonts w:ascii="GHEA Grapalat" w:hAnsi="GHEA Grapalat"/>
                <w:lang w:val="hy-AM"/>
              </w:rPr>
              <w:t xml:space="preserve">ՀՀ էկոնոմիկայի նախարարության </w:t>
            </w:r>
            <w:r w:rsidR="00366025" w:rsidRPr="00D26976">
              <w:rPr>
                <w:rFonts w:ascii="GHEA Grapalat" w:hAnsi="GHEA Grapalat"/>
                <w:lang w:val="hy-AM"/>
              </w:rPr>
              <w:t>հեղինակած՝ միջազգային գների վրա հիմնված ռոյալթիի համակարգի շրջանակներում ներկայացված դրույքաչափերն էականորեն բարձր են միջազգա</w:t>
            </w:r>
            <w:r>
              <w:rPr>
                <w:rFonts w:ascii="GHEA Grapalat" w:hAnsi="GHEA Grapalat"/>
                <w:lang w:val="hy-AM"/>
              </w:rPr>
              <w:t>յին փորձում առկա դրույքաչափերից</w:t>
            </w:r>
            <w:r w:rsidRPr="00D26976">
              <w:rPr>
                <w:rFonts w:ascii="GHEA Grapalat" w:hAnsi="GHEA Grapalat"/>
                <w:lang w:val="hy-AM"/>
              </w:rPr>
              <w:t>,</w:t>
            </w:r>
          </w:p>
          <w:p w14:paraId="07B3A4BE" w14:textId="16B310D2" w:rsidR="00D26976" w:rsidRPr="00D26976" w:rsidRDefault="00D26976" w:rsidP="0004692A">
            <w:pPr>
              <w:pStyle w:val="ListParagraph"/>
              <w:numPr>
                <w:ilvl w:val="0"/>
                <w:numId w:val="17"/>
              </w:numPr>
              <w:tabs>
                <w:tab w:val="num" w:pos="720"/>
                <w:tab w:val="left" w:pos="781"/>
              </w:tabs>
              <w:ind w:left="0" w:firstLine="574"/>
              <w:rPr>
                <w:rFonts w:ascii="GHEA Grapalat" w:hAnsi="GHEA Grapalat"/>
                <w:lang w:val="hy-AM"/>
              </w:rPr>
            </w:pPr>
            <w:r w:rsidRPr="00D26976">
              <w:rPr>
                <w:rFonts w:ascii="GHEA Grapalat" w:hAnsi="GHEA Grapalat"/>
                <w:lang w:val="hy-AM"/>
              </w:rPr>
              <w:t xml:space="preserve"> մ</w:t>
            </w:r>
            <w:r w:rsidR="00366025" w:rsidRPr="00D26976">
              <w:rPr>
                <w:rFonts w:ascii="GHEA Grapalat" w:hAnsi="GHEA Grapalat"/>
                <w:lang w:val="hy-AM"/>
              </w:rPr>
              <w:t>իջազգային գների վրա հիմնված ռոյալթիի համակարգում անտեսված են խտանյութում առկա տարբեր մետաղների գների տարբերությունները</w:t>
            </w:r>
            <w:r w:rsidRPr="00D26976">
              <w:rPr>
                <w:rFonts w:ascii="GHEA Grapalat" w:hAnsi="GHEA Grapalat"/>
                <w:lang w:val="hy-AM"/>
              </w:rPr>
              <w:t>,</w:t>
            </w:r>
          </w:p>
          <w:p w14:paraId="170F57BA" w14:textId="389A9763" w:rsidR="004E7756" w:rsidRPr="000D6FE1" w:rsidRDefault="00D26976" w:rsidP="004E7756">
            <w:pPr>
              <w:pStyle w:val="ListParagraph"/>
              <w:numPr>
                <w:ilvl w:val="0"/>
                <w:numId w:val="17"/>
              </w:numPr>
              <w:tabs>
                <w:tab w:val="left" w:pos="781"/>
                <w:tab w:val="num" w:pos="857"/>
              </w:tabs>
              <w:ind w:left="0" w:firstLine="574"/>
              <w:rPr>
                <w:rFonts w:ascii="GHEA Grapalat" w:hAnsi="GHEA Grapalat"/>
                <w:lang w:val="hy-AM"/>
              </w:rPr>
            </w:pPr>
            <w:r w:rsidRPr="00D26976">
              <w:rPr>
                <w:rFonts w:ascii="GHEA Grapalat" w:hAnsi="GHEA Grapalat"/>
                <w:lang w:val="hy-AM"/>
              </w:rPr>
              <w:t>մ</w:t>
            </w:r>
            <w:r w:rsidR="00366025" w:rsidRPr="00D26976">
              <w:rPr>
                <w:rFonts w:ascii="GHEA Grapalat" w:hAnsi="GHEA Grapalat"/>
                <w:lang w:val="hy-AM"/>
              </w:rPr>
              <w:t>իջազգային գների վրա հիմնված ռոյալթիի համակարգում հաշվի չի առնվել այն հանգամանքը, որ մետաղների գների փոփոխությունները կարող ունենալ միայն ինֆլյացիոն հիմք</w:t>
            </w:r>
            <w:r w:rsidRPr="00D26976">
              <w:rPr>
                <w:rFonts w:ascii="GHEA Grapalat" w:hAnsi="GHEA Grapalat"/>
                <w:lang w:val="hy-AM"/>
              </w:rPr>
              <w:t>:</w:t>
            </w:r>
          </w:p>
        </w:tc>
      </w:tr>
      <w:tr w:rsidR="00F95389" w:rsidRPr="007D7991" w14:paraId="67708D7D" w14:textId="77777777" w:rsidTr="00CA3ED1">
        <w:tc>
          <w:tcPr>
            <w:tcW w:w="8526" w:type="dxa"/>
            <w:vMerge w:val="restart"/>
            <w:shd w:val="clear" w:color="auto" w:fill="C4BC96" w:themeFill="background2" w:themeFillShade="BF"/>
            <w:vAlign w:val="center"/>
          </w:tcPr>
          <w:p w14:paraId="48A0F913" w14:textId="4CE6110A" w:rsidR="00F95389" w:rsidRPr="007D7991" w:rsidRDefault="00FD708B" w:rsidP="00F95389">
            <w:pPr>
              <w:jc w:val="center"/>
              <w:rPr>
                <w:rFonts w:ascii="GHEA Grapalat" w:eastAsiaTheme="minorHAnsi" w:hAnsi="GHEA Grapalat" w:cstheme="minorBidi"/>
                <w:color w:val="000000"/>
                <w:shd w:val="clear" w:color="auto" w:fill="FFFFFF"/>
                <w:lang w:val="en-US"/>
              </w:rPr>
            </w:pPr>
            <w:r>
              <w:rPr>
                <w:rFonts w:ascii="GHEA Grapalat" w:hAnsi="GHEA Grapalat" w:cs="Sylfaen"/>
                <w:lang w:val="en-US"/>
              </w:rPr>
              <w:lastRenderedPageBreak/>
              <w:t>4</w:t>
            </w:r>
            <w:r w:rsidR="00F95389" w:rsidRPr="00F51503">
              <w:rPr>
                <w:rFonts w:ascii="GHEA Grapalat" w:hAnsi="GHEA Grapalat" w:cs="Sylfaen"/>
                <w:lang w:val="hy-AM"/>
              </w:rPr>
              <w:t xml:space="preserve">. ՀՀ </w:t>
            </w:r>
            <w:r w:rsidR="00F95389">
              <w:rPr>
                <w:rFonts w:ascii="GHEA Grapalat" w:hAnsi="GHEA Grapalat" w:cs="Sylfaen"/>
                <w:lang w:val="en-US"/>
              </w:rPr>
              <w:t>արդարադատության նախարարություն</w:t>
            </w:r>
          </w:p>
        </w:tc>
        <w:tc>
          <w:tcPr>
            <w:tcW w:w="6358" w:type="dxa"/>
            <w:shd w:val="clear" w:color="auto" w:fill="C4BC96" w:themeFill="background2" w:themeFillShade="BF"/>
          </w:tcPr>
          <w:p w14:paraId="628019F4" w14:textId="2ED4049D" w:rsidR="00F95389" w:rsidRPr="007D7991" w:rsidRDefault="00F95389" w:rsidP="00F95389">
            <w:pPr>
              <w:widowControl w:val="0"/>
              <w:tabs>
                <w:tab w:val="left" w:pos="181"/>
                <w:tab w:val="left" w:pos="340"/>
              </w:tabs>
              <w:jc w:val="center"/>
              <w:textAlignment w:val="baseline"/>
              <w:rPr>
                <w:rFonts w:ascii="GHEA Grapalat" w:hAnsi="GHEA Grapalat" w:cs="Sylfaen"/>
                <w:lang w:val="en-US"/>
              </w:rPr>
            </w:pPr>
            <w:r>
              <w:rPr>
                <w:rFonts w:ascii="GHEA Grapalat" w:hAnsi="GHEA Grapalat" w:cs="Sylfaen"/>
                <w:lang w:val="en-US"/>
              </w:rPr>
              <w:t>05.05.2022</w:t>
            </w:r>
          </w:p>
        </w:tc>
      </w:tr>
      <w:tr w:rsidR="00F95389" w:rsidRPr="00845AB3" w14:paraId="7E1766EB" w14:textId="77777777" w:rsidTr="00CA3ED1">
        <w:tc>
          <w:tcPr>
            <w:tcW w:w="8526" w:type="dxa"/>
            <w:vMerge/>
            <w:shd w:val="clear" w:color="auto" w:fill="C4BC96" w:themeFill="background2" w:themeFillShade="BF"/>
          </w:tcPr>
          <w:p w14:paraId="63F0EB2B" w14:textId="77777777" w:rsidR="00F95389" w:rsidRPr="000364E3" w:rsidRDefault="00F95389" w:rsidP="00CA3ED1">
            <w:pPr>
              <w:jc w:val="center"/>
              <w:rPr>
                <w:rFonts w:ascii="GHEA Grapalat" w:eastAsiaTheme="minorHAnsi" w:hAnsi="GHEA Grapalat" w:cstheme="minorBidi"/>
                <w:color w:val="000000"/>
                <w:shd w:val="clear" w:color="auto" w:fill="FFFFFF"/>
                <w:lang w:val="hy-AM"/>
              </w:rPr>
            </w:pPr>
          </w:p>
        </w:tc>
        <w:tc>
          <w:tcPr>
            <w:tcW w:w="6358" w:type="dxa"/>
            <w:shd w:val="clear" w:color="auto" w:fill="C4BC96" w:themeFill="background2" w:themeFillShade="BF"/>
          </w:tcPr>
          <w:p w14:paraId="2C7ACD01" w14:textId="01FD8086" w:rsidR="00F95389" w:rsidRPr="00845AB3" w:rsidRDefault="00F95389" w:rsidP="00F95389">
            <w:pPr>
              <w:jc w:val="center"/>
              <w:rPr>
                <w:rFonts w:ascii="GHEA Grapalat" w:hAnsi="GHEA Grapalat" w:cs="Sylfaen"/>
                <w:lang w:val="hy-AM"/>
              </w:rPr>
            </w:pPr>
            <w:r w:rsidRPr="00845AB3">
              <w:rPr>
                <w:rFonts w:ascii="GHEA Grapalat" w:hAnsi="GHEA Grapalat" w:cs="Sylfaen"/>
                <w:lang w:val="hy-AM"/>
              </w:rPr>
              <w:t xml:space="preserve"> N </w:t>
            </w:r>
            <w:r>
              <w:rPr>
                <w:rFonts w:ascii="GHEA Grapalat" w:hAnsi="GHEA Grapalat" w:cs="Sylfaen"/>
                <w:lang w:val="en-US"/>
              </w:rPr>
              <w:t>01/27.2/19188</w:t>
            </w:r>
            <w:r w:rsidRPr="00845AB3">
              <w:rPr>
                <w:rFonts w:ascii="GHEA Grapalat" w:hAnsi="GHEA Grapalat" w:cs="Sylfaen"/>
                <w:lang w:val="hy-AM"/>
              </w:rPr>
              <w:t>-2022</w:t>
            </w:r>
          </w:p>
        </w:tc>
      </w:tr>
      <w:tr w:rsidR="00F95389" w:rsidRPr="00581526" w14:paraId="62835EEB" w14:textId="77777777" w:rsidTr="00F95389">
        <w:tc>
          <w:tcPr>
            <w:tcW w:w="8526" w:type="dxa"/>
            <w:shd w:val="clear" w:color="auto" w:fill="auto"/>
          </w:tcPr>
          <w:p w14:paraId="379959EB" w14:textId="6B394F1F" w:rsidR="00F95389" w:rsidRPr="00F95389" w:rsidRDefault="0071001C" w:rsidP="0071001C">
            <w:pPr>
              <w:ind w:firstLine="605"/>
              <w:rPr>
                <w:rFonts w:ascii="GHEA Grapalat" w:eastAsiaTheme="minorHAnsi" w:hAnsi="GHEA Grapalat" w:cstheme="minorBidi"/>
                <w:color w:val="000000"/>
                <w:shd w:val="clear" w:color="auto" w:fill="FFFFFF"/>
                <w:lang w:val="hy-AM"/>
              </w:rPr>
            </w:pPr>
            <w:r w:rsidRPr="0071001C">
              <w:rPr>
                <w:rFonts w:ascii="GHEA Grapalat" w:hAnsi="GHEA Grapalat" w:cs="Sylfaen"/>
                <w:bCs/>
              </w:rPr>
              <w:t xml:space="preserve">1. </w:t>
            </w:r>
            <w:r w:rsidR="00F95389" w:rsidRPr="00F95389">
              <w:rPr>
                <w:rFonts w:ascii="GHEA Grapalat" w:hAnsi="GHEA Grapalat" w:cs="Sylfaen"/>
                <w:bCs/>
                <w:lang w:val="hy-AM"/>
              </w:rPr>
              <w:t xml:space="preserve">«Հայաստանի Հանրապետության հարկային օրենսգրքում լրացում և փոփոխություններ կատարելու մասին» օրենքի նախագծի 1-ին հոդվածի 1-ին մասով լրացվող կարգավորման կապակցությամբ գտնում ենք, որ պարզ չէ, թե խտանյութի ֆիզիկական ծավալի գինը որոշելու համար ինչու են հիմք ընդունվում հենց երկրորդ ամսվա համար սահմանված միջին գները, այլ ոչ օրինակ՝ սահմանված ժամկետի վերջին ամսվա միջին գինը, ինչը, մեր կարծիքով, առավել կհամապատասխանի հիմնավորման մեջ </w:t>
            </w:r>
            <w:r w:rsidR="00F95389" w:rsidRPr="00F95389">
              <w:rPr>
                <w:rFonts w:ascii="GHEA Grapalat" w:hAnsi="GHEA Grapalat" w:cs="Sylfaen"/>
                <w:bCs/>
                <w:lang w:val="hy-AM"/>
              </w:rPr>
              <w:lastRenderedPageBreak/>
              <w:t>նշված՝ մետաղական օգտակար հանածոների համար վճարվող ռոյալթիի համակարգը մետաղների միջազգային գներին ավելի արձագանքող դարձնելու նպատակին՝ մետաղների միջազգային էական բարձրացման պարագայում պետական բյուջեի համար արդարացի և հիմնավորված լրացուցիչ եկամուտներ ապահովելու տեսանկյունից</w:t>
            </w:r>
          </w:p>
        </w:tc>
        <w:tc>
          <w:tcPr>
            <w:tcW w:w="6358" w:type="dxa"/>
            <w:shd w:val="clear" w:color="auto" w:fill="auto"/>
          </w:tcPr>
          <w:p w14:paraId="040DA95A" w14:textId="77777777" w:rsidR="00F95389" w:rsidRDefault="00890F35" w:rsidP="00F95389">
            <w:pPr>
              <w:jc w:val="center"/>
              <w:rPr>
                <w:rFonts w:ascii="GHEA Grapalat" w:hAnsi="GHEA Grapalat" w:cs="Sylfaen"/>
                <w:b/>
                <w:bCs/>
                <w:lang w:val="hy-AM"/>
              </w:rPr>
            </w:pPr>
            <w:r w:rsidRPr="00890F35">
              <w:rPr>
                <w:rFonts w:ascii="GHEA Grapalat" w:hAnsi="GHEA Grapalat" w:cs="Sylfaen"/>
                <w:b/>
                <w:bCs/>
                <w:lang w:val="hy-AM"/>
              </w:rPr>
              <w:lastRenderedPageBreak/>
              <w:t>Ընդունվել է:</w:t>
            </w:r>
          </w:p>
          <w:p w14:paraId="111B61CB" w14:textId="39AF1138" w:rsidR="00890F35" w:rsidRPr="00890F35" w:rsidRDefault="00890F35" w:rsidP="00F95389">
            <w:pPr>
              <w:jc w:val="center"/>
              <w:rPr>
                <w:rFonts w:ascii="GHEA Grapalat" w:hAnsi="GHEA Grapalat" w:cs="Sylfaen"/>
                <w:lang w:val="hy-AM"/>
              </w:rPr>
            </w:pPr>
            <w:r>
              <w:rPr>
                <w:rFonts w:ascii="GHEA Grapalat" w:hAnsi="GHEA Grapalat" w:cs="Sylfaen"/>
                <w:lang w:val="hy-AM"/>
              </w:rPr>
              <w:t xml:space="preserve">Նախագծի </w:t>
            </w:r>
            <w:r w:rsidR="00994F18">
              <w:rPr>
                <w:rFonts w:ascii="GHEA Grapalat" w:hAnsi="GHEA Grapalat" w:cs="Sylfaen"/>
                <w:lang w:val="hy-AM"/>
              </w:rPr>
              <w:t>խնդրո առարկա ձևակերպումը վերանայվել է:</w:t>
            </w:r>
          </w:p>
        </w:tc>
      </w:tr>
      <w:tr w:rsidR="00F95389" w:rsidRPr="00581526" w14:paraId="0880D804" w14:textId="77777777" w:rsidTr="00F95389">
        <w:tc>
          <w:tcPr>
            <w:tcW w:w="8526" w:type="dxa"/>
            <w:shd w:val="clear" w:color="auto" w:fill="auto"/>
          </w:tcPr>
          <w:p w14:paraId="64DD43B9" w14:textId="54B208C2" w:rsidR="00F95389" w:rsidRPr="00F95389" w:rsidRDefault="0071001C" w:rsidP="0071001C">
            <w:pPr>
              <w:ind w:firstLine="605"/>
              <w:rPr>
                <w:rFonts w:ascii="GHEA Grapalat" w:eastAsiaTheme="minorHAnsi" w:hAnsi="GHEA Grapalat" w:cstheme="minorBidi"/>
                <w:color w:val="000000"/>
                <w:shd w:val="clear" w:color="auto" w:fill="FFFFFF"/>
                <w:lang w:val="hy-AM"/>
              </w:rPr>
            </w:pPr>
            <w:r w:rsidRPr="007347CC">
              <w:rPr>
                <w:rFonts w:ascii="GHEA Grapalat" w:hAnsi="GHEA Grapalat" w:cs="Sylfaen"/>
                <w:bCs/>
                <w:lang w:val="hy-AM"/>
              </w:rPr>
              <w:lastRenderedPageBreak/>
              <w:t xml:space="preserve">2. </w:t>
            </w:r>
            <w:r w:rsidR="00F95389" w:rsidRPr="00F95389">
              <w:rPr>
                <w:rFonts w:ascii="GHEA Grapalat" w:hAnsi="GHEA Grapalat" w:cs="Sylfaen"/>
                <w:bCs/>
                <w:lang w:val="hy-AM"/>
              </w:rPr>
              <w:t xml:space="preserve">«Պետական տուրքի մասին» օրենքում փոփոխություն կատարելու մասին» օրենքի </w:t>
            </w:r>
            <w:r w:rsidR="00F95389" w:rsidRPr="009D7509">
              <w:rPr>
                <w:rFonts w:ascii="GHEA Grapalat" w:hAnsi="GHEA Grapalat" w:cs="GHEA Grapalat"/>
                <w:bCs/>
                <w:lang w:val="af-ZA"/>
              </w:rPr>
              <w:t xml:space="preserve">նախագծի </w:t>
            </w:r>
            <w:r w:rsidR="00F95389" w:rsidRPr="00F95389">
              <w:rPr>
                <w:rFonts w:ascii="GHEA Grapalat" w:hAnsi="GHEA Grapalat" w:cs="GHEA Grapalat"/>
                <w:bCs/>
                <w:lang w:val="hy-AM"/>
              </w:rPr>
              <w:t>1-ին հոդվածի «տողերը» բառն անհրաժեշտ է փոխարինել «կետերը» բառով՝ ելնելով «Նորմատիվ իրավական ակտերի մասին» օրենքի 14-րդ հոդվածի դրույթներից</w:t>
            </w:r>
          </w:p>
        </w:tc>
        <w:tc>
          <w:tcPr>
            <w:tcW w:w="6358" w:type="dxa"/>
            <w:shd w:val="clear" w:color="auto" w:fill="auto"/>
          </w:tcPr>
          <w:p w14:paraId="272F3C24" w14:textId="77777777" w:rsidR="00F95389" w:rsidRDefault="00F95389" w:rsidP="00F95389">
            <w:pPr>
              <w:jc w:val="center"/>
              <w:rPr>
                <w:rFonts w:ascii="GHEA Grapalat" w:hAnsi="GHEA Grapalat" w:cs="Sylfaen"/>
                <w:b/>
                <w:bCs/>
                <w:lang w:val="hy-AM"/>
              </w:rPr>
            </w:pPr>
            <w:r>
              <w:rPr>
                <w:rFonts w:ascii="GHEA Grapalat" w:hAnsi="GHEA Grapalat" w:cs="Sylfaen"/>
                <w:b/>
                <w:bCs/>
                <w:lang w:val="hy-AM"/>
              </w:rPr>
              <w:t>Ընդունվել է:</w:t>
            </w:r>
          </w:p>
          <w:p w14:paraId="177BEEB2" w14:textId="7934F562" w:rsidR="00F95389" w:rsidRPr="00845AB3" w:rsidRDefault="00F95389" w:rsidP="00F95389">
            <w:pPr>
              <w:jc w:val="center"/>
              <w:rPr>
                <w:rFonts w:ascii="GHEA Grapalat" w:hAnsi="GHEA Grapalat" w:cs="Sylfaen"/>
                <w:lang w:val="hy-AM"/>
              </w:rPr>
            </w:pPr>
            <w:r w:rsidRPr="006D0704">
              <w:rPr>
                <w:rFonts w:ascii="GHEA Grapalat" w:hAnsi="GHEA Grapalat" w:cs="Sylfaen"/>
                <w:lang w:val="hy-AM"/>
              </w:rPr>
              <w:t xml:space="preserve">Նախագծում կատարվել է համապատասխան </w:t>
            </w:r>
            <w:r w:rsidR="006E3ADE">
              <w:rPr>
                <w:rFonts w:ascii="GHEA Grapalat" w:hAnsi="GHEA Grapalat" w:cs="Sylfaen"/>
                <w:lang w:val="hy-AM"/>
              </w:rPr>
              <w:t>փոփոխություն</w:t>
            </w:r>
            <w:r w:rsidR="000F00DA">
              <w:rPr>
                <w:rFonts w:ascii="GHEA Grapalat" w:hAnsi="GHEA Grapalat" w:cs="Sylfaen"/>
                <w:lang w:val="hy-AM"/>
              </w:rPr>
              <w:t>:</w:t>
            </w:r>
          </w:p>
        </w:tc>
      </w:tr>
    </w:tbl>
    <w:p w14:paraId="7CB36721" w14:textId="5973E27E" w:rsidR="00591440" w:rsidRPr="0023275C" w:rsidRDefault="00591440" w:rsidP="0023275C">
      <w:pPr>
        <w:rPr>
          <w:rFonts w:ascii="GHEA Grapalat" w:hAnsi="GHEA Grapalat" w:cs="Sylfaen"/>
          <w:lang w:val="hy-AM" w:eastAsia="en-US"/>
        </w:rPr>
      </w:pPr>
    </w:p>
    <w:sectPr w:rsidR="00591440" w:rsidRPr="0023275C" w:rsidSect="0023275C">
      <w:pgSz w:w="16840" w:h="11907" w:orient="landscape" w:code="9"/>
      <w:pgMar w:top="1134"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1FB579" w14:textId="77777777" w:rsidR="004F3637" w:rsidRDefault="004F3637" w:rsidP="000C577F">
      <w:r>
        <w:separator/>
      </w:r>
    </w:p>
  </w:endnote>
  <w:endnote w:type="continuationSeparator" w:id="0">
    <w:p w14:paraId="5D1E5EDB" w14:textId="77777777" w:rsidR="004F3637" w:rsidRDefault="004F3637"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8DE596" w14:textId="77777777" w:rsidR="004F3637" w:rsidRDefault="004F3637" w:rsidP="000C577F">
      <w:r>
        <w:separator/>
      </w:r>
    </w:p>
  </w:footnote>
  <w:footnote w:type="continuationSeparator" w:id="0">
    <w:p w14:paraId="737F4F74" w14:textId="77777777" w:rsidR="004F3637" w:rsidRDefault="004F3637"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1"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9204145"/>
    <w:multiLevelType w:val="hybridMultilevel"/>
    <w:tmpl w:val="8068A070"/>
    <w:lvl w:ilvl="0" w:tplc="9036065C">
      <w:start w:val="1"/>
      <w:numFmt w:val="bullet"/>
      <w:lvlText w:val="•"/>
      <w:lvlJc w:val="left"/>
      <w:pPr>
        <w:tabs>
          <w:tab w:val="num" w:pos="720"/>
        </w:tabs>
        <w:ind w:left="720" w:hanging="360"/>
      </w:pPr>
      <w:rPr>
        <w:rFonts w:ascii="Times New Roman" w:hAnsi="Times New Roman" w:hint="default"/>
      </w:rPr>
    </w:lvl>
    <w:lvl w:ilvl="1" w:tplc="5E265D82" w:tentative="1">
      <w:start w:val="1"/>
      <w:numFmt w:val="bullet"/>
      <w:lvlText w:val="•"/>
      <w:lvlJc w:val="left"/>
      <w:pPr>
        <w:tabs>
          <w:tab w:val="num" w:pos="1440"/>
        </w:tabs>
        <w:ind w:left="1440" w:hanging="360"/>
      </w:pPr>
      <w:rPr>
        <w:rFonts w:ascii="Times New Roman" w:hAnsi="Times New Roman" w:hint="default"/>
      </w:rPr>
    </w:lvl>
    <w:lvl w:ilvl="2" w:tplc="E210255E" w:tentative="1">
      <w:start w:val="1"/>
      <w:numFmt w:val="bullet"/>
      <w:lvlText w:val="•"/>
      <w:lvlJc w:val="left"/>
      <w:pPr>
        <w:tabs>
          <w:tab w:val="num" w:pos="2160"/>
        </w:tabs>
        <w:ind w:left="2160" w:hanging="360"/>
      </w:pPr>
      <w:rPr>
        <w:rFonts w:ascii="Times New Roman" w:hAnsi="Times New Roman" w:hint="default"/>
      </w:rPr>
    </w:lvl>
    <w:lvl w:ilvl="3" w:tplc="FDAC44B6" w:tentative="1">
      <w:start w:val="1"/>
      <w:numFmt w:val="bullet"/>
      <w:lvlText w:val="•"/>
      <w:lvlJc w:val="left"/>
      <w:pPr>
        <w:tabs>
          <w:tab w:val="num" w:pos="2880"/>
        </w:tabs>
        <w:ind w:left="2880" w:hanging="360"/>
      </w:pPr>
      <w:rPr>
        <w:rFonts w:ascii="Times New Roman" w:hAnsi="Times New Roman" w:hint="default"/>
      </w:rPr>
    </w:lvl>
    <w:lvl w:ilvl="4" w:tplc="7674BE50" w:tentative="1">
      <w:start w:val="1"/>
      <w:numFmt w:val="bullet"/>
      <w:lvlText w:val="•"/>
      <w:lvlJc w:val="left"/>
      <w:pPr>
        <w:tabs>
          <w:tab w:val="num" w:pos="3600"/>
        </w:tabs>
        <w:ind w:left="3600" w:hanging="360"/>
      </w:pPr>
      <w:rPr>
        <w:rFonts w:ascii="Times New Roman" w:hAnsi="Times New Roman" w:hint="default"/>
      </w:rPr>
    </w:lvl>
    <w:lvl w:ilvl="5" w:tplc="760C31E4" w:tentative="1">
      <w:start w:val="1"/>
      <w:numFmt w:val="bullet"/>
      <w:lvlText w:val="•"/>
      <w:lvlJc w:val="left"/>
      <w:pPr>
        <w:tabs>
          <w:tab w:val="num" w:pos="4320"/>
        </w:tabs>
        <w:ind w:left="4320" w:hanging="360"/>
      </w:pPr>
      <w:rPr>
        <w:rFonts w:ascii="Times New Roman" w:hAnsi="Times New Roman" w:hint="default"/>
      </w:rPr>
    </w:lvl>
    <w:lvl w:ilvl="6" w:tplc="48BE1738" w:tentative="1">
      <w:start w:val="1"/>
      <w:numFmt w:val="bullet"/>
      <w:lvlText w:val="•"/>
      <w:lvlJc w:val="left"/>
      <w:pPr>
        <w:tabs>
          <w:tab w:val="num" w:pos="5040"/>
        </w:tabs>
        <w:ind w:left="5040" w:hanging="360"/>
      </w:pPr>
      <w:rPr>
        <w:rFonts w:ascii="Times New Roman" w:hAnsi="Times New Roman" w:hint="default"/>
      </w:rPr>
    </w:lvl>
    <w:lvl w:ilvl="7" w:tplc="20081972" w:tentative="1">
      <w:start w:val="1"/>
      <w:numFmt w:val="bullet"/>
      <w:lvlText w:val="•"/>
      <w:lvlJc w:val="left"/>
      <w:pPr>
        <w:tabs>
          <w:tab w:val="num" w:pos="5760"/>
        </w:tabs>
        <w:ind w:left="5760" w:hanging="360"/>
      </w:pPr>
      <w:rPr>
        <w:rFonts w:ascii="Times New Roman" w:hAnsi="Times New Roman" w:hint="default"/>
      </w:rPr>
    </w:lvl>
    <w:lvl w:ilvl="8" w:tplc="8DF80A0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4"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3DA820BC"/>
    <w:multiLevelType w:val="hybridMultilevel"/>
    <w:tmpl w:val="DAF6B1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0"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47DD23EB"/>
    <w:multiLevelType w:val="hybridMultilevel"/>
    <w:tmpl w:val="FC7E2D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EC419C"/>
    <w:multiLevelType w:val="hybridMultilevel"/>
    <w:tmpl w:val="6CBE19BE"/>
    <w:lvl w:ilvl="0" w:tplc="EB3873C0">
      <w:start w:val="1"/>
      <w:numFmt w:val="bullet"/>
      <w:lvlText w:val="•"/>
      <w:lvlJc w:val="left"/>
      <w:pPr>
        <w:tabs>
          <w:tab w:val="num" w:pos="720"/>
        </w:tabs>
        <w:ind w:left="720" w:hanging="360"/>
      </w:pPr>
      <w:rPr>
        <w:rFonts w:ascii="Times New Roman" w:hAnsi="Times New Roman" w:hint="default"/>
      </w:rPr>
    </w:lvl>
    <w:lvl w:ilvl="1" w:tplc="0E1C8514" w:tentative="1">
      <w:start w:val="1"/>
      <w:numFmt w:val="bullet"/>
      <w:lvlText w:val="•"/>
      <w:lvlJc w:val="left"/>
      <w:pPr>
        <w:tabs>
          <w:tab w:val="num" w:pos="1440"/>
        </w:tabs>
        <w:ind w:left="1440" w:hanging="360"/>
      </w:pPr>
      <w:rPr>
        <w:rFonts w:ascii="Times New Roman" w:hAnsi="Times New Roman" w:hint="default"/>
      </w:rPr>
    </w:lvl>
    <w:lvl w:ilvl="2" w:tplc="F55A457E" w:tentative="1">
      <w:start w:val="1"/>
      <w:numFmt w:val="bullet"/>
      <w:lvlText w:val="•"/>
      <w:lvlJc w:val="left"/>
      <w:pPr>
        <w:tabs>
          <w:tab w:val="num" w:pos="2160"/>
        </w:tabs>
        <w:ind w:left="2160" w:hanging="360"/>
      </w:pPr>
      <w:rPr>
        <w:rFonts w:ascii="Times New Roman" w:hAnsi="Times New Roman" w:hint="default"/>
      </w:rPr>
    </w:lvl>
    <w:lvl w:ilvl="3" w:tplc="7CF2AD22" w:tentative="1">
      <w:start w:val="1"/>
      <w:numFmt w:val="bullet"/>
      <w:lvlText w:val="•"/>
      <w:lvlJc w:val="left"/>
      <w:pPr>
        <w:tabs>
          <w:tab w:val="num" w:pos="2880"/>
        </w:tabs>
        <w:ind w:left="2880" w:hanging="360"/>
      </w:pPr>
      <w:rPr>
        <w:rFonts w:ascii="Times New Roman" w:hAnsi="Times New Roman" w:hint="default"/>
      </w:rPr>
    </w:lvl>
    <w:lvl w:ilvl="4" w:tplc="8AF8CA5A" w:tentative="1">
      <w:start w:val="1"/>
      <w:numFmt w:val="bullet"/>
      <w:lvlText w:val="•"/>
      <w:lvlJc w:val="left"/>
      <w:pPr>
        <w:tabs>
          <w:tab w:val="num" w:pos="3600"/>
        </w:tabs>
        <w:ind w:left="3600" w:hanging="360"/>
      </w:pPr>
      <w:rPr>
        <w:rFonts w:ascii="Times New Roman" w:hAnsi="Times New Roman" w:hint="default"/>
      </w:rPr>
    </w:lvl>
    <w:lvl w:ilvl="5" w:tplc="62607BD8" w:tentative="1">
      <w:start w:val="1"/>
      <w:numFmt w:val="bullet"/>
      <w:lvlText w:val="•"/>
      <w:lvlJc w:val="left"/>
      <w:pPr>
        <w:tabs>
          <w:tab w:val="num" w:pos="4320"/>
        </w:tabs>
        <w:ind w:left="4320" w:hanging="360"/>
      </w:pPr>
      <w:rPr>
        <w:rFonts w:ascii="Times New Roman" w:hAnsi="Times New Roman" w:hint="default"/>
      </w:rPr>
    </w:lvl>
    <w:lvl w:ilvl="6" w:tplc="AA60ACD0" w:tentative="1">
      <w:start w:val="1"/>
      <w:numFmt w:val="bullet"/>
      <w:lvlText w:val="•"/>
      <w:lvlJc w:val="left"/>
      <w:pPr>
        <w:tabs>
          <w:tab w:val="num" w:pos="5040"/>
        </w:tabs>
        <w:ind w:left="5040" w:hanging="360"/>
      </w:pPr>
      <w:rPr>
        <w:rFonts w:ascii="Times New Roman" w:hAnsi="Times New Roman" w:hint="default"/>
      </w:rPr>
    </w:lvl>
    <w:lvl w:ilvl="7" w:tplc="5C34AD74" w:tentative="1">
      <w:start w:val="1"/>
      <w:numFmt w:val="bullet"/>
      <w:lvlText w:val="•"/>
      <w:lvlJc w:val="left"/>
      <w:pPr>
        <w:tabs>
          <w:tab w:val="num" w:pos="5760"/>
        </w:tabs>
        <w:ind w:left="5760" w:hanging="360"/>
      </w:pPr>
      <w:rPr>
        <w:rFonts w:ascii="Times New Roman" w:hAnsi="Times New Roman" w:hint="default"/>
      </w:rPr>
    </w:lvl>
    <w:lvl w:ilvl="8" w:tplc="CE923618"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5D93135D"/>
    <w:multiLevelType w:val="hybridMultilevel"/>
    <w:tmpl w:val="33C46E26"/>
    <w:lvl w:ilvl="0" w:tplc="3D3ECB78">
      <w:start w:val="1"/>
      <w:numFmt w:val="bullet"/>
      <w:lvlText w:val="•"/>
      <w:lvlJc w:val="left"/>
      <w:pPr>
        <w:tabs>
          <w:tab w:val="num" w:pos="720"/>
        </w:tabs>
        <w:ind w:left="720" w:hanging="360"/>
      </w:pPr>
      <w:rPr>
        <w:rFonts w:ascii="Times New Roman" w:hAnsi="Times New Roman" w:hint="default"/>
      </w:rPr>
    </w:lvl>
    <w:lvl w:ilvl="1" w:tplc="6FB4CEBE" w:tentative="1">
      <w:start w:val="1"/>
      <w:numFmt w:val="bullet"/>
      <w:lvlText w:val="•"/>
      <w:lvlJc w:val="left"/>
      <w:pPr>
        <w:tabs>
          <w:tab w:val="num" w:pos="1440"/>
        </w:tabs>
        <w:ind w:left="1440" w:hanging="360"/>
      </w:pPr>
      <w:rPr>
        <w:rFonts w:ascii="Times New Roman" w:hAnsi="Times New Roman" w:hint="default"/>
      </w:rPr>
    </w:lvl>
    <w:lvl w:ilvl="2" w:tplc="E64A5E60" w:tentative="1">
      <w:start w:val="1"/>
      <w:numFmt w:val="bullet"/>
      <w:lvlText w:val="•"/>
      <w:lvlJc w:val="left"/>
      <w:pPr>
        <w:tabs>
          <w:tab w:val="num" w:pos="2160"/>
        </w:tabs>
        <w:ind w:left="2160" w:hanging="360"/>
      </w:pPr>
      <w:rPr>
        <w:rFonts w:ascii="Times New Roman" w:hAnsi="Times New Roman" w:hint="default"/>
      </w:rPr>
    </w:lvl>
    <w:lvl w:ilvl="3" w:tplc="11B4932E" w:tentative="1">
      <w:start w:val="1"/>
      <w:numFmt w:val="bullet"/>
      <w:lvlText w:val="•"/>
      <w:lvlJc w:val="left"/>
      <w:pPr>
        <w:tabs>
          <w:tab w:val="num" w:pos="2880"/>
        </w:tabs>
        <w:ind w:left="2880" w:hanging="360"/>
      </w:pPr>
      <w:rPr>
        <w:rFonts w:ascii="Times New Roman" w:hAnsi="Times New Roman" w:hint="default"/>
      </w:rPr>
    </w:lvl>
    <w:lvl w:ilvl="4" w:tplc="D3C02388" w:tentative="1">
      <w:start w:val="1"/>
      <w:numFmt w:val="bullet"/>
      <w:lvlText w:val="•"/>
      <w:lvlJc w:val="left"/>
      <w:pPr>
        <w:tabs>
          <w:tab w:val="num" w:pos="3600"/>
        </w:tabs>
        <w:ind w:left="3600" w:hanging="360"/>
      </w:pPr>
      <w:rPr>
        <w:rFonts w:ascii="Times New Roman" w:hAnsi="Times New Roman" w:hint="default"/>
      </w:rPr>
    </w:lvl>
    <w:lvl w:ilvl="5" w:tplc="7346A41A" w:tentative="1">
      <w:start w:val="1"/>
      <w:numFmt w:val="bullet"/>
      <w:lvlText w:val="•"/>
      <w:lvlJc w:val="left"/>
      <w:pPr>
        <w:tabs>
          <w:tab w:val="num" w:pos="4320"/>
        </w:tabs>
        <w:ind w:left="4320" w:hanging="360"/>
      </w:pPr>
      <w:rPr>
        <w:rFonts w:ascii="Times New Roman" w:hAnsi="Times New Roman" w:hint="default"/>
      </w:rPr>
    </w:lvl>
    <w:lvl w:ilvl="6" w:tplc="F41A2CD4" w:tentative="1">
      <w:start w:val="1"/>
      <w:numFmt w:val="bullet"/>
      <w:lvlText w:val="•"/>
      <w:lvlJc w:val="left"/>
      <w:pPr>
        <w:tabs>
          <w:tab w:val="num" w:pos="5040"/>
        </w:tabs>
        <w:ind w:left="5040" w:hanging="360"/>
      </w:pPr>
      <w:rPr>
        <w:rFonts w:ascii="Times New Roman" w:hAnsi="Times New Roman" w:hint="default"/>
      </w:rPr>
    </w:lvl>
    <w:lvl w:ilvl="7" w:tplc="4754CE32" w:tentative="1">
      <w:start w:val="1"/>
      <w:numFmt w:val="bullet"/>
      <w:lvlText w:val="•"/>
      <w:lvlJc w:val="left"/>
      <w:pPr>
        <w:tabs>
          <w:tab w:val="num" w:pos="5760"/>
        </w:tabs>
        <w:ind w:left="5760" w:hanging="360"/>
      </w:pPr>
      <w:rPr>
        <w:rFonts w:ascii="Times New Roman" w:hAnsi="Times New Roman" w:hint="default"/>
      </w:rPr>
    </w:lvl>
    <w:lvl w:ilvl="8" w:tplc="0454757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634944DE"/>
    <w:multiLevelType w:val="hybridMultilevel"/>
    <w:tmpl w:val="51D49970"/>
    <w:lvl w:ilvl="0" w:tplc="05306B72">
      <w:start w:val="1"/>
      <w:numFmt w:val="decimal"/>
      <w:lvlText w:val="%1."/>
      <w:lvlJc w:val="left"/>
      <w:pPr>
        <w:ind w:left="673" w:hanging="360"/>
      </w:pPr>
      <w:rPr>
        <w:rFonts w:cs="Times New Roman"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15" w15:restartNumberingAfterBreak="0">
    <w:nsid w:val="71326E34"/>
    <w:multiLevelType w:val="hybridMultilevel"/>
    <w:tmpl w:val="4E0C995E"/>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9"/>
  </w:num>
  <w:num w:numId="8">
    <w:abstractNumId w:val="3"/>
  </w:num>
  <w:num w:numId="9">
    <w:abstractNumId w:val="5"/>
  </w:num>
  <w:num w:numId="10">
    <w:abstractNumId w:val="10"/>
  </w:num>
  <w:num w:numId="11">
    <w:abstractNumId w:val="14"/>
  </w:num>
  <w:num w:numId="12">
    <w:abstractNumId w:val="7"/>
  </w:num>
  <w:num w:numId="13">
    <w:abstractNumId w:val="15"/>
  </w:num>
  <w:num w:numId="14">
    <w:abstractNumId w:val="2"/>
  </w:num>
  <w:num w:numId="15">
    <w:abstractNumId w:val="12"/>
  </w:num>
  <w:num w:numId="16">
    <w:abstractNumId w:val="1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2181"/>
    <w:rsid w:val="00013E57"/>
    <w:rsid w:val="00020349"/>
    <w:rsid w:val="00021DD4"/>
    <w:rsid w:val="00030F9B"/>
    <w:rsid w:val="000364E3"/>
    <w:rsid w:val="0004024F"/>
    <w:rsid w:val="000416FA"/>
    <w:rsid w:val="00042B3A"/>
    <w:rsid w:val="00042E4A"/>
    <w:rsid w:val="000433A8"/>
    <w:rsid w:val="00045085"/>
    <w:rsid w:val="00047F2A"/>
    <w:rsid w:val="00051C86"/>
    <w:rsid w:val="00053132"/>
    <w:rsid w:val="00061A29"/>
    <w:rsid w:val="000621A8"/>
    <w:rsid w:val="0006661A"/>
    <w:rsid w:val="00081644"/>
    <w:rsid w:val="00081A00"/>
    <w:rsid w:val="00081D72"/>
    <w:rsid w:val="00090F24"/>
    <w:rsid w:val="00096A62"/>
    <w:rsid w:val="00097A58"/>
    <w:rsid w:val="000A21B0"/>
    <w:rsid w:val="000C577F"/>
    <w:rsid w:val="000C7742"/>
    <w:rsid w:val="000D47DD"/>
    <w:rsid w:val="000D6FE1"/>
    <w:rsid w:val="000E047C"/>
    <w:rsid w:val="000E63D1"/>
    <w:rsid w:val="000F00DA"/>
    <w:rsid w:val="000F1378"/>
    <w:rsid w:val="000F3D03"/>
    <w:rsid w:val="000F6988"/>
    <w:rsid w:val="001100B9"/>
    <w:rsid w:val="001238CD"/>
    <w:rsid w:val="001301FE"/>
    <w:rsid w:val="00142661"/>
    <w:rsid w:val="0015689C"/>
    <w:rsid w:val="00172DD9"/>
    <w:rsid w:val="00174891"/>
    <w:rsid w:val="00180397"/>
    <w:rsid w:val="00186E7A"/>
    <w:rsid w:val="00190986"/>
    <w:rsid w:val="001976E4"/>
    <w:rsid w:val="001B184E"/>
    <w:rsid w:val="001C2DAF"/>
    <w:rsid w:val="001C7526"/>
    <w:rsid w:val="001D47FC"/>
    <w:rsid w:val="001D5B88"/>
    <w:rsid w:val="001E4103"/>
    <w:rsid w:val="001E72D6"/>
    <w:rsid w:val="0020378E"/>
    <w:rsid w:val="00203A46"/>
    <w:rsid w:val="00203EAC"/>
    <w:rsid w:val="002059D3"/>
    <w:rsid w:val="00210752"/>
    <w:rsid w:val="00211066"/>
    <w:rsid w:val="002174C0"/>
    <w:rsid w:val="0022580A"/>
    <w:rsid w:val="0023275C"/>
    <w:rsid w:val="002332A3"/>
    <w:rsid w:val="002521BA"/>
    <w:rsid w:val="0025283A"/>
    <w:rsid w:val="00255823"/>
    <w:rsid w:val="0025602D"/>
    <w:rsid w:val="00280350"/>
    <w:rsid w:val="002A3FF5"/>
    <w:rsid w:val="002A48CB"/>
    <w:rsid w:val="002A7504"/>
    <w:rsid w:val="002B2D40"/>
    <w:rsid w:val="002B41AC"/>
    <w:rsid w:val="002B701E"/>
    <w:rsid w:val="002D1564"/>
    <w:rsid w:val="002D2471"/>
    <w:rsid w:val="002D5CCD"/>
    <w:rsid w:val="002E0C9C"/>
    <w:rsid w:val="002E3339"/>
    <w:rsid w:val="002F0E8C"/>
    <w:rsid w:val="002F2267"/>
    <w:rsid w:val="002F5622"/>
    <w:rsid w:val="00305A46"/>
    <w:rsid w:val="00310742"/>
    <w:rsid w:val="0031616D"/>
    <w:rsid w:val="003249C8"/>
    <w:rsid w:val="003268DE"/>
    <w:rsid w:val="00332960"/>
    <w:rsid w:val="003353BE"/>
    <w:rsid w:val="00343C35"/>
    <w:rsid w:val="00344ED2"/>
    <w:rsid w:val="003477AB"/>
    <w:rsid w:val="00366025"/>
    <w:rsid w:val="00373911"/>
    <w:rsid w:val="0037552C"/>
    <w:rsid w:val="00381581"/>
    <w:rsid w:val="0039246B"/>
    <w:rsid w:val="003A593B"/>
    <w:rsid w:val="003A71A6"/>
    <w:rsid w:val="003B18B2"/>
    <w:rsid w:val="003D09E5"/>
    <w:rsid w:val="003D4F0E"/>
    <w:rsid w:val="003D7F50"/>
    <w:rsid w:val="003E03EC"/>
    <w:rsid w:val="003E411B"/>
    <w:rsid w:val="003F091C"/>
    <w:rsid w:val="003F7781"/>
    <w:rsid w:val="00421556"/>
    <w:rsid w:val="00421BC0"/>
    <w:rsid w:val="00425547"/>
    <w:rsid w:val="00437A67"/>
    <w:rsid w:val="00444A0B"/>
    <w:rsid w:val="00451F92"/>
    <w:rsid w:val="00453DE8"/>
    <w:rsid w:val="00460263"/>
    <w:rsid w:val="004613FC"/>
    <w:rsid w:val="00461BAA"/>
    <w:rsid w:val="00467310"/>
    <w:rsid w:val="00472B1F"/>
    <w:rsid w:val="004806BC"/>
    <w:rsid w:val="00482BB5"/>
    <w:rsid w:val="004830E0"/>
    <w:rsid w:val="004870F3"/>
    <w:rsid w:val="004A0A12"/>
    <w:rsid w:val="004A29D7"/>
    <w:rsid w:val="004B1F10"/>
    <w:rsid w:val="004B6D83"/>
    <w:rsid w:val="004C0291"/>
    <w:rsid w:val="004C0A11"/>
    <w:rsid w:val="004C3612"/>
    <w:rsid w:val="004D3CC7"/>
    <w:rsid w:val="004E6324"/>
    <w:rsid w:val="004E7756"/>
    <w:rsid w:val="004F0D39"/>
    <w:rsid w:val="004F0D8E"/>
    <w:rsid w:val="004F3637"/>
    <w:rsid w:val="00503E84"/>
    <w:rsid w:val="00504D27"/>
    <w:rsid w:val="00510D91"/>
    <w:rsid w:val="00514FA7"/>
    <w:rsid w:val="00516F09"/>
    <w:rsid w:val="00531534"/>
    <w:rsid w:val="005357A3"/>
    <w:rsid w:val="005478BE"/>
    <w:rsid w:val="00547A7B"/>
    <w:rsid w:val="00551296"/>
    <w:rsid w:val="00553E1B"/>
    <w:rsid w:val="0055645E"/>
    <w:rsid w:val="00581526"/>
    <w:rsid w:val="005824E0"/>
    <w:rsid w:val="005860A0"/>
    <w:rsid w:val="00590302"/>
    <w:rsid w:val="00591440"/>
    <w:rsid w:val="005C4479"/>
    <w:rsid w:val="005C611E"/>
    <w:rsid w:val="005C727B"/>
    <w:rsid w:val="005D2E65"/>
    <w:rsid w:val="005D44B9"/>
    <w:rsid w:val="005D47CD"/>
    <w:rsid w:val="005E33A9"/>
    <w:rsid w:val="005E69C1"/>
    <w:rsid w:val="005E6CD5"/>
    <w:rsid w:val="005E79AD"/>
    <w:rsid w:val="005F22D6"/>
    <w:rsid w:val="005F3A26"/>
    <w:rsid w:val="006011CD"/>
    <w:rsid w:val="0060261F"/>
    <w:rsid w:val="006060E4"/>
    <w:rsid w:val="00625181"/>
    <w:rsid w:val="006356B9"/>
    <w:rsid w:val="00642594"/>
    <w:rsid w:val="00645649"/>
    <w:rsid w:val="006657AC"/>
    <w:rsid w:val="006675FF"/>
    <w:rsid w:val="00691B77"/>
    <w:rsid w:val="006A0E1A"/>
    <w:rsid w:val="006A20BB"/>
    <w:rsid w:val="006B48B5"/>
    <w:rsid w:val="006D0704"/>
    <w:rsid w:val="006D36C1"/>
    <w:rsid w:val="006D7CFA"/>
    <w:rsid w:val="006E3ADE"/>
    <w:rsid w:val="006E3C62"/>
    <w:rsid w:val="006F7643"/>
    <w:rsid w:val="00704ECB"/>
    <w:rsid w:val="007054C8"/>
    <w:rsid w:val="0070616F"/>
    <w:rsid w:val="0070678B"/>
    <w:rsid w:val="00707A48"/>
    <w:rsid w:val="0071001C"/>
    <w:rsid w:val="00710261"/>
    <w:rsid w:val="00713C8B"/>
    <w:rsid w:val="007149DF"/>
    <w:rsid w:val="00730C7A"/>
    <w:rsid w:val="007347CC"/>
    <w:rsid w:val="00742325"/>
    <w:rsid w:val="00747E7B"/>
    <w:rsid w:val="00760C01"/>
    <w:rsid w:val="0076756D"/>
    <w:rsid w:val="00767ACD"/>
    <w:rsid w:val="0078059B"/>
    <w:rsid w:val="00787480"/>
    <w:rsid w:val="00792230"/>
    <w:rsid w:val="007A08DC"/>
    <w:rsid w:val="007B7AAC"/>
    <w:rsid w:val="007B7F8F"/>
    <w:rsid w:val="007C47D0"/>
    <w:rsid w:val="007D7991"/>
    <w:rsid w:val="007E7BB6"/>
    <w:rsid w:val="007F0E5E"/>
    <w:rsid w:val="007F5066"/>
    <w:rsid w:val="007F5926"/>
    <w:rsid w:val="0080247D"/>
    <w:rsid w:val="008127CC"/>
    <w:rsid w:val="008149E0"/>
    <w:rsid w:val="00827D72"/>
    <w:rsid w:val="00835AA3"/>
    <w:rsid w:val="00845AB3"/>
    <w:rsid w:val="00846744"/>
    <w:rsid w:val="00852EBC"/>
    <w:rsid w:val="00857AD4"/>
    <w:rsid w:val="00863086"/>
    <w:rsid w:val="00863D80"/>
    <w:rsid w:val="0086798D"/>
    <w:rsid w:val="0087175A"/>
    <w:rsid w:val="00890F35"/>
    <w:rsid w:val="00895A86"/>
    <w:rsid w:val="008966C7"/>
    <w:rsid w:val="008A01A2"/>
    <w:rsid w:val="008A047B"/>
    <w:rsid w:val="008A5594"/>
    <w:rsid w:val="008B21A4"/>
    <w:rsid w:val="008B4794"/>
    <w:rsid w:val="008B7B1C"/>
    <w:rsid w:val="008C1CDD"/>
    <w:rsid w:val="008C4816"/>
    <w:rsid w:val="008D0CF5"/>
    <w:rsid w:val="008D6913"/>
    <w:rsid w:val="008E05AD"/>
    <w:rsid w:val="008F7D7F"/>
    <w:rsid w:val="0090231F"/>
    <w:rsid w:val="00913CCD"/>
    <w:rsid w:val="009244FA"/>
    <w:rsid w:val="00931BEC"/>
    <w:rsid w:val="009350F8"/>
    <w:rsid w:val="0093678B"/>
    <w:rsid w:val="00940B09"/>
    <w:rsid w:val="00956547"/>
    <w:rsid w:val="009578DB"/>
    <w:rsid w:val="00960EEF"/>
    <w:rsid w:val="00967BEC"/>
    <w:rsid w:val="009732B4"/>
    <w:rsid w:val="00994F18"/>
    <w:rsid w:val="00995DBD"/>
    <w:rsid w:val="009B3508"/>
    <w:rsid w:val="009B4F11"/>
    <w:rsid w:val="009C4858"/>
    <w:rsid w:val="009D052A"/>
    <w:rsid w:val="009D0863"/>
    <w:rsid w:val="009D294B"/>
    <w:rsid w:val="009D3483"/>
    <w:rsid w:val="009D3A19"/>
    <w:rsid w:val="009D5455"/>
    <w:rsid w:val="009E2841"/>
    <w:rsid w:val="009E5A64"/>
    <w:rsid w:val="009F6C1F"/>
    <w:rsid w:val="00A10844"/>
    <w:rsid w:val="00A1138E"/>
    <w:rsid w:val="00A1534B"/>
    <w:rsid w:val="00A200CE"/>
    <w:rsid w:val="00A23DA7"/>
    <w:rsid w:val="00A261DA"/>
    <w:rsid w:val="00A3794B"/>
    <w:rsid w:val="00A420E5"/>
    <w:rsid w:val="00A44F97"/>
    <w:rsid w:val="00A4559A"/>
    <w:rsid w:val="00A51A05"/>
    <w:rsid w:val="00A60E35"/>
    <w:rsid w:val="00A61725"/>
    <w:rsid w:val="00A64109"/>
    <w:rsid w:val="00A64A3D"/>
    <w:rsid w:val="00A6530D"/>
    <w:rsid w:val="00A67F61"/>
    <w:rsid w:val="00A735D2"/>
    <w:rsid w:val="00A7639A"/>
    <w:rsid w:val="00A83FC4"/>
    <w:rsid w:val="00A92A8E"/>
    <w:rsid w:val="00A92C00"/>
    <w:rsid w:val="00A96756"/>
    <w:rsid w:val="00AA5D20"/>
    <w:rsid w:val="00AB3421"/>
    <w:rsid w:val="00AC4736"/>
    <w:rsid w:val="00AC76B1"/>
    <w:rsid w:val="00AD41AD"/>
    <w:rsid w:val="00AE08DE"/>
    <w:rsid w:val="00AE1C26"/>
    <w:rsid w:val="00AE3FA9"/>
    <w:rsid w:val="00AF1A28"/>
    <w:rsid w:val="00B02BB2"/>
    <w:rsid w:val="00B14942"/>
    <w:rsid w:val="00B16DC3"/>
    <w:rsid w:val="00B27AD9"/>
    <w:rsid w:val="00B27EC9"/>
    <w:rsid w:val="00B30B97"/>
    <w:rsid w:val="00B54989"/>
    <w:rsid w:val="00B55843"/>
    <w:rsid w:val="00B55BE1"/>
    <w:rsid w:val="00B5669D"/>
    <w:rsid w:val="00B7338B"/>
    <w:rsid w:val="00B8601F"/>
    <w:rsid w:val="00B9103E"/>
    <w:rsid w:val="00BA1FC9"/>
    <w:rsid w:val="00BA5F69"/>
    <w:rsid w:val="00BB67EE"/>
    <w:rsid w:val="00BC21E4"/>
    <w:rsid w:val="00BC3504"/>
    <w:rsid w:val="00BD06EE"/>
    <w:rsid w:val="00BE18E5"/>
    <w:rsid w:val="00BE2F88"/>
    <w:rsid w:val="00BE5EA5"/>
    <w:rsid w:val="00BF4B15"/>
    <w:rsid w:val="00BF5F84"/>
    <w:rsid w:val="00C025E0"/>
    <w:rsid w:val="00C0488B"/>
    <w:rsid w:val="00C05DB3"/>
    <w:rsid w:val="00C14DD3"/>
    <w:rsid w:val="00C17138"/>
    <w:rsid w:val="00C203B7"/>
    <w:rsid w:val="00C22C66"/>
    <w:rsid w:val="00C231BF"/>
    <w:rsid w:val="00C231C0"/>
    <w:rsid w:val="00C25A57"/>
    <w:rsid w:val="00C338D3"/>
    <w:rsid w:val="00C37753"/>
    <w:rsid w:val="00C4472A"/>
    <w:rsid w:val="00C459AB"/>
    <w:rsid w:val="00C57BF1"/>
    <w:rsid w:val="00C607A0"/>
    <w:rsid w:val="00C608F9"/>
    <w:rsid w:val="00C652EC"/>
    <w:rsid w:val="00C67068"/>
    <w:rsid w:val="00C709F7"/>
    <w:rsid w:val="00C87E75"/>
    <w:rsid w:val="00C90F60"/>
    <w:rsid w:val="00CA25A8"/>
    <w:rsid w:val="00CA373A"/>
    <w:rsid w:val="00CB0FBF"/>
    <w:rsid w:val="00CB2DCF"/>
    <w:rsid w:val="00CB4166"/>
    <w:rsid w:val="00CB4677"/>
    <w:rsid w:val="00CB7397"/>
    <w:rsid w:val="00CB7D2E"/>
    <w:rsid w:val="00CC1F45"/>
    <w:rsid w:val="00CC221C"/>
    <w:rsid w:val="00CC61E7"/>
    <w:rsid w:val="00CC710E"/>
    <w:rsid w:val="00CD1137"/>
    <w:rsid w:val="00CD6466"/>
    <w:rsid w:val="00CD704F"/>
    <w:rsid w:val="00CF1BB6"/>
    <w:rsid w:val="00D0146C"/>
    <w:rsid w:val="00D0366C"/>
    <w:rsid w:val="00D03C1C"/>
    <w:rsid w:val="00D15829"/>
    <w:rsid w:val="00D17810"/>
    <w:rsid w:val="00D21578"/>
    <w:rsid w:val="00D21979"/>
    <w:rsid w:val="00D24C79"/>
    <w:rsid w:val="00D26976"/>
    <w:rsid w:val="00D43868"/>
    <w:rsid w:val="00D539CC"/>
    <w:rsid w:val="00D56DDD"/>
    <w:rsid w:val="00D62817"/>
    <w:rsid w:val="00D74F35"/>
    <w:rsid w:val="00D81A33"/>
    <w:rsid w:val="00D9036B"/>
    <w:rsid w:val="00D97EFA"/>
    <w:rsid w:val="00DA11FD"/>
    <w:rsid w:val="00DA1A19"/>
    <w:rsid w:val="00DA3BF7"/>
    <w:rsid w:val="00DA62D0"/>
    <w:rsid w:val="00DA6B8F"/>
    <w:rsid w:val="00DA77EC"/>
    <w:rsid w:val="00DB1848"/>
    <w:rsid w:val="00DB2FB2"/>
    <w:rsid w:val="00DC0863"/>
    <w:rsid w:val="00DD180C"/>
    <w:rsid w:val="00DE2594"/>
    <w:rsid w:val="00DE6B94"/>
    <w:rsid w:val="00E02DA4"/>
    <w:rsid w:val="00E122C3"/>
    <w:rsid w:val="00E13888"/>
    <w:rsid w:val="00E40079"/>
    <w:rsid w:val="00E43BC1"/>
    <w:rsid w:val="00E46E73"/>
    <w:rsid w:val="00E51C4E"/>
    <w:rsid w:val="00E536D1"/>
    <w:rsid w:val="00E56B78"/>
    <w:rsid w:val="00E615B7"/>
    <w:rsid w:val="00E64FB3"/>
    <w:rsid w:val="00E73C09"/>
    <w:rsid w:val="00E75060"/>
    <w:rsid w:val="00E800C7"/>
    <w:rsid w:val="00E9730D"/>
    <w:rsid w:val="00EA0707"/>
    <w:rsid w:val="00EB0AF5"/>
    <w:rsid w:val="00EC7087"/>
    <w:rsid w:val="00ED00A9"/>
    <w:rsid w:val="00EF12D6"/>
    <w:rsid w:val="00EF54A3"/>
    <w:rsid w:val="00F02BC8"/>
    <w:rsid w:val="00F0513A"/>
    <w:rsid w:val="00F0720A"/>
    <w:rsid w:val="00F21B92"/>
    <w:rsid w:val="00F2306F"/>
    <w:rsid w:val="00F3508B"/>
    <w:rsid w:val="00F36164"/>
    <w:rsid w:val="00F36B16"/>
    <w:rsid w:val="00F432E0"/>
    <w:rsid w:val="00F46D39"/>
    <w:rsid w:val="00F50ABA"/>
    <w:rsid w:val="00F54A5B"/>
    <w:rsid w:val="00F609C0"/>
    <w:rsid w:val="00F629FD"/>
    <w:rsid w:val="00F815B6"/>
    <w:rsid w:val="00F82AB0"/>
    <w:rsid w:val="00F83A5E"/>
    <w:rsid w:val="00F86787"/>
    <w:rsid w:val="00F95389"/>
    <w:rsid w:val="00F95B94"/>
    <w:rsid w:val="00FA164D"/>
    <w:rsid w:val="00FA7632"/>
    <w:rsid w:val="00FB195E"/>
    <w:rsid w:val="00FB408E"/>
    <w:rsid w:val="00FB6F82"/>
    <w:rsid w:val="00FC3E1B"/>
    <w:rsid w:val="00FC5150"/>
    <w:rsid w:val="00FD0FE4"/>
    <w:rsid w:val="00FD708B"/>
    <w:rsid w:val="00FD70E9"/>
    <w:rsid w:val="00FE4564"/>
    <w:rsid w:val="00FE5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D402B52D-F92C-4EC5-8603-431FB7AD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BF7"/>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basedOn w:val="Normal"/>
    <w:uiPriority w:val="34"/>
    <w:qFormat/>
    <w:rsid w:val="00C459AB"/>
    <w:pPr>
      <w:ind w:left="720"/>
      <w:contextualSpacing/>
    </w:pPr>
  </w:style>
  <w:style w:type="character" w:styleId="CommentReference">
    <w:name w:val="annotation reference"/>
    <w:basedOn w:val="DefaultParagraphFont"/>
    <w:uiPriority w:val="99"/>
    <w:semiHidden/>
    <w:unhideWhenUsed/>
    <w:rsid w:val="00A6530D"/>
    <w:rPr>
      <w:sz w:val="16"/>
      <w:szCs w:val="16"/>
    </w:rPr>
  </w:style>
  <w:style w:type="paragraph" w:styleId="CommentText">
    <w:name w:val="annotation text"/>
    <w:basedOn w:val="Normal"/>
    <w:link w:val="CommentTextChar"/>
    <w:uiPriority w:val="99"/>
    <w:semiHidden/>
    <w:unhideWhenUsed/>
    <w:rsid w:val="00A6530D"/>
    <w:rPr>
      <w:sz w:val="20"/>
      <w:szCs w:val="20"/>
    </w:rPr>
  </w:style>
  <w:style w:type="character" w:customStyle="1" w:styleId="CommentTextChar">
    <w:name w:val="Comment Text Char"/>
    <w:basedOn w:val="DefaultParagraphFont"/>
    <w:link w:val="CommentText"/>
    <w:uiPriority w:val="99"/>
    <w:semiHidden/>
    <w:rsid w:val="00A6530D"/>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530D"/>
    <w:rPr>
      <w:b/>
      <w:bCs/>
    </w:rPr>
  </w:style>
  <w:style w:type="character" w:customStyle="1" w:styleId="CommentSubjectChar">
    <w:name w:val="Comment Subject Char"/>
    <w:basedOn w:val="CommentTextChar"/>
    <w:link w:val="CommentSubject"/>
    <w:uiPriority w:val="99"/>
    <w:semiHidden/>
    <w:rsid w:val="00A6530D"/>
    <w:rPr>
      <w:rFonts w:ascii="GHEA Mariam" w:eastAsia="Times New Roman" w:hAnsi="GHEA Mariam"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1624">
      <w:bodyDiv w:val="1"/>
      <w:marLeft w:val="0"/>
      <w:marRight w:val="0"/>
      <w:marTop w:val="0"/>
      <w:marBottom w:val="0"/>
      <w:divBdr>
        <w:top w:val="none" w:sz="0" w:space="0" w:color="auto"/>
        <w:left w:val="none" w:sz="0" w:space="0" w:color="auto"/>
        <w:bottom w:val="none" w:sz="0" w:space="0" w:color="auto"/>
        <w:right w:val="none" w:sz="0" w:space="0" w:color="auto"/>
      </w:divBdr>
      <w:divsChild>
        <w:div w:id="1485662207">
          <w:marLeft w:val="0"/>
          <w:marRight w:val="0"/>
          <w:marTop w:val="0"/>
          <w:marBottom w:val="0"/>
          <w:divBdr>
            <w:top w:val="none" w:sz="0" w:space="0" w:color="auto"/>
            <w:left w:val="none" w:sz="0" w:space="0" w:color="auto"/>
            <w:bottom w:val="none" w:sz="0" w:space="0" w:color="auto"/>
            <w:right w:val="none" w:sz="0" w:space="0" w:color="auto"/>
          </w:divBdr>
          <w:divsChild>
            <w:div w:id="1658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371929672">
      <w:bodyDiv w:val="1"/>
      <w:marLeft w:val="0"/>
      <w:marRight w:val="0"/>
      <w:marTop w:val="0"/>
      <w:marBottom w:val="0"/>
      <w:divBdr>
        <w:top w:val="none" w:sz="0" w:space="0" w:color="auto"/>
        <w:left w:val="none" w:sz="0" w:space="0" w:color="auto"/>
        <w:bottom w:val="none" w:sz="0" w:space="0" w:color="auto"/>
        <w:right w:val="none" w:sz="0" w:space="0" w:color="auto"/>
      </w:divBdr>
      <w:divsChild>
        <w:div w:id="1262420679">
          <w:marLeft w:val="547"/>
          <w:marRight w:val="0"/>
          <w:marTop w:val="0"/>
          <w:marBottom w:val="0"/>
          <w:divBdr>
            <w:top w:val="none" w:sz="0" w:space="0" w:color="auto"/>
            <w:left w:val="none" w:sz="0" w:space="0" w:color="auto"/>
            <w:bottom w:val="none" w:sz="0" w:space="0" w:color="auto"/>
            <w:right w:val="none" w:sz="0" w:space="0" w:color="auto"/>
          </w:divBdr>
        </w:div>
      </w:divsChild>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657223187">
      <w:bodyDiv w:val="1"/>
      <w:marLeft w:val="0"/>
      <w:marRight w:val="0"/>
      <w:marTop w:val="0"/>
      <w:marBottom w:val="0"/>
      <w:divBdr>
        <w:top w:val="none" w:sz="0" w:space="0" w:color="auto"/>
        <w:left w:val="none" w:sz="0" w:space="0" w:color="auto"/>
        <w:bottom w:val="none" w:sz="0" w:space="0" w:color="auto"/>
        <w:right w:val="none" w:sz="0" w:space="0" w:color="auto"/>
      </w:divBdr>
      <w:divsChild>
        <w:div w:id="656108349">
          <w:marLeft w:val="547"/>
          <w:marRight w:val="0"/>
          <w:marTop w:val="0"/>
          <w:marBottom w:val="0"/>
          <w:divBdr>
            <w:top w:val="none" w:sz="0" w:space="0" w:color="auto"/>
            <w:left w:val="none" w:sz="0" w:space="0" w:color="auto"/>
            <w:bottom w:val="none" w:sz="0" w:space="0" w:color="auto"/>
            <w:right w:val="none" w:sz="0" w:space="0" w:color="auto"/>
          </w:divBdr>
        </w:div>
      </w:divsChild>
    </w:div>
    <w:div w:id="658188713">
      <w:bodyDiv w:val="1"/>
      <w:marLeft w:val="0"/>
      <w:marRight w:val="0"/>
      <w:marTop w:val="0"/>
      <w:marBottom w:val="0"/>
      <w:divBdr>
        <w:top w:val="none" w:sz="0" w:space="0" w:color="auto"/>
        <w:left w:val="none" w:sz="0" w:space="0" w:color="auto"/>
        <w:bottom w:val="none" w:sz="0" w:space="0" w:color="auto"/>
        <w:right w:val="none" w:sz="0" w:space="0" w:color="auto"/>
      </w:divBdr>
      <w:divsChild>
        <w:div w:id="299769415">
          <w:marLeft w:val="0"/>
          <w:marRight w:val="0"/>
          <w:marTop w:val="0"/>
          <w:marBottom w:val="0"/>
          <w:divBdr>
            <w:top w:val="none" w:sz="0" w:space="0" w:color="auto"/>
            <w:left w:val="none" w:sz="0" w:space="0" w:color="auto"/>
            <w:bottom w:val="none" w:sz="0" w:space="0" w:color="auto"/>
            <w:right w:val="none" w:sz="0" w:space="0" w:color="auto"/>
          </w:divBdr>
          <w:divsChild>
            <w:div w:id="2031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26505924">
      <w:bodyDiv w:val="1"/>
      <w:marLeft w:val="0"/>
      <w:marRight w:val="0"/>
      <w:marTop w:val="0"/>
      <w:marBottom w:val="0"/>
      <w:divBdr>
        <w:top w:val="none" w:sz="0" w:space="0" w:color="auto"/>
        <w:left w:val="none" w:sz="0" w:space="0" w:color="auto"/>
        <w:bottom w:val="none" w:sz="0" w:space="0" w:color="auto"/>
        <w:right w:val="none" w:sz="0" w:space="0" w:color="auto"/>
      </w:divBdr>
      <w:divsChild>
        <w:div w:id="185605146">
          <w:marLeft w:val="0"/>
          <w:marRight w:val="0"/>
          <w:marTop w:val="0"/>
          <w:marBottom w:val="0"/>
          <w:divBdr>
            <w:top w:val="none" w:sz="0" w:space="0" w:color="auto"/>
            <w:left w:val="none" w:sz="0" w:space="0" w:color="auto"/>
            <w:bottom w:val="none" w:sz="0" w:space="0" w:color="auto"/>
            <w:right w:val="none" w:sz="0" w:space="0" w:color="auto"/>
          </w:divBdr>
          <w:divsChild>
            <w:div w:id="16921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548295938">
      <w:bodyDiv w:val="1"/>
      <w:marLeft w:val="0"/>
      <w:marRight w:val="0"/>
      <w:marTop w:val="0"/>
      <w:marBottom w:val="0"/>
      <w:divBdr>
        <w:top w:val="none" w:sz="0" w:space="0" w:color="auto"/>
        <w:left w:val="none" w:sz="0" w:space="0" w:color="auto"/>
        <w:bottom w:val="none" w:sz="0" w:space="0" w:color="auto"/>
        <w:right w:val="none" w:sz="0" w:space="0" w:color="auto"/>
      </w:divBdr>
      <w:divsChild>
        <w:div w:id="2039506813">
          <w:marLeft w:val="547"/>
          <w:marRight w:val="0"/>
          <w:marTop w:val="0"/>
          <w:marBottom w:val="0"/>
          <w:divBdr>
            <w:top w:val="none" w:sz="0" w:space="0" w:color="auto"/>
            <w:left w:val="none" w:sz="0" w:space="0" w:color="auto"/>
            <w:bottom w:val="none" w:sz="0" w:space="0" w:color="auto"/>
            <w:right w:val="none" w:sz="0" w:space="0" w:color="auto"/>
          </w:divBdr>
        </w:div>
      </w:divsChild>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102943123">
      <w:bodyDiv w:val="1"/>
      <w:marLeft w:val="0"/>
      <w:marRight w:val="0"/>
      <w:marTop w:val="0"/>
      <w:marBottom w:val="0"/>
      <w:divBdr>
        <w:top w:val="none" w:sz="0" w:space="0" w:color="auto"/>
        <w:left w:val="none" w:sz="0" w:space="0" w:color="auto"/>
        <w:bottom w:val="none" w:sz="0" w:space="0" w:color="auto"/>
        <w:right w:val="none" w:sz="0" w:space="0" w:color="auto"/>
      </w:divBdr>
      <w:divsChild>
        <w:div w:id="192767540">
          <w:marLeft w:val="0"/>
          <w:marRight w:val="0"/>
          <w:marTop w:val="0"/>
          <w:marBottom w:val="0"/>
          <w:divBdr>
            <w:top w:val="none" w:sz="0" w:space="0" w:color="auto"/>
            <w:left w:val="none" w:sz="0" w:space="0" w:color="auto"/>
            <w:bottom w:val="none" w:sz="0" w:space="0" w:color="auto"/>
            <w:right w:val="none" w:sz="0" w:space="0" w:color="auto"/>
          </w:divBdr>
          <w:divsChild>
            <w:div w:id="537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42F966-9873-455D-85C4-C47CFC3FD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1198</Words>
  <Characters>9124</Characters>
  <Application>Microsoft Office Word</Application>
  <DocSecurity>0</DocSecurity>
  <Lines>233</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 Aleksanyan1</dc:creator>
  <cp:keywords>https://mul2.gov.am/tasks/608250/oneclick/4.Ampopatert_royalty.1.docx?token=ce771e159b96948da876577798c45911</cp:keywords>
  <cp:lastModifiedBy>Zaliko Barseghyan</cp:lastModifiedBy>
  <cp:revision>14</cp:revision>
  <cp:lastPrinted>2019-07-09T07:00:00Z</cp:lastPrinted>
  <dcterms:created xsi:type="dcterms:W3CDTF">2022-04-28T10:09:00Z</dcterms:created>
  <dcterms:modified xsi:type="dcterms:W3CDTF">2022-05-04T08:35:00Z</dcterms:modified>
</cp:coreProperties>
</file>