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E72" w:rsidRDefault="00630E72" w:rsidP="00630E72">
      <w:pPr>
        <w:spacing w:line="360" w:lineRule="auto"/>
        <w:ind w:left="-426" w:right="424"/>
        <w:jc w:val="center"/>
        <w:rPr>
          <w:rFonts w:ascii="GHEA Grapalat" w:hAnsi="GHEA Grapalat"/>
          <w:b/>
          <w:lang w:val="hy-AM"/>
        </w:rPr>
      </w:pPr>
      <w:r>
        <w:rPr>
          <w:rFonts w:ascii="GHEA Grapalat" w:hAnsi="GHEA Grapalat"/>
          <w:b/>
          <w:lang w:val="hy-AM"/>
        </w:rPr>
        <w:t>ՀԻՄՆԱՎՈՐՈՒՄ</w:t>
      </w:r>
    </w:p>
    <w:p w:rsidR="00630E72" w:rsidRDefault="00630E72" w:rsidP="00630E72">
      <w:pPr>
        <w:spacing w:line="276" w:lineRule="auto"/>
        <w:ind w:left="-426" w:right="424" w:firstLine="567"/>
        <w:jc w:val="center"/>
        <w:rPr>
          <w:rFonts w:ascii="GHEA Grapalat" w:hAnsi="GHEA Grapalat"/>
          <w:b/>
          <w:lang w:val="hy-AM"/>
        </w:rPr>
      </w:pPr>
      <w:r>
        <w:rPr>
          <w:rFonts w:ascii="GHEA Grapalat" w:hAnsi="GHEA Grapalat"/>
          <w:b/>
          <w:lang w:val="hy-AM"/>
        </w:rPr>
        <w:t>«ՀԱՅԱՍՏԱՆԻ ՀԱՆՐԱՊԵՏՈՒԹՅԱՆ ԿԱՌԱՎԱՐՈՒԹՅԱՆ 2004 ԹՎԱԿԱՆԻ ԱՊՐԻԼԻ 29-Ի ԹԻՎ 1008-Ն ՈՐՈՇՄԱՆ ՄԵՋ ԼՐԱՑՈՒՄ ԿԱՏԱՐԵԼՈՒ ՄԱՍԻՆ» ՀԱՅԱՍՏԱՆԻ ՀԱՆՐԱՊԵՏՈՒԹՅԱՆ ԿԱՌԱՎԱՐՈՒԹՅԱՆ ՈՐՈՇՄԱՆ ՆԱԽԱԳԾԻ ԸՆԴՈՒՆՄԱՆ ԱՆՀՐԱԺԵՇՏՈՒԹՅԱՆ ՄԱՍԻՆ</w:t>
      </w:r>
    </w:p>
    <w:p w:rsidR="00630E72" w:rsidRPr="001A4B89" w:rsidRDefault="00630E72" w:rsidP="00630E72">
      <w:pPr>
        <w:shd w:val="clear" w:color="auto" w:fill="FFFFFF"/>
        <w:spacing w:line="360" w:lineRule="auto"/>
        <w:ind w:left="-426" w:right="424" w:firstLine="540"/>
        <w:jc w:val="center"/>
        <w:rPr>
          <w:rFonts w:ascii="GHEA Grapalat" w:hAnsi="GHEA Grapalat" w:cs="Arial"/>
          <w:b/>
          <w:color w:val="000000"/>
          <w:lang w:val="hy-AM"/>
        </w:rPr>
      </w:pPr>
    </w:p>
    <w:p w:rsidR="00630E72" w:rsidRPr="001152B0" w:rsidRDefault="00630E72" w:rsidP="00630E72">
      <w:pPr>
        <w:pStyle w:val="ListParagraph"/>
        <w:numPr>
          <w:ilvl w:val="0"/>
          <w:numId w:val="4"/>
        </w:numPr>
        <w:shd w:val="clear" w:color="auto" w:fill="FFFFFF"/>
        <w:ind w:left="0" w:right="424" w:firstLine="180"/>
        <w:rPr>
          <w:rFonts w:ascii="GHEA Grapalat" w:hAnsi="GHEA Grapalat"/>
          <w:b/>
          <w:sz w:val="24"/>
          <w:szCs w:val="24"/>
          <w:u w:val="single"/>
          <w:shd w:val="clear" w:color="auto" w:fill="FFFFFF"/>
          <w:lang w:val="hy-AM"/>
        </w:rPr>
      </w:pPr>
      <w:r w:rsidRPr="001152B0">
        <w:rPr>
          <w:rFonts w:ascii="GHEA Grapalat" w:hAnsi="GHEA Grapalat" w:cs="Sylfaen"/>
          <w:b/>
          <w:sz w:val="24"/>
          <w:szCs w:val="24"/>
          <w:u w:val="single"/>
          <w:shd w:val="clear" w:color="auto" w:fill="FFFFFF"/>
          <w:lang w:val="hy-AM"/>
        </w:rPr>
        <w:t>Ընթացիկ</w:t>
      </w:r>
      <w:r w:rsidRPr="001152B0">
        <w:rPr>
          <w:rFonts w:ascii="GHEA Grapalat" w:hAnsi="GHEA Grapalat"/>
          <w:b/>
          <w:sz w:val="24"/>
          <w:szCs w:val="24"/>
          <w:u w:val="single"/>
          <w:shd w:val="clear" w:color="auto" w:fill="FFFFFF"/>
          <w:lang w:val="hy-AM"/>
        </w:rPr>
        <w:t xml:space="preserve"> իրավիճակը և իրավական ակտի ընդունման անհրաժեշտությունը.</w:t>
      </w:r>
    </w:p>
    <w:p w:rsidR="00630E72" w:rsidRPr="001152B0" w:rsidRDefault="00630E72" w:rsidP="00630E72">
      <w:pPr>
        <w:spacing w:line="360" w:lineRule="auto"/>
        <w:ind w:left="-426" w:right="424" w:firstLine="720"/>
        <w:jc w:val="both"/>
        <w:rPr>
          <w:rFonts w:ascii="GHEA Grapalat" w:eastAsia="Calibri" w:hAnsi="GHEA Grapalat"/>
          <w:lang w:val="hy-AM"/>
        </w:rPr>
      </w:pPr>
      <w:r w:rsidRPr="001152B0">
        <w:rPr>
          <w:rFonts w:ascii="GHEA Grapalat" w:hAnsi="GHEA Grapalat"/>
          <w:noProof/>
          <w:lang w:val="hy-AM"/>
        </w:rPr>
        <w:t xml:space="preserve">«ՀՀ փորձագիտական կենտրոն» ՊՈԱԿ-ի (այսուհետ՝ Կենտրոն) վարչական շենքը տեղակայված է ք. Երևան, Արշակունյաց 23 հասցեում: Շենքում աշխատում է շուրջ 110 աշխատակից: </w:t>
      </w:r>
      <w:r w:rsidRPr="001152B0">
        <w:rPr>
          <w:rFonts w:ascii="GHEA Grapalat" w:eastAsia="Calibri" w:hAnsi="GHEA Grapalat"/>
          <w:lang w:val="hy-AM"/>
        </w:rPr>
        <w:t xml:space="preserve">Կենտրոնի կողմից տարեկան կտրվածքով իրականացվում են ընդհանուր զանգվածով ավելի քան 5 (հինգ) կգ թմրամիջոցների, </w:t>
      </w:r>
      <w:proofErr w:type="spellStart"/>
      <w:r w:rsidRPr="001152B0">
        <w:rPr>
          <w:rFonts w:ascii="GHEA Grapalat" w:eastAsia="Calibri" w:hAnsi="GHEA Grapalat"/>
          <w:lang w:val="hy-AM"/>
        </w:rPr>
        <w:t>հոգեմետ</w:t>
      </w:r>
      <w:proofErr w:type="spellEnd"/>
      <w:r w:rsidRPr="001152B0">
        <w:rPr>
          <w:rFonts w:ascii="GHEA Grapalat" w:eastAsia="Calibri" w:hAnsi="GHEA Grapalat"/>
          <w:lang w:val="hy-AM"/>
        </w:rPr>
        <w:t xml:space="preserve"> նյութերի և </w:t>
      </w:r>
      <w:proofErr w:type="spellStart"/>
      <w:r w:rsidRPr="001152B0">
        <w:rPr>
          <w:rFonts w:ascii="GHEA Grapalat" w:eastAsia="Calibri" w:hAnsi="GHEA Grapalat"/>
          <w:lang w:val="hy-AM"/>
        </w:rPr>
        <w:t>պրեկուրսորների</w:t>
      </w:r>
      <w:proofErr w:type="spellEnd"/>
      <w:r w:rsidRPr="001152B0">
        <w:rPr>
          <w:rFonts w:ascii="GHEA Grapalat" w:eastAsia="Calibri" w:hAnsi="GHEA Grapalat"/>
          <w:lang w:val="hy-AM"/>
        </w:rPr>
        <w:t xml:space="preserve"> փորձաքննություններ, ինչպես նաև ամսական կտրվածքով Կենտրոնում իրականացվում են մոտ 40,000,000 (քառասուն միլիոն) ՀՀ դրամ գումար ընդհանուր արժողությամբ թանկարժեք մետաղներից (ոսկի, պլատին և այլն) պատրաստված զարդերի և թանկարժեք քարերի (ադամանդ, շափյուղա և այլն) փորձաքննություններ։ Ներկայումս Կենտրոնում գտնվում են նաև թվով 49 (</w:t>
      </w:r>
      <w:proofErr w:type="spellStart"/>
      <w:r w:rsidRPr="001152B0">
        <w:rPr>
          <w:rFonts w:ascii="GHEA Grapalat" w:eastAsia="Calibri" w:hAnsi="GHEA Grapalat"/>
          <w:lang w:val="hy-AM"/>
        </w:rPr>
        <w:t>քառասունինը</w:t>
      </w:r>
      <w:proofErr w:type="spellEnd"/>
      <w:r w:rsidRPr="001152B0">
        <w:rPr>
          <w:rFonts w:ascii="GHEA Grapalat" w:eastAsia="Calibri" w:hAnsi="GHEA Grapalat"/>
          <w:lang w:val="hy-AM"/>
        </w:rPr>
        <w:t xml:space="preserve">) հատ </w:t>
      </w:r>
      <w:proofErr w:type="spellStart"/>
      <w:r w:rsidRPr="001152B0">
        <w:rPr>
          <w:rFonts w:ascii="GHEA Grapalat" w:eastAsia="Calibri" w:hAnsi="GHEA Grapalat"/>
          <w:lang w:val="hy-AM"/>
        </w:rPr>
        <w:t>ինքնաձիգներ</w:t>
      </w:r>
      <w:proofErr w:type="spellEnd"/>
      <w:r w:rsidRPr="001152B0">
        <w:rPr>
          <w:rFonts w:ascii="GHEA Grapalat" w:eastAsia="Calibri" w:hAnsi="GHEA Grapalat"/>
          <w:lang w:val="hy-AM"/>
        </w:rPr>
        <w:t xml:space="preserve">, </w:t>
      </w:r>
      <w:proofErr w:type="spellStart"/>
      <w:r w:rsidRPr="001152B0">
        <w:rPr>
          <w:rFonts w:ascii="GHEA Grapalat" w:eastAsia="Calibri" w:hAnsi="GHEA Grapalat"/>
          <w:lang w:val="hy-AM"/>
        </w:rPr>
        <w:t>ատրճանակներ</w:t>
      </w:r>
      <w:proofErr w:type="spellEnd"/>
      <w:r w:rsidRPr="001152B0">
        <w:rPr>
          <w:rFonts w:ascii="GHEA Grapalat" w:eastAsia="Calibri" w:hAnsi="GHEA Grapalat"/>
          <w:lang w:val="hy-AM"/>
        </w:rPr>
        <w:t xml:space="preserve"> և հրացաններ, ավելի քան 8,000 (ութ հազար) հատ տարբեր տրամաչափի </w:t>
      </w:r>
      <w:proofErr w:type="spellStart"/>
      <w:r w:rsidRPr="001152B0">
        <w:rPr>
          <w:rFonts w:ascii="GHEA Grapalat" w:eastAsia="Calibri" w:hAnsi="GHEA Grapalat"/>
          <w:lang w:val="hy-AM"/>
        </w:rPr>
        <w:t>փամփուշտներ</w:t>
      </w:r>
      <w:proofErr w:type="spellEnd"/>
      <w:r w:rsidRPr="001152B0">
        <w:rPr>
          <w:rFonts w:ascii="GHEA Grapalat" w:eastAsia="Calibri" w:hAnsi="GHEA Grapalat"/>
          <w:lang w:val="hy-AM"/>
        </w:rPr>
        <w:t xml:space="preserve">, 125 (հարյուր քսանհինգ) հատ պայթուցիկ նյութեր և սարքեր։ </w:t>
      </w:r>
    </w:p>
    <w:p w:rsidR="00630E72" w:rsidRPr="001152B0" w:rsidRDefault="00630E72" w:rsidP="00630E72">
      <w:pPr>
        <w:spacing w:line="360" w:lineRule="auto"/>
        <w:ind w:left="-426" w:right="424" w:firstLine="720"/>
        <w:jc w:val="both"/>
        <w:rPr>
          <w:rFonts w:ascii="GHEA Grapalat" w:eastAsia="Calibri" w:hAnsi="GHEA Grapalat"/>
          <w:lang w:val="hy-AM"/>
        </w:rPr>
      </w:pPr>
      <w:r w:rsidRPr="001152B0">
        <w:rPr>
          <w:rFonts w:ascii="GHEA Grapalat" w:eastAsia="Calibri" w:hAnsi="GHEA Grapalat"/>
          <w:lang w:val="hy-AM"/>
        </w:rPr>
        <w:t xml:space="preserve">Վերոնշված թանկարժեք կամ վտանգավոր ապրանքներից բացի, Կենտրոնի շենքում գտնվում են նաև մի շարք քրեական գործերի շրջանակում, որպես իրեղեն ապացույց ճանաչված հարյուրավոր այլ տեսակների ոչ մեծ գույքային արժեք ունեցող ապրանքներ, որոնք էական նշանակություն ունեն քննվող քրեական գործերի համար։ Բացի դրանից, քրեական, քաղաքացիական, վարչական գործերի շրջանակում նշանակված փորձաքննությունների կատարման ողջ ժամանակահատվածում փորձաքննության համար հիմք հանդիսացող </w:t>
      </w:r>
      <w:proofErr w:type="spellStart"/>
      <w:r w:rsidRPr="001152B0">
        <w:rPr>
          <w:rFonts w:ascii="GHEA Grapalat" w:eastAsia="Calibri" w:hAnsi="GHEA Grapalat"/>
          <w:lang w:val="hy-AM"/>
        </w:rPr>
        <w:t>վարույթների</w:t>
      </w:r>
      <w:proofErr w:type="spellEnd"/>
      <w:r w:rsidRPr="001152B0">
        <w:rPr>
          <w:rFonts w:ascii="GHEA Grapalat" w:eastAsia="Calibri" w:hAnsi="GHEA Grapalat"/>
          <w:lang w:val="hy-AM"/>
        </w:rPr>
        <w:t xml:space="preserve"> բնօրինակները </w:t>
      </w:r>
      <w:proofErr w:type="spellStart"/>
      <w:r w:rsidRPr="001152B0">
        <w:rPr>
          <w:rFonts w:ascii="GHEA Grapalat" w:eastAsia="Calibri" w:hAnsi="GHEA Grapalat"/>
          <w:lang w:val="hy-AM"/>
        </w:rPr>
        <w:t>ևս</w:t>
      </w:r>
      <w:proofErr w:type="spellEnd"/>
      <w:r w:rsidRPr="001152B0">
        <w:rPr>
          <w:rFonts w:ascii="GHEA Grapalat" w:eastAsia="Calibri" w:hAnsi="GHEA Grapalat"/>
          <w:lang w:val="hy-AM"/>
        </w:rPr>
        <w:t xml:space="preserve"> պահպանվում են Կենտրոնի շենքի տարածքում, մինչ դրանց վերաբերյալ նշանակված փորձաքննությունների կատարման ավարտը։ Փորձաքննության ավարտից հետո, փորձագիտական եզրակացության երկրորդ օրինակը ՀՀ օրենսդրությամբ </w:t>
      </w:r>
      <w:r w:rsidRPr="001152B0">
        <w:rPr>
          <w:rFonts w:ascii="GHEA Grapalat" w:eastAsia="Calibri" w:hAnsi="GHEA Grapalat"/>
          <w:lang w:val="hy-AM"/>
        </w:rPr>
        <w:lastRenderedPageBreak/>
        <w:t xml:space="preserve">սահմանված կարգով, նույնպես պահպանվում է Կենտրոնի շենքում գտնվող </w:t>
      </w:r>
      <w:proofErr w:type="spellStart"/>
      <w:r w:rsidRPr="001152B0">
        <w:rPr>
          <w:rFonts w:ascii="GHEA Grapalat" w:eastAsia="Calibri" w:hAnsi="GHEA Grapalat"/>
          <w:lang w:val="hy-AM"/>
        </w:rPr>
        <w:t>արխիվապահոցում</w:t>
      </w:r>
      <w:proofErr w:type="spellEnd"/>
      <w:r w:rsidRPr="001152B0">
        <w:rPr>
          <w:rFonts w:ascii="GHEA Grapalat" w:eastAsia="Calibri" w:hAnsi="GHEA Grapalat"/>
          <w:lang w:val="hy-AM"/>
        </w:rPr>
        <w:t>։</w:t>
      </w:r>
    </w:p>
    <w:p w:rsidR="00630E72" w:rsidRDefault="00630E72" w:rsidP="00630E72">
      <w:pPr>
        <w:spacing w:line="360" w:lineRule="auto"/>
        <w:ind w:left="-426" w:right="424" w:firstLine="720"/>
        <w:jc w:val="both"/>
        <w:rPr>
          <w:rFonts w:ascii="GHEA Grapalat" w:hAnsi="GHEA Grapalat"/>
          <w:color w:val="000000"/>
          <w:shd w:val="clear" w:color="auto" w:fill="FFFFFF"/>
          <w:lang w:val="hy-AM"/>
        </w:rPr>
      </w:pPr>
      <w:r w:rsidRPr="001152B0">
        <w:rPr>
          <w:rFonts w:ascii="GHEA Grapalat" w:hAnsi="GHEA Grapalat" w:cs="Sylfaen"/>
          <w:lang w:val="hy-AM"/>
        </w:rPr>
        <w:t xml:space="preserve">Ներկայումս </w:t>
      </w:r>
      <w:r w:rsidRPr="001152B0">
        <w:rPr>
          <w:rFonts w:ascii="GHEA Grapalat" w:hAnsi="GHEA Grapalat"/>
          <w:color w:val="000000"/>
          <w:shd w:val="clear" w:color="auto" w:fill="FFFFFF"/>
          <w:lang w:val="hy-AM"/>
        </w:rPr>
        <w:t>Կենտրոնի շենքի պահպանությունը և անվտանգությունը իրականացվում է մասնավոր պահնորդական կազմակերպության կողմից, Կենտրոնի միջոցների հաշվին՝ յուրաքանչյուր տարի համապատասխան մրցույթի շրջանակում ծառայության ձեռքբերման միջոցով։</w:t>
      </w:r>
      <w:r w:rsidRPr="00D7086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Մասնավոր պահնորդական կազմակերպությունների կողմից կիրառված պահպանության միջոցները սահմանափակվում են պահակային ծառայության կազմակերպման շրջանակում, ինչը  բավարար և համարժեք չէ Կենտրոնի շենքի անվտանգության ապահովման համար, ուստի առկա մի շարք էական խնդիրների լուծման նպատակով, անհրաժեշտ է ՀՀ ոստիկանության համապատասխան ստորաբաժանումների ներգրավումը։ ՀՀ ոստիկանության կողմից Կենտրոնի շենքի պահպանության կազմակերպման դեպքում հնարավոր կլինի՝</w:t>
      </w:r>
      <w:r w:rsidRPr="00C44B49">
        <w:rPr>
          <w:lang w:val="hy-AM"/>
        </w:rPr>
        <w:t xml:space="preserve"> </w:t>
      </w:r>
    </w:p>
    <w:p w:rsidR="00630E72" w:rsidRPr="008213B3" w:rsidRDefault="00630E72" w:rsidP="00630E72">
      <w:pPr>
        <w:pStyle w:val="ListParagraph"/>
        <w:numPr>
          <w:ilvl w:val="0"/>
          <w:numId w:val="5"/>
        </w:numPr>
        <w:ind w:left="0" w:right="424" w:firstLine="360"/>
        <w:rPr>
          <w:rFonts w:ascii="GHEA Grapalat" w:hAnsi="GHEA Grapalat"/>
          <w:color w:val="000000"/>
          <w:sz w:val="24"/>
          <w:szCs w:val="24"/>
          <w:shd w:val="clear" w:color="auto" w:fill="FFFFFF"/>
          <w:lang w:val="hy-AM"/>
        </w:rPr>
      </w:pPr>
      <w:r w:rsidRPr="008213B3">
        <w:rPr>
          <w:rFonts w:ascii="GHEA Grapalat" w:hAnsi="GHEA Grapalat"/>
          <w:color w:val="000000"/>
          <w:sz w:val="24"/>
          <w:szCs w:val="24"/>
          <w:shd w:val="clear" w:color="auto" w:fill="FFFFFF"/>
          <w:lang w:val="hy-AM"/>
        </w:rPr>
        <w:t>Կենտրոնի տարածքում ապահովել հասարակական կարգի ու անվտանգության պատշաճ մակարդակը,</w:t>
      </w:r>
    </w:p>
    <w:p w:rsidR="00630E72" w:rsidRPr="008213B3" w:rsidRDefault="00630E72" w:rsidP="00630E72">
      <w:pPr>
        <w:pStyle w:val="ListParagraph"/>
        <w:numPr>
          <w:ilvl w:val="0"/>
          <w:numId w:val="5"/>
        </w:numPr>
        <w:ind w:left="0" w:right="424" w:firstLine="360"/>
        <w:rPr>
          <w:rFonts w:ascii="GHEA Grapalat" w:hAnsi="GHEA Grapalat"/>
          <w:color w:val="000000"/>
          <w:sz w:val="24"/>
          <w:szCs w:val="24"/>
          <w:shd w:val="clear" w:color="auto" w:fill="FFFFFF"/>
          <w:lang w:val="hy-AM"/>
        </w:rPr>
      </w:pPr>
      <w:r w:rsidRPr="008213B3">
        <w:rPr>
          <w:rFonts w:ascii="GHEA Grapalat" w:hAnsi="GHEA Grapalat"/>
          <w:color w:val="000000"/>
          <w:sz w:val="24"/>
          <w:szCs w:val="24"/>
          <w:shd w:val="clear" w:color="auto" w:fill="FFFFFF"/>
          <w:lang w:val="hy-AM"/>
        </w:rPr>
        <w:t>իրականացվող պահպանության տեսակի որոշման միջոցով մշակել Կենտրոնի շենքի անվտանգության ապահովման միջոցառումների ցանկ</w:t>
      </w:r>
      <w:r>
        <w:rPr>
          <w:rFonts w:ascii="GHEA Grapalat" w:hAnsi="GHEA Grapalat"/>
          <w:color w:val="000000"/>
          <w:sz w:val="24"/>
          <w:szCs w:val="24"/>
          <w:shd w:val="clear" w:color="auto" w:fill="FFFFFF"/>
          <w:lang w:val="hy-AM"/>
        </w:rPr>
        <w:t>ը</w:t>
      </w:r>
      <w:r w:rsidRPr="008213B3">
        <w:rPr>
          <w:rFonts w:ascii="GHEA Grapalat" w:hAnsi="GHEA Grapalat"/>
          <w:color w:val="000000"/>
          <w:sz w:val="24"/>
          <w:szCs w:val="24"/>
          <w:shd w:val="clear" w:color="auto" w:fill="FFFFFF"/>
          <w:lang w:val="hy-AM"/>
        </w:rPr>
        <w:t>,</w:t>
      </w:r>
    </w:p>
    <w:p w:rsidR="00630E72" w:rsidRDefault="00630E72" w:rsidP="00630E72">
      <w:pPr>
        <w:pStyle w:val="ListParagraph"/>
        <w:numPr>
          <w:ilvl w:val="0"/>
          <w:numId w:val="5"/>
        </w:numPr>
        <w:ind w:left="0" w:right="424" w:firstLine="360"/>
        <w:rPr>
          <w:rFonts w:ascii="GHEA Grapalat" w:hAnsi="GHEA Grapalat"/>
          <w:color w:val="000000"/>
          <w:sz w:val="24"/>
          <w:szCs w:val="24"/>
          <w:shd w:val="clear" w:color="auto" w:fill="FFFFFF"/>
          <w:lang w:val="hy-AM"/>
        </w:rPr>
      </w:pPr>
      <w:r w:rsidRPr="008213B3">
        <w:rPr>
          <w:rFonts w:ascii="GHEA Grapalat" w:hAnsi="GHEA Grapalat"/>
          <w:color w:val="000000"/>
          <w:sz w:val="24"/>
          <w:szCs w:val="24"/>
          <w:shd w:val="clear" w:color="auto" w:fill="FFFFFF"/>
          <w:lang w:val="hy-AM"/>
        </w:rPr>
        <w:t xml:space="preserve">իրականացնել պահպանության տեխնիկական և </w:t>
      </w:r>
      <w:proofErr w:type="spellStart"/>
      <w:r w:rsidRPr="008213B3">
        <w:rPr>
          <w:rFonts w:ascii="GHEA Grapalat" w:hAnsi="GHEA Grapalat"/>
          <w:color w:val="000000"/>
          <w:sz w:val="24"/>
          <w:szCs w:val="24"/>
          <w:shd w:val="clear" w:color="auto" w:fill="FFFFFF"/>
          <w:lang w:val="hy-AM"/>
        </w:rPr>
        <w:t>ահազանգման</w:t>
      </w:r>
      <w:proofErr w:type="spellEnd"/>
      <w:r w:rsidRPr="008213B3">
        <w:rPr>
          <w:rFonts w:ascii="GHEA Grapalat" w:hAnsi="GHEA Grapalat"/>
          <w:color w:val="000000"/>
          <w:sz w:val="24"/>
          <w:szCs w:val="24"/>
          <w:shd w:val="clear" w:color="auto" w:fill="FFFFFF"/>
          <w:lang w:val="hy-AM"/>
        </w:rPr>
        <w:t xml:space="preserve"> միջոցների տեղադրման և դրանց սպասարկման աշխատանքները,</w:t>
      </w:r>
    </w:p>
    <w:p w:rsidR="00630E72" w:rsidRPr="00417DAB" w:rsidRDefault="00630E72" w:rsidP="00630E72">
      <w:pPr>
        <w:pStyle w:val="ListParagraph"/>
        <w:numPr>
          <w:ilvl w:val="0"/>
          <w:numId w:val="5"/>
        </w:numPr>
        <w:ind w:left="0" w:right="424" w:firstLine="360"/>
        <w:rPr>
          <w:rFonts w:ascii="GHEA Grapalat" w:hAnsi="GHEA Grapalat"/>
          <w:color w:val="000000"/>
          <w:sz w:val="24"/>
          <w:szCs w:val="24"/>
          <w:shd w:val="clear" w:color="auto" w:fill="FFFFFF"/>
          <w:lang w:val="hy-AM"/>
        </w:rPr>
      </w:pPr>
      <w:r w:rsidRPr="00417DAB">
        <w:rPr>
          <w:rFonts w:ascii="GHEA Grapalat" w:hAnsi="GHEA Grapalat"/>
          <w:color w:val="000000"/>
          <w:sz w:val="24"/>
          <w:szCs w:val="24"/>
          <w:shd w:val="clear" w:color="auto" w:fill="FFFFFF"/>
          <w:lang w:val="hy-AM"/>
        </w:rPr>
        <w:t xml:space="preserve">ներդնել ոստիկանության արագ </w:t>
      </w:r>
      <w:proofErr w:type="spellStart"/>
      <w:r w:rsidRPr="00417DAB">
        <w:rPr>
          <w:rFonts w:ascii="GHEA Grapalat" w:hAnsi="GHEA Grapalat"/>
          <w:color w:val="000000"/>
          <w:sz w:val="24"/>
          <w:szCs w:val="24"/>
          <w:shd w:val="clear" w:color="auto" w:fill="FFFFFF"/>
          <w:lang w:val="hy-AM"/>
        </w:rPr>
        <w:t>արձագանքման</w:t>
      </w:r>
      <w:proofErr w:type="spellEnd"/>
      <w:r w:rsidRPr="00417DAB">
        <w:rPr>
          <w:rFonts w:ascii="GHEA Grapalat" w:hAnsi="GHEA Grapalat"/>
          <w:color w:val="000000"/>
          <w:sz w:val="24"/>
          <w:szCs w:val="24"/>
          <w:shd w:val="clear" w:color="auto" w:fill="FFFFFF"/>
          <w:lang w:val="hy-AM"/>
        </w:rPr>
        <w:t xml:space="preserve"> և հնարավոր հանցագործությունների կանխման գործուն մեխանիզմներ։</w:t>
      </w:r>
    </w:p>
    <w:p w:rsidR="00630E72" w:rsidRPr="006574C1" w:rsidRDefault="00630E72" w:rsidP="00630E72">
      <w:pPr>
        <w:pStyle w:val="ListParagraph"/>
        <w:shd w:val="clear" w:color="auto" w:fill="FFFFFF"/>
        <w:spacing w:line="276" w:lineRule="auto"/>
        <w:ind w:left="-66" w:right="424" w:firstLine="0"/>
        <w:rPr>
          <w:rFonts w:ascii="GHEA Grapalat" w:hAnsi="GHEA Grapalat"/>
          <w:lang w:val="hy-AM"/>
        </w:rPr>
      </w:pPr>
    </w:p>
    <w:p w:rsidR="00630E72" w:rsidRPr="001152B0" w:rsidRDefault="00630E72" w:rsidP="00630E72">
      <w:pPr>
        <w:pStyle w:val="ListParagraph"/>
        <w:numPr>
          <w:ilvl w:val="0"/>
          <w:numId w:val="4"/>
        </w:numPr>
        <w:ind w:left="0" w:right="424" w:firstLine="180"/>
        <w:rPr>
          <w:rFonts w:ascii="GHEA Grapalat" w:hAnsi="GHEA Grapalat"/>
          <w:b/>
          <w:sz w:val="24"/>
          <w:szCs w:val="24"/>
          <w:u w:val="single"/>
          <w:shd w:val="clear" w:color="auto" w:fill="FFFFFF"/>
          <w:lang w:val="hy-AM"/>
        </w:rPr>
      </w:pPr>
      <w:r w:rsidRPr="001152B0">
        <w:rPr>
          <w:rFonts w:ascii="GHEA Grapalat" w:hAnsi="GHEA Grapalat" w:cs="Arial"/>
          <w:b/>
          <w:sz w:val="24"/>
          <w:szCs w:val="24"/>
          <w:u w:val="single"/>
          <w:shd w:val="clear" w:color="auto" w:fill="FFFFFF"/>
          <w:lang w:val="hy-AM"/>
        </w:rPr>
        <w:t>Առաջարկվող</w:t>
      </w:r>
      <w:r w:rsidRPr="001152B0">
        <w:rPr>
          <w:rFonts w:ascii="GHEA Grapalat" w:hAnsi="GHEA Grapalat"/>
          <w:b/>
          <w:sz w:val="24"/>
          <w:szCs w:val="24"/>
          <w:u w:val="single"/>
          <w:shd w:val="clear" w:color="auto" w:fill="FFFFFF"/>
          <w:lang w:val="hy-AM"/>
        </w:rPr>
        <w:t xml:space="preserve"> կարգավորման բնույթը.</w:t>
      </w:r>
    </w:p>
    <w:p w:rsidR="00630E72" w:rsidRPr="001152B0" w:rsidRDefault="00630E72" w:rsidP="00630E72">
      <w:pPr>
        <w:spacing w:line="360" w:lineRule="auto"/>
        <w:ind w:left="-426" w:right="424" w:firstLine="567"/>
        <w:jc w:val="both"/>
        <w:rPr>
          <w:rFonts w:ascii="GHEA Grapalat" w:hAnsi="GHEA Grapalat"/>
          <w:color w:val="000000"/>
          <w:shd w:val="clear" w:color="auto" w:fill="FFFFFF"/>
          <w:lang w:val="hy-AM"/>
        </w:rPr>
      </w:pPr>
      <w:r w:rsidRPr="001152B0">
        <w:rPr>
          <w:rFonts w:ascii="GHEA Grapalat" w:hAnsi="GHEA Grapalat"/>
          <w:lang w:val="hy-AM"/>
        </w:rPr>
        <w:t xml:space="preserve">Նշված վարչական շենքի պահպանությունը և անվտանգությունը </w:t>
      </w:r>
      <w:proofErr w:type="spellStart"/>
      <w:r w:rsidRPr="001152B0">
        <w:rPr>
          <w:rFonts w:ascii="GHEA Grapalat" w:hAnsi="GHEA Grapalat"/>
          <w:lang w:val="hy-AM"/>
        </w:rPr>
        <w:t>կարևորելով</w:t>
      </w:r>
      <w:proofErr w:type="spellEnd"/>
      <w:r w:rsidRPr="001152B0">
        <w:rPr>
          <w:rFonts w:ascii="GHEA Grapalat" w:hAnsi="GHEA Grapalat"/>
          <w:lang w:val="hy-AM"/>
        </w:rPr>
        <w:t xml:space="preserve">, նպատակահարմար է, որպեսզի </w:t>
      </w:r>
      <w:r w:rsidRPr="001152B0">
        <w:rPr>
          <w:rFonts w:ascii="GHEA Grapalat" w:hAnsi="GHEA Grapalat"/>
          <w:noProof/>
          <w:lang w:val="hy-AM"/>
        </w:rPr>
        <w:t>ք. Երևան, Արշակունյաց 23 հասցեում</w:t>
      </w:r>
      <w:r w:rsidRPr="001152B0">
        <w:rPr>
          <w:rFonts w:ascii="GHEA Grapalat" w:hAnsi="GHEA Grapalat"/>
          <w:lang w:val="hy-AM"/>
        </w:rPr>
        <w:t xml:space="preserve"> տեղակայված վարչական շենքը ներառվի ՀՀ կառավարության 2004 թվականի ապրիլի 29-ի № 1008-Ն որոշմամբ հաստատված Հայաստանի Հանրապետության ոստիկանության կողմից պահպանության ենթակա պետական մարմինների շենքերի ու շինությունների ցանկում և որպես Հ</w:t>
      </w:r>
      <w:r w:rsidRPr="001152B0">
        <w:rPr>
          <w:rFonts w:ascii="GHEA Grapalat" w:hAnsi="GHEA Grapalat"/>
          <w:color w:val="000000"/>
          <w:shd w:val="clear" w:color="auto" w:fill="FFFFFF"/>
          <w:lang w:val="hy-AM"/>
        </w:rPr>
        <w:t xml:space="preserve">այաստանի Հանրապետությանը սեփականության իրավունքով </w:t>
      </w:r>
      <w:r w:rsidRPr="001152B0">
        <w:rPr>
          <w:rFonts w:ascii="GHEA Grapalat" w:hAnsi="GHEA Grapalat"/>
          <w:color w:val="000000"/>
          <w:shd w:val="clear" w:color="auto" w:fill="FFFFFF"/>
          <w:lang w:val="hy-AM"/>
        </w:rPr>
        <w:lastRenderedPageBreak/>
        <w:t>պատկանող անշարժ գույք, դրա անվտանգությունը և պահպանությունն իրականցվի համապատասխան լիազոր մարմնի կողմից:</w:t>
      </w:r>
    </w:p>
    <w:p w:rsidR="00630E72" w:rsidRPr="001152B0" w:rsidRDefault="00630E72" w:rsidP="00630E72">
      <w:pPr>
        <w:shd w:val="clear" w:color="auto" w:fill="FFFFFF"/>
        <w:spacing w:line="360" w:lineRule="auto"/>
        <w:ind w:left="-426" w:right="424" w:firstLine="709"/>
        <w:jc w:val="both"/>
        <w:rPr>
          <w:rFonts w:ascii="GHEA Grapalat" w:hAnsi="GHEA Grapalat"/>
          <w:shd w:val="clear" w:color="auto" w:fill="FFFFFF"/>
          <w:lang w:val="hy-AM"/>
        </w:rPr>
      </w:pPr>
    </w:p>
    <w:p w:rsidR="00630E72" w:rsidRPr="001152B0" w:rsidRDefault="00630E72" w:rsidP="00630E72">
      <w:pPr>
        <w:pStyle w:val="ListParagraph"/>
        <w:numPr>
          <w:ilvl w:val="0"/>
          <w:numId w:val="1"/>
        </w:numPr>
        <w:ind w:left="-450" w:right="424" w:firstLine="720"/>
        <w:rPr>
          <w:rFonts w:ascii="GHEA Grapalat" w:hAnsi="GHEA Grapalat"/>
          <w:b/>
          <w:sz w:val="24"/>
          <w:szCs w:val="24"/>
          <w:u w:val="single"/>
          <w:shd w:val="clear" w:color="auto" w:fill="FFFFFF"/>
          <w:lang w:val="hy-AM"/>
        </w:rPr>
      </w:pPr>
      <w:r w:rsidRPr="001152B0">
        <w:rPr>
          <w:rFonts w:ascii="GHEA Grapalat" w:hAnsi="GHEA Grapalat"/>
          <w:b/>
          <w:sz w:val="24"/>
          <w:szCs w:val="24"/>
          <w:u w:val="single"/>
          <w:shd w:val="clear" w:color="auto" w:fill="FFFFFF"/>
          <w:lang w:val="hy-AM"/>
        </w:rPr>
        <w:t>Նախագծի մշակման գործընթացում ներգրավված ինստիտուտները և անձինք.</w:t>
      </w:r>
    </w:p>
    <w:p w:rsidR="00630E72" w:rsidRPr="001152B0" w:rsidRDefault="00630E72" w:rsidP="00630E72">
      <w:pPr>
        <w:spacing w:line="360" w:lineRule="auto"/>
        <w:ind w:right="424"/>
        <w:rPr>
          <w:rFonts w:ascii="GHEA Grapalat" w:hAnsi="GHEA Grapalat"/>
          <w:b/>
          <w:u w:val="single"/>
          <w:shd w:val="clear" w:color="auto" w:fill="FFFFFF"/>
          <w:lang w:val="hy-AM"/>
        </w:rPr>
      </w:pPr>
      <w:r w:rsidRPr="001152B0">
        <w:rPr>
          <w:rFonts w:ascii="GHEA Grapalat" w:hAnsi="GHEA Grapalat"/>
          <w:noProof/>
          <w:lang w:val="hy-AM"/>
        </w:rPr>
        <w:t>«</w:t>
      </w:r>
      <w:r w:rsidRPr="001152B0">
        <w:rPr>
          <w:rFonts w:ascii="GHEA Grapalat" w:hAnsi="GHEA Grapalat" w:cs="Sylfaen"/>
          <w:noProof/>
          <w:lang w:val="hy-AM"/>
        </w:rPr>
        <w:t>ՀՀ</w:t>
      </w:r>
      <w:r w:rsidRPr="001152B0">
        <w:rPr>
          <w:rFonts w:ascii="GHEA Grapalat" w:hAnsi="GHEA Grapalat"/>
          <w:noProof/>
          <w:lang w:val="hy-AM"/>
        </w:rPr>
        <w:t xml:space="preserve"> </w:t>
      </w:r>
      <w:r w:rsidRPr="001152B0">
        <w:rPr>
          <w:rFonts w:ascii="GHEA Grapalat" w:hAnsi="GHEA Grapalat" w:cs="Sylfaen"/>
          <w:noProof/>
          <w:lang w:val="hy-AM"/>
        </w:rPr>
        <w:t>փորձագիտական</w:t>
      </w:r>
      <w:r w:rsidRPr="001152B0">
        <w:rPr>
          <w:rFonts w:ascii="GHEA Grapalat" w:hAnsi="GHEA Grapalat"/>
          <w:noProof/>
          <w:lang w:val="hy-AM"/>
        </w:rPr>
        <w:t xml:space="preserve"> </w:t>
      </w:r>
      <w:r w:rsidRPr="001152B0">
        <w:rPr>
          <w:rFonts w:ascii="GHEA Grapalat" w:hAnsi="GHEA Grapalat" w:cs="Sylfaen"/>
          <w:noProof/>
          <w:lang w:val="hy-AM"/>
        </w:rPr>
        <w:t>կենտրոն</w:t>
      </w:r>
      <w:r w:rsidRPr="001152B0">
        <w:rPr>
          <w:rFonts w:ascii="GHEA Grapalat" w:hAnsi="GHEA Grapalat"/>
          <w:noProof/>
          <w:lang w:val="hy-AM"/>
        </w:rPr>
        <w:t xml:space="preserve">» </w:t>
      </w:r>
      <w:r w:rsidRPr="001152B0">
        <w:rPr>
          <w:rFonts w:ascii="GHEA Grapalat" w:hAnsi="GHEA Grapalat" w:cs="Sylfaen"/>
          <w:noProof/>
          <w:lang w:val="hy-AM"/>
        </w:rPr>
        <w:t>ՊՈԱԿ</w:t>
      </w:r>
      <w:r w:rsidRPr="001152B0">
        <w:rPr>
          <w:rFonts w:ascii="GHEA Grapalat" w:hAnsi="GHEA Grapalat"/>
          <w:noProof/>
          <w:lang w:val="hy-AM"/>
        </w:rPr>
        <w:t>:</w:t>
      </w:r>
    </w:p>
    <w:p w:rsidR="00630E72" w:rsidRPr="001152B0" w:rsidRDefault="00630E72" w:rsidP="00630E72">
      <w:pPr>
        <w:spacing w:line="360" w:lineRule="auto"/>
        <w:ind w:right="424"/>
        <w:rPr>
          <w:rFonts w:ascii="GHEA Grapalat" w:hAnsi="GHEA Grapalat"/>
          <w:b/>
          <w:u w:val="single"/>
          <w:shd w:val="clear" w:color="auto" w:fill="FFFFFF"/>
          <w:lang w:val="hy-AM"/>
        </w:rPr>
      </w:pPr>
    </w:p>
    <w:p w:rsidR="00630E72" w:rsidRPr="001152B0" w:rsidRDefault="00630E72" w:rsidP="00630E72">
      <w:pPr>
        <w:pStyle w:val="ListParagraph"/>
        <w:numPr>
          <w:ilvl w:val="0"/>
          <w:numId w:val="1"/>
        </w:numPr>
        <w:ind w:right="424" w:hanging="720"/>
        <w:rPr>
          <w:rFonts w:ascii="GHEA Grapalat" w:hAnsi="GHEA Grapalat"/>
          <w:b/>
          <w:sz w:val="24"/>
          <w:szCs w:val="24"/>
          <w:u w:val="single"/>
          <w:shd w:val="clear" w:color="auto" w:fill="FFFFFF"/>
          <w:lang w:val="hy-AM"/>
        </w:rPr>
      </w:pPr>
      <w:r w:rsidRPr="001152B0">
        <w:rPr>
          <w:rFonts w:ascii="GHEA Grapalat" w:hAnsi="GHEA Grapalat" w:cs="Sylfaen"/>
          <w:b/>
          <w:sz w:val="24"/>
          <w:szCs w:val="24"/>
          <w:u w:val="single"/>
          <w:shd w:val="clear" w:color="auto" w:fill="FFFFFF"/>
          <w:lang w:val="hy-AM"/>
        </w:rPr>
        <w:t>Ակնկալվող</w:t>
      </w:r>
      <w:r w:rsidRPr="001152B0">
        <w:rPr>
          <w:rFonts w:ascii="GHEA Grapalat" w:hAnsi="GHEA Grapalat"/>
          <w:b/>
          <w:sz w:val="24"/>
          <w:szCs w:val="24"/>
          <w:u w:val="single"/>
          <w:shd w:val="clear" w:color="auto" w:fill="FFFFFF"/>
          <w:lang w:val="hy-AM"/>
        </w:rPr>
        <w:t xml:space="preserve"> </w:t>
      </w:r>
      <w:r w:rsidRPr="001152B0">
        <w:rPr>
          <w:rFonts w:ascii="GHEA Grapalat" w:hAnsi="GHEA Grapalat" w:cs="Sylfaen"/>
          <w:b/>
          <w:sz w:val="24"/>
          <w:szCs w:val="24"/>
          <w:u w:val="single"/>
          <w:shd w:val="clear" w:color="auto" w:fill="FFFFFF"/>
          <w:lang w:val="hy-AM"/>
        </w:rPr>
        <w:t>արդյունքը</w:t>
      </w:r>
      <w:r w:rsidRPr="001152B0">
        <w:rPr>
          <w:rFonts w:ascii="GHEA Grapalat" w:hAnsi="GHEA Grapalat"/>
          <w:b/>
          <w:sz w:val="24"/>
          <w:szCs w:val="24"/>
          <w:u w:val="single"/>
          <w:shd w:val="clear" w:color="auto" w:fill="FFFFFF"/>
          <w:lang w:val="hy-AM"/>
        </w:rPr>
        <w:t>.</w:t>
      </w:r>
    </w:p>
    <w:p w:rsidR="00630E72" w:rsidRPr="001152B0" w:rsidRDefault="00630E72" w:rsidP="00630E72">
      <w:pPr>
        <w:pStyle w:val="BodyTextIndent3"/>
        <w:tabs>
          <w:tab w:val="left" w:pos="993"/>
        </w:tabs>
        <w:spacing w:after="0" w:line="360" w:lineRule="auto"/>
        <w:ind w:left="-426" w:right="424" w:firstLine="567"/>
        <w:jc w:val="both"/>
        <w:rPr>
          <w:rFonts w:ascii="GHEA Grapalat" w:hAnsi="GHEA Grapalat" w:cs="Sylfaen"/>
          <w:sz w:val="24"/>
          <w:szCs w:val="24"/>
          <w:lang w:val="hy-AM"/>
        </w:rPr>
      </w:pPr>
      <w:r w:rsidRPr="001152B0">
        <w:rPr>
          <w:rFonts w:ascii="GHEA Grapalat" w:hAnsi="GHEA Grapalat" w:cs="Sylfaen"/>
          <w:sz w:val="24"/>
          <w:szCs w:val="24"/>
          <w:lang w:val="hy-AM"/>
        </w:rPr>
        <w:t xml:space="preserve">Նախագծի ընդունման արդյունքում Կենտրոնի շենքի </w:t>
      </w:r>
      <w:r w:rsidRPr="001152B0">
        <w:rPr>
          <w:rFonts w:ascii="GHEA Grapalat" w:hAnsi="GHEA Grapalat"/>
          <w:color w:val="000000"/>
          <w:sz w:val="24"/>
          <w:szCs w:val="24"/>
          <w:shd w:val="clear" w:color="auto" w:fill="FFFFFF"/>
          <w:lang w:val="hy-AM"/>
        </w:rPr>
        <w:t xml:space="preserve">պետական պահպանությունը և </w:t>
      </w:r>
      <w:r w:rsidRPr="001152B0">
        <w:rPr>
          <w:rFonts w:ascii="GHEA Grapalat" w:hAnsi="GHEA Grapalat" w:cs="Sylfaen"/>
          <w:sz w:val="24"/>
          <w:szCs w:val="24"/>
          <w:lang w:val="hy-AM"/>
        </w:rPr>
        <w:t xml:space="preserve">անվտանգությունը կապահովվի ՀՀ ոստիկանության կողմից: </w:t>
      </w:r>
    </w:p>
    <w:p w:rsidR="00630E72" w:rsidRPr="00AE728E" w:rsidRDefault="00630E72" w:rsidP="00630E72">
      <w:pPr>
        <w:shd w:val="clear" w:color="auto" w:fill="FFFFFF"/>
        <w:spacing w:line="360" w:lineRule="auto"/>
        <w:ind w:left="-426" w:right="424" w:firstLine="709"/>
        <w:rPr>
          <w:rFonts w:ascii="GHEA Grapalat" w:hAnsi="GHEA Grapalat" w:cs="Arial"/>
          <w:b/>
          <w:color w:val="000000"/>
          <w:lang w:val="hy-AM"/>
        </w:rPr>
      </w:pPr>
    </w:p>
    <w:p w:rsidR="00630E72" w:rsidRPr="00AE728E" w:rsidRDefault="00630E72" w:rsidP="00630E72">
      <w:pPr>
        <w:shd w:val="clear" w:color="auto" w:fill="FFFFFF"/>
        <w:spacing w:line="360" w:lineRule="auto"/>
        <w:ind w:right="424"/>
        <w:rPr>
          <w:rFonts w:ascii="GHEA Grapalat" w:hAnsi="GHEA Grapalat" w:cs="Arial"/>
          <w:b/>
          <w:color w:val="000000"/>
          <w:lang w:val="hy-AM"/>
        </w:rPr>
      </w:pPr>
      <w:bookmarkStart w:id="0" w:name="_GoBack"/>
      <w:bookmarkEnd w:id="0"/>
    </w:p>
    <w:p w:rsidR="00630E72" w:rsidRDefault="00630E72" w:rsidP="00630E72">
      <w:pPr>
        <w:shd w:val="clear" w:color="auto" w:fill="FFFFFF"/>
        <w:spacing w:line="360" w:lineRule="auto"/>
        <w:ind w:left="-426" w:right="424" w:firstLine="540"/>
        <w:jc w:val="center"/>
        <w:rPr>
          <w:rFonts w:ascii="GHEA Grapalat" w:hAnsi="GHEA Grapalat" w:cs="Arial"/>
          <w:b/>
          <w:color w:val="000000"/>
          <w:lang w:val="hy-AM"/>
        </w:rPr>
      </w:pPr>
      <w:r>
        <w:rPr>
          <w:rFonts w:ascii="GHEA Grapalat" w:hAnsi="GHEA Grapalat" w:cs="Arial"/>
          <w:b/>
          <w:color w:val="000000"/>
          <w:lang w:val="hy-AM"/>
        </w:rPr>
        <w:t>ՏԵՂԵԿԱՆՔ</w:t>
      </w:r>
    </w:p>
    <w:p w:rsidR="00630E72" w:rsidRPr="00AE728E" w:rsidRDefault="00630E72" w:rsidP="00630E72">
      <w:pPr>
        <w:shd w:val="clear" w:color="auto" w:fill="FFFFFF"/>
        <w:spacing w:line="276" w:lineRule="auto"/>
        <w:ind w:left="-426" w:right="424" w:firstLine="540"/>
        <w:jc w:val="center"/>
        <w:rPr>
          <w:rFonts w:ascii="GHEA Grapalat" w:hAnsi="GHEA Grapalat"/>
          <w:b/>
          <w:lang w:val="hy-AM"/>
        </w:rPr>
      </w:pPr>
      <w:r>
        <w:rPr>
          <w:rFonts w:ascii="GHEA Grapalat" w:hAnsi="GHEA Grapalat"/>
          <w:b/>
          <w:lang w:val="hy-AM"/>
        </w:rPr>
        <w:t>«ՀԱՅԱՍՏԱՆԻ ՀԱՆՐԱՊԵՏՈՒԹՅԱՆ ԿԱՌԱՎԱՐՈՒԹՅԱՆ 2004 ԹՎԱԿԱՆԻ ԱՊՐԻԼԻ 29-Ի ԹԻՎ 1008-Ն ՈՐՈՇՄԱՆ ՄԵՋ ԼՐԱՑՈՒՄ ԿԱՏԱՐԵԼՈՒ ՄԱՍԻՆ» ՀԱՅԱՍՏԱՆԻ ՀԱՆՐԱՊԵՏՈՒԹՅԱՆ ԿԱՌԱՎԱՐՈՒԹՅԱՆ ՈՐՈՇՄԱՆ ԸՆԴՈՒՆՄԱՆ ԿԱՊԱԿՑՈՒԹՅԱՄԲ ՊԵՏԱԿԱՆ ԿԱՄ ՏԵՂԱԿԱՆ ԻՆՔՆԱԿԱՌԱՎԱՐՄԱՆ ՄԱՐՄԻՆՆԵՐԻ ԲՅՈՒՋԵՆԵՐՈՒՄ ԵԿԱՄՈՒՏՆԵՐԻ ԵՎ ԾԱԽՍԵՐԻ ԱՎԵԼԱՑՄԱՆ ԿԱՄ ՆՎԱԶԵՑՄԱՆ ՄԱՍԻՆ</w:t>
      </w:r>
    </w:p>
    <w:p w:rsidR="00630E72" w:rsidRPr="000A7534" w:rsidRDefault="00630E72" w:rsidP="00630E72">
      <w:pPr>
        <w:ind w:left="-426" w:right="424"/>
        <w:jc w:val="center"/>
        <w:rPr>
          <w:rFonts w:ascii="GHEA Grapalat" w:hAnsi="GHEA Grapalat" w:cs="Times Armenian"/>
          <w:b/>
          <w:lang w:val="hy-AM"/>
        </w:rPr>
      </w:pPr>
      <w:r w:rsidRPr="000A7534">
        <w:rPr>
          <w:rFonts w:ascii="GHEA Grapalat" w:hAnsi="GHEA Grapalat"/>
          <w:b/>
          <w:lang w:val="hy-AM"/>
        </w:rPr>
        <w:t>ՀԱՆՐԱՊԵՏՈՒԹՅԱՆ ՊԵՏԱԿԱՆ ԲՅՈՒՋԵԻ ԵԿԱՄՈՒՏՆԵՐՈՒՄ ԵՎ ԾԱԽՍԵՐՈՒՄ ՍՊԱՍՎԵԼԻՔ ՓՈՓՈԽՈՒԹՅՈՒՆՆԵՐԻ ՄԱՍԻՆ</w:t>
      </w:r>
    </w:p>
    <w:p w:rsidR="00630E72" w:rsidRPr="000A7534" w:rsidRDefault="00630E72" w:rsidP="00630E72">
      <w:pPr>
        <w:spacing w:line="360" w:lineRule="auto"/>
        <w:ind w:left="-426" w:right="424"/>
        <w:jc w:val="center"/>
        <w:rPr>
          <w:rFonts w:ascii="GHEA Grapalat" w:hAnsi="GHEA Grapalat" w:cs="Sylfaen"/>
          <w:b/>
          <w:lang w:val="hy-AM"/>
        </w:rPr>
      </w:pPr>
    </w:p>
    <w:p w:rsidR="00630E72" w:rsidRPr="000A7534" w:rsidRDefault="00630E72" w:rsidP="00630E72">
      <w:pPr>
        <w:spacing w:line="360" w:lineRule="auto"/>
        <w:ind w:left="-426" w:right="424" w:firstLine="720"/>
        <w:jc w:val="both"/>
        <w:rPr>
          <w:rFonts w:ascii="GHEA Grapalat" w:hAnsi="GHEA Grapalat" w:cs="Sylfaen"/>
          <w:bCs/>
          <w:lang w:val="hy-AM"/>
        </w:rPr>
      </w:pPr>
      <w:r w:rsidRPr="000A7534">
        <w:rPr>
          <w:rFonts w:ascii="GHEA Grapalat" w:hAnsi="GHEA Grapalat"/>
          <w:lang w:val="hy-AM"/>
        </w:rPr>
        <w:t>«</w:t>
      </w:r>
      <w:proofErr w:type="spellStart"/>
      <w:r w:rsidRPr="000A7534">
        <w:rPr>
          <w:rFonts w:ascii="GHEA Grapalat" w:hAnsi="GHEA Grapalat"/>
          <w:bCs/>
          <w:color w:val="000000"/>
          <w:lang w:val="hy-AM"/>
        </w:rPr>
        <w:t>Հայաuտանի</w:t>
      </w:r>
      <w:proofErr w:type="spellEnd"/>
      <w:r w:rsidRPr="000A7534">
        <w:rPr>
          <w:rFonts w:ascii="GHEA Grapalat" w:hAnsi="GHEA Grapalat"/>
          <w:bCs/>
          <w:color w:val="000000"/>
          <w:lang w:val="hy-AM"/>
        </w:rPr>
        <w:t xml:space="preserve"> Հանրապետության կառավարության 2004 թվականի ապրիլի 29-ի N 1008-Ն որոշման մեջ լրացում կատարելու </w:t>
      </w:r>
      <w:proofErr w:type="spellStart"/>
      <w:r w:rsidRPr="000A7534">
        <w:rPr>
          <w:rFonts w:ascii="GHEA Grapalat" w:hAnsi="GHEA Grapalat"/>
          <w:bCs/>
          <w:color w:val="000000"/>
          <w:lang w:val="hy-AM"/>
        </w:rPr>
        <w:t>մաuին</w:t>
      </w:r>
      <w:proofErr w:type="spellEnd"/>
      <w:r w:rsidRPr="000A7534">
        <w:rPr>
          <w:rFonts w:ascii="GHEA Grapalat" w:hAnsi="GHEA Grapalat"/>
          <w:lang w:val="hy-AM"/>
        </w:rPr>
        <w:t>» Հայաստանի Հանրապետության կառավարության որոշման</w:t>
      </w:r>
      <w:r w:rsidRPr="000A7534">
        <w:rPr>
          <w:rStyle w:val="FontStyle23"/>
          <w:rFonts w:ascii="GHEA Grapalat" w:hAnsi="GHEA Grapalat"/>
          <w:noProof/>
          <w:sz w:val="24"/>
          <w:szCs w:val="24"/>
          <w:lang w:val="hy-AM"/>
        </w:rPr>
        <w:t xml:space="preserve"> </w:t>
      </w:r>
      <w:r w:rsidRPr="00D82231">
        <w:rPr>
          <w:rStyle w:val="FontStyle23"/>
          <w:rFonts w:ascii="GHEA Grapalat" w:hAnsi="GHEA Grapalat"/>
          <w:b w:val="0"/>
          <w:noProof/>
          <w:sz w:val="24"/>
          <w:szCs w:val="24"/>
          <w:lang w:val="hy-AM"/>
        </w:rPr>
        <w:t>նախագծի</w:t>
      </w:r>
      <w:r w:rsidRPr="000A7534">
        <w:rPr>
          <w:rStyle w:val="FontStyle23"/>
          <w:rFonts w:ascii="GHEA Grapalat" w:hAnsi="GHEA Grapalat"/>
          <w:noProof/>
          <w:sz w:val="24"/>
          <w:szCs w:val="24"/>
          <w:lang w:val="hy-AM"/>
        </w:rPr>
        <w:t xml:space="preserve"> </w:t>
      </w:r>
      <w:r w:rsidRPr="00993A67">
        <w:rPr>
          <w:rStyle w:val="FontStyle22"/>
          <w:rFonts w:ascii="GHEA Grapalat" w:hAnsi="GHEA Grapalat"/>
          <w:noProof/>
          <w:sz w:val="24"/>
          <w:szCs w:val="24"/>
          <w:lang w:val="hy-AM"/>
        </w:rPr>
        <w:t>ընդունումը կհանգեցնի</w:t>
      </w:r>
      <w:r w:rsidRPr="00993A67">
        <w:rPr>
          <w:rFonts w:ascii="GHEA Grapalat" w:hAnsi="GHEA Grapalat" w:cs="Sylfaen"/>
          <w:bCs/>
          <w:lang w:val="hy-AM"/>
        </w:rPr>
        <w:t xml:space="preserve"> </w:t>
      </w:r>
      <w:r w:rsidRPr="000A7534">
        <w:rPr>
          <w:rFonts w:ascii="GHEA Grapalat" w:hAnsi="GHEA Grapalat" w:cs="Sylfaen"/>
          <w:bCs/>
          <w:lang w:val="hy-AM"/>
        </w:rPr>
        <w:t xml:space="preserve">ՀՀ պետական բյուջեի ծախսերի ավելացմանը: Մասնավորապես՝ </w:t>
      </w:r>
    </w:p>
    <w:p w:rsidR="00630E72" w:rsidRPr="004A1522" w:rsidRDefault="00630E72" w:rsidP="00630E72">
      <w:pPr>
        <w:ind w:left="-426" w:right="424" w:firstLine="709"/>
        <w:jc w:val="center"/>
        <w:rPr>
          <w:rFonts w:ascii="GHEA Grapalat" w:hAnsi="GHEA Grapalat"/>
          <w:b/>
          <w:sz w:val="22"/>
          <w:szCs w:val="22"/>
          <w:lang w:val="hy-AM"/>
        </w:rPr>
      </w:pPr>
    </w:p>
    <w:p w:rsidR="00630E72" w:rsidRPr="00D82231" w:rsidRDefault="00630E72" w:rsidP="00630E72">
      <w:pPr>
        <w:pStyle w:val="ListParagraph"/>
        <w:numPr>
          <w:ilvl w:val="0"/>
          <w:numId w:val="2"/>
        </w:numPr>
        <w:ind w:left="-426" w:right="424" w:firstLine="349"/>
        <w:rPr>
          <w:rFonts w:ascii="GHEA Grapalat" w:hAnsi="GHEA Grapalat" w:cs="Sylfaen"/>
          <w:bCs/>
          <w:sz w:val="24"/>
          <w:szCs w:val="24"/>
          <w:lang w:val="hy-AM"/>
        </w:rPr>
      </w:pPr>
      <w:r w:rsidRPr="00993A67">
        <w:rPr>
          <w:rFonts w:ascii="GHEA Grapalat" w:hAnsi="GHEA Grapalat"/>
          <w:noProof/>
          <w:sz w:val="24"/>
          <w:szCs w:val="24"/>
          <w:lang w:val="hy-AM"/>
        </w:rPr>
        <w:t>«ՀՀ փորձագիտական կենտրոն» ՊՈԱԿ-ի</w:t>
      </w:r>
      <w:r w:rsidRPr="00D82231">
        <w:rPr>
          <w:rFonts w:ascii="GHEA Grapalat" w:hAnsi="GHEA Grapalat"/>
          <w:noProof/>
          <w:sz w:val="24"/>
          <w:szCs w:val="24"/>
          <w:lang w:val="hy-AM"/>
        </w:rPr>
        <w:t xml:space="preserve"> </w:t>
      </w:r>
      <w:r w:rsidRPr="000A7534">
        <w:rPr>
          <w:rFonts w:ascii="GHEA Grapalat" w:hAnsi="GHEA Grapalat" w:cs="Sylfaen"/>
          <w:bCs/>
          <w:sz w:val="24"/>
          <w:szCs w:val="24"/>
          <w:lang w:val="hy-AM"/>
        </w:rPr>
        <w:t xml:space="preserve">շենքի պահպանությունը Հայաստանի Հանրապետության ոստիկանության մեկ ծառայողի միջոցով կազմակերպելու դեպքում ամսական ծախսը կկազմի </w:t>
      </w:r>
      <w:r w:rsidRPr="000A7534">
        <w:rPr>
          <w:rFonts w:ascii="GHEA Grapalat" w:hAnsi="GHEA Grapalat" w:cs="Sylfaen"/>
          <w:b/>
          <w:color w:val="000000"/>
          <w:sz w:val="24"/>
          <w:szCs w:val="24"/>
          <w:shd w:val="clear" w:color="auto" w:fill="FFFFFF"/>
          <w:lang w:val="hy-AM" w:eastAsia="ru-RU"/>
        </w:rPr>
        <w:t>1.079.894 (5,49</w:t>
      </w:r>
      <w:r w:rsidRPr="006E75FB">
        <w:rPr>
          <w:rFonts w:ascii="GHEA Grapalat" w:hAnsi="GHEA Grapalat" w:cs="Sylfaen"/>
          <w:b/>
          <w:color w:val="000000"/>
          <w:sz w:val="24"/>
          <w:szCs w:val="24"/>
          <w:shd w:val="clear" w:color="auto" w:fill="FFFFFF"/>
          <w:lang w:val="hy-AM" w:eastAsia="ru-RU"/>
        </w:rPr>
        <w:t xml:space="preserve"> </w:t>
      </w:r>
      <w:r w:rsidRPr="000A7534">
        <w:rPr>
          <w:rFonts w:ascii="GHEA Grapalat" w:hAnsi="GHEA Grapalat" w:cs="Sylfaen"/>
          <w:b/>
          <w:color w:val="000000"/>
          <w:sz w:val="24"/>
          <w:szCs w:val="24"/>
          <w:shd w:val="clear" w:color="auto" w:fill="FFFFFF"/>
          <w:lang w:val="hy-AM" w:eastAsia="ru-RU"/>
        </w:rPr>
        <w:t>x</w:t>
      </w:r>
      <w:r w:rsidRPr="006E75FB">
        <w:rPr>
          <w:rFonts w:ascii="Arial Unicode" w:eastAsia="Times New Roman" w:hAnsi="Arial Unicode" w:cs="Times New Roman"/>
          <w:color w:val="000000"/>
          <w:sz w:val="21"/>
          <w:szCs w:val="21"/>
          <w:shd w:val="clear" w:color="auto" w:fill="FFFFFF"/>
          <w:lang w:val="hy-AM"/>
        </w:rPr>
        <w:t xml:space="preserve"> </w:t>
      </w:r>
      <w:r w:rsidRPr="00937B23">
        <w:rPr>
          <w:rFonts w:ascii="GHEA Grapalat" w:hAnsi="GHEA Grapalat"/>
          <w:b/>
          <w:color w:val="222222"/>
          <w:sz w:val="24"/>
          <w:szCs w:val="24"/>
          <w:shd w:val="clear" w:color="auto" w:fill="FFFFFF"/>
          <w:lang w:val="hy-AM"/>
        </w:rPr>
        <w:t>196702</w:t>
      </w:r>
      <w:r w:rsidRPr="00937B23">
        <w:rPr>
          <w:rFonts w:ascii="GHEA Grapalat" w:hAnsi="GHEA Grapalat" w:cs="Sylfaen"/>
          <w:b/>
          <w:color w:val="000000"/>
          <w:sz w:val="24"/>
          <w:szCs w:val="24"/>
          <w:shd w:val="clear" w:color="auto" w:fill="FFFFFF"/>
          <w:lang w:val="hy-AM" w:eastAsia="ru-RU"/>
        </w:rPr>
        <w:t>)</w:t>
      </w:r>
      <w:r w:rsidRPr="000A7534">
        <w:rPr>
          <w:rFonts w:ascii="GHEA Grapalat" w:hAnsi="GHEA Grapalat" w:cs="Sylfaen"/>
          <w:bCs/>
          <w:sz w:val="24"/>
          <w:szCs w:val="24"/>
          <w:lang w:val="hy-AM"/>
        </w:rPr>
        <w:t xml:space="preserve"> ՀՀ դրամ, իսկ տարեկան՝ </w:t>
      </w:r>
      <w:r w:rsidRPr="000A7534">
        <w:rPr>
          <w:rFonts w:ascii="GHEA Grapalat" w:hAnsi="GHEA Grapalat" w:cs="Sylfaen"/>
          <w:b/>
          <w:color w:val="000000"/>
          <w:sz w:val="24"/>
          <w:szCs w:val="24"/>
          <w:shd w:val="clear" w:color="auto" w:fill="FFFFFF"/>
          <w:lang w:val="hy-AM" w:eastAsia="ru-RU"/>
        </w:rPr>
        <w:t>12.958.728</w:t>
      </w:r>
      <w:r w:rsidRPr="000A7534">
        <w:rPr>
          <w:rFonts w:ascii="GHEA Grapalat" w:hAnsi="GHEA Grapalat" w:cs="Sylfaen"/>
          <w:bCs/>
          <w:sz w:val="24"/>
          <w:szCs w:val="24"/>
          <w:lang w:val="hy-AM"/>
        </w:rPr>
        <w:t xml:space="preserve"> ՀՀ դրամ</w:t>
      </w:r>
      <w:r w:rsidRPr="000A7534">
        <w:rPr>
          <w:rFonts w:ascii="GHEA Grapalat" w:hAnsi="GHEA Grapalat" w:cs="Sylfaen"/>
          <w:color w:val="000000"/>
          <w:sz w:val="24"/>
          <w:szCs w:val="24"/>
          <w:shd w:val="clear" w:color="auto" w:fill="FFFFFF"/>
          <w:lang w:val="hy-AM" w:eastAsia="ru-RU"/>
        </w:rPr>
        <w:t xml:space="preserve">՝ հիմք ընդունելով Հայաստանի Հանրապետության կառավարության 14.07.2005 թ. թիվ 1176-Ն որոշման 2-րդ </w:t>
      </w:r>
      <w:r w:rsidRPr="000A7534">
        <w:rPr>
          <w:rFonts w:ascii="GHEA Grapalat" w:hAnsi="GHEA Grapalat" w:cs="Sylfaen"/>
          <w:color w:val="000000"/>
          <w:sz w:val="24"/>
          <w:szCs w:val="24"/>
          <w:shd w:val="clear" w:color="auto" w:fill="FFFFFF"/>
          <w:lang w:val="hy-AM" w:eastAsia="ru-RU"/>
        </w:rPr>
        <w:lastRenderedPageBreak/>
        <w:t xml:space="preserve">հավելվածով հաստատված՝ Հայաստանի Հանրապետության ոստիկանության ստորաբաժանումների կողմից պայմանագրային հիմունքներով պահպանության և անվտանգության ապահովման ծառայությունների իրականացման տարեկան ծախսերի նորմատիվները և Հայաստանի Հանրապետության կառավարության 11.01.2007թ. «Հայաստանի Հանրապետության ոստիկանության </w:t>
      </w:r>
      <w:proofErr w:type="spellStart"/>
      <w:r w:rsidRPr="000A7534">
        <w:rPr>
          <w:rFonts w:ascii="GHEA Grapalat" w:hAnsi="GHEA Grapalat" w:cs="Sylfaen"/>
          <w:color w:val="000000"/>
          <w:sz w:val="24"/>
          <w:szCs w:val="24"/>
          <w:shd w:val="clear" w:color="auto" w:fill="FFFFFF"/>
          <w:lang w:val="hy-AM" w:eastAsia="ru-RU"/>
        </w:rPr>
        <w:t>պարեկապահակետային</w:t>
      </w:r>
      <w:proofErr w:type="spellEnd"/>
      <w:r w:rsidRPr="000A7534">
        <w:rPr>
          <w:rFonts w:ascii="GHEA Grapalat" w:hAnsi="GHEA Grapalat" w:cs="Sylfaen"/>
          <w:color w:val="000000"/>
          <w:sz w:val="24"/>
          <w:szCs w:val="24"/>
          <w:shd w:val="clear" w:color="auto" w:fill="FFFFFF"/>
          <w:lang w:val="hy-AM" w:eastAsia="ru-RU"/>
        </w:rPr>
        <w:t xml:space="preserve"> ծառայության կանոնագիրքը հաստատելու մասին» թիվ 151-Ն որոշմամբ սահմանված </w:t>
      </w:r>
      <w:proofErr w:type="spellStart"/>
      <w:r w:rsidRPr="000A7534">
        <w:rPr>
          <w:rFonts w:ascii="GHEA Grapalat" w:hAnsi="GHEA Grapalat" w:cs="Sylfaen"/>
          <w:color w:val="000000"/>
          <w:sz w:val="24"/>
          <w:szCs w:val="24"/>
          <w:shd w:val="clear" w:color="auto" w:fill="FFFFFF"/>
          <w:lang w:val="hy-AM" w:eastAsia="ru-RU"/>
        </w:rPr>
        <w:t>պարեկապահակետային</w:t>
      </w:r>
      <w:proofErr w:type="spellEnd"/>
      <w:r w:rsidRPr="000A7534">
        <w:rPr>
          <w:rFonts w:ascii="GHEA Grapalat" w:hAnsi="GHEA Grapalat" w:cs="Sylfaen"/>
          <w:color w:val="000000"/>
          <w:sz w:val="24"/>
          <w:szCs w:val="24"/>
          <w:shd w:val="clear" w:color="auto" w:fill="FFFFFF"/>
          <w:lang w:val="hy-AM" w:eastAsia="ru-RU"/>
        </w:rPr>
        <w:t xml:space="preserve"> ծառայության կազմակերպման համար </w:t>
      </w:r>
      <w:proofErr w:type="spellStart"/>
      <w:r w:rsidRPr="000A7534">
        <w:rPr>
          <w:rFonts w:ascii="GHEA Grapalat" w:hAnsi="GHEA Grapalat" w:cs="Sylfaen"/>
          <w:color w:val="000000"/>
          <w:sz w:val="24"/>
          <w:szCs w:val="24"/>
          <w:shd w:val="clear" w:color="auto" w:fill="FFFFFF"/>
          <w:lang w:val="hy-AM" w:eastAsia="ru-RU"/>
        </w:rPr>
        <w:t>վերակարգերի</w:t>
      </w:r>
      <w:proofErr w:type="spellEnd"/>
      <w:r w:rsidRPr="000A7534">
        <w:rPr>
          <w:rFonts w:ascii="GHEA Grapalat" w:hAnsi="GHEA Grapalat" w:cs="Sylfaen"/>
          <w:color w:val="000000"/>
          <w:sz w:val="24"/>
          <w:szCs w:val="24"/>
          <w:shd w:val="clear" w:color="auto" w:fill="FFFFFF"/>
          <w:lang w:val="hy-AM" w:eastAsia="ru-RU"/>
        </w:rPr>
        <w:t xml:space="preserve"> ամենօրյա ծառայության ելքերի քանակը</w:t>
      </w:r>
      <w:r w:rsidRPr="000A7534">
        <w:rPr>
          <w:rFonts w:ascii="GHEA Grapalat" w:hAnsi="GHEA Grapalat" w:cs="Sylfaen"/>
          <w:bCs/>
          <w:sz w:val="24"/>
          <w:szCs w:val="24"/>
          <w:lang w:val="hy-AM"/>
        </w:rPr>
        <w:t>:</w:t>
      </w:r>
    </w:p>
    <w:p w:rsidR="00630E72" w:rsidRPr="00D82231" w:rsidRDefault="00630E72" w:rsidP="00630E72">
      <w:pPr>
        <w:ind w:left="-426" w:right="424"/>
        <w:rPr>
          <w:rFonts w:ascii="GHEA Grapalat" w:hAnsi="GHEA Grapalat" w:cs="Sylfaen"/>
          <w:bCs/>
          <w:lang w:val="hy-AM"/>
        </w:rPr>
      </w:pPr>
    </w:p>
    <w:p w:rsidR="00630E72" w:rsidRPr="00D82231" w:rsidRDefault="00630E72" w:rsidP="00630E72">
      <w:pPr>
        <w:ind w:left="-426" w:right="424"/>
        <w:rPr>
          <w:rFonts w:ascii="GHEA Grapalat" w:hAnsi="GHEA Grapalat" w:cs="Sylfaen"/>
          <w:bCs/>
          <w:lang w:val="hy-AM"/>
        </w:rPr>
      </w:pPr>
    </w:p>
    <w:p w:rsidR="00630E72" w:rsidRDefault="00630E72" w:rsidP="00630E72">
      <w:pPr>
        <w:ind w:left="-426" w:right="424"/>
        <w:rPr>
          <w:rFonts w:ascii="GHEA Grapalat" w:hAnsi="GHEA Grapalat" w:cs="Sylfaen"/>
          <w:bCs/>
          <w:lang w:val="hy-AM"/>
        </w:rPr>
      </w:pPr>
    </w:p>
    <w:p w:rsidR="00630E72" w:rsidRDefault="00630E72" w:rsidP="00630E72">
      <w:pPr>
        <w:ind w:left="-426" w:right="424"/>
        <w:rPr>
          <w:rFonts w:ascii="GHEA Grapalat" w:hAnsi="GHEA Grapalat" w:cs="Sylfaen"/>
          <w:bCs/>
          <w:lang w:val="hy-AM"/>
        </w:rPr>
      </w:pPr>
    </w:p>
    <w:p w:rsidR="00630E72" w:rsidRDefault="00630E72" w:rsidP="00630E72">
      <w:pPr>
        <w:ind w:left="-426" w:right="424"/>
        <w:rPr>
          <w:rFonts w:ascii="GHEA Grapalat" w:hAnsi="GHEA Grapalat" w:cs="Sylfaen"/>
          <w:bCs/>
          <w:lang w:val="hy-AM"/>
        </w:rPr>
      </w:pPr>
    </w:p>
    <w:p w:rsidR="00630E72" w:rsidRPr="00D82231" w:rsidRDefault="00630E72" w:rsidP="00630E72">
      <w:pPr>
        <w:ind w:left="-426" w:right="424"/>
        <w:rPr>
          <w:rFonts w:ascii="GHEA Grapalat" w:hAnsi="GHEA Grapalat" w:cs="Sylfaen"/>
          <w:bCs/>
          <w:lang w:val="hy-AM"/>
        </w:rPr>
      </w:pPr>
    </w:p>
    <w:p w:rsidR="00630E72" w:rsidRPr="001C3DB5" w:rsidRDefault="00630E72" w:rsidP="00630E72">
      <w:pPr>
        <w:ind w:left="-426" w:right="424"/>
        <w:jc w:val="center"/>
        <w:rPr>
          <w:rFonts w:ascii="GHEA Grapalat" w:hAnsi="GHEA Grapalat" w:cs="Sylfaen"/>
          <w:b/>
          <w:lang w:val="hy-AM"/>
        </w:rPr>
      </w:pPr>
      <w:r w:rsidRPr="001C3DB5">
        <w:rPr>
          <w:rFonts w:ascii="GHEA Grapalat" w:hAnsi="GHEA Grapalat" w:cs="Sylfaen"/>
          <w:b/>
          <w:lang w:val="hy-AM"/>
        </w:rPr>
        <w:t>Տ</w:t>
      </w:r>
      <w:r w:rsidRPr="001C3DB5">
        <w:rPr>
          <w:rFonts w:ascii="GHEA Grapalat" w:hAnsi="GHEA Grapalat" w:cs="Times Armenian"/>
          <w:b/>
          <w:lang w:val="hy-AM"/>
        </w:rPr>
        <w:t xml:space="preserve"> </w:t>
      </w:r>
      <w:r w:rsidRPr="001C3DB5">
        <w:rPr>
          <w:rFonts w:ascii="GHEA Grapalat" w:hAnsi="GHEA Grapalat" w:cs="Sylfaen"/>
          <w:b/>
          <w:lang w:val="hy-AM"/>
        </w:rPr>
        <w:t>Ե</w:t>
      </w:r>
      <w:r w:rsidRPr="001C3DB5">
        <w:rPr>
          <w:rFonts w:ascii="GHEA Grapalat" w:hAnsi="GHEA Grapalat" w:cs="Times Armenian"/>
          <w:b/>
          <w:lang w:val="hy-AM"/>
        </w:rPr>
        <w:t xml:space="preserve"> </w:t>
      </w:r>
      <w:r w:rsidRPr="001C3DB5">
        <w:rPr>
          <w:rFonts w:ascii="GHEA Grapalat" w:hAnsi="GHEA Grapalat" w:cs="Sylfaen"/>
          <w:b/>
          <w:lang w:val="hy-AM"/>
        </w:rPr>
        <w:t>Ղ</w:t>
      </w:r>
      <w:r w:rsidRPr="001C3DB5">
        <w:rPr>
          <w:rFonts w:ascii="GHEA Grapalat" w:hAnsi="GHEA Grapalat" w:cs="Times Armenian"/>
          <w:b/>
          <w:lang w:val="hy-AM"/>
        </w:rPr>
        <w:t xml:space="preserve"> </w:t>
      </w:r>
      <w:r w:rsidRPr="001C3DB5">
        <w:rPr>
          <w:rFonts w:ascii="GHEA Grapalat" w:hAnsi="GHEA Grapalat" w:cs="Sylfaen"/>
          <w:b/>
          <w:lang w:val="hy-AM"/>
        </w:rPr>
        <w:t>Ե</w:t>
      </w:r>
      <w:r w:rsidRPr="001C3DB5">
        <w:rPr>
          <w:rFonts w:ascii="GHEA Grapalat" w:hAnsi="GHEA Grapalat" w:cs="Times Armenian"/>
          <w:b/>
          <w:lang w:val="hy-AM"/>
        </w:rPr>
        <w:t xml:space="preserve"> </w:t>
      </w:r>
      <w:r w:rsidRPr="001C3DB5">
        <w:rPr>
          <w:rFonts w:ascii="GHEA Grapalat" w:hAnsi="GHEA Grapalat" w:cs="Sylfaen"/>
          <w:b/>
          <w:lang w:val="hy-AM"/>
        </w:rPr>
        <w:t>Կ</w:t>
      </w:r>
      <w:r w:rsidRPr="001C3DB5">
        <w:rPr>
          <w:rFonts w:ascii="GHEA Grapalat" w:hAnsi="GHEA Grapalat" w:cs="Times Armenian"/>
          <w:b/>
          <w:lang w:val="hy-AM"/>
        </w:rPr>
        <w:t xml:space="preserve"> </w:t>
      </w:r>
      <w:r w:rsidRPr="001C3DB5">
        <w:rPr>
          <w:rFonts w:ascii="GHEA Grapalat" w:hAnsi="GHEA Grapalat" w:cs="Sylfaen"/>
          <w:b/>
          <w:lang w:val="hy-AM"/>
        </w:rPr>
        <w:t>Ա</w:t>
      </w:r>
      <w:r w:rsidRPr="001C3DB5">
        <w:rPr>
          <w:rFonts w:ascii="GHEA Grapalat" w:hAnsi="GHEA Grapalat" w:cs="Times Armenian"/>
          <w:b/>
          <w:lang w:val="hy-AM"/>
        </w:rPr>
        <w:t xml:space="preserve"> </w:t>
      </w:r>
      <w:r w:rsidRPr="001C3DB5">
        <w:rPr>
          <w:rFonts w:ascii="GHEA Grapalat" w:hAnsi="GHEA Grapalat" w:cs="Sylfaen"/>
          <w:b/>
          <w:lang w:val="hy-AM"/>
        </w:rPr>
        <w:t>Ն</w:t>
      </w:r>
      <w:r w:rsidRPr="001C3DB5">
        <w:rPr>
          <w:rFonts w:ascii="GHEA Grapalat" w:hAnsi="GHEA Grapalat" w:cs="Times Armenian"/>
          <w:b/>
          <w:lang w:val="hy-AM"/>
        </w:rPr>
        <w:t xml:space="preserve"> </w:t>
      </w:r>
      <w:r w:rsidRPr="001C3DB5">
        <w:rPr>
          <w:rFonts w:ascii="GHEA Grapalat" w:hAnsi="GHEA Grapalat" w:cs="Sylfaen"/>
          <w:b/>
          <w:lang w:val="hy-AM"/>
        </w:rPr>
        <w:t>Ք</w:t>
      </w:r>
    </w:p>
    <w:p w:rsidR="00630E72" w:rsidRPr="001C3DB5" w:rsidRDefault="00630E72" w:rsidP="00630E72">
      <w:pPr>
        <w:ind w:left="-426" w:right="424"/>
        <w:jc w:val="center"/>
        <w:rPr>
          <w:rFonts w:ascii="GHEA Grapalat" w:hAnsi="GHEA Grapalat" w:cs="Calibri"/>
          <w:b/>
          <w:lang w:val="hy-AM" w:eastAsia="ru-RU"/>
        </w:rPr>
      </w:pPr>
      <w:r w:rsidRPr="001C3DB5">
        <w:rPr>
          <w:rStyle w:val="Strong"/>
          <w:rFonts w:ascii="GHEA Grapalat" w:hAnsi="GHEA Grapalat"/>
          <w:color w:val="000000"/>
          <w:shd w:val="clear" w:color="auto" w:fill="FFFFFF"/>
          <w:lang w:val="hy-AM"/>
        </w:rPr>
        <w:t>«ՀԱՅԱՍՏԱՆԻ ՀԱՆՐԱՊԵՏՈՒԹՅԱՆ ԿԱՌԱՎԱՐՈՒԹՅԱՆ 2004 ԹՎԱԿԱՆԻ</w:t>
      </w:r>
      <w:r w:rsidRPr="001C3DB5">
        <w:rPr>
          <w:rStyle w:val="Strong"/>
          <w:rFonts w:cs="Calibri"/>
          <w:color w:val="000000"/>
          <w:shd w:val="clear" w:color="auto" w:fill="FFFFFF"/>
          <w:lang w:val="hy-AM"/>
        </w:rPr>
        <w:t> </w:t>
      </w:r>
      <w:r w:rsidRPr="001C3DB5">
        <w:rPr>
          <w:rStyle w:val="Strong"/>
          <w:rFonts w:ascii="GHEA Grapalat" w:hAnsi="GHEA Grapalat"/>
          <w:color w:val="000000"/>
          <w:shd w:val="clear" w:color="auto" w:fill="FFFFFF"/>
          <w:lang w:val="hy-AM"/>
        </w:rPr>
        <w:t xml:space="preserve">ԱՊՐԻԼԻ 29-Ի N 1008-Ն ՈՐՈՇՄԱՆ ՄԵՋ </w:t>
      </w:r>
      <w:r>
        <w:rPr>
          <w:rStyle w:val="Strong"/>
          <w:rFonts w:ascii="GHEA Grapalat" w:hAnsi="GHEA Grapalat"/>
          <w:color w:val="000000"/>
          <w:shd w:val="clear" w:color="auto" w:fill="FFFFFF"/>
          <w:lang w:val="hy-AM"/>
        </w:rPr>
        <w:t>ԼՐԱՑՈՒՄ</w:t>
      </w:r>
      <w:r w:rsidRPr="001C3DB5">
        <w:rPr>
          <w:rStyle w:val="Strong"/>
          <w:rFonts w:ascii="GHEA Grapalat" w:hAnsi="GHEA Grapalat"/>
          <w:color w:val="000000"/>
          <w:shd w:val="clear" w:color="auto" w:fill="FFFFFF"/>
          <w:lang w:val="hy-AM"/>
        </w:rPr>
        <w:t xml:space="preserve"> ԿԱՏԱՐԵԼՈՒ ՄԱՍԻՆ»</w:t>
      </w:r>
      <w:r w:rsidRPr="008A3588">
        <w:rPr>
          <w:rStyle w:val="Strong"/>
          <w:rFonts w:ascii="GHEA Grapalat" w:hAnsi="GHEA Grapalat"/>
          <w:color w:val="000000"/>
          <w:shd w:val="clear" w:color="auto" w:fill="FFFFFF"/>
          <w:lang w:val="hy-AM"/>
        </w:rPr>
        <w:t xml:space="preserve"> </w:t>
      </w:r>
      <w:r w:rsidRPr="001C3DB5">
        <w:rPr>
          <w:rFonts w:ascii="GHEA Grapalat" w:hAnsi="GHEA Grapalat" w:cs="Calibri"/>
          <w:b/>
          <w:lang w:val="hy-AM" w:eastAsia="ru-RU"/>
        </w:rPr>
        <w:t>ՀԱՅԱՍՏԱՆԻ ՀԱՆՐԱՊԵՏՈՒԹՅԱՆ ԿԱՌԱՎԱՐՈՒԹՅԱՆ ՈՐՈՇՄԱՆ ԸՆԴՈՒՆՄԱՆ ԿԱՊԱԿՑՈՒԹՅԱՄԲ ԱՅԼ ՆՈՐՄԱՏԻՎ ԻՐԱՎԱԿԱՆ ԱԿՏԵՐԻ ԸՆԴՈՒՆՄԱՆ ԱՆՀՐԱԺԵՇՏՈՒԹՅԱՆ ՄԱՍԻՆ</w:t>
      </w:r>
      <w:r>
        <w:rPr>
          <w:rFonts w:ascii="GHEA Grapalat" w:hAnsi="GHEA Grapalat" w:cs="Calibri"/>
          <w:b/>
          <w:lang w:val="hy-AM" w:eastAsia="ru-RU"/>
        </w:rPr>
        <w:t xml:space="preserve"> </w:t>
      </w:r>
    </w:p>
    <w:p w:rsidR="00630E72" w:rsidRPr="001C3DB5" w:rsidRDefault="00630E72" w:rsidP="00630E72">
      <w:pPr>
        <w:tabs>
          <w:tab w:val="left" w:pos="993"/>
        </w:tabs>
        <w:ind w:left="-426" w:right="424" w:firstLine="567"/>
        <w:jc w:val="both"/>
        <w:rPr>
          <w:rFonts w:ascii="GHEA Grapalat" w:hAnsi="GHEA Grapalat" w:cs="Sylfaen"/>
          <w:color w:val="000000"/>
          <w:lang w:val="hy-AM"/>
        </w:rPr>
      </w:pPr>
    </w:p>
    <w:p w:rsidR="00630E72" w:rsidRPr="002B1E20" w:rsidRDefault="00630E72" w:rsidP="00630E72">
      <w:pPr>
        <w:tabs>
          <w:tab w:val="left" w:pos="993"/>
        </w:tabs>
        <w:ind w:left="-426" w:right="424"/>
        <w:jc w:val="both"/>
        <w:rPr>
          <w:rFonts w:ascii="GHEA Grapalat" w:hAnsi="GHEA Grapalat"/>
          <w:b/>
          <w:color w:val="000000"/>
          <w:lang w:val="af-ZA"/>
        </w:rPr>
      </w:pPr>
      <w:r>
        <w:rPr>
          <w:rStyle w:val="Strong"/>
          <w:rFonts w:ascii="GHEA Grapalat" w:hAnsi="GHEA Grapalat"/>
          <w:b w:val="0"/>
          <w:color w:val="000000"/>
          <w:shd w:val="clear" w:color="auto" w:fill="FFFFFF"/>
          <w:lang w:val="hy-AM"/>
        </w:rPr>
        <w:t xml:space="preserve">    </w:t>
      </w:r>
      <w:r w:rsidRPr="001C3DB5">
        <w:rPr>
          <w:rStyle w:val="Strong"/>
          <w:rFonts w:ascii="GHEA Grapalat" w:hAnsi="GHEA Grapalat"/>
          <w:b w:val="0"/>
          <w:color w:val="000000"/>
          <w:shd w:val="clear" w:color="auto" w:fill="FFFFFF"/>
          <w:lang w:val="hy-AM"/>
        </w:rPr>
        <w:t>«Հայաստանի Հանրապետության կառավարության 2004 թվականի</w:t>
      </w:r>
      <w:r w:rsidRPr="001C3DB5">
        <w:rPr>
          <w:rStyle w:val="Strong"/>
          <w:rFonts w:cs="Calibri"/>
          <w:b w:val="0"/>
          <w:color w:val="000000"/>
          <w:shd w:val="clear" w:color="auto" w:fill="FFFFFF"/>
          <w:lang w:val="hy-AM"/>
        </w:rPr>
        <w:t> </w:t>
      </w:r>
      <w:r w:rsidRPr="001C3DB5">
        <w:rPr>
          <w:rStyle w:val="Strong"/>
          <w:rFonts w:ascii="GHEA Grapalat" w:hAnsi="GHEA Grapalat"/>
          <w:b w:val="0"/>
          <w:color w:val="000000"/>
          <w:shd w:val="clear" w:color="auto" w:fill="FFFFFF"/>
          <w:lang w:val="hy-AM"/>
        </w:rPr>
        <w:t xml:space="preserve">ապրիլի 29-ի N 1008-Ն որոշման մեջ </w:t>
      </w:r>
      <w:r>
        <w:rPr>
          <w:rStyle w:val="Strong"/>
          <w:rFonts w:ascii="GHEA Grapalat" w:hAnsi="GHEA Grapalat"/>
          <w:b w:val="0"/>
          <w:color w:val="000000"/>
          <w:shd w:val="clear" w:color="auto" w:fill="FFFFFF"/>
          <w:lang w:val="hy-AM"/>
        </w:rPr>
        <w:t>լրացում</w:t>
      </w:r>
      <w:r w:rsidRPr="001C3DB5">
        <w:rPr>
          <w:rStyle w:val="Strong"/>
          <w:rFonts w:ascii="GHEA Grapalat" w:hAnsi="GHEA Grapalat"/>
          <w:b w:val="0"/>
          <w:color w:val="000000"/>
          <w:shd w:val="clear" w:color="auto" w:fill="FFFFFF"/>
          <w:lang w:val="hy-AM"/>
        </w:rPr>
        <w:t xml:space="preserve"> կատարելու մասին» </w:t>
      </w:r>
      <w:r w:rsidRPr="001C3DB5">
        <w:rPr>
          <w:rFonts w:ascii="GHEA Grapalat" w:hAnsi="GHEA Grapalat" w:cs="Calibri"/>
          <w:lang w:val="hy-AM"/>
        </w:rPr>
        <w:t xml:space="preserve">Հայաստանի Հանրապետության կառավարության որոշման նախագծի ընդունման </w:t>
      </w:r>
      <w:r w:rsidRPr="001C3DB5">
        <w:rPr>
          <w:rFonts w:ascii="GHEA Grapalat" w:hAnsi="GHEA Grapalat" w:cs="Sylfaen"/>
          <w:color w:val="000000"/>
          <w:lang w:val="hy-AM"/>
        </w:rPr>
        <w:t>կապակցությամբ</w:t>
      </w:r>
      <w:r w:rsidRPr="001C3DB5">
        <w:rPr>
          <w:rFonts w:ascii="GHEA Grapalat" w:hAnsi="GHEA Grapalat" w:cs="Times Armenian"/>
          <w:color w:val="000000"/>
          <w:lang w:val="hy-AM"/>
        </w:rPr>
        <w:t xml:space="preserve"> </w:t>
      </w:r>
      <w:r w:rsidRPr="001C3DB5">
        <w:rPr>
          <w:rFonts w:ascii="GHEA Grapalat" w:hAnsi="GHEA Grapalat"/>
          <w:noProof/>
          <w:lang w:val="hy-AM"/>
        </w:rPr>
        <w:t>այլ իրավական ակտերում փոփոխություններ կամ լրացումներ կատարելու անհրաժեշտություն չի առաջանում:</w:t>
      </w:r>
      <w:r w:rsidRPr="001C3DB5">
        <w:rPr>
          <w:rFonts w:ascii="GHEA Grapalat" w:hAnsi="GHEA Grapalat"/>
          <w:b/>
          <w:color w:val="000000"/>
          <w:lang w:val="af-ZA"/>
        </w:rPr>
        <w:t xml:space="preserve"> </w:t>
      </w:r>
    </w:p>
    <w:p w:rsidR="00630E72" w:rsidRPr="00D82231" w:rsidRDefault="00630E72" w:rsidP="00630E72">
      <w:pPr>
        <w:ind w:left="-426" w:right="424"/>
        <w:rPr>
          <w:rFonts w:ascii="GHEA Grapalat" w:hAnsi="GHEA Grapalat" w:cs="Sylfaen"/>
          <w:bCs/>
          <w:lang w:val="af-ZA"/>
        </w:rPr>
      </w:pPr>
    </w:p>
    <w:p w:rsidR="00630E72" w:rsidRPr="004024C7" w:rsidRDefault="00630E72" w:rsidP="00630E72">
      <w:pPr>
        <w:shd w:val="clear" w:color="auto" w:fill="FFFFFF"/>
        <w:spacing w:line="276" w:lineRule="auto"/>
        <w:ind w:left="-426" w:right="424" w:firstLine="540"/>
        <w:jc w:val="center"/>
        <w:rPr>
          <w:rFonts w:ascii="GHEA Grapalat" w:hAnsi="GHEA Grapalat" w:cs="Arial"/>
          <w:b/>
          <w:color w:val="000000"/>
          <w:lang w:val="hy-AM"/>
        </w:rPr>
      </w:pPr>
    </w:p>
    <w:p w:rsidR="00630E72" w:rsidRDefault="00630E72" w:rsidP="00630E72">
      <w:pPr>
        <w:shd w:val="clear" w:color="auto" w:fill="FFFFFF"/>
        <w:spacing w:line="360" w:lineRule="auto"/>
        <w:ind w:left="-426" w:right="424" w:firstLine="540"/>
        <w:jc w:val="both"/>
        <w:rPr>
          <w:rFonts w:ascii="GHEA Grapalat" w:hAnsi="GHEA Grapalat" w:cs="Arial"/>
          <w:color w:val="000000"/>
          <w:lang w:val="hy-AM"/>
        </w:rPr>
      </w:pPr>
    </w:p>
    <w:p w:rsidR="00630E72" w:rsidRPr="00D82231" w:rsidRDefault="00630E72" w:rsidP="00630E72">
      <w:pPr>
        <w:ind w:left="-426" w:right="424"/>
        <w:rPr>
          <w:lang w:val="hy-AM"/>
        </w:rPr>
      </w:pPr>
    </w:p>
    <w:p w:rsidR="00D71AC9" w:rsidRPr="00D82231" w:rsidRDefault="00D71AC9" w:rsidP="00D25D7A">
      <w:pPr>
        <w:ind w:left="-426" w:right="424"/>
        <w:rPr>
          <w:lang w:val="hy-AM"/>
        </w:rPr>
      </w:pPr>
    </w:p>
    <w:sectPr w:rsidR="00D71AC9" w:rsidRPr="00D82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CC"/>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E0154"/>
    <w:multiLevelType w:val="hybridMultilevel"/>
    <w:tmpl w:val="C8805F6E"/>
    <w:lvl w:ilvl="0" w:tplc="0409000F">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19284272"/>
    <w:multiLevelType w:val="hybridMultilevel"/>
    <w:tmpl w:val="5E78A04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75131CE2"/>
    <w:multiLevelType w:val="hybridMultilevel"/>
    <w:tmpl w:val="625E4220"/>
    <w:lvl w:ilvl="0" w:tplc="04090001">
      <w:start w:val="1"/>
      <w:numFmt w:val="bullet"/>
      <w:lvlText w:val=""/>
      <w:lvlJc w:val="left"/>
      <w:pPr>
        <w:ind w:left="1014" w:hanging="360"/>
      </w:pPr>
      <w:rPr>
        <w:rFonts w:ascii="Symbol" w:hAnsi="Symbol" w:hint="default"/>
      </w:rPr>
    </w:lvl>
    <w:lvl w:ilvl="1" w:tplc="04090003" w:tentative="1">
      <w:start w:val="1"/>
      <w:numFmt w:val="bullet"/>
      <w:lvlText w:val="o"/>
      <w:lvlJc w:val="left"/>
      <w:pPr>
        <w:ind w:left="1734" w:hanging="360"/>
      </w:pPr>
      <w:rPr>
        <w:rFonts w:ascii="Courier New" w:hAnsi="Courier New" w:cs="Courier New" w:hint="default"/>
      </w:rPr>
    </w:lvl>
    <w:lvl w:ilvl="2" w:tplc="04090005" w:tentative="1">
      <w:start w:val="1"/>
      <w:numFmt w:val="bullet"/>
      <w:lvlText w:val=""/>
      <w:lvlJc w:val="left"/>
      <w:pPr>
        <w:ind w:left="2454" w:hanging="360"/>
      </w:pPr>
      <w:rPr>
        <w:rFonts w:ascii="Wingdings" w:hAnsi="Wingdings" w:hint="default"/>
      </w:rPr>
    </w:lvl>
    <w:lvl w:ilvl="3" w:tplc="04090001" w:tentative="1">
      <w:start w:val="1"/>
      <w:numFmt w:val="bullet"/>
      <w:lvlText w:val=""/>
      <w:lvlJc w:val="left"/>
      <w:pPr>
        <w:ind w:left="3174" w:hanging="360"/>
      </w:pPr>
      <w:rPr>
        <w:rFonts w:ascii="Symbol" w:hAnsi="Symbol" w:hint="default"/>
      </w:rPr>
    </w:lvl>
    <w:lvl w:ilvl="4" w:tplc="04090003" w:tentative="1">
      <w:start w:val="1"/>
      <w:numFmt w:val="bullet"/>
      <w:lvlText w:val="o"/>
      <w:lvlJc w:val="left"/>
      <w:pPr>
        <w:ind w:left="3894" w:hanging="360"/>
      </w:pPr>
      <w:rPr>
        <w:rFonts w:ascii="Courier New" w:hAnsi="Courier New" w:cs="Courier New" w:hint="default"/>
      </w:rPr>
    </w:lvl>
    <w:lvl w:ilvl="5" w:tplc="04090005" w:tentative="1">
      <w:start w:val="1"/>
      <w:numFmt w:val="bullet"/>
      <w:lvlText w:val=""/>
      <w:lvlJc w:val="left"/>
      <w:pPr>
        <w:ind w:left="4614" w:hanging="360"/>
      </w:pPr>
      <w:rPr>
        <w:rFonts w:ascii="Wingdings" w:hAnsi="Wingdings" w:hint="default"/>
      </w:rPr>
    </w:lvl>
    <w:lvl w:ilvl="6" w:tplc="04090001" w:tentative="1">
      <w:start w:val="1"/>
      <w:numFmt w:val="bullet"/>
      <w:lvlText w:val=""/>
      <w:lvlJc w:val="left"/>
      <w:pPr>
        <w:ind w:left="5334" w:hanging="360"/>
      </w:pPr>
      <w:rPr>
        <w:rFonts w:ascii="Symbol" w:hAnsi="Symbol" w:hint="default"/>
      </w:rPr>
    </w:lvl>
    <w:lvl w:ilvl="7" w:tplc="04090003" w:tentative="1">
      <w:start w:val="1"/>
      <w:numFmt w:val="bullet"/>
      <w:lvlText w:val="o"/>
      <w:lvlJc w:val="left"/>
      <w:pPr>
        <w:ind w:left="6054" w:hanging="360"/>
      </w:pPr>
      <w:rPr>
        <w:rFonts w:ascii="Courier New" w:hAnsi="Courier New" w:cs="Courier New" w:hint="default"/>
      </w:rPr>
    </w:lvl>
    <w:lvl w:ilvl="8" w:tplc="04090005" w:tentative="1">
      <w:start w:val="1"/>
      <w:numFmt w:val="bullet"/>
      <w:lvlText w:val=""/>
      <w:lvlJc w:val="left"/>
      <w:pPr>
        <w:ind w:left="6774" w:hanging="360"/>
      </w:pPr>
      <w:rPr>
        <w:rFonts w:ascii="Wingdings" w:hAnsi="Wingdings" w:hint="default"/>
      </w:rPr>
    </w:lvl>
  </w:abstractNum>
  <w:abstractNum w:abstractNumId="3" w15:restartNumberingAfterBreak="0">
    <w:nsid w:val="79A4636A"/>
    <w:multiLevelType w:val="hybridMultilevel"/>
    <w:tmpl w:val="4442EE80"/>
    <w:lvl w:ilvl="0" w:tplc="F65231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D8E"/>
    <w:rsid w:val="000E03C9"/>
    <w:rsid w:val="001152B0"/>
    <w:rsid w:val="001A4B89"/>
    <w:rsid w:val="001F111E"/>
    <w:rsid w:val="002268D7"/>
    <w:rsid w:val="00236D36"/>
    <w:rsid w:val="003B0D78"/>
    <w:rsid w:val="003E1441"/>
    <w:rsid w:val="004024C7"/>
    <w:rsid w:val="00417DAB"/>
    <w:rsid w:val="004A1522"/>
    <w:rsid w:val="005E29A6"/>
    <w:rsid w:val="00630E72"/>
    <w:rsid w:val="006502DF"/>
    <w:rsid w:val="006574C1"/>
    <w:rsid w:val="006E75FB"/>
    <w:rsid w:val="00802B9F"/>
    <w:rsid w:val="008213B3"/>
    <w:rsid w:val="008A3588"/>
    <w:rsid w:val="00906730"/>
    <w:rsid w:val="00937B23"/>
    <w:rsid w:val="00977F05"/>
    <w:rsid w:val="00993A67"/>
    <w:rsid w:val="00A33FD5"/>
    <w:rsid w:val="00A7142E"/>
    <w:rsid w:val="00AB3E6D"/>
    <w:rsid w:val="00AE728E"/>
    <w:rsid w:val="00C44B49"/>
    <w:rsid w:val="00D25D7A"/>
    <w:rsid w:val="00D70868"/>
    <w:rsid w:val="00D71AC9"/>
    <w:rsid w:val="00D82231"/>
    <w:rsid w:val="00D95BAE"/>
    <w:rsid w:val="00EA6360"/>
    <w:rsid w:val="00ED41A9"/>
    <w:rsid w:val="00EF69EB"/>
    <w:rsid w:val="00F36D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94B4F"/>
  <w15:docId w15:val="{B073C2A5-B768-419B-89C4-25E50D859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1A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ED41A9"/>
    <w:rPr>
      <w:rFonts w:ascii="Calibri" w:eastAsia="Calibri" w:hAnsi="Calibri" w:cs="Calibri"/>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D41A9"/>
    <w:pPr>
      <w:spacing w:line="360" w:lineRule="auto"/>
      <w:ind w:left="720" w:firstLine="709"/>
      <w:contextualSpacing/>
      <w:jc w:val="both"/>
    </w:pPr>
    <w:rPr>
      <w:rFonts w:ascii="Calibri" w:eastAsia="Calibri" w:hAnsi="Calibri" w:cs="Calibri"/>
      <w:sz w:val="22"/>
      <w:szCs w:val="22"/>
      <w:lang w:val="ru-RU"/>
    </w:rPr>
  </w:style>
  <w:style w:type="character" w:styleId="Strong">
    <w:name w:val="Strong"/>
    <w:basedOn w:val="DefaultParagraphFont"/>
    <w:uiPriority w:val="22"/>
    <w:qFormat/>
    <w:rsid w:val="00ED41A9"/>
    <w:rPr>
      <w:b/>
      <w:bCs/>
    </w:rPr>
  </w:style>
  <w:style w:type="character" w:customStyle="1" w:styleId="FontStyle23">
    <w:name w:val="Font Style23"/>
    <w:uiPriority w:val="99"/>
    <w:rsid w:val="004024C7"/>
    <w:rPr>
      <w:rFonts w:ascii="Tahoma" w:hAnsi="Tahoma" w:cs="Tahoma"/>
      <w:b/>
      <w:bCs/>
      <w:sz w:val="22"/>
      <w:szCs w:val="22"/>
    </w:rPr>
  </w:style>
  <w:style w:type="character" w:customStyle="1" w:styleId="FontStyle22">
    <w:name w:val="Font Style22"/>
    <w:uiPriority w:val="99"/>
    <w:rsid w:val="004024C7"/>
    <w:rPr>
      <w:rFonts w:ascii="Tahoma" w:hAnsi="Tahoma" w:cs="Tahoma"/>
      <w:sz w:val="20"/>
      <w:szCs w:val="20"/>
    </w:rPr>
  </w:style>
  <w:style w:type="paragraph" w:styleId="BodyTextIndent3">
    <w:name w:val="Body Text Indent 3"/>
    <w:basedOn w:val="Normal"/>
    <w:link w:val="BodyTextIndent3Char"/>
    <w:uiPriority w:val="99"/>
    <w:unhideWhenUsed/>
    <w:rsid w:val="00A33FD5"/>
    <w:pPr>
      <w:spacing w:after="120" w:line="276" w:lineRule="auto"/>
      <w:ind w:left="283"/>
    </w:pPr>
    <w:rPr>
      <w:rFonts w:ascii="Calibri" w:eastAsia="Calibri" w:hAnsi="Calibri"/>
      <w:sz w:val="16"/>
      <w:szCs w:val="16"/>
      <w:lang w:val="ru-RU"/>
    </w:rPr>
  </w:style>
  <w:style w:type="character" w:customStyle="1" w:styleId="BodyTextIndent3Char">
    <w:name w:val="Body Text Indent 3 Char"/>
    <w:basedOn w:val="DefaultParagraphFont"/>
    <w:link w:val="BodyTextIndent3"/>
    <w:uiPriority w:val="99"/>
    <w:rsid w:val="00A33FD5"/>
    <w:rPr>
      <w:rFonts w:ascii="Calibri" w:eastAsia="Calibri" w:hAnsi="Calibri" w:cs="Times New Roman"/>
      <w:sz w:val="16"/>
      <w:szCs w:val="16"/>
    </w:rPr>
  </w:style>
  <w:style w:type="paragraph" w:styleId="BalloonText">
    <w:name w:val="Balloon Text"/>
    <w:basedOn w:val="Normal"/>
    <w:link w:val="BalloonTextChar"/>
    <w:uiPriority w:val="99"/>
    <w:semiHidden/>
    <w:unhideWhenUsed/>
    <w:rsid w:val="001A4B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B89"/>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03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85FBB-5384-49A9-A5EC-BB8D2C717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847</Words>
  <Characters>4832</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https:/mul2.gov.am/tasks/614193/oneclick/968486c4140b847fccc93191cfc72f5ef7f18ecc31fc5caa99c3c62c7e2087b9.docx?token=ec8a85c1e383746d59af66e5f66a15cf</cp:keywords>
  <dc:description/>
  <cp:lastModifiedBy>Diana Malkhasyan</cp:lastModifiedBy>
  <cp:revision>2</cp:revision>
  <cp:lastPrinted>2022-04-22T12:32:00Z</cp:lastPrinted>
  <dcterms:created xsi:type="dcterms:W3CDTF">2022-05-18T08:50:00Z</dcterms:created>
  <dcterms:modified xsi:type="dcterms:W3CDTF">2022-05-18T08:50:00Z</dcterms:modified>
</cp:coreProperties>
</file>