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C3" w:rsidRPr="007C79C8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7C79C8" w:rsidRPr="007C79C8" w:rsidRDefault="007C79C8" w:rsidP="007C79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C79C8">
        <w:rPr>
          <w:rFonts w:ascii="GHEA Grapalat" w:hAnsi="GHEA Grapalat"/>
          <w:b/>
          <w:lang w:val="hy-AM"/>
        </w:rPr>
        <w:t>«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ԳՈՒՅՔԸ ՈՐՊԵՍ </w:t>
      </w:r>
      <w:r w:rsidR="00AD7696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bookmarkStart w:id="0" w:name="_GoBack"/>
      <w:bookmarkEnd w:id="0"/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 ԸՆԴՈՒՆԵԼՈՒ</w:t>
      </w:r>
    </w:p>
    <w:p w:rsidR="007C79C8" w:rsidRPr="007C79C8" w:rsidRDefault="007C79C8" w:rsidP="007C79C8">
      <w:pPr>
        <w:pStyle w:val="NormalWeb"/>
        <w:spacing w:before="0" w:beforeAutospacing="0" w:after="0" w:afterAutospacing="0"/>
        <w:jc w:val="center"/>
        <w:rPr>
          <w:rStyle w:val="Strong"/>
          <w:lang w:val="hy-AM"/>
        </w:rPr>
      </w:pP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>ԵՎ ԱՄՐԱՑՆԵԼՈՒ ՄԱՍԻՆ</w:t>
      </w:r>
      <w:r w:rsidRPr="007C79C8">
        <w:rPr>
          <w:rStyle w:val="Strong"/>
          <w:rFonts w:ascii="GHEA Grapalat" w:hAnsi="GHEA Grapalat"/>
          <w:lang w:val="hy-AM"/>
        </w:rPr>
        <w:t>»</w:t>
      </w:r>
      <w:r w:rsidRPr="007C79C8">
        <w:rPr>
          <w:rFonts w:ascii="GHEA Grapalat" w:hAnsi="GHEA Grapalat"/>
          <w:b/>
          <w:lang w:val="hy-AM"/>
        </w:rPr>
        <w:t xml:space="preserve"> 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7C79C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082FC3" w:rsidRPr="007C79C8" w:rsidRDefault="00082FC3" w:rsidP="00082FC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ԸՆԴՈՒՆՄԱՆ</w:t>
      </w:r>
    </w:p>
    <w:p w:rsidR="00082FC3" w:rsidRPr="007C79C8" w:rsidRDefault="00082FC3" w:rsidP="00082FC3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Ռուսաստանի Դաշնության կառավարության կողմից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Հանրապետության կառավարությանն է </w:t>
      </w:r>
      <w:r w:rsidRPr="007C79C8">
        <w:rPr>
          <w:rFonts w:ascii="GHEA Grapalat" w:hAnsi="GHEA Grapalat"/>
          <w:color w:val="000000"/>
          <w:lang w:val="hy-AM"/>
        </w:rPr>
        <w:t>փոխանցվել</w:t>
      </w:r>
      <w:r w:rsidRPr="007C79C8">
        <w:rPr>
          <w:rFonts w:ascii="GHEA Grapalat" w:hAnsi="GHEA Grapalat" w:cs="Arial Unicode"/>
          <w:color w:val="000000"/>
          <w:lang w:val="hy-AM"/>
        </w:rPr>
        <w:t>՝</w:t>
      </w:r>
      <w:r w:rsidRPr="007C79C8">
        <w:rPr>
          <w:rFonts w:ascii="GHEA Grapalat" w:hAnsi="GHEA Grapalat"/>
          <w:color w:val="000000"/>
          <w:lang w:val="hy-AM"/>
        </w:rPr>
        <w:t xml:space="preserve"> սույն որոշման նախագծի հավելվածով նշված գույքը, որը նախատեսվում է ամրացնել Արտակարգ իրավիճակների նախարարությանը:</w:t>
      </w: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2022 թվականի մարտի 30-ին և 31-ին Ռուսաստանի Դաշնության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կառավարության </w:t>
      </w:r>
      <w:r w:rsidRPr="007C79C8">
        <w:rPr>
          <w:rFonts w:ascii="GHEA Grapalat" w:hAnsi="GHEA Grapalat"/>
          <w:color w:val="000000"/>
          <w:lang w:val="hy-AM"/>
        </w:rPr>
        <w:t>ներկայացուցչի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 </w:t>
      </w:r>
      <w:r w:rsidRPr="007C79C8">
        <w:rPr>
          <w:rFonts w:ascii="GHEA Grapalat" w:hAnsi="GHEA Grapalat"/>
          <w:color w:val="000000"/>
          <w:lang w:val="hy-AM"/>
        </w:rPr>
        <w:t xml:space="preserve">և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Հանրապետության կառավարության </w:t>
      </w:r>
      <w:r w:rsidRPr="007C79C8">
        <w:rPr>
          <w:rFonts w:ascii="GHEA Grapalat" w:hAnsi="GHEA Grapalat"/>
          <w:color w:val="000000"/>
          <w:lang w:val="hy-AM"/>
        </w:rPr>
        <w:t xml:space="preserve">ներկայացուցչի՝ ի դեմս Արտակարգ իրավիճակների նախարարության գլխավոր քարտուղարի, կողմից ստորագրվել են հումանիտար օգնության բեռների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ընդունման-հանձնման N1 և N2 ակտերը, որոնց համաձայն գույքը </w:t>
      </w:r>
      <w:r w:rsidRPr="007C79C8">
        <w:rPr>
          <w:rFonts w:ascii="GHEA Grapalat" w:hAnsi="GHEA Grapalat"/>
          <w:color w:val="000000"/>
          <w:lang w:val="hy-AM"/>
        </w:rPr>
        <w:t xml:space="preserve">փոխանցվել է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>Հանրապետության կառավարությանը</w:t>
      </w:r>
      <w:r w:rsidRPr="007C79C8">
        <w:rPr>
          <w:rFonts w:ascii="GHEA Grapalat" w:hAnsi="GHEA Grapalat"/>
          <w:color w:val="000000"/>
          <w:lang w:val="hy-AM"/>
        </w:rPr>
        <w:t xml:space="preserve">: </w:t>
      </w: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Սույն որոշման ընդունման անհրաժեշտությունը կայանում է նրանում, որ Ռուսաստանի Դաշնության կառավարության կողմից որպես հումանիտար օգնություն տրամադրված գույքն, օրենքով սահմանված կարգով ամրացվի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 w:cs="Tahoma"/>
          <w:lang w:val="hy-AM"/>
        </w:rPr>
        <w:t>րտակարգ իրավիճակների նախարարության</w:t>
      </w:r>
      <w:r w:rsidRPr="007C79C8">
        <w:rPr>
          <w:rFonts w:ascii="GHEA Grapalat" w:hAnsi="GHEA Grapalat" w:cs="Tahoma"/>
          <w:lang w:val="hy-AM"/>
        </w:rPr>
        <w:t>ը:</w:t>
      </w:r>
    </w:p>
    <w:p w:rsidR="00082FC3" w:rsidRPr="007C79C8" w:rsidRDefault="00082FC3" w:rsidP="00082FC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082FC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082FC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82FC3" w:rsidRPr="007C79C8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af-ZA"/>
        </w:rPr>
        <w:t xml:space="preserve"> նախագծ</w:t>
      </w:r>
      <w:r>
        <w:rPr>
          <w:rFonts w:ascii="GHEA Grapalat" w:hAnsi="GHEA Grapalat"/>
          <w:sz w:val="24"/>
          <w:szCs w:val="24"/>
          <w:lang w:val="hy-AM"/>
        </w:rPr>
        <w:t xml:space="preserve">ի ընդունման արդյունքում </w:t>
      </w:r>
      <w:r w:rsidRPr="007C79C8">
        <w:rPr>
          <w:rFonts w:ascii="GHEA Grapalat" w:hAnsi="GHEA Grapalat"/>
          <w:sz w:val="24"/>
          <w:szCs w:val="24"/>
          <w:lang w:val="hy-AM"/>
        </w:rPr>
        <w:t xml:space="preserve">ակնկալվում է 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Ռուսաստանի Դաշնության կառավարության կողմից </w:t>
      </w:r>
      <w:r w:rsidRPr="007C79C8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Հանրապետության </w:t>
      </w:r>
      <w:r w:rsidRPr="007C79C8">
        <w:rPr>
          <w:rFonts w:ascii="GHEA Grapalat" w:hAnsi="GHEA Grapalat" w:cs="Arial Unicode"/>
          <w:color w:val="000000"/>
          <w:sz w:val="24"/>
          <w:szCs w:val="24"/>
          <w:lang w:val="hy-AM"/>
        </w:rPr>
        <w:lastRenderedPageBreak/>
        <w:t xml:space="preserve">կառավարությանը փոխանցված գույքն ամրացնել 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իրավիճակների նախարարությանը: 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DE2A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082FC3">
      <w:pPr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>
      <w:pPr>
        <w:rPr>
          <w:lang w:val="af-ZA"/>
        </w:rPr>
      </w:pPr>
    </w:p>
    <w:sectPr w:rsidR="00354A11" w:rsidRPr="007C79C8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82FC3"/>
    <w:rsid w:val="00354A11"/>
    <w:rsid w:val="003E7E0C"/>
    <w:rsid w:val="007C79C8"/>
    <w:rsid w:val="00855F7B"/>
    <w:rsid w:val="009606A3"/>
    <w:rsid w:val="00A019F8"/>
    <w:rsid w:val="00AD7696"/>
    <w:rsid w:val="00DE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Anjela</cp:lastModifiedBy>
  <cp:revision>9</cp:revision>
  <dcterms:created xsi:type="dcterms:W3CDTF">2022-04-27T05:25:00Z</dcterms:created>
  <dcterms:modified xsi:type="dcterms:W3CDTF">2022-05-19T04:55:00Z</dcterms:modified>
</cp:coreProperties>
</file>