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B78" w:rsidRDefault="00585B78" w:rsidP="00585B78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585B78" w:rsidRPr="001D60BF" w:rsidRDefault="00585B78" w:rsidP="00585B78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378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</w:t>
      </w:r>
      <w:r w:rsidRPr="007F2F9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ՀԱՄԱՇԽԱՐՀԱՅԻՆ </w:t>
      </w:r>
      <w:r w:rsidRPr="00F1378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ԲԱՆԿԻ ՄԻՋԵՎ 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>«ԵՄ-Ն ՀԱՆՈՒՆ ՆՈՐԱՐԱՐՈՒԹՅԱՆ</w:t>
      </w:r>
      <w:r w:rsidR="00022AFD"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>»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ԾՐԱԳԻՐ</w:t>
      </w:r>
      <w:r w:rsidRPr="00D40BE8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ԴՐԱՄԱՇՆՈՐՀ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ԹԻՎ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TF0B2692</w:t>
      </w:r>
      <w:r w:rsidR="00022AF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ԴՐԱՄԱՇՆՈՐՀԱՅԻՆ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ՀԱՄԱՁԱՅՆԱԳՐԻ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ԹԻՎ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1 </w:t>
      </w:r>
      <w:r w:rsidR="00022AF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ՓՈՓՈԽՈՒԹՅԱՆ 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585B78" w:rsidRDefault="00585B78" w:rsidP="00585B78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016736">
        <w:rPr>
          <w:rFonts w:ascii="GHEA Grapalat" w:eastAsia="Times New Roman" w:hAnsi="GHEA Grapalat" w:cs="Sylfaen"/>
          <w:sz w:val="24"/>
          <w:szCs w:val="24"/>
          <w:lang w:val="hy-AM"/>
        </w:rPr>
        <w:t>Համաշխարհային բանկի</w:t>
      </w:r>
      <w:r w:rsidRPr="00BE36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միջև</w:t>
      </w:r>
      <w:r w:rsidRPr="0001673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նախատեսվում է ստորագրել</w:t>
      </w:r>
      <w:r w:rsidRPr="0001673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>««ԵՄ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-ն հանուն նորարարության ծրագիր»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</w:t>
      </w:r>
      <w:r w:rsidRPr="00B07BAF">
        <w:rPr>
          <w:rFonts w:ascii="GHEA Grapalat" w:eastAsia="Times New Roman" w:hAnsi="GHEA Grapalat" w:cs="Sylfaen"/>
          <w:sz w:val="24"/>
          <w:szCs w:val="24"/>
          <w:lang w:val="hy-AM"/>
        </w:rPr>
        <w:t>րամաշնորհ թիվ TF0B2692-</w:t>
      </w: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 հ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ամաձայնագրի թիվ 1 փոփոխություն» նամակ-համաձայնագիրը</w:t>
      </w:r>
      <w:r w:rsidRPr="00016736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585B78" w:rsidRPr="00016736" w:rsidRDefault="00585B78" w:rsidP="00585B78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«Կրթական ծրագրերի կենտրոն» ԾԻԳ պետական հիմնարկի կողմից իրականացվող «ԵՄ-ն հանուն նորարարության. գիտության, տեխնոլոգիայի, ճարտարագիտության, մաթեմատիկայի (ԳՏՃՄ) ոլորտներում կրթության բարելավում» դրամաշնորհային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համաձայնագիր թիվ 1 փոփոխությունը </w:t>
      </w:r>
      <w:r>
        <w:rPr>
          <w:rFonts w:ascii="GHEA Grapalat" w:hAnsi="GHEA Grapalat"/>
          <w:sz w:val="24"/>
          <w:szCs w:val="24"/>
          <w:lang w:val="hy-AM"/>
        </w:rPr>
        <w:t xml:space="preserve">(Դրամաշնորհ թիվ TF0B2692) համահունչ է 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2021-2026 թվականների ծրագրի (ՀՀ կառավարության` 18.08.2021թ. թիվ 1363–Ա որոշում) 4-րդ «Մարդկային կապիտալի զարգացում» բաժնի  4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3 «Կրթություն»  կետով  ամրագրված «մինչև 2026 թվականը հանրապետության բոլոր 1400 դպրոցներում ստեղծել ժամանակակից բնագիտական և ինժեներական լաբորատորիաներ՝ էապես բարելավելով կրթության որակը» դրույթին։  Վերոնշյալ փոփոխությունը հնարավորություն կտա ՀՀ </w:t>
      </w:r>
      <w:r>
        <w:rPr>
          <w:rFonts w:ascii="GHEA Grapalat" w:hAnsi="GHEA Grapalat"/>
          <w:sz w:val="24"/>
          <w:szCs w:val="24"/>
          <w:lang w:val="hy-AM"/>
        </w:rPr>
        <w:t xml:space="preserve">Տավուշի մարզի թվով 80 դպրոցներում ֆիզիկա, քիմիա, կենսաբանություն, աշխարհագրություն  և ՏՀՏ առարկաներից լաբորատոր սարքավորումների, պարագաների, նյութերով և գույքով տրամադրման գործընթացը ամբողջական ապահովելու համար։ Նշված դպրոցները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հագեցած կլինեն առարկայական վերանայված ծրագրերին  և չափորոշչին համապատասխանող </w:t>
      </w:r>
      <w:r>
        <w:rPr>
          <w:rFonts w:ascii="GHEA Grapalat" w:hAnsi="GHEA Grapalat" w:cs="Sylfaen"/>
          <w:sz w:val="24"/>
          <w:szCs w:val="24"/>
          <w:lang w:val="hy-AM"/>
        </w:rPr>
        <w:t>ժամանակակից բնագիտական և ինժեներական լաբորատոր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սարքավորումներով և գույքով, ինչպես նաև անհրաժեշտ համակարգչային սարքավորումներով, որն էլ առավել արդյունավետ կդարձնի լաբորատորիաներում դասավանդման ժամանակակից մեթոդների կիրառումը։</w:t>
      </w:r>
    </w:p>
    <w:p w:rsidR="00585B78" w:rsidRPr="00C57212" w:rsidRDefault="00585B78" w:rsidP="00585B78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</w:t>
      </w:r>
      <w:r w:rsidRPr="00016736">
        <w:rPr>
          <w:rFonts w:ascii="GHEA Grapalat" w:eastAsia="Times New Roman" w:hAnsi="GHEA Grapalat" w:cs="Sylfaen"/>
          <w:sz w:val="24"/>
          <w:szCs w:val="24"/>
          <w:lang w:val="hy-AM"/>
        </w:rPr>
        <w:t>Համաշխարհային բանկի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 միջև </w:t>
      </w: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>««ԵՄ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-ն հանուն նորարարության ծրագիր»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</w:t>
      </w:r>
      <w:r w:rsidRPr="00B07BAF">
        <w:rPr>
          <w:rFonts w:ascii="GHEA Grapalat" w:eastAsia="Times New Roman" w:hAnsi="GHEA Grapalat" w:cs="Sylfaen"/>
          <w:sz w:val="24"/>
          <w:szCs w:val="24"/>
          <w:lang w:val="hy-AM"/>
        </w:rPr>
        <w:t>րամաշնորհ թիվ TF0B2692-</w:t>
      </w:r>
      <w:r w:rsidRPr="001D60B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դրամաշնորհային համաձայնագրի թիվ 1 փոփոխություն» </w:t>
      </w:r>
      <w:r w:rsidRPr="00EA4413">
        <w:rPr>
          <w:rFonts w:ascii="GHEA Grapalat" w:hAnsi="GHEA Grapalat" w:cs="Sylfaen"/>
          <w:sz w:val="24"/>
          <w:szCs w:val="24"/>
          <w:lang w:val="hy-AM"/>
        </w:rPr>
        <w:t xml:space="preserve">նամակ-համաձայնագրի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C57212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բյուջեի համար լրացուցիչ ֆինանսական պարտավորություններ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չի առաջացնում</w:t>
      </w:r>
      <w:r w:rsidRPr="00C5721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85B78" w:rsidRDefault="00585B78" w:rsidP="00585B78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585B78" w:rsidRPr="00854E6F" w:rsidRDefault="00022AFD" w:rsidP="00585B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F1378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</w:t>
      </w:r>
      <w:r w:rsidRPr="007F2F9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ՀԱՄԱՇԽԱՐՀԱՅԻՆ </w:t>
      </w:r>
      <w:r w:rsidRPr="00F13782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ԲԱՆԿԻ ՄԻՋԵՎ 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>«ԵՄ-Ն ՀԱՆՈՒՆ ՆՈՐԱՐԱՐՈՒԹՅԱՆ» ԾՐԱԳԻՐ</w:t>
      </w:r>
      <w:r w:rsidRPr="00D40BE8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ԴՐԱՄԱՇՆՈՐՀ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ԹԻՎ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TF0B2692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ԴՐԱՄԱՇՆՈՐՀԱՅԻՆ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ՀԱՄԱՁԱՅՆԱԳՐԻ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D40BE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ԹԻՎ</w:t>
      </w:r>
      <w:r w:rsidRPr="00D40BE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1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ՓՈՓՈԽՈՒԹՅԱՆ 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ՈՐՈՇՄԱՆ ՆԱԽԱԳԾԻ </w:t>
      </w:r>
      <w:bookmarkStart w:id="0" w:name="_GoBack"/>
      <w:bookmarkEnd w:id="0"/>
    </w:p>
    <w:p w:rsidR="00585B78" w:rsidRDefault="00585B78" w:rsidP="00585B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0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7"/>
        <w:gridCol w:w="2943"/>
      </w:tblGrid>
      <w:tr w:rsidR="00585B78" w:rsidRPr="00854E6F" w:rsidTr="009031A8">
        <w:trPr>
          <w:jc w:val="center"/>
        </w:trPr>
        <w:tc>
          <w:tcPr>
            <w:tcW w:w="7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85B78" w:rsidRPr="00854E6F" w:rsidTr="009031A8">
        <w:trPr>
          <w:jc w:val="center"/>
        </w:trPr>
        <w:tc>
          <w:tcPr>
            <w:tcW w:w="7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854E6F" w:rsidRDefault="00585B78" w:rsidP="009031A8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557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1111/15305-22</w:t>
            </w:r>
          </w:p>
        </w:tc>
      </w:tr>
      <w:tr w:rsidR="00585B78" w:rsidRPr="005E4DF2" w:rsidTr="009031A8">
        <w:trPr>
          <w:trHeight w:val="5546"/>
          <w:jc w:val="center"/>
        </w:trPr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78" w:rsidRPr="00F557C4" w:rsidRDefault="00585B78" w:rsidP="009031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hy-AM" w:bidi="hy-AM"/>
              </w:rPr>
              <w:t xml:space="preserve">     </w:t>
            </w:r>
            <w:r w:rsidRPr="00F557C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Հայաստանի Հանրապետության և Վերակառուցման և զարգացման միջազգային բանկի միջև ««ԵՄ-ն հանուն նորարարության ծրագիր» դրամաշնորհային համաձայնագիր թիվ 1 փոփոխությամբ» նախատեսվում է ստացողին տրամադրել 4,106,000 եվրո դրամաշնորհ, ինչպես նաև Համաձայնագրում հանել 1-ին պարբերությունը և շարադրել Դրամաշնորհային պայմանագրի թիվ 1 փոփոխության a կետի շարադրանքեվ և Համաձայնագրի 3.01 բաժնի II հեդվածի աղյուսակը հանել և ամբողջությամբ փոխարինել Դրամաշնորհային պայմանագրի թիվ 1 փոփոխության b կետում տեղադրված աղյուսակով: </w:t>
            </w:r>
          </w:p>
          <w:p w:rsidR="00585B78" w:rsidRPr="00854E6F" w:rsidRDefault="00585B78" w:rsidP="009031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F557C4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և Վերակառուցման և զարգացման միջազգային բանկի միջև ««ԵՄ-ն հանուն նորարարության ծրագիր» դրամաշնորհային համաձայնագիր թիվ 1 փոփոխության»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B78" w:rsidRPr="00F557C4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նդո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585B78" w:rsidRPr="00854E6F" w:rsidTr="009031A8">
        <w:trPr>
          <w:trHeight w:val="261"/>
          <w:jc w:val="center"/>
        </w:trPr>
        <w:tc>
          <w:tcPr>
            <w:tcW w:w="7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.04.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85B78" w:rsidRPr="00854E6F" w:rsidTr="009031A8">
        <w:trPr>
          <w:trHeight w:val="261"/>
          <w:jc w:val="center"/>
        </w:trPr>
        <w:tc>
          <w:tcPr>
            <w:tcW w:w="7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854E6F" w:rsidRDefault="00585B78" w:rsidP="009031A8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7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01/14.2/16120-2022</w:t>
            </w:r>
          </w:p>
        </w:tc>
      </w:tr>
      <w:tr w:rsidR="00585B78" w:rsidRPr="00585B78" w:rsidTr="009031A8">
        <w:trPr>
          <w:jc w:val="center"/>
        </w:trPr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78" w:rsidRDefault="00585B78" w:rsidP="009031A8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02D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Ուշադրություն եմ հրավիրում Նախագծի այն պարբերությանը, համաձայն որի Սույն գրություն-փոփոխությունն ուժի մեջ է մտնում Բանկի կողմից սույն գրություն-փոփոխության` Ձեր կողմից համաստորագրված օրինակն ստանալուն պես` Ձեր կողմից համաստորագրման օրվանից:. անհրաժեշտ է վերջինս համապատասխանեցնել «Միջազգային պայմանագրերի մասին» օրենքի 17-րդ հոդվածով նախատեսված դրույթին, ըստ որի Հայաստանի Հանրապետության միջազգային պայմանագիրն ուժի մեջ է մտնում և կիրառվում վերը նշված օրենքով սահմանված վավերացման կամ հաստատման ընթացակարգերի ավարտից հետո՝ այդ պայմանագրով նախատեսված կարգով և պահից։</w:t>
            </w:r>
          </w:p>
          <w:p w:rsidR="00585B78" w:rsidRPr="00F557C4" w:rsidRDefault="00585B78" w:rsidP="009031A8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557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Նախագծում առկա է Հայաստանի Հանրապետության օրենքին հակասող դրույթ, սակայն այն չի պարունակում օրենքի փոփոխություն կամ նոր օրենքի ընդունում նախատեսող նորմեր:</w:t>
            </w:r>
          </w:p>
          <w:p w:rsidR="00585B78" w:rsidRPr="00F557C4" w:rsidRDefault="00585B78" w:rsidP="009031A8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557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Նախագիծը ներկայիս խմբագրությամբ ենթակա է վավերացման:</w:t>
            </w:r>
          </w:p>
          <w:p w:rsidR="00585B78" w:rsidRPr="00854E6F" w:rsidRDefault="00585B78" w:rsidP="009031A8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557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Հայտնում ենք նաև, որ Հայաստանի Հանրապետության համար ֆինանսական պարտավորություններ նախատեսելու դեպքում Նախագիծը ենթակա կլինի վավերացման: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585B7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585B78" w:rsidRP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Pr="00F557C4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Համաձայնագրում կատարվել է համապատասխան փոփոխություն։</w:t>
            </w:r>
          </w:p>
          <w:p w:rsidR="00585B78" w:rsidRP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585B78" w:rsidRPr="00524E0C" w:rsidTr="009031A8">
        <w:trPr>
          <w:jc w:val="center"/>
        </w:trPr>
        <w:tc>
          <w:tcPr>
            <w:tcW w:w="7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2A7B43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A7B4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18</w:t>
            </w:r>
            <w:r w:rsidRPr="002A7B4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.04.2022</w:t>
            </w:r>
            <w:r w:rsidRPr="002A7B4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85B78" w:rsidRPr="00524E0C" w:rsidTr="009031A8">
        <w:trPr>
          <w:jc w:val="center"/>
        </w:trPr>
        <w:tc>
          <w:tcPr>
            <w:tcW w:w="7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854E6F" w:rsidRDefault="00585B78" w:rsidP="009031A8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2A7B43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A7B4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Ն/5-2/7960-2022</w:t>
            </w:r>
          </w:p>
        </w:tc>
      </w:tr>
      <w:tr w:rsidR="00585B78" w:rsidRPr="00524E0C" w:rsidTr="009031A8">
        <w:trPr>
          <w:jc w:val="center"/>
        </w:trPr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78" w:rsidRPr="00854E6F" w:rsidRDefault="00585B78" w:rsidP="009031A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77B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Համաշխարհային բանկի միջև «ԵՄ-ն հանուն նորարարության ծրագիր» դրամաշնորհային համաձայնագրի թիվ 1 փոփոխության» նախագծով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585B78" w:rsidRPr="00854E6F" w:rsidTr="009031A8">
        <w:trPr>
          <w:jc w:val="center"/>
        </w:trPr>
        <w:tc>
          <w:tcPr>
            <w:tcW w:w="7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A92D89" w:rsidRDefault="00585B78" w:rsidP="009031A8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24E0C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4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r w:rsidRPr="00524E0C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Տ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արածքային կառավարման և ենթակառուցվածքների նախարարություն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.04.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85B78" w:rsidRPr="00854E6F" w:rsidTr="009031A8">
        <w:trPr>
          <w:jc w:val="center"/>
        </w:trPr>
        <w:tc>
          <w:tcPr>
            <w:tcW w:w="7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854E6F" w:rsidRDefault="00585B78" w:rsidP="009031A8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76474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7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ԳՍ//8939-2022</w:t>
            </w:r>
          </w:p>
        </w:tc>
      </w:tr>
      <w:tr w:rsidR="00585B78" w:rsidRPr="00854E6F" w:rsidTr="009031A8">
        <w:trPr>
          <w:jc w:val="center"/>
        </w:trPr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78" w:rsidRPr="00854E6F" w:rsidRDefault="00585B78" w:rsidP="009031A8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57C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>Հայտնում ենք, որ Համաշխարհային բանկից ստացված ««ԵՄ-ն հանուն նորարարության ծրագիր» դրամաշնորհային համաձայնագիր թիվ 1 փոփոխության»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85B78" w:rsidRPr="00854E6F" w:rsidTr="009031A8">
        <w:trPr>
          <w:jc w:val="center"/>
        </w:trPr>
        <w:tc>
          <w:tcPr>
            <w:tcW w:w="7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16743" w:rsidRDefault="00585B78" w:rsidP="009031A8">
            <w:pPr>
              <w:pStyle w:val="ListParagraph"/>
              <w:spacing w:after="0" w:line="20" w:lineRule="atLeast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5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r w:rsidRPr="008B518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13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.04.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85B78" w:rsidRPr="00854E6F" w:rsidTr="009031A8">
        <w:trPr>
          <w:jc w:val="center"/>
        </w:trPr>
        <w:tc>
          <w:tcPr>
            <w:tcW w:w="7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B78" w:rsidRPr="00854E6F" w:rsidRDefault="00585B78" w:rsidP="009031A8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85B78" w:rsidRPr="00854E6F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F557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01/09.3/8175-2022</w:t>
            </w:r>
          </w:p>
        </w:tc>
      </w:tr>
      <w:tr w:rsidR="00585B78" w:rsidRPr="00500E66" w:rsidTr="009031A8">
        <w:trPr>
          <w:jc w:val="center"/>
        </w:trPr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B78" w:rsidRDefault="00585B78" w:rsidP="009031A8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7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ՀՀ վարչապետի 2022 թվականի ապրիլի 8-ի N 02/06.5/11015-2022 հանձնարարականի և </w:t>
            </w:r>
            <w:r w:rsidRPr="004145F9">
              <w:rPr>
                <w:rFonts w:ascii="GHEA Grapalat" w:hAnsi="GHEA Grapalat" w:cs="Sylfaen"/>
                <w:sz w:val="24"/>
                <w:szCs w:val="24"/>
                <w:lang w:val="hy-AM"/>
              </w:rPr>
              <w:t>«Միջազգային պայմանագրերի մասին» օրենքի</w:t>
            </w:r>
            <w:r w:rsidRPr="003377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5-րդ հոդվածի 5-րդ մասի կատարումն ապահովելու նպատակով՝ </w:t>
            </w:r>
            <w:r w:rsidRPr="004145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եմ, որ ՀՀ ԿԳՄՍ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4145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Համաշխարհային բանկից ստացված ««ԵՄ-ն հանուն նորարարության</w:t>
            </w:r>
            <w:r w:rsidRPr="00A61A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145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ծրագիր» դրամաշնորհային համաձայնագիր թիվ 1 փոփոխության» նախագծի վերաբերյալ առաջարկություն/դիտողություն չունի:</w:t>
            </w:r>
          </w:p>
          <w:p w:rsidR="00585B78" w:rsidRPr="005D79C2" w:rsidRDefault="00585B78" w:rsidP="00585B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</w:pPr>
          </w:p>
          <w:p w:rsidR="00585B78" w:rsidRPr="003377B4" w:rsidRDefault="00585B78" w:rsidP="00585B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</w:pPr>
            <w:r w:rsidRPr="004145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ՀՀ ֆինանսների նախարարության գրառմանն առ այն, որ Նախագծով նախատեսվում է ավելացնել ընդհանուր դրամաշնորհային միջոցների չափը, մինչդեռ ի սկզբանե նախատեսվում էր Ծրագրի ներքո կատարել ներքին վերաբաշխում, ապա այս մասով հայտնում եմ, որ </w:t>
            </w:r>
            <w:r w:rsidRPr="004145F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«Կրթական ծրագրերի կենտրոն» ԾԻԳ պետական հիմնարկի կողմից իրականացվող «ԵՄ-ն հանուն նորարարության. գիտության, տեխնոլոգիայի, ճարտարագիտության, մաթեմատիկայի (ԳՏՃՄ) ոլորտներում կրթության բարելավում» դրամաշնորհային փորձնական ծրագրի (Դրամաշնորհ թիվ TF0B2692)  «Կրթության բարելավում» վարկային ծրագրի շրջանակում Տավուշի մարզի դպրոցներին ֆիզիկա, քիմիա, կենսաբանություն և աշխարհագրություն առարկաներից լաբորատոր սարքավորումների, պարագաների և նյութերով տրամադրման գործընթացը ամբողջական ապահովելու համար լրացուցիչ ֆինանսական միջոցների ներգրավման անհրաժեշտությունն առաջացավ՝ հաշվի առնելով իրականացրած շուկայի ուսումնասիրության արդյունքները։ </w:t>
            </w:r>
            <w:r w:rsidRPr="00A61A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Ներքին վերաբաշխումը </w:t>
            </w:r>
            <w:r w:rsidRPr="00A61A8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նախատեսվում է ԵՄ-ն հանուն նորարարության նախաձեռնության ԲՏՃՄ ընդհանուր ծրագրի շրջանակներում, որի բաղադրիչներից մեկն է (մաս «Բ») «ԳՏՃՄ  ոլորտներում կրթության բարելավում, «Կրթության զարգացման և նորարարության ազգային կենտրոնի» զարգացում»</w:t>
            </w:r>
            <w:r w:rsidRPr="004145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ծրագիրը: </w:t>
            </w:r>
            <w:r w:rsidRPr="004145F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Տավուշի մարզի դպրոցներին ֆիզիկա, քիմիա, կենսաբանություն և աշխարհագրություն առարկաներից լաբորատոր սարքավորումների, պարագաների և նյութերով տրամադրման գործընթացի ամբողջական ապահովման համար լրացուցիչ ֆինանսական միջոցների ներգրավման </w:t>
            </w:r>
            <w:r w:rsidRPr="00A61A82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գումարը կազմում է</w:t>
            </w:r>
            <w:r w:rsidRPr="004145F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A61A82">
              <w:rPr>
                <w:rFonts w:ascii="GHEA Grapalat" w:hAnsi="GHEA Grapalat" w:cs="Sylfaen"/>
                <w:sz w:val="24"/>
                <w:szCs w:val="24"/>
                <w:lang w:val="hy-AM"/>
              </w:rPr>
              <w:t>1,443,014.60 եվրո</w:t>
            </w:r>
            <w:r w:rsidRPr="004145F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4145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(ընդհանուր Ծրագրի այլ բաղադրիչի հաշվին): </w:t>
            </w:r>
            <w:r w:rsidRPr="004145F9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 մեջ նշված 1,443,014,60 եվրո գումարը ավելանում է «ԵՄ-ն հանուն նորարարության. գիտության, տեխնոլոգիայի, ճարտարագիտության, մաթեմատիկայի (ԳՏՃՄ) ոլորտներում կրթության բարելավում» դրամաշնորհային փորձնական ծրագրի դրամաշնորհային 2,662,985.40 սկզբնական գումարին՝ ծրագրի ընդհանուր գումարը դառնալով 4,106,000 Եվրո։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 որ</w:t>
            </w:r>
            <w:r w:rsidRPr="004145F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«ԵՄ-ն հանուն նորարարության. գիտության, տեխնոլոգիայի, ճարտարագիտության, մաթեմատիկայի (ԳՏՃՄ) ոլորտներում կրթության բարելավում»  դրամաշնորհային փորձնական ծրագիրը (Դրամաշնորհ թիվ TF0B2692) հանդիսանում է 2018 թվականի նոյեմբերի 29-ին և դեկտեմբերի 14-ին ստորագրված «Հայաստանի Հանրապետության կառավարության և Եվրոպական միության միջև «Հայաստանում ԵՄ-ն նորարարության համար» նախաձեռնություն. Կրթության բարելավում՝ հատկապես գիտության, տեխնոլոգիայի, ճարտարագիտության և մաթեմատիկայի ոլորտներում» ծրագրի մաս (երկրորդ բաղադրիչի ենթաբաղադրիչ), ուստի նշված ավելացումը հանդիսանում է վերաբաշխում ընդհանուր ծրագրի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  <w:r w:rsidRPr="004145F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նդո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ւնվել է ի գիտություն</w:t>
            </w:r>
            <w:r w:rsidRPr="005D79C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585B78" w:rsidRDefault="00585B78" w:rsidP="009031A8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585B78" w:rsidRPr="00A33AF8" w:rsidRDefault="00585B78" w:rsidP="009031A8">
            <w:pPr>
              <w:spacing w:after="0" w:line="20" w:lineRule="atLeast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585B78" w:rsidRPr="00ED01A7" w:rsidRDefault="00585B78" w:rsidP="00585B78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F12C76" w:rsidRPr="00585B78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585B78" w:rsidSect="00880AE4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0ECF"/>
    <w:multiLevelType w:val="hybridMultilevel"/>
    <w:tmpl w:val="8020D03C"/>
    <w:lvl w:ilvl="0" w:tplc="28FEE648">
      <w:start w:val="1"/>
      <w:numFmt w:val="decimal"/>
      <w:lvlText w:val="%1."/>
      <w:lvlJc w:val="left"/>
      <w:pPr>
        <w:ind w:left="360" w:hanging="360"/>
      </w:pPr>
      <w:rPr>
        <w:rFonts w:cs="Sylfaen"/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B78"/>
    <w:rsid w:val="00022AFD"/>
    <w:rsid w:val="00585B78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0E9F9"/>
  <w15:chartTrackingRefBased/>
  <w15:docId w15:val="{1AD71033-C3C8-43C1-87F0-C40B46A1E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B7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585B78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585B78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585B78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938</Words>
  <Characters>7068</Characters>
  <Application>Microsoft Office Word</Application>
  <DocSecurity>0</DocSecurity>
  <Lines>543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2022-05-19T07:42:00Z</dcterms:created>
  <dcterms:modified xsi:type="dcterms:W3CDTF">2022-05-19T08:05:00Z</dcterms:modified>
</cp:coreProperties>
</file>