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219" w:rsidRPr="00BF3219" w:rsidRDefault="00BF3219" w:rsidP="00BF3219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BF3219">
        <w:rPr>
          <w:rFonts w:ascii="GHEA Grapalat" w:eastAsia="Calibri" w:hAnsi="GHEA Grapalat" w:cs="Arial"/>
          <w:b/>
          <w:sz w:val="24"/>
          <w:szCs w:val="24"/>
          <w:lang w:val="hy-AM"/>
        </w:rPr>
        <w:t>ՀԻՄՆԱՎՈՐՈՒՄ</w:t>
      </w:r>
    </w:p>
    <w:p w:rsidR="00BF3219" w:rsidRPr="00BF3219" w:rsidRDefault="00BF3219" w:rsidP="00BF3219">
      <w:pPr>
        <w:spacing w:after="0" w:line="360" w:lineRule="auto"/>
        <w:jc w:val="center"/>
        <w:rPr>
          <w:rFonts w:ascii="GHEA Grapalat" w:eastAsia="SimSu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BF3219">
        <w:rPr>
          <w:rFonts w:ascii="Courier New" w:eastAsia="SimSun" w:hAnsi="Courier New" w:cs="Courier New"/>
          <w:color w:val="000000"/>
          <w:sz w:val="24"/>
          <w:szCs w:val="24"/>
          <w:lang w:val="hy-AM"/>
        </w:rPr>
        <w:t> </w:t>
      </w:r>
      <w:r w:rsidRPr="00BF3219">
        <w:rPr>
          <w:rFonts w:ascii="Calibri" w:eastAsia="SimSun" w:hAnsi="Calibri" w:cs="Calibri"/>
          <w:b/>
          <w:color w:val="000000"/>
          <w:sz w:val="24"/>
          <w:szCs w:val="24"/>
          <w:lang w:val="hy-AM"/>
        </w:rPr>
        <w:t> </w:t>
      </w:r>
      <w:r w:rsidRPr="00BF3219">
        <w:rPr>
          <w:rFonts w:ascii="GHEA Grapalat" w:eastAsia="SimSun" w:hAnsi="GHEA Grapalat" w:cs="Courier New"/>
          <w:b/>
          <w:color w:val="000000"/>
          <w:sz w:val="24"/>
          <w:szCs w:val="24"/>
          <w:lang w:val="hy-AM"/>
        </w:rPr>
        <w:t>ԽԱՉԻԿ ՍՈՒՐԵՆԻ ԽԱՉԱՏՐՅԱՆ</w:t>
      </w:r>
      <w:r w:rsidRPr="00BF3219">
        <w:rPr>
          <w:rFonts w:ascii="GHEA Grapalat" w:eastAsia="SimSun" w:hAnsi="GHEA Grapalat" w:cs="Courier New"/>
          <w:b/>
          <w:bCs/>
          <w:color w:val="000000"/>
          <w:sz w:val="24"/>
          <w:szCs w:val="24"/>
          <w:lang w:val="hy-AM"/>
        </w:rPr>
        <w:t xml:space="preserve">ԻՆ </w:t>
      </w:r>
      <w:r w:rsidRPr="00BF3219">
        <w:rPr>
          <w:rFonts w:ascii="GHEA Grapalat" w:eastAsia="SimSu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ՇԱՐՔԱՅԻՆ ԿԱԶՄԻ ՊԱՐՏԱԴԻՐ</w:t>
      </w:r>
      <w:r w:rsidRPr="00BF3219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BF3219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ԶԻՆՎՈՐԱԿԱՆ</w:t>
      </w:r>
      <w:r w:rsidRPr="00BF3219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BF3219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ԾԱՌԱՅՈՒԹՅՈՒՆԻՑ</w:t>
      </w:r>
      <w:r w:rsidRPr="00BF3219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BF3219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ԱԶԱՏԵԼՈՒ</w:t>
      </w:r>
      <w:r w:rsidRPr="00BF3219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BF3219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BF3219" w:rsidRPr="00BF3219" w:rsidRDefault="00BF3219" w:rsidP="00BF3219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BF3219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       ՀՀ</w:t>
      </w:r>
      <w:r w:rsidRPr="00BF321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BF3219">
        <w:rPr>
          <w:rFonts w:ascii="GHEA Grapalat" w:eastAsia="Calibri" w:hAnsi="GHEA Grapalat" w:cs="Arial"/>
          <w:b/>
          <w:sz w:val="24"/>
          <w:szCs w:val="24"/>
          <w:lang w:val="hy-AM"/>
        </w:rPr>
        <w:t>ԿԱՌԱՎԱՐՈՒԹՅԱՆ</w:t>
      </w:r>
      <w:r w:rsidRPr="00BF321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BF3219">
        <w:rPr>
          <w:rFonts w:ascii="GHEA Grapalat" w:eastAsia="Calibri" w:hAnsi="GHEA Grapalat" w:cs="Arial"/>
          <w:b/>
          <w:sz w:val="24"/>
          <w:szCs w:val="24"/>
          <w:lang w:val="hy-AM"/>
        </w:rPr>
        <w:t>ՈՐՈՇՄԱՆ ՆԱԽԱԳԾԻ</w:t>
      </w:r>
      <w:r w:rsidRPr="00BF321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BF3219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</w:p>
    <w:p w:rsidR="00BF3219" w:rsidRPr="00BF3219" w:rsidRDefault="00BF3219" w:rsidP="00BF3219">
      <w:pPr>
        <w:spacing w:after="0" w:line="276" w:lineRule="auto"/>
        <w:rPr>
          <w:rFonts w:ascii="GHEA Grapalat" w:eastAsia="Calibri" w:hAnsi="GHEA Grapalat" w:cs="Times New Roman"/>
          <w:sz w:val="16"/>
          <w:szCs w:val="24"/>
          <w:lang w:val="hy-AM"/>
        </w:rPr>
      </w:pPr>
    </w:p>
    <w:p w:rsidR="00BF3219" w:rsidRPr="00BF3219" w:rsidRDefault="00BF3219" w:rsidP="00BF3219">
      <w:pPr>
        <w:numPr>
          <w:ilvl w:val="0"/>
          <w:numId w:val="1"/>
        </w:numPr>
        <w:tabs>
          <w:tab w:val="left" w:pos="990"/>
        </w:tabs>
        <w:spacing w:after="0" w:line="360" w:lineRule="auto"/>
        <w:ind w:firstLine="54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BF3219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Իրավական</w:t>
      </w:r>
      <w:r w:rsidRPr="00BF321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BF3219">
        <w:rPr>
          <w:rFonts w:ascii="GHEA Grapalat" w:eastAsia="Calibri" w:hAnsi="GHEA Grapalat" w:cs="Arial"/>
          <w:b/>
          <w:sz w:val="24"/>
          <w:szCs w:val="24"/>
          <w:lang w:val="hy-AM"/>
        </w:rPr>
        <w:t>ակտի</w:t>
      </w:r>
      <w:r w:rsidRPr="00BF321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BF3219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  <w:r w:rsidRPr="00BF321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BF3219">
        <w:rPr>
          <w:rFonts w:ascii="GHEA Grapalat" w:eastAsia="Calibri" w:hAnsi="GHEA Grapalat" w:cs="Arial"/>
          <w:b/>
          <w:sz w:val="24"/>
          <w:szCs w:val="24"/>
          <w:lang w:val="hy-AM"/>
        </w:rPr>
        <w:t>անհրաժեշտությունը.</w:t>
      </w:r>
    </w:p>
    <w:p w:rsidR="00BF3219" w:rsidRPr="00BF3219" w:rsidRDefault="00BF3219" w:rsidP="00BF3219">
      <w:pPr>
        <w:spacing w:before="60" w:after="60" w:line="360" w:lineRule="auto"/>
        <w:ind w:firstLine="709"/>
        <w:jc w:val="both"/>
        <w:rPr>
          <w:rFonts w:ascii="GHEA Grapalat" w:eastAsia="SimSun" w:hAnsi="GHEA Grapalat" w:cs="Times New Roman"/>
          <w:sz w:val="24"/>
          <w:szCs w:val="24"/>
          <w:lang w:val="hy-AM"/>
        </w:rPr>
      </w:pPr>
      <w:r w:rsidRPr="00BF3219">
        <w:rPr>
          <w:rFonts w:ascii="GHEA Grapalat" w:eastAsia="SimSun" w:hAnsi="GHEA Grapalat" w:cs="Times New Roman"/>
          <w:sz w:val="24"/>
          <w:szCs w:val="24"/>
          <w:lang w:val="hy-AM" w:eastAsia="ru-RU"/>
        </w:rPr>
        <w:t>«</w:t>
      </w:r>
      <w:r w:rsidRPr="00BF3219">
        <w:rPr>
          <w:rFonts w:ascii="GHEA Grapalat" w:eastAsia="SimSun" w:hAnsi="GHEA Grapalat" w:cs="Times New Roman"/>
          <w:color w:val="000000"/>
          <w:sz w:val="24"/>
          <w:szCs w:val="24"/>
          <w:lang w:val="hy-AM" w:eastAsia="ru-RU"/>
        </w:rPr>
        <w:t xml:space="preserve">Խաչիկ Սուրենի Խաչատրյանին </w:t>
      </w:r>
      <w:r w:rsidRPr="00BF3219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շարքային կազմի պարտադիր զինվորական ծառայությունից ազատելու մասին» </w:t>
      </w:r>
      <w:r w:rsidRPr="00BF3219">
        <w:rPr>
          <w:rFonts w:ascii="GHEA Grapalat" w:eastAsia="Calibri" w:hAnsi="GHEA Grapalat" w:cs="Arial"/>
          <w:sz w:val="24"/>
          <w:szCs w:val="24"/>
          <w:lang w:val="hy-AM"/>
        </w:rPr>
        <w:t>ՀՀ</w:t>
      </w:r>
      <w:r w:rsidRPr="00BF321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F3219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BF321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F3219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BF321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BF3219">
        <w:rPr>
          <w:rFonts w:ascii="GHEA Grapalat" w:eastAsia="Calibri" w:hAnsi="GHEA Grapalat" w:cs="Times New Roman"/>
          <w:sz w:val="24"/>
          <w:szCs w:val="24"/>
          <w:lang w:val="hy-AM"/>
        </w:rPr>
        <w:t>նախագծի ընդունման անհրաժեշտությունը պայմանավորված է</w:t>
      </w:r>
      <w:r w:rsidRPr="00BF321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BF3219">
        <w:rPr>
          <w:rFonts w:ascii="GHEA Grapalat" w:eastAsia="Calibri" w:hAnsi="GHEA Grapalat" w:cs="Times New Roman"/>
          <w:sz w:val="24"/>
          <w:szCs w:val="24"/>
          <w:lang w:val="hy-AM"/>
        </w:rPr>
        <w:t>նրա</w:t>
      </w:r>
      <w:r w:rsidRPr="00BF3219">
        <w:rPr>
          <w:rFonts w:ascii="Sylfaen" w:eastAsia="SimSun" w:hAnsi="Sylfaen" w:cs="Noto Sans Armenian"/>
          <w:sz w:val="20"/>
          <w:szCs w:val="20"/>
          <w:lang w:val="hy-AM" w:eastAsia="ru-RU"/>
        </w:rPr>
        <w:t xml:space="preserve"> </w:t>
      </w:r>
      <w:r w:rsidRPr="00BF3219">
        <w:rPr>
          <w:rFonts w:ascii="GHEA Grapalat" w:eastAsia="SimSun" w:hAnsi="GHEA Grapalat" w:cs="Times New Roman"/>
          <w:sz w:val="24"/>
          <w:szCs w:val="24"/>
          <w:lang w:val="hy-AM" w:eastAsia="ru-RU"/>
        </w:rPr>
        <w:t>գիտական գործունեության ընթացքում ձեռք բերված գիտելիքների ընդլայնմանը և նոր գիտե</w:t>
      </w:r>
      <w:r w:rsidRPr="00BF3219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լիք</w:t>
      </w:r>
      <w:r w:rsidRPr="00BF3219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ների ստացմանն ու կիրառմանն ուղղված մտավոր ստեղծագործական գործունեու</w:t>
      </w:r>
      <w:r w:rsidRPr="00BF3219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թյունը շարունակելու հնարավորության ընձեռնմանը:</w:t>
      </w:r>
    </w:p>
    <w:p w:rsidR="00BF3219" w:rsidRPr="00BF3219" w:rsidRDefault="00BF3219" w:rsidP="00BF3219">
      <w:pPr>
        <w:numPr>
          <w:ilvl w:val="0"/>
          <w:numId w:val="1"/>
        </w:numPr>
        <w:tabs>
          <w:tab w:val="left" w:pos="810"/>
        </w:tabs>
        <w:spacing w:after="0" w:line="276" w:lineRule="auto"/>
        <w:ind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BF3219">
        <w:rPr>
          <w:rFonts w:ascii="GHEA Grapalat" w:eastAsia="Calibri" w:hAnsi="GHEA Grapalat" w:cs="Arial"/>
          <w:b/>
          <w:sz w:val="24"/>
          <w:szCs w:val="24"/>
          <w:lang w:val="hy-AM"/>
        </w:rPr>
        <w:t>Ընթացիկ</w:t>
      </w:r>
      <w:r w:rsidRPr="00BF321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BF3219">
        <w:rPr>
          <w:rFonts w:ascii="GHEA Grapalat" w:eastAsia="Calibri" w:hAnsi="GHEA Grapalat" w:cs="Arial"/>
          <w:b/>
          <w:sz w:val="24"/>
          <w:szCs w:val="24"/>
          <w:lang w:val="hy-AM"/>
        </w:rPr>
        <w:t>իրավիճակը</w:t>
      </w:r>
      <w:r w:rsidRPr="00BF321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BF3219">
        <w:rPr>
          <w:rFonts w:ascii="GHEA Grapalat" w:eastAsia="Calibri" w:hAnsi="GHEA Grapalat" w:cs="Arial"/>
          <w:b/>
          <w:sz w:val="24"/>
          <w:szCs w:val="24"/>
          <w:lang w:val="hy-AM"/>
        </w:rPr>
        <w:t>և</w:t>
      </w:r>
      <w:r w:rsidRPr="00BF321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BF3219">
        <w:rPr>
          <w:rFonts w:ascii="GHEA Grapalat" w:eastAsia="Calibri" w:hAnsi="GHEA Grapalat" w:cs="Arial"/>
          <w:b/>
          <w:sz w:val="24"/>
          <w:szCs w:val="24"/>
          <w:lang w:val="hy-AM"/>
        </w:rPr>
        <w:t>խնդիրները.</w:t>
      </w:r>
    </w:p>
    <w:p w:rsidR="00BF3219" w:rsidRPr="00BF3219" w:rsidRDefault="00BF3219" w:rsidP="00BF3219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BF321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ՀՀ քաղաքացի </w:t>
      </w:r>
      <w:r w:rsidRPr="00BF3219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Խաչիկ Սուրենի Խաչատրյանը (ծնվ.՝ 29.07.1995 թ., հաշվառման հասցեն՝  ք. Երևան, Մամիկոնյանց 40-43.) 2013 թվականից մինչև 2017 թվականը սովորել է Հայ-Ռուսական (Սլավոնական) համալսարանի «Տեղեկատվակահաղորդակցական տեխնոլոգիաներ ու կապի համակարգեր» մասնագիտությամբ բակալավրիատում, իսկ 2017-2019 թվականները նույն համալսարանի մագիստրատուրայում՝ «Ռադիոտեխնիկայի և և կապի համակարգեր և սարքավրումներ» մասնագիտությամբ: Քաղաքացին 2019 թվականից ուսումը շարունակել է Հայ-Ռուսական (Սլավոնական) համալսարանի ասպիրանտուրայում՝ «Կիսահաղորդիչների ֆիզիկա» մասնագիտությամբ:  Խաչիկ Խաչատրյանին 18 հուլիսի 2019 թվականի N 912-Ա որոշմամբ տրվել է տարկետում մինչև ուսումնառության ավարտը, սակայն ոչ ավելի, քան 26 տարին լրանալու օրը: </w:t>
      </w:r>
    </w:p>
    <w:p w:rsidR="00BF3219" w:rsidRPr="00BF3219" w:rsidRDefault="00BF3219" w:rsidP="00BF3219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BF3219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Խ. Խաչատրյանը 2020 թվականից աշխատում է Հայ-Ռուսական (Սլավոնական) համալսարանում որպես դասախոսի ասիստենտ, իսկ 2021 թվականի սեպտեմբերից արդեն մշտական հիմունքներով դասախոս: Նա Հայ-Ռուսական (Սլավոնական) </w:t>
      </w:r>
      <w:r w:rsidRPr="00BF3219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lastRenderedPageBreak/>
        <w:t xml:space="preserve">համալսարանում զբաղվում է նաև գիտական գործունեությամբ, մասնավորապես 2021 թվականից ընդգրկված է Ընդհանուր ֆիզիկայի և նանոկառուցվածքների ամբիոնում իրագործվող Եվրոպական միության H2020 «Twining towards the russian-armenian universitis excellense and innovation capacity in nanomaterials for quantum information and quantum optics NanoQIQO» ծրագրի մեջ որպես կրտսեր գիտաշխատող: </w:t>
      </w:r>
    </w:p>
    <w:p w:rsidR="00BF3219" w:rsidRPr="00BF3219" w:rsidRDefault="00BF3219" w:rsidP="00BF3219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BF3219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2022 թվականի հունվարի 22-ի ԲՈՀ-049 մասնագիտական խորհրդում կայացել է «Կոնային քվանտային կետերի էլեկտրոնային և օպտիկական հատկությունների ուսումնասիրումը» թեմայով ատենախոսության պաշտպանությունը և խորհրդի որոշմամբ Խ. Խաչիկյանին շնորհվել է ֆիզիկամաթեմաթիկական գիտությունների թեկնածուի գիտական աստիճան, որը հաստատվել է 2022 թվականի փետրվարի 28-ին ԲՈՀ-ի կողմից:  </w:t>
      </w:r>
    </w:p>
    <w:p w:rsidR="00BF3219" w:rsidRPr="00BF3219" w:rsidRDefault="00BF3219" w:rsidP="00BF3219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BF3219">
        <w:rPr>
          <w:rFonts w:ascii="GHEA Grapalat" w:eastAsia="Calibri" w:hAnsi="GHEA Grapalat" w:cs="Arial"/>
          <w:b/>
          <w:sz w:val="24"/>
          <w:szCs w:val="24"/>
          <w:lang w:val="hy-AM"/>
        </w:rPr>
        <w:t>Ակնկալվող</w:t>
      </w:r>
      <w:r w:rsidRPr="00BF321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արդյունքը.</w:t>
      </w:r>
    </w:p>
    <w:p w:rsidR="00BF3219" w:rsidRPr="00BF3219" w:rsidRDefault="00BF3219" w:rsidP="00BF3219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BF3219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«Խաչիկ Սուրենի Խաչատրյանին շարքային կազմի պարտադիր զինվորական ծառայությունից ազատելու մասին» </w:t>
      </w:r>
      <w:r w:rsidRPr="00BF3219">
        <w:rPr>
          <w:rFonts w:ascii="GHEA Grapalat" w:eastAsia="Calibri" w:hAnsi="GHEA Grapalat" w:cs="Arial"/>
          <w:sz w:val="24"/>
          <w:szCs w:val="24"/>
          <w:lang w:val="hy-AM"/>
        </w:rPr>
        <w:t>ՀՀ</w:t>
      </w:r>
      <w:r w:rsidRPr="00BF321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F3219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BF321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F3219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BF321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BF321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ընդունումը </w:t>
      </w:r>
      <w:r w:rsidRPr="00BF3219">
        <w:rPr>
          <w:rFonts w:ascii="GHEA Grapalat" w:eastAsia="SimSun" w:hAnsi="GHEA Grapalat" w:cs="Noto Sans Armenian"/>
          <w:sz w:val="24"/>
          <w:szCs w:val="24"/>
          <w:lang w:val="hy-AM" w:eastAsia="ru-RU"/>
        </w:rPr>
        <w:t>հնարավորություն կընձեռի</w:t>
      </w:r>
      <w:r w:rsidRPr="00BF3219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 Խ. Խաչատրյանին մասնագիտական և հետազոտական </w:t>
      </w:r>
      <w:r w:rsidRPr="00BF3219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գործունեությունը </w:t>
      </w:r>
      <w:r w:rsidRPr="00BF3219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շարունակելու </w:t>
      </w:r>
      <w:r w:rsidRPr="00BF3219">
        <w:rPr>
          <w:rFonts w:ascii="GHEA Grapalat" w:eastAsia="SimSun" w:hAnsi="GHEA Grapalat" w:cs="Noto Sans Armenian"/>
          <w:sz w:val="24"/>
          <w:szCs w:val="24"/>
          <w:lang w:val="hy-AM" w:eastAsia="ru-RU"/>
        </w:rPr>
        <w:t xml:space="preserve">և գիտության մեջ իր ներդրումը ունենալուն: </w:t>
      </w:r>
      <w:r w:rsidRPr="00BF3219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 xml:space="preserve"> </w:t>
      </w:r>
    </w:p>
    <w:p w:rsidR="00BF3219" w:rsidRPr="00BF3219" w:rsidRDefault="00BF3219" w:rsidP="00BF3219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BF3219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«Խաչիկ Սուրենի Խաչատրյանին շարքային կազմի պարտադիր զինվորական ծառայությունից ազատելու մասին»  </w:t>
      </w:r>
      <w:r w:rsidRPr="00BF3219">
        <w:rPr>
          <w:rFonts w:ascii="GHEA Grapalat" w:eastAsia="Calibri" w:hAnsi="GHEA Grapalat" w:cs="Arial"/>
          <w:sz w:val="24"/>
          <w:szCs w:val="24"/>
          <w:lang w:val="hy-AM"/>
        </w:rPr>
        <w:t xml:space="preserve"> ՀՀ</w:t>
      </w:r>
      <w:r w:rsidRPr="00BF321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F3219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BF321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F3219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BF321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BF321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</w:t>
      </w:r>
      <w:r w:rsidRPr="00BF3219">
        <w:rPr>
          <w:rFonts w:ascii="GHEA Grapalat" w:eastAsia="Calibri" w:hAnsi="GHEA Grapalat" w:cs="Arial"/>
          <w:sz w:val="24"/>
          <w:szCs w:val="24"/>
          <w:lang w:val="hy-AM"/>
        </w:rPr>
        <w:t>ընդունման</w:t>
      </w:r>
      <w:r w:rsidRPr="00BF321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F3219">
        <w:rPr>
          <w:rFonts w:ascii="GHEA Grapalat" w:eastAsia="Calibri" w:hAnsi="GHEA Grapalat" w:cs="Arial"/>
          <w:sz w:val="24"/>
          <w:szCs w:val="24"/>
          <w:lang w:val="hy-AM"/>
        </w:rPr>
        <w:t>կապակցությամբ</w:t>
      </w:r>
      <w:r w:rsidRPr="00BF321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F3219">
        <w:rPr>
          <w:rFonts w:ascii="GHEA Grapalat" w:eastAsia="Calibri" w:hAnsi="GHEA Grapalat" w:cs="Arial"/>
          <w:sz w:val="24"/>
          <w:szCs w:val="24"/>
          <w:lang w:val="hy-AM"/>
        </w:rPr>
        <w:t>Հայաստանի</w:t>
      </w:r>
      <w:r w:rsidRPr="00BF321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F3219">
        <w:rPr>
          <w:rFonts w:ascii="GHEA Grapalat" w:eastAsia="Calibri" w:hAnsi="GHEA Grapalat" w:cs="Arial"/>
          <w:sz w:val="24"/>
          <w:szCs w:val="24"/>
          <w:lang w:val="hy-AM"/>
        </w:rPr>
        <w:t>Հանրապետության</w:t>
      </w:r>
      <w:r w:rsidRPr="00BF321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F3219">
        <w:rPr>
          <w:rFonts w:ascii="GHEA Grapalat" w:eastAsia="Calibri" w:hAnsi="GHEA Grapalat" w:cs="Arial"/>
          <w:sz w:val="24"/>
          <w:szCs w:val="24"/>
          <w:lang w:val="hy-AM"/>
        </w:rPr>
        <w:t>պետական</w:t>
      </w:r>
      <w:r w:rsidRPr="00BF321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F3219">
        <w:rPr>
          <w:rFonts w:ascii="GHEA Grapalat" w:eastAsia="Calibri" w:hAnsi="GHEA Grapalat" w:cs="Arial"/>
          <w:sz w:val="24"/>
          <w:szCs w:val="24"/>
          <w:lang w:val="hy-AM"/>
        </w:rPr>
        <w:t>բյուջեում</w:t>
      </w:r>
      <w:r w:rsidRPr="00BF321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F3219">
        <w:rPr>
          <w:rFonts w:ascii="GHEA Grapalat" w:eastAsia="Calibri" w:hAnsi="GHEA Grapalat" w:cs="Arial"/>
          <w:sz w:val="24"/>
          <w:szCs w:val="24"/>
          <w:lang w:val="hy-AM"/>
        </w:rPr>
        <w:t>ծախսերի</w:t>
      </w:r>
      <w:r w:rsidRPr="00BF321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F3219">
        <w:rPr>
          <w:rFonts w:ascii="GHEA Grapalat" w:eastAsia="Calibri" w:hAnsi="GHEA Grapalat" w:cs="Arial"/>
          <w:sz w:val="24"/>
          <w:szCs w:val="24"/>
          <w:lang w:val="hy-AM"/>
        </w:rPr>
        <w:t>ու</w:t>
      </w:r>
      <w:r w:rsidRPr="00BF321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F3219">
        <w:rPr>
          <w:rFonts w:ascii="GHEA Grapalat" w:eastAsia="Calibri" w:hAnsi="GHEA Grapalat" w:cs="Arial"/>
          <w:sz w:val="24"/>
          <w:szCs w:val="24"/>
          <w:lang w:val="hy-AM"/>
        </w:rPr>
        <w:t>եկամուտների</w:t>
      </w:r>
      <w:r w:rsidRPr="00BF321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F3219">
        <w:rPr>
          <w:rFonts w:ascii="GHEA Grapalat" w:eastAsia="Calibri" w:hAnsi="GHEA Grapalat" w:cs="Arial"/>
          <w:sz w:val="24"/>
          <w:szCs w:val="24"/>
          <w:lang w:val="hy-AM"/>
        </w:rPr>
        <w:t>ավելացում</w:t>
      </w:r>
      <w:r w:rsidRPr="00BF321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F3219">
        <w:rPr>
          <w:rFonts w:ascii="GHEA Grapalat" w:eastAsia="Calibri" w:hAnsi="GHEA Grapalat" w:cs="Arial"/>
          <w:sz w:val="24"/>
          <w:szCs w:val="24"/>
          <w:lang w:val="hy-AM"/>
        </w:rPr>
        <w:t>կամ նվազեցում</w:t>
      </w:r>
      <w:r w:rsidRPr="00BF321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F3219">
        <w:rPr>
          <w:rFonts w:ascii="GHEA Grapalat" w:eastAsia="Calibri" w:hAnsi="GHEA Grapalat" w:cs="Arial"/>
          <w:sz w:val="24"/>
          <w:szCs w:val="24"/>
          <w:lang w:val="hy-AM"/>
        </w:rPr>
        <w:t>չի</w:t>
      </w:r>
      <w:r w:rsidRPr="00BF321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F3219">
        <w:rPr>
          <w:rFonts w:ascii="GHEA Grapalat" w:eastAsia="Calibri" w:hAnsi="GHEA Grapalat" w:cs="Arial"/>
          <w:sz w:val="24"/>
          <w:szCs w:val="24"/>
          <w:lang w:val="hy-AM"/>
        </w:rPr>
        <w:t>նախատեսվում</w:t>
      </w:r>
      <w:r w:rsidRPr="00BF3219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BF3219" w:rsidRPr="00BF3219" w:rsidRDefault="00BF3219" w:rsidP="00BF3219">
      <w:pPr>
        <w:numPr>
          <w:ilvl w:val="0"/>
          <w:numId w:val="1"/>
        </w:numPr>
        <w:tabs>
          <w:tab w:val="left" w:pos="990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F3219">
        <w:rPr>
          <w:rFonts w:ascii="GHEA Grapalat" w:eastAsia="Calibri" w:hAnsi="GHEA Grapalat" w:cs="Arial"/>
          <w:b/>
          <w:sz w:val="24"/>
          <w:szCs w:val="24"/>
          <w:lang w:val="hy-AM"/>
        </w:rPr>
        <w:t>Նախագծի</w:t>
      </w:r>
      <w:r w:rsidRPr="00BF321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BF3219" w:rsidRPr="00BF3219" w:rsidRDefault="00BF3219" w:rsidP="00BF3219">
      <w:pPr>
        <w:tabs>
          <w:tab w:val="left" w:pos="720"/>
          <w:tab w:val="left" w:pos="990"/>
        </w:tabs>
        <w:spacing w:after="0" w:line="360" w:lineRule="auto"/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F3219">
        <w:rPr>
          <w:rFonts w:ascii="GHEA Grapalat" w:eastAsia="Calibri" w:hAnsi="GHEA Grapalat" w:cs="Times New Roman"/>
          <w:sz w:val="24"/>
          <w:szCs w:val="24"/>
          <w:lang w:val="hy-AM"/>
        </w:rPr>
        <w:t>Կրթության, գիտության, մշակույթի և սպորտի նախարարություն:</w:t>
      </w:r>
    </w:p>
    <w:p w:rsidR="00BF3219" w:rsidRPr="00BF3219" w:rsidRDefault="00BF3219" w:rsidP="00BF3219">
      <w:pPr>
        <w:numPr>
          <w:ilvl w:val="0"/>
          <w:numId w:val="1"/>
        </w:numPr>
        <w:spacing w:after="0" w:line="360" w:lineRule="auto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BF3219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</w:p>
    <w:p w:rsidR="00BF3219" w:rsidRPr="00BF3219" w:rsidRDefault="00BF3219" w:rsidP="00BF3219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F3219">
        <w:rPr>
          <w:rFonts w:ascii="GHEA Grapalat" w:eastAsia="Calibri" w:hAnsi="GHEA Grapalat" w:cs="Times New Roman"/>
          <w:sz w:val="24"/>
          <w:szCs w:val="24"/>
          <w:lang w:val="hy-AM"/>
        </w:rPr>
        <w:t>«Խաչիկ Սուրենի Խաչատրյանին շարքային կազմի պարտադիր զինվորական ծառայությունից ազատելու մասին» ՀՀ կառավարության որոշման նախագծի ընդունումը չի բխում վերը նշված ռազմավարական փաստաթղթերից:</w:t>
      </w:r>
    </w:p>
    <w:p w:rsidR="00BF3219" w:rsidRPr="00BF3219" w:rsidRDefault="00BF3219" w:rsidP="00BF3219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BF3219" w:rsidRPr="00BF3219" w:rsidRDefault="00BF3219" w:rsidP="00BF3219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BF3219" w:rsidRPr="00BF3219" w:rsidRDefault="00BF3219" w:rsidP="00BF3219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BF3219" w:rsidRPr="00BF3219" w:rsidRDefault="00BF3219" w:rsidP="00BF3219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hy-AM" w:eastAsia="ru-RU"/>
        </w:rPr>
      </w:pPr>
    </w:p>
    <w:p w:rsidR="00BF3219" w:rsidRPr="00BF3219" w:rsidRDefault="00BF3219" w:rsidP="00BF3219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 w:rsidRPr="00BF3219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ab/>
      </w:r>
    </w:p>
    <w:p w:rsidR="00BF3219" w:rsidRPr="00BF3219" w:rsidRDefault="00BF3219" w:rsidP="00BF3219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BF3219" w:rsidRPr="00BF3219" w:rsidRDefault="00BF3219" w:rsidP="00BF3219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BF3219" w:rsidRPr="00BF3219" w:rsidRDefault="00BF3219" w:rsidP="00BF3219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BF3219" w:rsidRPr="00BF3219" w:rsidRDefault="00BF3219" w:rsidP="00BF3219">
      <w:pPr>
        <w:spacing w:after="0" w:line="360" w:lineRule="auto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681174" w:rsidRPr="00BF3219" w:rsidRDefault="00681174">
      <w:pPr>
        <w:rPr>
          <w:lang w:val="hy-AM"/>
        </w:rPr>
      </w:pPr>
      <w:bookmarkStart w:id="0" w:name="_GoBack"/>
      <w:bookmarkEnd w:id="0"/>
    </w:p>
    <w:sectPr w:rsidR="00681174" w:rsidRPr="00BF32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965"/>
    <w:rsid w:val="00224965"/>
    <w:rsid w:val="00681174"/>
    <w:rsid w:val="00BF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0A4895-9654-43B5-96E9-E6082135C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393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487</Words>
  <Characters>2781</Characters>
  <Application>Microsoft Office Word</Application>
  <DocSecurity>0</DocSecurity>
  <Lines>23</Lines>
  <Paragraphs>6</Paragraphs>
  <ScaleCrop>false</ScaleCrop>
  <Company/>
  <LinksUpToDate>false</LinksUpToDate>
  <CharactersWithSpaces>3262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2</cp:revision>
  <dcterms:created xsi:type="dcterms:W3CDTF">2022-05-24T22:05:00Z</dcterms:created>
  <dcterms:modified xsi:type="dcterms:W3CDTF">2022-05-24T22:05:00Z</dcterms:modified>
</cp:coreProperties>
</file>