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9B5CD9"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9B5CD9">
        <w:rPr>
          <w:rFonts w:ascii="GHEA Grapalat" w:hAnsi="GHEA Grapalat"/>
          <w:b/>
          <w:bCs/>
          <w:color w:val="000000"/>
          <w:lang w:val="hy-AM"/>
        </w:rPr>
        <w:t xml:space="preserve">ԱՄՓՈՓԱԹԵՐԹ </w:t>
      </w:r>
    </w:p>
    <w:p w:rsidR="003D7F42" w:rsidRPr="009B5CD9" w:rsidRDefault="003D7F42" w:rsidP="001F1F3D">
      <w:pPr>
        <w:spacing w:after="0" w:line="360" w:lineRule="auto"/>
        <w:jc w:val="center"/>
        <w:rPr>
          <w:rFonts w:ascii="GHEA Grapalat" w:hAnsi="GHEA Grapalat"/>
          <w:b/>
          <w:bCs/>
          <w:color w:val="000000"/>
          <w:sz w:val="24"/>
          <w:szCs w:val="24"/>
          <w:lang w:val="hy-AM"/>
        </w:rPr>
      </w:pPr>
      <w:r w:rsidRPr="009B5CD9">
        <w:rPr>
          <w:rFonts w:ascii="GHEA Grapalat" w:hAnsi="GHEA Grapalat"/>
          <w:b/>
          <w:bCs/>
          <w:color w:val="000000"/>
          <w:sz w:val="24"/>
          <w:szCs w:val="24"/>
          <w:lang w:val="hy-AM"/>
        </w:rPr>
        <w:t>«</w:t>
      </w:r>
      <w:r w:rsidR="001F1F3D" w:rsidRPr="00683E67">
        <w:rPr>
          <w:rFonts w:ascii="GHEA Grapalat" w:eastAsia="Times New Roman" w:hAnsi="GHEA Grapalat" w:cs="Times New Roman"/>
          <w:b/>
          <w:bCs/>
          <w:sz w:val="24"/>
          <w:szCs w:val="24"/>
          <w:lang w:val="hy-AM"/>
        </w:rPr>
        <w:t>ՀԱՅԱՍՏԱՆԻ ՀԱՆՐԱՊԵՏՈՒԹՅՈՒՆ ՑԵՄԵՆՏԻ ՆԵՐՄՈՒԾՄԱՆ ԺԱՄԱՆԱԿԱՎՈՐ ՍԱՀՄԱՆԱՓԱԿՈՒՄ ԿԻՐԱՌԵԼՈՒ, ՆԵՐՄՈՒԾՄԱՆ ԼԻՑԵՆԶԱՎՈՐՄԱՆ ԸՆԹԱՑԱԿԱՐԳԸ ԵՎ ԼԻՑԵՆԶԻԱՅԻ ՁԵՎԸ ՍԱՀՄԱՆԵԼՈՒ ՄԱՍԻՆ</w:t>
      </w:r>
      <w:r w:rsidRPr="009B5CD9">
        <w:rPr>
          <w:rFonts w:ascii="GHEA Grapalat" w:hAnsi="GHEA Grapalat"/>
          <w:b/>
          <w:bCs/>
          <w:color w:val="000000"/>
          <w:sz w:val="24"/>
          <w:szCs w:val="24"/>
          <w:lang w:val="hy-AM"/>
        </w:rPr>
        <w:t>»  ՀԱՅԱՍՏԱՆԻ ՀԱՆՐԱՊԵՏՈՒԹՅԱՆ ԿԱՌԱՎԱՐՈՒԹՅԱՆ ՈՐՈՇՄԱՆ ՆԱԽԱԳԾԻ</w:t>
      </w:r>
    </w:p>
    <w:p w:rsidR="003D7F42" w:rsidRPr="009B5CD9" w:rsidRDefault="003D7F42" w:rsidP="003D7F42">
      <w:pPr>
        <w:pStyle w:val="NormalWeb"/>
        <w:shd w:val="clear" w:color="auto" w:fill="FFFFFF"/>
        <w:spacing w:before="0" w:beforeAutospacing="0" w:after="0" w:afterAutospacing="0" w:line="276" w:lineRule="auto"/>
        <w:ind w:firstLine="375"/>
        <w:jc w:val="center"/>
        <w:rPr>
          <w:rFonts w:ascii="GHEA Grapalat" w:hAnsi="GHEA Grapalat" w:cs="Sylfaen"/>
          <w:b/>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12"/>
        <w:gridCol w:w="3544"/>
        <w:gridCol w:w="2928"/>
      </w:tblGrid>
      <w:tr w:rsidR="004451F4" w:rsidRPr="001F1F3D" w:rsidTr="00F01E6D">
        <w:trPr>
          <w:trHeight w:val="480"/>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451F4" w:rsidRPr="001F1F3D" w:rsidRDefault="00D75C8A" w:rsidP="004451F4">
            <w:pPr>
              <w:spacing w:before="100" w:beforeAutospacing="1" w:after="100" w:afterAutospacing="1" w:line="360" w:lineRule="auto"/>
              <w:jc w:val="center"/>
              <w:rPr>
                <w:rFonts w:ascii="GHEA Grapalat" w:hAnsi="GHEA Grapalat" w:cs="Calibri"/>
                <w:color w:val="000000"/>
                <w:sz w:val="24"/>
                <w:szCs w:val="24"/>
                <w:lang w:val="hy-AM"/>
              </w:rPr>
            </w:pPr>
            <w:r>
              <w:rPr>
                <w:rFonts w:ascii="GHEA Grapalat" w:hAnsi="GHEA Grapalat" w:cs="Courier New"/>
                <w:color w:val="000000"/>
                <w:sz w:val="24"/>
                <w:szCs w:val="24"/>
              </w:rPr>
              <w:t>1</w:t>
            </w:r>
            <w:r w:rsidR="004451F4" w:rsidRPr="001F1F3D">
              <w:rPr>
                <w:rFonts w:ascii="GHEA Grapalat" w:hAnsi="GHEA Grapalat" w:cs="Courier New"/>
                <w:color w:val="000000"/>
                <w:sz w:val="24"/>
                <w:szCs w:val="24"/>
                <w:lang w:val="hy-AM"/>
              </w:rPr>
              <w:t xml:space="preserve">. </w:t>
            </w:r>
            <w:r w:rsidR="004451F4" w:rsidRPr="001F1F3D">
              <w:rPr>
                <w:rFonts w:ascii="GHEA Grapalat" w:hAnsi="GHEA Grapalat" w:cs="Calibri"/>
                <w:b/>
                <w:color w:val="000000"/>
                <w:sz w:val="24"/>
                <w:szCs w:val="24"/>
                <w:lang w:val="hy-AM"/>
              </w:rPr>
              <w:t>ՀՀ ֆինանսների նախարարություն</w:t>
            </w:r>
          </w:p>
          <w:p w:rsidR="004451F4" w:rsidRPr="001F1F3D" w:rsidRDefault="004451F4" w:rsidP="004451F4">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4451F4" w:rsidRPr="00FD04A5" w:rsidRDefault="00434210" w:rsidP="00434210">
            <w:pPr>
              <w:spacing w:line="360" w:lineRule="auto"/>
              <w:jc w:val="center"/>
              <w:rPr>
                <w:rFonts w:ascii="GHEA Grapalat" w:hAnsi="GHEA Grapalat" w:cs="Courier New"/>
                <w:b/>
                <w:color w:val="000000"/>
                <w:sz w:val="24"/>
                <w:szCs w:val="24"/>
                <w:lang w:val="hy-AM"/>
              </w:rPr>
            </w:pPr>
            <w:r w:rsidRPr="00FD04A5">
              <w:rPr>
                <w:rFonts w:ascii="GHEA Grapalat" w:hAnsi="GHEA Grapalat" w:cs="Courier New"/>
                <w:b/>
                <w:color w:val="000000"/>
                <w:sz w:val="24"/>
                <w:szCs w:val="24"/>
              </w:rPr>
              <w:t>21</w:t>
            </w:r>
            <w:r w:rsidR="004451F4" w:rsidRPr="00FD04A5">
              <w:rPr>
                <w:rFonts w:ascii="GHEA Grapalat" w:hAnsi="GHEA Grapalat" w:cs="Courier New"/>
                <w:b/>
                <w:color w:val="000000"/>
                <w:sz w:val="24"/>
                <w:szCs w:val="24"/>
                <w:lang w:val="hy-AM"/>
              </w:rPr>
              <w:t>.</w:t>
            </w:r>
            <w:r w:rsidRPr="00FD04A5">
              <w:rPr>
                <w:rFonts w:ascii="GHEA Grapalat" w:hAnsi="GHEA Grapalat" w:cs="Courier New"/>
                <w:b/>
                <w:color w:val="000000"/>
                <w:sz w:val="24"/>
                <w:szCs w:val="24"/>
              </w:rPr>
              <w:t>04</w:t>
            </w:r>
            <w:r w:rsidR="004451F4" w:rsidRPr="00FD04A5">
              <w:rPr>
                <w:rFonts w:ascii="GHEA Grapalat" w:hAnsi="GHEA Grapalat" w:cs="Courier New"/>
                <w:b/>
                <w:color w:val="000000"/>
                <w:sz w:val="24"/>
                <w:szCs w:val="24"/>
                <w:lang w:val="hy-AM"/>
              </w:rPr>
              <w:t>.202</w:t>
            </w:r>
            <w:r w:rsidRPr="00FD04A5">
              <w:rPr>
                <w:rFonts w:ascii="GHEA Grapalat" w:hAnsi="GHEA Grapalat" w:cs="Courier New"/>
                <w:b/>
                <w:color w:val="000000"/>
                <w:sz w:val="24"/>
                <w:szCs w:val="24"/>
              </w:rPr>
              <w:t>2</w:t>
            </w:r>
            <w:r w:rsidR="004451F4" w:rsidRPr="00FD04A5">
              <w:rPr>
                <w:rFonts w:ascii="GHEA Grapalat" w:hAnsi="GHEA Grapalat" w:cs="Courier New"/>
                <w:b/>
                <w:color w:val="000000"/>
                <w:sz w:val="24"/>
                <w:szCs w:val="24"/>
                <w:lang w:val="hy-AM"/>
              </w:rPr>
              <w:t>թ.</w:t>
            </w:r>
          </w:p>
        </w:tc>
      </w:tr>
      <w:tr w:rsidR="004451F4" w:rsidRPr="001F1F3D" w:rsidTr="00F01E6D">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51F4" w:rsidRPr="001F1F3D" w:rsidRDefault="004451F4" w:rsidP="004451F4">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4451F4" w:rsidRPr="00FD04A5" w:rsidRDefault="004451F4" w:rsidP="004451F4">
            <w:pPr>
              <w:spacing w:line="360" w:lineRule="auto"/>
              <w:jc w:val="center"/>
              <w:rPr>
                <w:rFonts w:ascii="GHEA Grapalat" w:hAnsi="GHEA Grapalat" w:cs="Courier New"/>
                <w:b/>
                <w:color w:val="000000"/>
                <w:sz w:val="24"/>
                <w:szCs w:val="24"/>
                <w:lang w:val="hy-AM"/>
              </w:rPr>
            </w:pPr>
            <w:r w:rsidRPr="00FD04A5">
              <w:rPr>
                <w:rFonts w:ascii="GHEA Grapalat" w:hAnsi="GHEA Grapalat" w:cs="Calibri"/>
                <w:b/>
                <w:color w:val="000000"/>
                <w:sz w:val="24"/>
                <w:szCs w:val="24"/>
                <w:lang w:val="hy-AM"/>
              </w:rPr>
              <w:t xml:space="preserve">N </w:t>
            </w:r>
            <w:r w:rsidR="00434210" w:rsidRPr="00FD04A5">
              <w:rPr>
                <w:rFonts w:ascii="GHEA Grapalat" w:hAnsi="GHEA Grapalat" w:cs="Times New Roman"/>
                <w:b/>
                <w:sz w:val="24"/>
                <w:szCs w:val="24"/>
                <w:lang w:val="hy-AM"/>
              </w:rPr>
              <w:t>01/2-1/6498-2022</w:t>
            </w:r>
          </w:p>
        </w:tc>
      </w:tr>
      <w:tr w:rsidR="004451F4" w:rsidRPr="00FB7A6D" w:rsidTr="004451F4">
        <w:trPr>
          <w:trHeight w:val="606"/>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434210" w:rsidRPr="00140158" w:rsidRDefault="00434210" w:rsidP="00434210">
            <w:pPr>
              <w:spacing w:after="0" w:line="360" w:lineRule="auto"/>
              <w:ind w:firstLine="567"/>
              <w:jc w:val="both"/>
              <w:rPr>
                <w:rFonts w:ascii="GHEA Grapalat" w:hAnsi="GHEA Grapalat" w:cs="Sylfaen"/>
                <w:sz w:val="24"/>
                <w:szCs w:val="24"/>
                <w:lang w:val="hy-AM"/>
              </w:rPr>
            </w:pPr>
            <w:r w:rsidRPr="00140158">
              <w:rPr>
                <w:rFonts w:ascii="GHEA Grapalat" w:hAnsi="GHEA Grapalat" w:cs="Sylfaen"/>
                <w:sz w:val="24"/>
                <w:szCs w:val="24"/>
                <w:lang w:val="hy-AM"/>
              </w:rPr>
              <w:t>Հիմք ընդունելով «Առևտրի և ծառայությունների մասին» ՀՀ օրենքի 2.1 հոդվածով նախա</w:t>
            </w:r>
            <w:r>
              <w:rPr>
                <w:rFonts w:ascii="GHEA Grapalat" w:hAnsi="GHEA Grapalat" w:cs="Sylfaen"/>
                <w:sz w:val="24"/>
                <w:szCs w:val="24"/>
                <w:lang w:val="hy-AM"/>
              </w:rPr>
              <w:softHyphen/>
            </w:r>
            <w:r w:rsidRPr="00140158">
              <w:rPr>
                <w:rFonts w:ascii="GHEA Grapalat" w:hAnsi="GHEA Grapalat" w:cs="Sylfaen"/>
                <w:sz w:val="24"/>
                <w:szCs w:val="24"/>
                <w:lang w:val="hy-AM"/>
              </w:rPr>
              <w:t>տես</w:t>
            </w:r>
            <w:r>
              <w:rPr>
                <w:rFonts w:ascii="GHEA Grapalat" w:hAnsi="GHEA Grapalat" w:cs="Sylfaen"/>
                <w:sz w:val="24"/>
                <w:szCs w:val="24"/>
                <w:lang w:val="hy-AM"/>
              </w:rPr>
              <w:softHyphen/>
            </w:r>
            <w:r w:rsidRPr="00140158">
              <w:rPr>
                <w:rFonts w:ascii="GHEA Grapalat" w:hAnsi="GHEA Grapalat" w:cs="Sylfaen"/>
                <w:sz w:val="24"/>
                <w:szCs w:val="24"/>
                <w:lang w:val="hy-AM"/>
              </w:rPr>
              <w:t>ված կարգավորումները, մասնավորապես այն, որ արտաքին առևտրի ոլորտում սահ</w:t>
            </w:r>
            <w:r>
              <w:rPr>
                <w:rFonts w:ascii="GHEA Grapalat" w:hAnsi="GHEA Grapalat" w:cs="Sylfaen"/>
                <w:sz w:val="24"/>
                <w:szCs w:val="24"/>
                <w:lang w:val="hy-AM"/>
              </w:rPr>
              <w:softHyphen/>
            </w:r>
            <w:r w:rsidRPr="00140158">
              <w:rPr>
                <w:rFonts w:ascii="GHEA Grapalat" w:hAnsi="GHEA Grapalat" w:cs="Sylfaen"/>
                <w:sz w:val="24"/>
                <w:szCs w:val="24"/>
                <w:lang w:val="hy-AM"/>
              </w:rPr>
              <w:t>մա</w:t>
            </w:r>
            <w:r>
              <w:rPr>
                <w:rFonts w:ascii="GHEA Grapalat" w:hAnsi="GHEA Grapalat" w:cs="Sylfaen"/>
                <w:sz w:val="24"/>
                <w:szCs w:val="24"/>
                <w:lang w:val="hy-AM"/>
              </w:rPr>
              <w:softHyphen/>
            </w:r>
            <w:r w:rsidRPr="00140158">
              <w:rPr>
                <w:rFonts w:ascii="GHEA Grapalat" w:hAnsi="GHEA Grapalat" w:cs="Sylfaen"/>
                <w:sz w:val="24"/>
                <w:szCs w:val="24"/>
                <w:lang w:val="hy-AM"/>
              </w:rPr>
              <w:t>նա</w:t>
            </w:r>
            <w:r>
              <w:rPr>
                <w:rFonts w:ascii="GHEA Grapalat" w:hAnsi="GHEA Grapalat" w:cs="Sylfaen"/>
                <w:sz w:val="24"/>
                <w:szCs w:val="24"/>
                <w:lang w:val="hy-AM"/>
              </w:rPr>
              <w:softHyphen/>
            </w:r>
            <w:r w:rsidRPr="00140158">
              <w:rPr>
                <w:rFonts w:ascii="GHEA Grapalat" w:hAnsi="GHEA Grapalat" w:cs="Sylfaen"/>
                <w:sz w:val="24"/>
                <w:szCs w:val="24"/>
                <w:lang w:val="hy-AM"/>
              </w:rPr>
              <w:t>փակումների ենթակա ապրանքներ արտահանելու և (կամ) ներմուծելու համար</w:t>
            </w:r>
            <w:r w:rsidRPr="00140158">
              <w:rPr>
                <w:rFonts w:cs="Calibri"/>
                <w:sz w:val="24"/>
                <w:szCs w:val="24"/>
                <w:lang w:val="hy-AM"/>
              </w:rPr>
              <w:t> </w:t>
            </w:r>
            <w:r w:rsidRPr="00140158">
              <w:rPr>
                <w:rFonts w:ascii="GHEA Grapalat" w:hAnsi="GHEA Grapalat" w:cs="Sylfaen"/>
                <w:sz w:val="24"/>
                <w:szCs w:val="24"/>
                <w:lang w:val="hy-AM"/>
              </w:rPr>
              <w:t>անհրաժեշտ լիցեն</w:t>
            </w:r>
            <w:r>
              <w:rPr>
                <w:rFonts w:ascii="GHEA Grapalat" w:hAnsi="GHEA Grapalat" w:cs="Sylfaen"/>
                <w:sz w:val="24"/>
                <w:szCs w:val="24"/>
                <w:lang w:val="hy-AM"/>
              </w:rPr>
              <w:softHyphen/>
            </w:r>
            <w:r w:rsidRPr="00140158">
              <w:rPr>
                <w:rFonts w:ascii="GHEA Grapalat" w:hAnsi="GHEA Grapalat" w:cs="Sylfaen"/>
                <w:sz w:val="24"/>
                <w:szCs w:val="24"/>
                <w:lang w:val="hy-AM"/>
              </w:rPr>
              <w:t>զիաներն օրենսդրի կողմից դասակարգվում են մի քանի տեսակների (մեկանգամյա, գլխա</w:t>
            </w:r>
            <w:r>
              <w:rPr>
                <w:rFonts w:ascii="GHEA Grapalat" w:hAnsi="GHEA Grapalat" w:cs="Sylfaen"/>
                <w:sz w:val="24"/>
                <w:szCs w:val="24"/>
                <w:lang w:val="hy-AM"/>
              </w:rPr>
              <w:softHyphen/>
            </w:r>
            <w:r w:rsidRPr="00140158">
              <w:rPr>
                <w:rFonts w:ascii="GHEA Grapalat" w:hAnsi="GHEA Grapalat" w:cs="Sylfaen"/>
                <w:sz w:val="24"/>
                <w:szCs w:val="24"/>
                <w:lang w:val="hy-AM"/>
              </w:rPr>
              <w:t>վոր կամ բացառիկ լիցենզիա)՝ առաջարկում ենք Նախագծի հավելվածի 2-րդ կետի 1-ին ենթա</w:t>
            </w:r>
            <w:r>
              <w:rPr>
                <w:rFonts w:ascii="GHEA Grapalat" w:hAnsi="GHEA Grapalat" w:cs="Sylfaen"/>
                <w:sz w:val="24"/>
                <w:szCs w:val="24"/>
                <w:lang w:val="hy-AM"/>
              </w:rPr>
              <w:softHyphen/>
            </w:r>
            <w:r w:rsidRPr="00140158">
              <w:rPr>
                <w:rFonts w:ascii="GHEA Grapalat" w:hAnsi="GHEA Grapalat" w:cs="Sylfaen"/>
                <w:sz w:val="24"/>
                <w:szCs w:val="24"/>
                <w:lang w:val="hy-AM"/>
              </w:rPr>
              <w:t>կետում «լիցենզիա» հասկացությունը բացահայտելիս նշել նաև լիցենզիայի տեսակը:</w:t>
            </w:r>
          </w:p>
          <w:p w:rsidR="004451F4" w:rsidRPr="001F1F3D" w:rsidRDefault="004451F4" w:rsidP="004451F4">
            <w:pPr>
              <w:shd w:val="clear" w:color="auto" w:fill="FFFFFF"/>
              <w:spacing w:after="0" w:line="360" w:lineRule="auto"/>
              <w:ind w:left="151" w:right="160" w:firstLine="224"/>
              <w:jc w:val="both"/>
              <w:rPr>
                <w:rStyle w:val="Strong"/>
                <w:rFonts w:ascii="GHEA Grapalat" w:hAnsi="GHEA Grapalat"/>
                <w:b w:val="0"/>
                <w:color w:val="000000"/>
                <w:sz w:val="24"/>
                <w:szCs w:val="24"/>
                <w:shd w:val="clear" w:color="auto" w:fill="FFFFFF"/>
                <w:lang w:val="hy-AM"/>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4451F4" w:rsidRDefault="004451F4" w:rsidP="004451F4">
            <w:pPr>
              <w:shd w:val="clear" w:color="auto" w:fill="FFFFFF"/>
              <w:spacing w:after="0" w:line="360" w:lineRule="auto"/>
              <w:ind w:left="151" w:right="160" w:firstLine="224"/>
              <w:jc w:val="both"/>
              <w:rPr>
                <w:rStyle w:val="Strong"/>
                <w:rFonts w:ascii="GHEA Grapalat" w:hAnsi="GHEA Grapalat" w:cs="Sylfaen"/>
                <w:b w:val="0"/>
                <w:bCs w:val="0"/>
                <w:sz w:val="24"/>
                <w:szCs w:val="24"/>
                <w:lang w:val="hy-AM"/>
              </w:rPr>
            </w:pPr>
            <w:r w:rsidRPr="00701924">
              <w:rPr>
                <w:rStyle w:val="Strong"/>
                <w:rFonts w:ascii="GHEA Grapalat" w:hAnsi="GHEA Grapalat" w:cs="Sylfaen"/>
                <w:b w:val="0"/>
                <w:bCs w:val="0"/>
                <w:sz w:val="24"/>
                <w:szCs w:val="24"/>
                <w:lang w:val="hy-AM"/>
              </w:rPr>
              <w:t>Ընդունվել է</w:t>
            </w:r>
            <w:r w:rsidR="00701924">
              <w:rPr>
                <w:rStyle w:val="Strong"/>
                <w:rFonts w:ascii="GHEA Grapalat" w:hAnsi="GHEA Grapalat" w:cs="Sylfaen"/>
                <w:b w:val="0"/>
                <w:bCs w:val="0"/>
                <w:sz w:val="24"/>
                <w:szCs w:val="24"/>
                <w:lang w:val="hy-AM"/>
              </w:rPr>
              <w:t xml:space="preserve"> ի գիտություն։</w:t>
            </w:r>
          </w:p>
          <w:p w:rsidR="00701924" w:rsidRPr="00701924" w:rsidRDefault="00701924" w:rsidP="00C7321F">
            <w:pPr>
              <w:shd w:val="clear" w:color="auto" w:fill="FFFFFF"/>
              <w:spacing w:after="0" w:line="360" w:lineRule="auto"/>
              <w:ind w:left="151" w:right="160" w:firstLine="224"/>
              <w:jc w:val="both"/>
              <w:rPr>
                <w:rStyle w:val="Strong"/>
                <w:rFonts w:ascii="GHEA Grapalat" w:hAnsi="GHEA Grapalat" w:cs="Sylfaen"/>
                <w:b w:val="0"/>
                <w:bCs w:val="0"/>
                <w:sz w:val="24"/>
                <w:szCs w:val="24"/>
                <w:lang w:val="hy-AM"/>
              </w:rPr>
            </w:pPr>
            <w:r>
              <w:rPr>
                <w:rStyle w:val="Strong"/>
                <w:rFonts w:ascii="GHEA Grapalat" w:hAnsi="GHEA Grapalat" w:cs="Sylfaen"/>
                <w:b w:val="0"/>
                <w:bCs w:val="0"/>
                <w:sz w:val="24"/>
                <w:szCs w:val="24"/>
                <w:lang w:val="hy-AM"/>
              </w:rPr>
              <w:t>Եվրասիական տնտեսական միության մասին պայմանագրի 7-րդ հավելված</w:t>
            </w:r>
            <w:r w:rsidR="00C7321F">
              <w:rPr>
                <w:rStyle w:val="Strong"/>
                <w:rFonts w:ascii="GHEA Grapalat" w:hAnsi="GHEA Grapalat" w:cs="Sylfaen"/>
                <w:b w:val="0"/>
                <w:bCs w:val="0"/>
                <w:sz w:val="24"/>
                <w:szCs w:val="24"/>
                <w:lang w:val="hy-AM"/>
              </w:rPr>
              <w:t>ի 2-րդ կետի 9-րդ մաս</w:t>
            </w:r>
            <w:r>
              <w:rPr>
                <w:rStyle w:val="Strong"/>
                <w:rFonts w:ascii="GHEA Grapalat" w:hAnsi="GHEA Grapalat" w:cs="Sylfaen"/>
                <w:b w:val="0"/>
                <w:bCs w:val="0"/>
                <w:sz w:val="24"/>
                <w:szCs w:val="24"/>
                <w:lang w:val="hy-AM"/>
              </w:rPr>
              <w:t xml:space="preserve">ով սահմանված է </w:t>
            </w:r>
            <w:r w:rsidRPr="00701924">
              <w:rPr>
                <w:rStyle w:val="Strong"/>
                <w:rFonts w:ascii="GHEA Grapalat" w:hAnsi="GHEA Grapalat" w:cs="Sylfaen"/>
                <w:b w:val="0"/>
                <w:bCs w:val="0"/>
                <w:sz w:val="24"/>
                <w:szCs w:val="24"/>
                <w:lang w:val="hy-AM"/>
              </w:rPr>
              <w:t>«</w:t>
            </w:r>
            <w:r>
              <w:rPr>
                <w:rStyle w:val="Strong"/>
                <w:rFonts w:ascii="GHEA Grapalat" w:hAnsi="GHEA Grapalat" w:cs="Sylfaen"/>
                <w:b w:val="0"/>
                <w:bCs w:val="0"/>
                <w:sz w:val="24"/>
                <w:szCs w:val="24"/>
                <w:lang w:val="hy-AM"/>
              </w:rPr>
              <w:t>լիցենզիա</w:t>
            </w:r>
            <w:r w:rsidRPr="00701924">
              <w:rPr>
                <w:rStyle w:val="Strong"/>
                <w:rFonts w:ascii="GHEA Grapalat" w:hAnsi="GHEA Grapalat" w:cs="Sylfaen"/>
                <w:b w:val="0"/>
                <w:bCs w:val="0"/>
                <w:sz w:val="24"/>
                <w:szCs w:val="24"/>
                <w:lang w:val="hy-AM"/>
              </w:rPr>
              <w:t>»</w:t>
            </w:r>
            <w:r>
              <w:rPr>
                <w:rStyle w:val="Strong"/>
                <w:rFonts w:ascii="GHEA Grapalat" w:hAnsi="GHEA Grapalat" w:cs="Sylfaen"/>
                <w:b w:val="0"/>
                <w:bCs w:val="0"/>
                <w:sz w:val="24"/>
                <w:szCs w:val="24"/>
                <w:lang w:val="hy-AM"/>
              </w:rPr>
              <w:t xml:space="preserve"> հասկացությունը, </w:t>
            </w:r>
            <w:r w:rsidR="00C7321F">
              <w:rPr>
                <w:rStyle w:val="Strong"/>
                <w:rFonts w:ascii="GHEA Grapalat" w:hAnsi="GHEA Grapalat" w:cs="Sylfaen"/>
                <w:b w:val="0"/>
                <w:bCs w:val="0"/>
                <w:sz w:val="24"/>
                <w:szCs w:val="24"/>
                <w:lang w:val="hy-AM"/>
              </w:rPr>
              <w:t>այն է</w:t>
            </w:r>
            <w:r>
              <w:rPr>
                <w:rStyle w:val="Strong"/>
                <w:rFonts w:ascii="GHEA Grapalat" w:hAnsi="GHEA Grapalat" w:cs="Sylfaen"/>
                <w:b w:val="0"/>
                <w:bCs w:val="0"/>
                <w:sz w:val="24"/>
                <w:szCs w:val="24"/>
                <w:lang w:val="hy-AM"/>
              </w:rPr>
              <w:t xml:space="preserve">՝ </w:t>
            </w:r>
            <w:r w:rsidRPr="00701924">
              <w:rPr>
                <w:rStyle w:val="Strong"/>
                <w:rFonts w:ascii="GHEA Grapalat" w:hAnsi="GHEA Grapalat" w:cs="Sylfaen"/>
                <w:sz w:val="24"/>
                <w:szCs w:val="24"/>
                <w:lang w:val="hy-AM"/>
              </w:rPr>
              <w:t>«լիցենզիա»՝ ապրանքների արտահանումը և (կամ) ներմուծումն իրականացնելու իրավունքը հավաստող հատուկ փաստաթուղթ</w:t>
            </w:r>
            <w:r>
              <w:rPr>
                <w:rStyle w:val="Strong"/>
                <w:rFonts w:ascii="GHEA Grapalat" w:hAnsi="GHEA Grapalat" w:cs="Sylfaen"/>
                <w:sz w:val="24"/>
                <w:szCs w:val="24"/>
                <w:lang w:val="hy-AM"/>
              </w:rPr>
              <w:t>։</w:t>
            </w:r>
          </w:p>
        </w:tc>
      </w:tr>
      <w:tr w:rsidR="00C638C9" w:rsidRPr="001F1F3D" w:rsidTr="00730C4B">
        <w:trPr>
          <w:trHeight w:val="480"/>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638C9" w:rsidRPr="001F1F3D" w:rsidRDefault="00C638C9" w:rsidP="00730C4B">
            <w:pPr>
              <w:spacing w:before="100" w:beforeAutospacing="1" w:after="100" w:afterAutospacing="1" w:line="360" w:lineRule="auto"/>
              <w:jc w:val="center"/>
              <w:rPr>
                <w:rFonts w:ascii="GHEA Grapalat" w:hAnsi="GHEA Grapalat" w:cs="Calibri"/>
                <w:color w:val="000000"/>
                <w:sz w:val="24"/>
                <w:szCs w:val="24"/>
                <w:lang w:val="hy-AM"/>
              </w:rPr>
            </w:pPr>
            <w:r w:rsidRPr="001F1F3D">
              <w:rPr>
                <w:rFonts w:ascii="Calibri" w:hAnsi="Calibri" w:cs="Calibri"/>
                <w:color w:val="000000"/>
                <w:sz w:val="24"/>
                <w:szCs w:val="24"/>
                <w:lang w:val="hy-AM"/>
              </w:rPr>
              <w:t> </w:t>
            </w:r>
            <w:r w:rsidRPr="001F1F3D">
              <w:rPr>
                <w:rFonts w:ascii="GHEA Grapalat" w:hAnsi="GHEA Grapalat" w:cs="Calibri"/>
                <w:color w:val="000000"/>
                <w:sz w:val="24"/>
                <w:szCs w:val="24"/>
                <w:lang w:val="hy-AM"/>
              </w:rPr>
              <w:t>2</w:t>
            </w:r>
            <w:r w:rsidRPr="001F1F3D">
              <w:rPr>
                <w:rFonts w:ascii="GHEA Grapalat" w:hAnsi="GHEA Grapalat" w:cs="Courier New"/>
                <w:color w:val="000000"/>
                <w:sz w:val="24"/>
                <w:szCs w:val="24"/>
                <w:lang w:val="hy-AM"/>
              </w:rPr>
              <w:t xml:space="preserve">. </w:t>
            </w:r>
            <w:r w:rsidRPr="001F1F3D">
              <w:rPr>
                <w:rFonts w:ascii="GHEA Grapalat" w:hAnsi="GHEA Grapalat" w:cs="Calibri"/>
                <w:b/>
                <w:color w:val="000000"/>
                <w:sz w:val="24"/>
                <w:szCs w:val="24"/>
                <w:lang w:val="hy-AM"/>
              </w:rPr>
              <w:t xml:space="preserve">ՀՀ </w:t>
            </w:r>
            <w:r>
              <w:rPr>
                <w:rFonts w:ascii="GHEA Grapalat" w:hAnsi="GHEA Grapalat" w:cs="Calibri"/>
                <w:b/>
                <w:color w:val="000000"/>
                <w:sz w:val="24"/>
                <w:szCs w:val="24"/>
                <w:lang w:val="hy-AM"/>
              </w:rPr>
              <w:t>տարածքային կառավարման և ենթակառուցվածքների</w:t>
            </w:r>
            <w:r w:rsidRPr="001F1F3D">
              <w:rPr>
                <w:rFonts w:ascii="GHEA Grapalat" w:hAnsi="GHEA Grapalat" w:cs="Calibri"/>
                <w:b/>
                <w:color w:val="000000"/>
                <w:sz w:val="24"/>
                <w:szCs w:val="24"/>
                <w:lang w:val="hy-AM"/>
              </w:rPr>
              <w:t xml:space="preserve"> նախարարություն</w:t>
            </w:r>
          </w:p>
          <w:p w:rsidR="00C638C9" w:rsidRPr="001F1F3D" w:rsidRDefault="00C638C9" w:rsidP="00730C4B">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C638C9" w:rsidRPr="00FD04A5" w:rsidRDefault="00C638C9" w:rsidP="00730C4B">
            <w:pPr>
              <w:spacing w:line="360" w:lineRule="auto"/>
              <w:jc w:val="center"/>
              <w:rPr>
                <w:rFonts w:ascii="GHEA Grapalat" w:hAnsi="GHEA Grapalat" w:cs="Courier New"/>
                <w:b/>
                <w:color w:val="000000"/>
                <w:sz w:val="24"/>
                <w:szCs w:val="24"/>
                <w:lang w:val="hy-AM"/>
              </w:rPr>
            </w:pPr>
            <w:r w:rsidRPr="00FD04A5">
              <w:rPr>
                <w:rFonts w:ascii="GHEA Grapalat" w:hAnsi="GHEA Grapalat" w:cs="Courier New"/>
                <w:b/>
                <w:color w:val="000000"/>
                <w:sz w:val="24"/>
                <w:szCs w:val="24"/>
              </w:rPr>
              <w:t>21</w:t>
            </w:r>
            <w:r w:rsidRPr="00FD04A5">
              <w:rPr>
                <w:rFonts w:ascii="GHEA Grapalat" w:hAnsi="GHEA Grapalat" w:cs="Courier New"/>
                <w:b/>
                <w:color w:val="000000"/>
                <w:sz w:val="24"/>
                <w:szCs w:val="24"/>
                <w:lang w:val="hy-AM"/>
              </w:rPr>
              <w:t>.</w:t>
            </w:r>
            <w:r w:rsidRPr="00FD04A5">
              <w:rPr>
                <w:rFonts w:ascii="GHEA Grapalat" w:hAnsi="GHEA Grapalat" w:cs="Courier New"/>
                <w:b/>
                <w:color w:val="000000"/>
                <w:sz w:val="24"/>
                <w:szCs w:val="24"/>
              </w:rPr>
              <w:t>04</w:t>
            </w:r>
            <w:r w:rsidRPr="00FD04A5">
              <w:rPr>
                <w:rFonts w:ascii="GHEA Grapalat" w:hAnsi="GHEA Grapalat" w:cs="Courier New"/>
                <w:b/>
                <w:color w:val="000000"/>
                <w:sz w:val="24"/>
                <w:szCs w:val="24"/>
                <w:lang w:val="hy-AM"/>
              </w:rPr>
              <w:t>.202</w:t>
            </w:r>
            <w:r w:rsidRPr="00FD04A5">
              <w:rPr>
                <w:rFonts w:ascii="GHEA Grapalat" w:hAnsi="GHEA Grapalat" w:cs="Courier New"/>
                <w:b/>
                <w:color w:val="000000"/>
                <w:sz w:val="24"/>
                <w:szCs w:val="24"/>
              </w:rPr>
              <w:t>2</w:t>
            </w:r>
            <w:r w:rsidRPr="00FD04A5">
              <w:rPr>
                <w:rFonts w:ascii="GHEA Grapalat" w:hAnsi="GHEA Grapalat" w:cs="Courier New"/>
                <w:b/>
                <w:color w:val="000000"/>
                <w:sz w:val="24"/>
                <w:szCs w:val="24"/>
                <w:lang w:val="hy-AM"/>
              </w:rPr>
              <w:t>թ.</w:t>
            </w:r>
          </w:p>
        </w:tc>
      </w:tr>
      <w:tr w:rsidR="00C638C9" w:rsidRPr="001F1F3D" w:rsidTr="00730C4B">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638C9" w:rsidRPr="001F1F3D" w:rsidRDefault="00C638C9" w:rsidP="00730C4B">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C638C9" w:rsidRPr="001F1F3D" w:rsidRDefault="00C638C9" w:rsidP="00730C4B">
            <w:pPr>
              <w:spacing w:line="360" w:lineRule="auto"/>
              <w:jc w:val="center"/>
              <w:rPr>
                <w:rFonts w:ascii="GHEA Grapalat" w:hAnsi="GHEA Grapalat" w:cs="Courier New"/>
                <w:color w:val="000000"/>
                <w:sz w:val="24"/>
                <w:szCs w:val="24"/>
                <w:lang w:val="hy-AM"/>
              </w:rPr>
            </w:pPr>
            <w:r w:rsidRPr="001F1F3D">
              <w:rPr>
                <w:rFonts w:ascii="GHEA Grapalat" w:hAnsi="GHEA Grapalat" w:cs="Calibri"/>
                <w:color w:val="000000"/>
                <w:sz w:val="24"/>
                <w:szCs w:val="24"/>
                <w:lang w:val="hy-AM"/>
              </w:rPr>
              <w:t xml:space="preserve">N </w:t>
            </w:r>
            <w:r>
              <w:rPr>
                <w:rFonts w:ascii="GHEA Grapalat" w:hAnsi="GHEA Grapalat" w:cs="Times New Roman"/>
                <w:b/>
                <w:sz w:val="24"/>
                <w:szCs w:val="24"/>
                <w:lang w:val="hy-AM"/>
              </w:rPr>
              <w:t>01/2-1/6498-2022</w:t>
            </w:r>
          </w:p>
        </w:tc>
      </w:tr>
      <w:tr w:rsidR="00C638C9" w:rsidRPr="006761AE" w:rsidTr="00730C4B">
        <w:trPr>
          <w:trHeight w:val="606"/>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C638C9" w:rsidRPr="001F1F3D" w:rsidRDefault="00C638C9" w:rsidP="00C638C9">
            <w:pPr>
              <w:spacing w:line="360" w:lineRule="auto"/>
              <w:ind w:firstLine="540"/>
              <w:jc w:val="both"/>
              <w:rPr>
                <w:rStyle w:val="Strong"/>
                <w:rFonts w:ascii="GHEA Grapalat" w:hAnsi="GHEA Grapalat"/>
                <w:b w:val="0"/>
                <w:color w:val="000000"/>
                <w:sz w:val="24"/>
                <w:szCs w:val="24"/>
                <w:shd w:val="clear" w:color="auto" w:fill="FFFFFF"/>
                <w:lang w:val="hy-AM"/>
              </w:rPr>
            </w:pPr>
            <w:r w:rsidRPr="000D65B9">
              <w:rPr>
                <w:rFonts w:ascii="GHEA Grapalat" w:hAnsi="GHEA Grapalat"/>
                <w:color w:val="000000" w:themeColor="text1"/>
                <w:lang w:val="hy-AM"/>
              </w:rPr>
              <w:lastRenderedPageBreak/>
              <w:t xml:space="preserve">1.Նախագծի  </w:t>
            </w:r>
            <w:r w:rsidRPr="000D65B9">
              <w:rPr>
                <w:rFonts w:ascii="GHEA Grapalat" w:hAnsi="GHEA Grapalat" w:cs="Sylfaen"/>
                <w:color w:val="000000" w:themeColor="text1"/>
                <w:shd w:val="clear" w:color="auto" w:fill="FFFFFF"/>
                <w:lang w:val="hy-AM"/>
              </w:rPr>
              <w:t>նախաբանում</w:t>
            </w:r>
            <w:r w:rsidRPr="000D65B9">
              <w:rPr>
                <w:rFonts w:ascii="GHEA Grapalat" w:hAnsi="GHEA Grapalat" w:cs="Verdana"/>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Առևտ</w:t>
            </w:r>
            <w:r w:rsidRPr="000D65B9">
              <w:rPr>
                <w:rFonts w:ascii="GHEA Grapalat" w:hAnsi="GHEA Grapalat" w:cs="Verdana"/>
                <w:color w:val="000000" w:themeColor="text1"/>
                <w:shd w:val="clear" w:color="auto" w:fill="FFFFFF"/>
                <w:lang w:val="hy-AM"/>
              </w:rPr>
              <w:t>ր</w:t>
            </w:r>
            <w:r w:rsidRPr="000D65B9">
              <w:rPr>
                <w:rFonts w:ascii="GHEA Grapalat" w:hAnsi="GHEA Grapalat" w:cs="Sylfaen"/>
                <w:color w:val="000000" w:themeColor="text1"/>
                <w:shd w:val="clear" w:color="auto" w:fill="FFFFFF"/>
                <w:lang w:val="hy-AM"/>
              </w:rPr>
              <w:t>ի</w:t>
            </w:r>
            <w:r w:rsidRPr="000D65B9">
              <w:rPr>
                <w:rFonts w:ascii="GHEA Grapalat" w:hAnsi="GHEA Grapalat" w:cs="Verdana"/>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և</w:t>
            </w:r>
            <w:r w:rsidRPr="000D65B9">
              <w:rPr>
                <w:rFonts w:ascii="GHEA Grapalat" w:hAnsi="GHEA Grapalat" w:cs="Verdana"/>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ծառայություննե</w:t>
            </w:r>
            <w:r w:rsidRPr="000D65B9">
              <w:rPr>
                <w:rFonts w:ascii="GHEA Grapalat" w:hAnsi="GHEA Grapalat" w:cs="Verdana"/>
                <w:color w:val="000000" w:themeColor="text1"/>
                <w:shd w:val="clear" w:color="auto" w:fill="FFFFFF"/>
                <w:lang w:val="hy-AM"/>
              </w:rPr>
              <w:t>ր</w:t>
            </w:r>
            <w:r w:rsidRPr="000D65B9">
              <w:rPr>
                <w:rFonts w:ascii="GHEA Grapalat" w:hAnsi="GHEA Grapalat" w:cs="Sylfaen"/>
                <w:color w:val="000000" w:themeColor="text1"/>
                <w:shd w:val="clear" w:color="auto" w:fill="FFFFFF"/>
                <w:lang w:val="hy-AM"/>
              </w:rPr>
              <w:t>ի</w:t>
            </w:r>
            <w:r w:rsidRPr="000D65B9">
              <w:rPr>
                <w:rFonts w:ascii="GHEA Grapalat" w:hAnsi="GHEA Grapalat"/>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մասին</w:t>
            </w:r>
            <w:r w:rsidRPr="000D65B9">
              <w:rPr>
                <w:rFonts w:ascii="GHEA Grapalat" w:hAnsi="GHEA Grapalat" w:cs="Verdana"/>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օ</w:t>
            </w:r>
            <w:r w:rsidRPr="000D65B9">
              <w:rPr>
                <w:rFonts w:ascii="GHEA Grapalat" w:hAnsi="GHEA Grapalat" w:cs="Verdana"/>
                <w:color w:val="000000" w:themeColor="text1"/>
                <w:shd w:val="clear" w:color="auto" w:fill="FFFFFF"/>
                <w:lang w:val="hy-AM"/>
              </w:rPr>
              <w:t>ր</w:t>
            </w:r>
            <w:r w:rsidRPr="000D65B9">
              <w:rPr>
                <w:rFonts w:ascii="GHEA Grapalat" w:hAnsi="GHEA Grapalat" w:cs="Sylfaen"/>
                <w:color w:val="000000" w:themeColor="text1"/>
                <w:shd w:val="clear" w:color="auto" w:fill="FFFFFF"/>
                <w:lang w:val="hy-AM"/>
              </w:rPr>
              <w:t>ենքի</w:t>
            </w:r>
            <w:r w:rsidRPr="000D65B9">
              <w:rPr>
                <w:rFonts w:ascii="GHEA Grapalat" w:hAnsi="GHEA Grapalat" w:cs="Verdana"/>
                <w:color w:val="000000" w:themeColor="text1"/>
                <w:shd w:val="clear" w:color="auto" w:fill="FFFFFF"/>
                <w:lang w:val="hy-AM"/>
              </w:rPr>
              <w:t xml:space="preserve"> 2-րդ </w:t>
            </w:r>
            <w:r w:rsidRPr="000D65B9">
              <w:rPr>
                <w:rFonts w:ascii="GHEA Grapalat" w:hAnsi="GHEA Grapalat" w:cs="Sylfaen"/>
                <w:color w:val="000000" w:themeColor="text1"/>
                <w:shd w:val="clear" w:color="auto" w:fill="FFFFFF"/>
                <w:lang w:val="hy-AM"/>
              </w:rPr>
              <w:t>հո</w:t>
            </w:r>
            <w:r w:rsidRPr="000D65B9">
              <w:rPr>
                <w:rFonts w:ascii="GHEA Grapalat" w:hAnsi="GHEA Grapalat" w:cs="Verdana"/>
                <w:color w:val="000000" w:themeColor="text1"/>
                <w:shd w:val="clear" w:color="auto" w:fill="FFFFFF"/>
                <w:lang w:val="hy-AM"/>
              </w:rPr>
              <w:t>դ</w:t>
            </w:r>
            <w:r w:rsidRPr="000D65B9">
              <w:rPr>
                <w:rFonts w:ascii="GHEA Grapalat" w:hAnsi="GHEA Grapalat" w:cs="Sylfaen"/>
                <w:color w:val="000000" w:themeColor="text1"/>
                <w:shd w:val="clear" w:color="auto" w:fill="FFFFFF"/>
                <w:lang w:val="hy-AM"/>
              </w:rPr>
              <w:t>վածի</w:t>
            </w:r>
            <w:r w:rsidRPr="000D65B9">
              <w:rPr>
                <w:rFonts w:ascii="GHEA Grapalat" w:hAnsi="GHEA Grapalat" w:cs="Verdana"/>
                <w:color w:val="000000" w:themeColor="text1"/>
                <w:shd w:val="clear" w:color="auto" w:fill="FFFFFF"/>
                <w:lang w:val="hy-AM"/>
              </w:rPr>
              <w:t xml:space="preserve"> 1-</w:t>
            </w:r>
            <w:r w:rsidRPr="000D65B9">
              <w:rPr>
                <w:rFonts w:ascii="GHEA Grapalat" w:hAnsi="GHEA Grapalat" w:cs="Sylfaen"/>
                <w:color w:val="000000" w:themeColor="text1"/>
                <w:shd w:val="clear" w:color="auto" w:fill="FFFFFF"/>
                <w:lang w:val="hy-AM"/>
              </w:rPr>
              <w:t>ին</w:t>
            </w:r>
            <w:r w:rsidRPr="000D65B9">
              <w:rPr>
                <w:rFonts w:ascii="GHEA Grapalat" w:hAnsi="GHEA Grapalat" w:cs="Verdana"/>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մասի</w:t>
            </w:r>
            <w:r w:rsidRPr="000D65B9">
              <w:rPr>
                <w:rFonts w:ascii="GHEA Grapalat" w:hAnsi="GHEA Grapalat" w:cs="Verdana"/>
                <w:color w:val="000000" w:themeColor="text1"/>
                <w:shd w:val="clear" w:color="auto" w:fill="FFFFFF"/>
                <w:lang w:val="hy-AM"/>
              </w:rPr>
              <w:t xml:space="preserve"> 27-րդ</w:t>
            </w:r>
            <w:r w:rsidRPr="000D65B9">
              <w:rPr>
                <w:rFonts w:ascii="GHEA Grapalat" w:hAnsi="GHEA Grapalat"/>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պա</w:t>
            </w:r>
            <w:r w:rsidRPr="000D65B9">
              <w:rPr>
                <w:rFonts w:ascii="GHEA Grapalat" w:hAnsi="GHEA Grapalat" w:cs="Verdana"/>
                <w:color w:val="000000" w:themeColor="text1"/>
                <w:shd w:val="clear" w:color="auto" w:fill="FFFFFF"/>
                <w:lang w:val="hy-AM"/>
              </w:rPr>
              <w:t>ր</w:t>
            </w:r>
            <w:r w:rsidRPr="000D65B9">
              <w:rPr>
                <w:rFonts w:ascii="GHEA Grapalat" w:hAnsi="GHEA Grapalat" w:cs="Sylfaen"/>
                <w:color w:val="000000" w:themeColor="text1"/>
                <w:shd w:val="clear" w:color="auto" w:fill="FFFFFF"/>
                <w:lang w:val="hy-AM"/>
              </w:rPr>
              <w:t>բե</w:t>
            </w:r>
            <w:r w:rsidRPr="000D65B9">
              <w:rPr>
                <w:rFonts w:ascii="GHEA Grapalat" w:hAnsi="GHEA Grapalat" w:cs="Verdana"/>
                <w:color w:val="000000" w:themeColor="text1"/>
                <w:shd w:val="clear" w:color="auto" w:fill="FFFFFF"/>
                <w:lang w:val="hy-AM"/>
              </w:rPr>
              <w:t>ր</w:t>
            </w:r>
            <w:r w:rsidRPr="000D65B9">
              <w:rPr>
                <w:rFonts w:ascii="GHEA Grapalat" w:hAnsi="GHEA Grapalat" w:cs="Sylfaen"/>
                <w:color w:val="000000" w:themeColor="text1"/>
                <w:shd w:val="clear" w:color="auto" w:fill="FFFFFF"/>
                <w:lang w:val="hy-AM"/>
              </w:rPr>
              <w:t>ության</w:t>
            </w:r>
            <w:r w:rsidRPr="000D65B9">
              <w:rPr>
                <w:rFonts w:ascii="GHEA Grapalat" w:hAnsi="GHEA Grapalat" w:cs="Verdana"/>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հղումը</w:t>
            </w:r>
            <w:r w:rsidRPr="000D65B9">
              <w:rPr>
                <w:rFonts w:ascii="GHEA Grapalat" w:hAnsi="GHEA Grapalat" w:cs="Verdana"/>
                <w:color w:val="000000" w:themeColor="text1"/>
                <w:shd w:val="clear" w:color="auto" w:fill="FFFFFF"/>
                <w:lang w:val="hy-AM"/>
              </w:rPr>
              <w:t xml:space="preserve"> </w:t>
            </w:r>
            <w:r w:rsidRPr="000D65B9">
              <w:rPr>
                <w:rFonts w:ascii="GHEA Grapalat" w:hAnsi="GHEA Grapalat" w:cs="Sylfaen"/>
                <w:color w:val="000000" w:themeColor="text1"/>
                <w:shd w:val="clear" w:color="auto" w:fill="FFFFFF"/>
                <w:lang w:val="hy-AM"/>
              </w:rPr>
              <w:t>նպատակահա</w:t>
            </w:r>
            <w:r w:rsidRPr="000D65B9">
              <w:rPr>
                <w:rFonts w:ascii="GHEA Grapalat" w:hAnsi="GHEA Grapalat" w:cs="Verdana"/>
                <w:color w:val="000000" w:themeColor="text1"/>
                <w:shd w:val="clear" w:color="auto" w:fill="FFFFFF"/>
                <w:lang w:val="hy-AM"/>
              </w:rPr>
              <w:t>ր</w:t>
            </w:r>
            <w:r w:rsidRPr="000D65B9">
              <w:rPr>
                <w:rFonts w:ascii="GHEA Grapalat" w:hAnsi="GHEA Grapalat" w:cs="Sylfaen"/>
                <w:color w:val="000000" w:themeColor="text1"/>
                <w:shd w:val="clear" w:color="auto" w:fill="FFFFFF"/>
                <w:lang w:val="hy-AM"/>
              </w:rPr>
              <w:t>մա</w:t>
            </w:r>
            <w:r w:rsidRPr="000D65B9">
              <w:rPr>
                <w:rFonts w:ascii="GHEA Grapalat" w:hAnsi="GHEA Grapalat" w:cs="Verdana"/>
                <w:color w:val="000000" w:themeColor="text1"/>
                <w:shd w:val="clear" w:color="auto" w:fill="FFFFFF"/>
                <w:lang w:val="hy-AM"/>
              </w:rPr>
              <w:t xml:space="preserve">ր </w:t>
            </w:r>
            <w:r w:rsidRPr="000D65B9">
              <w:rPr>
                <w:rFonts w:ascii="GHEA Grapalat" w:hAnsi="GHEA Grapalat" w:cs="Sylfaen"/>
                <w:color w:val="000000" w:themeColor="text1"/>
                <w:shd w:val="clear" w:color="auto" w:fill="FFFFFF"/>
                <w:lang w:val="hy-AM"/>
              </w:rPr>
              <w:t>չէ</w:t>
            </w:r>
            <w:r w:rsidRPr="000D65B9">
              <w:rPr>
                <w:rFonts w:ascii="GHEA Grapalat" w:hAnsi="GHEA Grapalat" w:cs="Tahoma"/>
                <w:color w:val="000000" w:themeColor="text1"/>
                <w:shd w:val="clear" w:color="auto" w:fill="FFFFFF"/>
                <w:lang w:val="hy-AM"/>
              </w:rPr>
              <w:t xml:space="preserve">։ </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C638C9" w:rsidRPr="006761AE" w:rsidRDefault="006761AE" w:rsidP="00CB1687">
            <w:pPr>
              <w:shd w:val="clear" w:color="auto" w:fill="FFFFFF"/>
              <w:spacing w:after="0" w:line="360" w:lineRule="auto"/>
              <w:ind w:left="151" w:right="160" w:firstLine="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rPr>
              <w:t xml:space="preserve">1. </w:t>
            </w:r>
            <w:r w:rsidR="00CB1687">
              <w:rPr>
                <w:rStyle w:val="Strong"/>
                <w:rFonts w:ascii="GHEA Grapalat" w:hAnsi="GHEA Grapalat"/>
                <w:b w:val="0"/>
                <w:color w:val="000000"/>
                <w:sz w:val="24"/>
                <w:szCs w:val="24"/>
                <w:shd w:val="clear" w:color="auto" w:fill="FFFFFF"/>
                <w:lang w:val="hy-AM"/>
              </w:rPr>
              <w:t>Ը</w:t>
            </w:r>
            <w:r>
              <w:rPr>
                <w:rStyle w:val="Strong"/>
                <w:rFonts w:ascii="GHEA Grapalat" w:hAnsi="GHEA Grapalat"/>
                <w:b w:val="0"/>
                <w:color w:val="000000"/>
                <w:sz w:val="24"/>
                <w:szCs w:val="24"/>
                <w:shd w:val="clear" w:color="auto" w:fill="FFFFFF"/>
                <w:lang w:val="hy-AM"/>
              </w:rPr>
              <w:t>նդունվել է ի գիտություն։</w:t>
            </w:r>
          </w:p>
        </w:tc>
      </w:tr>
      <w:tr w:rsidR="00C638C9" w:rsidRPr="00FB7A6D" w:rsidTr="00C252BE">
        <w:trPr>
          <w:trHeight w:val="606"/>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C638C9" w:rsidRPr="001A1F5F" w:rsidRDefault="00C638C9" w:rsidP="00C638C9">
            <w:pPr>
              <w:spacing w:line="360" w:lineRule="auto"/>
              <w:ind w:firstLine="540"/>
              <w:jc w:val="both"/>
              <w:rPr>
                <w:rFonts w:ascii="GHEA Grapalat" w:hAnsi="GHEA Grapalat"/>
                <w:color w:val="000000" w:themeColor="text1"/>
                <w:sz w:val="24"/>
                <w:szCs w:val="24"/>
                <w:lang w:val="hy-AM"/>
              </w:rPr>
            </w:pPr>
            <w:r w:rsidRPr="001A1F5F">
              <w:rPr>
                <w:rFonts w:ascii="GHEA Grapalat" w:hAnsi="GHEA Grapalat" w:cs="Tahoma"/>
                <w:color w:val="000000" w:themeColor="text1"/>
                <w:sz w:val="24"/>
                <w:szCs w:val="24"/>
                <w:shd w:val="clear" w:color="auto" w:fill="FFFFFF"/>
                <w:lang w:val="hy-AM"/>
              </w:rPr>
              <w:t>2.</w:t>
            </w:r>
            <w:r w:rsidRPr="001A1F5F">
              <w:rPr>
                <w:rFonts w:ascii="GHEA Grapalat" w:hAnsi="GHEA Grapalat"/>
                <w:color w:val="FF0000"/>
                <w:sz w:val="24"/>
                <w:szCs w:val="24"/>
                <w:lang w:val="hy-AM"/>
              </w:rPr>
              <w:t xml:space="preserve"> </w:t>
            </w:r>
            <w:r w:rsidRPr="001A1F5F">
              <w:rPr>
                <w:rFonts w:ascii="GHEA Grapalat" w:hAnsi="GHEA Grapalat"/>
                <w:sz w:val="24"/>
                <w:szCs w:val="24"/>
                <w:lang w:val="hy-AM"/>
              </w:rPr>
              <w:t xml:space="preserve">Նախագծի հիմնավորման 2-րդ մասի բովանդակությունից ստացվում է, որ իրականացված գործողությունների միակ դրական արդյունքը, դա արտադրանքի </w:t>
            </w:r>
            <w:r w:rsidRPr="001A1F5F">
              <w:rPr>
                <w:rFonts w:ascii="GHEA Grapalat" w:hAnsi="GHEA Grapalat"/>
                <w:color w:val="000000" w:themeColor="text1"/>
                <w:sz w:val="24"/>
                <w:szCs w:val="24"/>
                <w:lang w:val="hy-AM"/>
              </w:rPr>
              <w:t xml:space="preserve">քանակի ավելացումն է, որը մեկնաբանվում է որպես բարենպաստ պայման </w:t>
            </w:r>
            <w:r w:rsidRPr="001A1F5F">
              <w:rPr>
                <w:rFonts w:ascii="GHEA Grapalat" w:hAnsi="GHEA Grapalat"/>
                <w:sz w:val="24"/>
                <w:szCs w:val="24"/>
                <w:lang w:val="hy-AM"/>
              </w:rPr>
              <w:t xml:space="preserve">տեղական ցեմենտ արտադրողների համար </w:t>
            </w:r>
            <w:r w:rsidRPr="001A1F5F">
              <w:rPr>
                <w:rFonts w:ascii="GHEA Grapalat" w:hAnsi="GHEA Grapalat"/>
                <w:color w:val="000000" w:themeColor="text1"/>
                <w:sz w:val="24"/>
                <w:szCs w:val="24"/>
                <w:lang w:val="hy-AM"/>
              </w:rPr>
              <w:t xml:space="preserve">շուկայում մրցակցային դիրք գրավելու համար: </w:t>
            </w:r>
          </w:p>
          <w:p w:rsidR="00C638C9" w:rsidRPr="001A1F5F" w:rsidRDefault="00C638C9" w:rsidP="008F4FC3">
            <w:pPr>
              <w:spacing w:line="360" w:lineRule="auto"/>
              <w:ind w:right="98" w:firstLine="270"/>
              <w:jc w:val="both"/>
              <w:rPr>
                <w:rFonts w:ascii="GHEA Grapalat" w:hAnsi="GHEA Grapalat" w:cs="Tahoma"/>
                <w:color w:val="000000" w:themeColor="text1"/>
                <w:sz w:val="24"/>
                <w:szCs w:val="24"/>
                <w:shd w:val="clear" w:color="auto" w:fill="FFFFFF"/>
                <w:lang w:val="hy-AM"/>
              </w:rPr>
            </w:pPr>
            <w:r w:rsidRPr="001A1F5F">
              <w:rPr>
                <w:rFonts w:ascii="GHEA Grapalat" w:hAnsi="GHEA Grapalat"/>
                <w:color w:val="000000" w:themeColor="text1"/>
                <w:sz w:val="24"/>
                <w:szCs w:val="24"/>
                <w:lang w:val="hy-AM"/>
              </w:rPr>
              <w:t xml:space="preserve">Գտնում ենք, որ Նախագծի հիմնավորման մեջ արտադրանքի քանակի ավելացումը որպես միակ դրական արդյունք ներկայացնելը բավարար չէ Նախագծի արդյունավետությունը հիմնավորելու համար, ուստի, առաջարկվում է Նախագծի հիմնավորման մեջ բացահայտել նաև էական նշանակություն ունեցող հետևյալ հարցերը՝ </w:t>
            </w:r>
            <w:r w:rsidRPr="001A1F5F">
              <w:rPr>
                <w:rFonts w:ascii="GHEA Grapalat" w:hAnsi="GHEA Grapalat" w:cs="Sylfaen"/>
                <w:color w:val="000000" w:themeColor="text1"/>
                <w:sz w:val="24"/>
                <w:szCs w:val="24"/>
                <w:shd w:val="clear" w:color="auto" w:fill="FFFFFF"/>
                <w:lang w:val="hy-AM"/>
              </w:rPr>
              <w:t>կիրառված</w:t>
            </w:r>
            <w:r w:rsidRPr="001A1F5F">
              <w:rPr>
                <w:rFonts w:ascii="GHEA Grapalat" w:hAnsi="GHEA Grapalat"/>
                <w:color w:val="000000" w:themeColor="text1"/>
                <w:sz w:val="24"/>
                <w:szCs w:val="24"/>
                <w:shd w:val="clear" w:color="auto" w:fill="FFFFFF"/>
                <w:lang w:val="hy-AM"/>
              </w:rPr>
              <w:t xml:space="preserve"> սահմանափակումների ողջ ժամանակահատվածում իրականացված </w:t>
            </w:r>
            <w:r w:rsidRPr="001A1F5F">
              <w:rPr>
                <w:rFonts w:ascii="GHEA Grapalat" w:hAnsi="GHEA Grapalat" w:cs="Sylfaen"/>
                <w:color w:val="000000" w:themeColor="text1"/>
                <w:sz w:val="24"/>
                <w:szCs w:val="24"/>
                <w:shd w:val="clear" w:color="auto" w:fill="FFFFFF"/>
                <w:lang w:val="hy-AM"/>
              </w:rPr>
              <w:t>գո</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s="Sylfaen"/>
                <w:color w:val="000000" w:themeColor="text1"/>
                <w:sz w:val="24"/>
                <w:szCs w:val="24"/>
                <w:shd w:val="clear" w:color="auto" w:fill="FFFFFF"/>
                <w:lang w:val="hy-AM"/>
              </w:rPr>
              <w:t>ծունեության</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շ</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s="Sylfaen"/>
                <w:color w:val="000000" w:themeColor="text1"/>
                <w:sz w:val="24"/>
                <w:szCs w:val="24"/>
                <w:shd w:val="clear" w:color="auto" w:fill="FFFFFF"/>
                <w:lang w:val="hy-AM"/>
              </w:rPr>
              <w:t>ջանակնե</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s="Sylfaen"/>
                <w:color w:val="000000" w:themeColor="text1"/>
                <w:sz w:val="24"/>
                <w:szCs w:val="24"/>
                <w:shd w:val="clear" w:color="auto" w:fill="FFFFFF"/>
                <w:lang w:val="hy-AM"/>
              </w:rPr>
              <w:t>ում</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ի՞նչ թվով</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հիմնական</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աշխատատեղեր</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են ստեղծվել</w:t>
            </w:r>
            <w:r w:rsidRPr="001A1F5F">
              <w:rPr>
                <w:rFonts w:ascii="GHEA Grapalat" w:hAnsi="GHEA Grapalat"/>
                <w:color w:val="000000" w:themeColor="text1"/>
                <w:sz w:val="24"/>
                <w:szCs w:val="24"/>
                <w:shd w:val="clear" w:color="auto" w:fill="FFFFFF"/>
                <w:lang w:val="hy-AM"/>
              </w:rPr>
              <w:t>, արդյո</w:t>
            </w:r>
            <w:r w:rsidRPr="001A1F5F">
              <w:rPr>
                <w:rFonts w:ascii="GHEA Grapalat" w:hAnsi="GHEA Grapalat" w:cs="Sylfaen"/>
                <w:color w:val="000000" w:themeColor="text1"/>
                <w:sz w:val="24"/>
                <w:szCs w:val="24"/>
                <w:shd w:val="clear" w:color="auto" w:fill="FFFFFF"/>
                <w:lang w:val="hy-AM"/>
              </w:rPr>
              <w:t>՞</w:t>
            </w:r>
            <w:r w:rsidRPr="001A1F5F">
              <w:rPr>
                <w:rFonts w:ascii="GHEA Grapalat" w:hAnsi="GHEA Grapalat"/>
                <w:color w:val="000000" w:themeColor="text1"/>
                <w:sz w:val="24"/>
                <w:szCs w:val="24"/>
                <w:shd w:val="clear" w:color="auto" w:fill="FFFFFF"/>
                <w:lang w:val="hy-AM"/>
              </w:rPr>
              <w:t>ք տեղական արտադրանքի քանակը համաչափ է սպառման քանակին, որքանո</w:t>
            </w:r>
            <w:r w:rsidRPr="001A1F5F">
              <w:rPr>
                <w:rFonts w:ascii="GHEA Grapalat" w:hAnsi="GHEA Grapalat" w:cs="Sylfaen"/>
                <w:color w:val="000000" w:themeColor="text1"/>
                <w:sz w:val="24"/>
                <w:szCs w:val="24"/>
                <w:shd w:val="clear" w:color="auto" w:fill="FFFFFF"/>
                <w:lang w:val="hy-AM"/>
              </w:rPr>
              <w:t>՞</w:t>
            </w:r>
            <w:r w:rsidRPr="001A1F5F">
              <w:rPr>
                <w:rFonts w:ascii="GHEA Grapalat" w:hAnsi="GHEA Grapalat"/>
                <w:color w:val="000000" w:themeColor="text1"/>
                <w:sz w:val="24"/>
                <w:szCs w:val="24"/>
                <w:shd w:val="clear" w:color="auto" w:fill="FFFFFF"/>
                <w:lang w:val="hy-AM"/>
              </w:rPr>
              <w:t>վ</w:t>
            </w:r>
            <w:r w:rsidRPr="001A1F5F">
              <w:rPr>
                <w:rFonts w:ascii="GHEA Grapalat" w:hAnsi="GHEA Grapalat" w:cs="Sylfaen"/>
                <w:color w:val="000000" w:themeColor="text1"/>
                <w:sz w:val="24"/>
                <w:szCs w:val="24"/>
                <w:shd w:val="clear" w:color="auto" w:fill="FFFFFF"/>
                <w:lang w:val="hy-AM"/>
              </w:rPr>
              <w:t xml:space="preserve"> է տեղական ցեմենտի </w:t>
            </w:r>
            <w:r w:rsidRPr="001A1F5F">
              <w:rPr>
                <w:rFonts w:ascii="GHEA Grapalat" w:hAnsi="GHEA Grapalat"/>
                <w:color w:val="000000" w:themeColor="text1"/>
                <w:sz w:val="24"/>
                <w:szCs w:val="24"/>
                <w:shd w:val="clear" w:color="auto" w:fill="FFFFFF"/>
                <w:lang w:val="hy-AM"/>
              </w:rPr>
              <w:t>արտադրանքի որակը մրցունակ  ներմուծվող ցեմենտի որակին, արդյո</w:t>
            </w:r>
            <w:r w:rsidRPr="001A1F5F">
              <w:rPr>
                <w:rFonts w:ascii="GHEA Grapalat" w:hAnsi="GHEA Grapalat" w:cs="Sylfaen"/>
                <w:color w:val="000000" w:themeColor="text1"/>
                <w:sz w:val="24"/>
                <w:szCs w:val="24"/>
                <w:shd w:val="clear" w:color="auto" w:fill="FFFFFF"/>
                <w:lang w:val="hy-AM"/>
              </w:rPr>
              <w:t xml:space="preserve">՞ք շուկայում առկա է ցեմենտի գնի </w:t>
            </w:r>
            <w:r w:rsidRPr="001A1F5F">
              <w:rPr>
                <w:rFonts w:ascii="GHEA Grapalat" w:hAnsi="GHEA Grapalat" w:cs="Sylfaen"/>
                <w:color w:val="000000" w:themeColor="text1"/>
                <w:sz w:val="24"/>
                <w:szCs w:val="24"/>
                <w:shd w:val="clear" w:color="auto" w:fill="FFFFFF"/>
                <w:lang w:val="hy-AM"/>
              </w:rPr>
              <w:lastRenderedPageBreak/>
              <w:t>փոփոխություն</w:t>
            </w:r>
            <w:r w:rsidRPr="001A1F5F">
              <w:rPr>
                <w:rFonts w:ascii="GHEA Grapalat" w:hAnsi="GHEA Grapalat"/>
                <w:color w:val="000000" w:themeColor="text1"/>
                <w:sz w:val="24"/>
                <w:szCs w:val="24"/>
                <w:shd w:val="clear" w:color="auto" w:fill="FFFFFF"/>
                <w:lang w:val="hy-AM"/>
              </w:rPr>
              <w:t xml:space="preserve"> և  </w:t>
            </w:r>
            <w:r w:rsidRPr="001A1F5F">
              <w:rPr>
                <w:rFonts w:ascii="GHEA Grapalat" w:hAnsi="GHEA Grapalat" w:cs="Sylfaen"/>
                <w:color w:val="000000" w:themeColor="text1"/>
                <w:sz w:val="24"/>
                <w:szCs w:val="24"/>
                <w:shd w:val="clear" w:color="auto" w:fill="FFFFFF"/>
                <w:lang w:val="hy-AM"/>
              </w:rPr>
              <w:t>հաշվի</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առնելով</w:t>
            </w:r>
            <w:r w:rsidRPr="001A1F5F">
              <w:rPr>
                <w:rFonts w:ascii="GHEA Grapalat" w:hAnsi="GHEA Grapalat"/>
                <w:color w:val="000000" w:themeColor="text1"/>
                <w:sz w:val="24"/>
                <w:szCs w:val="24"/>
                <w:shd w:val="clear" w:color="auto" w:fill="FFFFFF"/>
                <w:lang w:val="hy-AM"/>
              </w:rPr>
              <w:t xml:space="preserve"> ունեցած </w:t>
            </w:r>
            <w:r w:rsidRPr="001A1F5F">
              <w:rPr>
                <w:rFonts w:ascii="GHEA Grapalat" w:hAnsi="GHEA Grapalat" w:cs="Sylfaen"/>
                <w:color w:val="000000" w:themeColor="text1"/>
                <w:sz w:val="24"/>
                <w:szCs w:val="24"/>
                <w:shd w:val="clear" w:color="auto" w:fill="FFFFFF"/>
                <w:lang w:val="hy-AM"/>
              </w:rPr>
              <w:t>փո</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s="Sylfaen"/>
                <w:color w:val="000000" w:themeColor="text1"/>
                <w:sz w:val="24"/>
                <w:szCs w:val="24"/>
                <w:shd w:val="clear" w:color="auto" w:fill="FFFFFF"/>
                <w:lang w:val="hy-AM"/>
              </w:rPr>
              <w:t>ձը՝</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ի՞նչ</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ցուցանիշնե</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կա</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s="Sylfaen"/>
                <w:color w:val="000000" w:themeColor="text1"/>
                <w:sz w:val="24"/>
                <w:szCs w:val="24"/>
                <w:shd w:val="clear" w:color="auto" w:fill="FFFFFF"/>
                <w:lang w:val="hy-AM"/>
              </w:rPr>
              <w:t>ելի</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է</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սպասել</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ե</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s="Sylfaen"/>
                <w:color w:val="000000" w:themeColor="text1"/>
                <w:sz w:val="24"/>
                <w:szCs w:val="24"/>
                <w:shd w:val="clear" w:color="auto" w:fill="FFFFFF"/>
                <w:lang w:val="hy-AM"/>
              </w:rPr>
              <w:t>կա</w:t>
            </w:r>
            <w:r w:rsidRPr="001A1F5F">
              <w:rPr>
                <w:rFonts w:ascii="GHEA Grapalat" w:hAnsi="GHEA Grapalat" w:cs="Verdana"/>
                <w:color w:val="000000" w:themeColor="text1"/>
                <w:sz w:val="24"/>
                <w:szCs w:val="24"/>
                <w:shd w:val="clear" w:color="auto" w:fill="FFFFFF"/>
                <w:lang w:val="hy-AM"/>
              </w:rPr>
              <w:t>ր</w:t>
            </w:r>
            <w:r w:rsidRPr="001A1F5F">
              <w:rPr>
                <w:rFonts w:ascii="GHEA Grapalat" w:hAnsi="GHEA Grapalat" w:cs="Sylfaen"/>
                <w:color w:val="000000" w:themeColor="text1"/>
                <w:sz w:val="24"/>
                <w:szCs w:val="24"/>
                <w:shd w:val="clear" w:color="auto" w:fill="FFFFFF"/>
                <w:lang w:val="hy-AM"/>
              </w:rPr>
              <w:t>աձգման</w:t>
            </w:r>
            <w:r w:rsidRPr="001A1F5F">
              <w:rPr>
                <w:rFonts w:ascii="GHEA Grapalat" w:hAnsi="GHEA Grapalat"/>
                <w:color w:val="000000" w:themeColor="text1"/>
                <w:sz w:val="24"/>
                <w:szCs w:val="24"/>
                <w:shd w:val="clear" w:color="auto" w:fill="FFFFFF"/>
                <w:lang w:val="hy-AM"/>
              </w:rPr>
              <w:t xml:space="preserve"> </w:t>
            </w:r>
            <w:r w:rsidRPr="001A1F5F">
              <w:rPr>
                <w:rFonts w:ascii="GHEA Grapalat" w:hAnsi="GHEA Grapalat" w:cs="Sylfaen"/>
                <w:color w:val="000000" w:themeColor="text1"/>
                <w:sz w:val="24"/>
                <w:szCs w:val="24"/>
                <w:shd w:val="clear" w:color="auto" w:fill="FFFFFF"/>
                <w:lang w:val="hy-AM"/>
              </w:rPr>
              <w:t>ա</w:t>
            </w:r>
            <w:r w:rsidRPr="001A1F5F">
              <w:rPr>
                <w:rFonts w:ascii="GHEA Grapalat" w:hAnsi="GHEA Grapalat" w:cs="Verdana"/>
                <w:color w:val="000000" w:themeColor="text1"/>
                <w:sz w:val="24"/>
                <w:szCs w:val="24"/>
                <w:shd w:val="clear" w:color="auto" w:fill="FFFFFF"/>
                <w:lang w:val="hy-AM"/>
              </w:rPr>
              <w:t>րդ</w:t>
            </w:r>
            <w:r w:rsidRPr="001A1F5F">
              <w:rPr>
                <w:rFonts w:ascii="GHEA Grapalat" w:hAnsi="GHEA Grapalat" w:cs="Sylfaen"/>
                <w:color w:val="000000" w:themeColor="text1"/>
                <w:sz w:val="24"/>
                <w:szCs w:val="24"/>
                <w:shd w:val="clear" w:color="auto" w:fill="FFFFFF"/>
                <w:lang w:val="hy-AM"/>
              </w:rPr>
              <w:t>յունքում</w:t>
            </w:r>
            <w:r w:rsidRPr="001A1F5F">
              <w:rPr>
                <w:rFonts w:ascii="GHEA Grapalat" w:hAnsi="GHEA Grapalat" w:cs="Tahoma"/>
                <w:color w:val="000000" w:themeColor="text1"/>
                <w:sz w:val="24"/>
                <w:szCs w:val="24"/>
                <w:shd w:val="clear" w:color="auto" w:fill="FFFFFF"/>
                <w:lang w:val="hy-AM"/>
              </w:rPr>
              <w:t>։</w:t>
            </w:r>
          </w:p>
          <w:p w:rsidR="00C638C9" w:rsidRPr="001A1F5F" w:rsidRDefault="00C638C9" w:rsidP="00C638C9">
            <w:pPr>
              <w:spacing w:line="360" w:lineRule="auto"/>
              <w:ind w:firstLine="270"/>
              <w:jc w:val="both"/>
              <w:rPr>
                <w:rFonts w:ascii="GHEA Grapalat" w:hAnsi="GHEA Grapalat"/>
                <w:color w:val="000000" w:themeColor="text1"/>
                <w:sz w:val="24"/>
                <w:szCs w:val="24"/>
                <w:lang w:val="hy-AM"/>
              </w:rPr>
            </w:pPr>
            <w:r w:rsidRPr="001A1F5F">
              <w:rPr>
                <w:rFonts w:ascii="GHEA Grapalat" w:hAnsi="GHEA Grapalat"/>
                <w:color w:val="000000" w:themeColor="text1"/>
                <w:sz w:val="24"/>
                <w:szCs w:val="24"/>
                <w:lang w:val="hy-AM"/>
              </w:rPr>
              <w:t xml:space="preserve">Բացի այդ՝ հարկ ենք համարում նշել, որ Նախագծի հիմնավորման մեջ որպես միակ բարենպաստ պայման նշված  արտադրանքի քանակի ավելացումը բավարար չէ Նախագծով ակնկալվող արդյունքների ապահովման համար: </w:t>
            </w:r>
          </w:p>
          <w:p w:rsidR="00C638C9" w:rsidRPr="001A1F5F" w:rsidRDefault="00C638C9" w:rsidP="00C638C9">
            <w:pPr>
              <w:spacing w:line="360" w:lineRule="auto"/>
              <w:ind w:firstLine="270"/>
              <w:jc w:val="both"/>
              <w:rPr>
                <w:rFonts w:ascii="GHEA Grapalat" w:hAnsi="GHEA Grapalat"/>
                <w:sz w:val="24"/>
                <w:szCs w:val="24"/>
                <w:lang w:val="hy-AM"/>
              </w:rPr>
            </w:pPr>
            <w:r w:rsidRPr="001A1F5F">
              <w:rPr>
                <w:rFonts w:ascii="GHEA Grapalat" w:hAnsi="GHEA Grapalat"/>
                <w:sz w:val="24"/>
                <w:szCs w:val="24"/>
                <w:lang w:val="hy-AM"/>
              </w:rPr>
              <w:t>Այլ կերպ ասած՝ գտնում ենք, որ</w:t>
            </w:r>
            <w:r w:rsidRPr="001A1F5F">
              <w:rPr>
                <w:rFonts w:ascii="GHEA Grapalat" w:hAnsi="GHEA Grapalat"/>
                <w:color w:val="000000" w:themeColor="text1"/>
                <w:sz w:val="24"/>
                <w:szCs w:val="24"/>
                <w:lang w:val="hy-AM"/>
              </w:rPr>
              <w:t xml:space="preserve"> Նախագծով ակնկալվող արդյունքները հնարավոր կլինի ապահովել</w:t>
            </w:r>
            <w:r w:rsidRPr="001A1F5F">
              <w:rPr>
                <w:rFonts w:ascii="GHEA Grapalat" w:hAnsi="GHEA Grapalat"/>
                <w:sz w:val="24"/>
                <w:szCs w:val="24"/>
                <w:lang w:val="hy-AM"/>
              </w:rPr>
              <w:t xml:space="preserve"> արտադրանքի բարձր որակը ապահովելու միջոցով:</w:t>
            </w:r>
          </w:p>
          <w:p w:rsidR="00C638C9" w:rsidRPr="001A1F5F" w:rsidRDefault="00C638C9" w:rsidP="006761AE">
            <w:pPr>
              <w:spacing w:line="360" w:lineRule="auto"/>
              <w:ind w:firstLine="270"/>
              <w:jc w:val="both"/>
              <w:rPr>
                <w:rFonts w:ascii="GHEA Grapalat" w:hAnsi="GHEA Grapalat"/>
                <w:sz w:val="24"/>
                <w:szCs w:val="24"/>
                <w:lang w:val="hy-AM"/>
              </w:rPr>
            </w:pPr>
            <w:r w:rsidRPr="001A1F5F">
              <w:rPr>
                <w:rFonts w:ascii="GHEA Grapalat" w:hAnsi="GHEA Grapalat"/>
                <w:sz w:val="24"/>
                <w:szCs w:val="24"/>
                <w:lang w:val="hy-AM"/>
              </w:rPr>
              <w:t>Պետք է հաշվի առնել այն հանգամանքը, որ կիրառված սահմանափակումների արդյունքում շուկայում բարձրացել է  ցեմենտի հումք հանդիսացող կլինկերի արժեքը, որի հետևանքով բարձրացել է նաև ցեմենտի արժեքը, որը արդարացի դժգոհություն է առաջացնում ցեմենտի արտադրությամբ զբաղվող տնտեսվարողների, ինչպես նաև սպառողների շրջանում:</w:t>
            </w:r>
          </w:p>
          <w:p w:rsidR="006761AE" w:rsidRPr="001A1F5F" w:rsidRDefault="006761AE" w:rsidP="006761AE">
            <w:pPr>
              <w:spacing w:line="360" w:lineRule="auto"/>
              <w:ind w:firstLine="270"/>
              <w:jc w:val="both"/>
              <w:rPr>
                <w:rFonts w:ascii="GHEA Grapalat" w:hAnsi="GHEA Grapalat"/>
                <w:color w:val="000000" w:themeColor="text1"/>
                <w:sz w:val="24"/>
                <w:szCs w:val="24"/>
                <w:lang w:val="hy-AM"/>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auto"/>
          </w:tcPr>
          <w:p w:rsidR="00C638C9" w:rsidRDefault="00C252BE" w:rsidP="00730C4B">
            <w:pPr>
              <w:shd w:val="clear" w:color="auto" w:fill="FFFFFF"/>
              <w:spacing w:after="0" w:line="360" w:lineRule="auto"/>
              <w:ind w:left="151" w:right="160" w:firstLine="224"/>
              <w:jc w:val="both"/>
              <w:rPr>
                <w:rStyle w:val="Strong"/>
                <w:rFonts w:ascii="GHEA Grapalat" w:hAnsi="GHEA Grapalat" w:cs="Sylfaen"/>
                <w:b w:val="0"/>
                <w:bCs w:val="0"/>
                <w:sz w:val="24"/>
                <w:szCs w:val="24"/>
                <w:lang w:val="hy-AM"/>
              </w:rPr>
            </w:pPr>
            <w:r w:rsidRPr="00FD04A5">
              <w:rPr>
                <w:rStyle w:val="Strong"/>
                <w:rFonts w:ascii="GHEA Grapalat" w:hAnsi="GHEA Grapalat" w:cs="Sylfaen"/>
                <w:b w:val="0"/>
                <w:bCs w:val="0"/>
                <w:sz w:val="24"/>
                <w:szCs w:val="24"/>
                <w:lang w:val="hy-AM"/>
              </w:rPr>
              <w:lastRenderedPageBreak/>
              <w:t>2.</w:t>
            </w:r>
            <w:r w:rsidRPr="00C252BE">
              <w:rPr>
                <w:rStyle w:val="Strong"/>
                <w:rFonts w:ascii="GHEA Grapalat" w:hAnsi="GHEA Grapalat" w:cs="Sylfaen"/>
                <w:b w:val="0"/>
                <w:bCs w:val="0"/>
                <w:sz w:val="24"/>
                <w:szCs w:val="24"/>
                <w:lang w:val="hy-AM"/>
              </w:rPr>
              <w:t>Ընդունվել է մասնակի։</w:t>
            </w:r>
          </w:p>
          <w:p w:rsidR="008F4FC3" w:rsidRDefault="00C252BE" w:rsidP="00C252BE">
            <w:pPr>
              <w:shd w:val="clear" w:color="auto" w:fill="FFFFFF"/>
              <w:spacing w:after="0" w:line="360" w:lineRule="auto"/>
              <w:ind w:left="151" w:right="160" w:firstLine="224"/>
              <w:jc w:val="both"/>
              <w:rPr>
                <w:rStyle w:val="Strong"/>
                <w:rFonts w:ascii="GHEA Grapalat" w:hAnsi="GHEA Grapalat" w:cs="Sylfaen"/>
                <w:b w:val="0"/>
                <w:bCs w:val="0"/>
                <w:sz w:val="24"/>
                <w:szCs w:val="24"/>
                <w:lang w:val="hy-AM"/>
              </w:rPr>
            </w:pPr>
            <w:r>
              <w:rPr>
                <w:rStyle w:val="Strong"/>
                <w:rFonts w:ascii="GHEA Grapalat" w:hAnsi="GHEA Grapalat" w:cs="Sylfaen"/>
                <w:b w:val="0"/>
                <w:bCs w:val="0"/>
                <w:sz w:val="24"/>
                <w:szCs w:val="24"/>
                <w:lang w:val="hy-AM"/>
              </w:rPr>
              <w:t xml:space="preserve">Իրանի Իսլամական Հանրապետության արտադրված ցեմենտը մի շարք օբյեկտիվ և սուբյեկտիվ պատճառներով Հայաստանի սահմանին վաճառվում է  </w:t>
            </w:r>
            <w:r w:rsidR="00FD04A5">
              <w:rPr>
                <w:rStyle w:val="Strong"/>
                <w:rFonts w:ascii="GHEA Grapalat" w:hAnsi="GHEA Grapalat" w:cs="Sylfaen"/>
                <w:b w:val="0"/>
                <w:bCs w:val="0"/>
                <w:sz w:val="24"/>
                <w:szCs w:val="24"/>
                <w:lang w:val="hy-AM"/>
              </w:rPr>
              <w:t>շուրջ 2 անգամ էժան</w:t>
            </w:r>
            <w:r>
              <w:rPr>
                <w:rStyle w:val="Strong"/>
                <w:rFonts w:ascii="GHEA Grapalat" w:hAnsi="GHEA Grapalat" w:cs="Sylfaen"/>
                <w:b w:val="0"/>
                <w:bCs w:val="0"/>
                <w:sz w:val="24"/>
                <w:szCs w:val="24"/>
                <w:lang w:val="hy-AM"/>
              </w:rPr>
              <w:t xml:space="preserve">, ինչը վերջին տարիներին </w:t>
            </w:r>
            <w:r w:rsidR="00FD04A5">
              <w:rPr>
                <w:rStyle w:val="Strong"/>
                <w:rFonts w:ascii="GHEA Grapalat" w:hAnsi="GHEA Grapalat" w:cs="Sylfaen"/>
                <w:b w:val="0"/>
                <w:bCs w:val="0"/>
                <w:sz w:val="24"/>
                <w:szCs w:val="24"/>
                <w:lang w:val="hy-AM"/>
              </w:rPr>
              <w:t xml:space="preserve">կարող էր </w:t>
            </w:r>
            <w:r>
              <w:rPr>
                <w:rStyle w:val="Strong"/>
                <w:rFonts w:ascii="GHEA Grapalat" w:hAnsi="GHEA Grapalat" w:cs="Sylfaen"/>
                <w:b w:val="0"/>
                <w:bCs w:val="0"/>
                <w:sz w:val="24"/>
                <w:szCs w:val="24"/>
                <w:lang w:val="hy-AM"/>
              </w:rPr>
              <w:t xml:space="preserve">հանգեցրել տեղական ցեմենտի արտադրության  </w:t>
            </w:r>
            <w:r w:rsidR="008F4FC3">
              <w:rPr>
                <w:rStyle w:val="Strong"/>
                <w:rFonts w:ascii="GHEA Grapalat" w:hAnsi="GHEA Grapalat" w:cs="Sylfaen"/>
                <w:b w:val="0"/>
                <w:bCs w:val="0"/>
                <w:sz w:val="24"/>
                <w:szCs w:val="24"/>
                <w:lang w:val="hy-AM"/>
              </w:rPr>
              <w:t xml:space="preserve">ոլորտի կազմալուծմանը։ </w:t>
            </w:r>
          </w:p>
          <w:p w:rsidR="008F4FC3" w:rsidRDefault="008F4FC3" w:rsidP="008F4FC3">
            <w:pPr>
              <w:shd w:val="clear" w:color="auto" w:fill="FFFFFF"/>
              <w:spacing w:after="0" w:line="360" w:lineRule="auto"/>
              <w:ind w:left="151" w:right="160" w:firstLine="224"/>
              <w:jc w:val="both"/>
              <w:rPr>
                <w:rStyle w:val="Strong"/>
                <w:rFonts w:ascii="GHEA Grapalat" w:hAnsi="GHEA Grapalat" w:cs="Sylfaen"/>
                <w:b w:val="0"/>
                <w:bCs w:val="0"/>
                <w:sz w:val="24"/>
                <w:szCs w:val="24"/>
                <w:lang w:val="hy-AM"/>
              </w:rPr>
            </w:pPr>
            <w:r>
              <w:rPr>
                <w:rStyle w:val="Strong"/>
                <w:rFonts w:ascii="GHEA Grapalat" w:hAnsi="GHEA Grapalat" w:cs="Sylfaen"/>
                <w:b w:val="0"/>
                <w:bCs w:val="0"/>
                <w:sz w:val="24"/>
                <w:szCs w:val="24"/>
                <w:lang w:val="hy-AM"/>
              </w:rPr>
              <w:t>ՀՀ կառավարության կողմից նախաձեռնած իրավական կարգավորումների միջոցով հնարավարություն ստեղծվեց պաշտպանելու ներքին շուկայում տեղական արտադրության ցեմենտի մրցունակությունը, ինչի արդյունքում պահպանվեցին շուրջ 1500 աշխատատեղ։ Ուստի, գտնում ենք, որ    գնահատել կարգավորման արդյունավետությունը նոր աշխատատեղերի ստեղծմամբ՝ տեղին չէ։</w:t>
            </w:r>
          </w:p>
          <w:p w:rsidR="006761AE" w:rsidRDefault="008F4FC3" w:rsidP="00FF17F9">
            <w:pPr>
              <w:shd w:val="clear" w:color="auto" w:fill="FFFFFF"/>
              <w:spacing w:after="0" w:line="360" w:lineRule="auto"/>
              <w:ind w:left="151" w:right="160" w:firstLine="224"/>
              <w:jc w:val="both"/>
              <w:rPr>
                <w:rStyle w:val="Strong"/>
                <w:rFonts w:ascii="GHEA Grapalat" w:hAnsi="GHEA Grapalat" w:cs="Sylfaen"/>
                <w:b w:val="0"/>
                <w:bCs w:val="0"/>
                <w:sz w:val="24"/>
                <w:szCs w:val="24"/>
                <w:lang w:val="hy-AM"/>
              </w:rPr>
            </w:pPr>
            <w:r>
              <w:rPr>
                <w:rStyle w:val="Strong"/>
                <w:rFonts w:ascii="GHEA Grapalat" w:hAnsi="GHEA Grapalat" w:cs="Sylfaen"/>
                <w:b w:val="0"/>
                <w:bCs w:val="0"/>
                <w:sz w:val="24"/>
                <w:szCs w:val="24"/>
                <w:lang w:val="hy-AM"/>
              </w:rPr>
              <w:t>Ինչ վերաբերում է</w:t>
            </w:r>
            <w:r w:rsidR="006761AE">
              <w:rPr>
                <w:rStyle w:val="Strong"/>
                <w:rFonts w:ascii="GHEA Grapalat" w:hAnsi="GHEA Grapalat" w:cs="Sylfaen"/>
                <w:b w:val="0"/>
                <w:bCs w:val="0"/>
                <w:sz w:val="24"/>
                <w:szCs w:val="24"/>
                <w:lang w:val="hy-AM"/>
              </w:rPr>
              <w:t xml:space="preserve"> տեղական արտադրանքի </w:t>
            </w:r>
            <w:r w:rsidR="00FD04A5">
              <w:rPr>
                <w:rStyle w:val="Strong"/>
                <w:rFonts w:ascii="GHEA Grapalat" w:hAnsi="GHEA Grapalat" w:cs="Sylfaen"/>
                <w:b w:val="0"/>
                <w:bCs w:val="0"/>
                <w:sz w:val="24"/>
                <w:szCs w:val="24"/>
                <w:lang w:val="hy-AM"/>
              </w:rPr>
              <w:t>որակական հատկաինշներին</w:t>
            </w:r>
            <w:r w:rsidR="006761AE">
              <w:rPr>
                <w:rStyle w:val="Strong"/>
                <w:rFonts w:ascii="GHEA Grapalat" w:hAnsi="GHEA Grapalat" w:cs="Sylfaen"/>
                <w:b w:val="0"/>
                <w:bCs w:val="0"/>
                <w:sz w:val="24"/>
                <w:szCs w:val="24"/>
                <w:lang w:val="hy-AM"/>
              </w:rPr>
              <w:t>, ապա արտադրանքի որակ</w:t>
            </w:r>
            <w:r w:rsidR="00FD04A5">
              <w:rPr>
                <w:rStyle w:val="Strong"/>
                <w:rFonts w:ascii="GHEA Grapalat" w:hAnsi="GHEA Grapalat" w:cs="Sylfaen"/>
                <w:b w:val="0"/>
                <w:bCs w:val="0"/>
                <w:sz w:val="24"/>
                <w:szCs w:val="24"/>
                <w:lang w:val="hy-AM"/>
              </w:rPr>
              <w:t>ը</w:t>
            </w:r>
            <w:r w:rsidR="006761AE">
              <w:rPr>
                <w:rStyle w:val="Strong"/>
                <w:rFonts w:ascii="GHEA Grapalat" w:hAnsi="GHEA Grapalat" w:cs="Sylfaen"/>
                <w:b w:val="0"/>
                <w:bCs w:val="0"/>
                <w:sz w:val="24"/>
                <w:szCs w:val="24"/>
                <w:lang w:val="hy-AM"/>
              </w:rPr>
              <w:t xml:space="preserve"> կարգավորվում է այլ իրավական ակտերով։ </w:t>
            </w:r>
            <w:r>
              <w:rPr>
                <w:rStyle w:val="Strong"/>
                <w:rFonts w:ascii="GHEA Grapalat" w:hAnsi="GHEA Grapalat" w:cs="Sylfaen"/>
                <w:b w:val="0"/>
                <w:bCs w:val="0"/>
                <w:sz w:val="24"/>
                <w:szCs w:val="24"/>
                <w:lang w:val="hy-AM"/>
              </w:rPr>
              <w:t xml:space="preserve"> </w:t>
            </w:r>
          </w:p>
          <w:p w:rsidR="008F4FC3" w:rsidRPr="00C252BE" w:rsidRDefault="006761AE" w:rsidP="00FD04A5">
            <w:pPr>
              <w:shd w:val="clear" w:color="auto" w:fill="FFFFFF"/>
              <w:spacing w:after="0" w:line="360" w:lineRule="auto"/>
              <w:ind w:left="151" w:right="160" w:firstLine="224"/>
              <w:jc w:val="both"/>
              <w:rPr>
                <w:rStyle w:val="Strong"/>
                <w:rFonts w:ascii="GHEA Grapalat" w:hAnsi="GHEA Grapalat" w:cs="Sylfaen"/>
                <w:b w:val="0"/>
                <w:bCs w:val="0"/>
                <w:sz w:val="24"/>
                <w:szCs w:val="24"/>
                <w:highlight w:val="yellow"/>
                <w:lang w:val="hy-AM"/>
              </w:rPr>
            </w:pPr>
            <w:r>
              <w:rPr>
                <w:rStyle w:val="Strong"/>
                <w:rFonts w:ascii="GHEA Grapalat" w:hAnsi="GHEA Grapalat" w:cs="Sylfaen"/>
                <w:b w:val="0"/>
                <w:bCs w:val="0"/>
                <w:sz w:val="24"/>
                <w:szCs w:val="24"/>
                <w:lang w:val="hy-AM"/>
              </w:rPr>
              <w:lastRenderedPageBreak/>
              <w:t xml:space="preserve">Միևնույն ժամանակ </w:t>
            </w:r>
            <w:r w:rsidR="00FD04A5">
              <w:rPr>
                <w:rStyle w:val="Strong"/>
                <w:rFonts w:ascii="GHEA Grapalat" w:hAnsi="GHEA Grapalat" w:cs="Sylfaen"/>
                <w:b w:val="0"/>
                <w:bCs w:val="0"/>
                <w:sz w:val="24"/>
                <w:szCs w:val="24"/>
                <w:lang w:val="hy-AM"/>
              </w:rPr>
              <w:t xml:space="preserve">հարկ է նշել, որ վերջին ժամանակներում </w:t>
            </w:r>
            <w:r>
              <w:rPr>
                <w:rStyle w:val="Strong"/>
                <w:rFonts w:ascii="GHEA Grapalat" w:hAnsi="GHEA Grapalat" w:cs="Sylfaen"/>
                <w:b w:val="0"/>
                <w:bCs w:val="0"/>
                <w:sz w:val="24"/>
                <w:szCs w:val="24"/>
                <w:lang w:val="hy-AM"/>
              </w:rPr>
              <w:t>ն</w:t>
            </w:r>
            <w:r w:rsidR="008F4FC3">
              <w:rPr>
                <w:rStyle w:val="Strong"/>
                <w:rFonts w:ascii="GHEA Grapalat" w:hAnsi="GHEA Grapalat" w:cs="Sylfaen"/>
                <w:b w:val="0"/>
                <w:bCs w:val="0"/>
                <w:sz w:val="24"/>
                <w:szCs w:val="24"/>
                <w:lang w:val="hy-AM"/>
              </w:rPr>
              <w:t>երքին շուկայում</w:t>
            </w:r>
            <w:r w:rsidR="00FF17F9">
              <w:rPr>
                <w:rStyle w:val="Strong"/>
                <w:rFonts w:ascii="GHEA Grapalat" w:hAnsi="GHEA Grapalat" w:cs="Sylfaen"/>
                <w:b w:val="0"/>
                <w:bCs w:val="0"/>
                <w:sz w:val="24"/>
                <w:szCs w:val="24"/>
                <w:lang w:val="hy-AM"/>
              </w:rPr>
              <w:t xml:space="preserve"> ցեմենտի գների աճ</w:t>
            </w:r>
            <w:r>
              <w:rPr>
                <w:rStyle w:val="Strong"/>
                <w:rFonts w:ascii="GHEA Grapalat" w:hAnsi="GHEA Grapalat" w:cs="Sylfaen"/>
                <w:b w:val="0"/>
                <w:bCs w:val="0"/>
                <w:sz w:val="24"/>
                <w:szCs w:val="24"/>
                <w:lang w:val="hy-AM"/>
              </w:rPr>
              <w:t>ը</w:t>
            </w:r>
            <w:r w:rsidR="00FF17F9">
              <w:rPr>
                <w:rStyle w:val="Strong"/>
                <w:rFonts w:ascii="GHEA Grapalat" w:hAnsi="GHEA Grapalat" w:cs="Sylfaen"/>
                <w:b w:val="0"/>
                <w:bCs w:val="0"/>
                <w:sz w:val="24"/>
                <w:szCs w:val="24"/>
                <w:lang w:val="hy-AM"/>
              </w:rPr>
              <w:t xml:space="preserve"> պայմանավորված չէ երրորդ երկրներից ներմուծվող ցեմենտի և կլինկերի նկատմամբ պետական տուրքի կիրառմամբ </w:t>
            </w:r>
            <w:r w:rsidR="00FF17F9" w:rsidRPr="00FF17F9">
              <w:rPr>
                <w:rStyle w:val="Strong"/>
                <w:rFonts w:ascii="GHEA Grapalat" w:hAnsi="GHEA Grapalat" w:cs="Sylfaen"/>
                <w:b w:val="0"/>
                <w:bCs w:val="0"/>
                <w:sz w:val="24"/>
                <w:szCs w:val="24"/>
                <w:lang w:val="hy-AM"/>
              </w:rPr>
              <w:t>(</w:t>
            </w:r>
            <w:r w:rsidR="00FF17F9">
              <w:rPr>
                <w:rStyle w:val="Strong"/>
                <w:rFonts w:ascii="GHEA Grapalat" w:hAnsi="GHEA Grapalat" w:cs="Sylfaen"/>
                <w:b w:val="0"/>
                <w:bCs w:val="0"/>
                <w:sz w:val="24"/>
                <w:szCs w:val="24"/>
                <w:lang w:val="hy-AM"/>
              </w:rPr>
              <w:t xml:space="preserve">ինչը </w:t>
            </w:r>
            <w:r w:rsidR="00FD04A5">
              <w:rPr>
                <w:rStyle w:val="Strong"/>
                <w:rFonts w:ascii="GHEA Grapalat" w:hAnsi="GHEA Grapalat" w:cs="Sylfaen"/>
                <w:b w:val="0"/>
                <w:bCs w:val="0"/>
                <w:sz w:val="24"/>
                <w:szCs w:val="24"/>
                <w:lang w:val="hy-AM"/>
              </w:rPr>
              <w:t xml:space="preserve">գործում </w:t>
            </w:r>
            <w:r w:rsidR="00FF17F9">
              <w:rPr>
                <w:rStyle w:val="Strong"/>
                <w:rFonts w:ascii="GHEA Grapalat" w:hAnsi="GHEA Grapalat" w:cs="Sylfaen"/>
                <w:b w:val="0"/>
                <w:bCs w:val="0"/>
                <w:sz w:val="24"/>
                <w:szCs w:val="24"/>
                <w:lang w:val="hy-AM"/>
              </w:rPr>
              <w:t xml:space="preserve">է </w:t>
            </w:r>
            <w:r w:rsidR="00FD04A5">
              <w:rPr>
                <w:rStyle w:val="Strong"/>
                <w:rFonts w:ascii="GHEA Grapalat" w:hAnsi="GHEA Grapalat" w:cs="Sylfaen"/>
                <w:b w:val="0"/>
                <w:bCs w:val="0"/>
                <w:sz w:val="24"/>
                <w:szCs w:val="24"/>
                <w:lang w:val="hy-AM"/>
              </w:rPr>
              <w:t xml:space="preserve">դեռևս </w:t>
            </w:r>
            <w:r w:rsidR="00FF17F9">
              <w:rPr>
                <w:rStyle w:val="Strong"/>
                <w:rFonts w:ascii="GHEA Grapalat" w:hAnsi="GHEA Grapalat" w:cs="Sylfaen"/>
                <w:b w:val="0"/>
                <w:bCs w:val="0"/>
                <w:sz w:val="24"/>
                <w:szCs w:val="24"/>
                <w:lang w:val="hy-AM"/>
              </w:rPr>
              <w:t>2019</w:t>
            </w:r>
            <w:r w:rsidR="00FD04A5">
              <w:rPr>
                <w:rStyle w:val="Strong"/>
                <w:rFonts w:ascii="GHEA Grapalat" w:hAnsi="GHEA Grapalat" w:cs="Sylfaen"/>
                <w:b w:val="0"/>
                <w:bCs w:val="0"/>
                <w:sz w:val="24"/>
                <w:szCs w:val="24"/>
                <w:lang w:val="hy-AM"/>
              </w:rPr>
              <w:t xml:space="preserve"> </w:t>
            </w:r>
            <w:r w:rsidR="00FF17F9">
              <w:rPr>
                <w:rStyle w:val="Strong"/>
                <w:rFonts w:ascii="GHEA Grapalat" w:hAnsi="GHEA Grapalat" w:cs="Sylfaen"/>
                <w:b w:val="0"/>
                <w:bCs w:val="0"/>
                <w:sz w:val="24"/>
                <w:szCs w:val="24"/>
                <w:lang w:val="hy-AM"/>
              </w:rPr>
              <w:t>թ</w:t>
            </w:r>
            <w:r w:rsidR="00FD04A5">
              <w:rPr>
                <w:rStyle w:val="Strong"/>
                <w:rFonts w:ascii="GHEA Grapalat" w:hAnsi="GHEA Grapalat" w:cs="Sylfaen"/>
                <w:b w:val="0"/>
                <w:bCs w:val="0"/>
                <w:sz w:val="24"/>
                <w:szCs w:val="24"/>
                <w:lang w:val="hy-AM"/>
              </w:rPr>
              <w:t>վականից</w:t>
            </w:r>
            <w:r w:rsidR="00FF17F9" w:rsidRPr="00FF17F9">
              <w:rPr>
                <w:rStyle w:val="Strong"/>
                <w:rFonts w:ascii="GHEA Grapalat" w:hAnsi="GHEA Grapalat" w:cs="Sylfaen"/>
                <w:b w:val="0"/>
                <w:bCs w:val="0"/>
                <w:sz w:val="24"/>
                <w:szCs w:val="24"/>
                <w:lang w:val="hy-AM"/>
              </w:rPr>
              <w:t>)</w:t>
            </w:r>
            <w:r w:rsidR="00FF17F9">
              <w:rPr>
                <w:rStyle w:val="Strong"/>
                <w:rFonts w:ascii="GHEA Grapalat" w:hAnsi="GHEA Grapalat" w:cs="Sylfaen"/>
                <w:b w:val="0"/>
                <w:bCs w:val="0"/>
                <w:sz w:val="24"/>
                <w:szCs w:val="24"/>
                <w:lang w:val="hy-AM"/>
              </w:rPr>
              <w:t xml:space="preserve">, այլ </w:t>
            </w:r>
            <w:r w:rsidR="00FD04A5">
              <w:rPr>
                <w:rStyle w:val="Strong"/>
                <w:rFonts w:ascii="GHEA Grapalat" w:hAnsi="GHEA Grapalat" w:cs="Sylfaen"/>
                <w:b w:val="0"/>
                <w:bCs w:val="0"/>
                <w:sz w:val="24"/>
                <w:szCs w:val="24"/>
                <w:lang w:val="hy-AM"/>
              </w:rPr>
              <w:t xml:space="preserve">հանդիսանում </w:t>
            </w:r>
            <w:r w:rsidR="00FF17F9">
              <w:rPr>
                <w:rStyle w:val="Strong"/>
                <w:rFonts w:ascii="GHEA Grapalat" w:hAnsi="GHEA Grapalat" w:cs="Sylfaen"/>
                <w:b w:val="0"/>
                <w:bCs w:val="0"/>
                <w:sz w:val="24"/>
                <w:szCs w:val="24"/>
                <w:lang w:val="hy-AM"/>
              </w:rPr>
              <w:t xml:space="preserve">են </w:t>
            </w:r>
            <w:r w:rsidR="00FD04A5">
              <w:rPr>
                <w:rStyle w:val="Strong"/>
                <w:rFonts w:ascii="GHEA Grapalat" w:hAnsi="GHEA Grapalat" w:cs="Sylfaen"/>
                <w:b w:val="0"/>
                <w:bCs w:val="0"/>
                <w:sz w:val="24"/>
                <w:szCs w:val="24"/>
                <w:lang w:val="hy-AM"/>
              </w:rPr>
              <w:t xml:space="preserve">մի շարք </w:t>
            </w:r>
            <w:r w:rsidR="00FF17F9">
              <w:rPr>
                <w:rStyle w:val="Strong"/>
                <w:rFonts w:ascii="GHEA Grapalat" w:hAnsi="GHEA Grapalat" w:cs="Sylfaen"/>
                <w:b w:val="0"/>
                <w:bCs w:val="0"/>
                <w:sz w:val="24"/>
                <w:szCs w:val="24"/>
                <w:lang w:val="hy-AM"/>
              </w:rPr>
              <w:t>այլ պատճառներ</w:t>
            </w:r>
            <w:r w:rsidR="00FD04A5">
              <w:rPr>
                <w:rStyle w:val="Strong"/>
                <w:rFonts w:ascii="GHEA Grapalat" w:hAnsi="GHEA Grapalat" w:cs="Sylfaen"/>
                <w:b w:val="0"/>
                <w:bCs w:val="0"/>
                <w:sz w:val="24"/>
                <w:szCs w:val="24"/>
                <w:lang w:val="hy-AM"/>
              </w:rPr>
              <w:t xml:space="preserve"> </w:t>
            </w:r>
            <w:r w:rsidR="00FD04A5" w:rsidRPr="00FD04A5">
              <w:rPr>
                <w:rStyle w:val="Strong"/>
                <w:rFonts w:ascii="GHEA Grapalat" w:hAnsi="GHEA Grapalat" w:cs="Sylfaen"/>
                <w:b w:val="0"/>
                <w:bCs w:val="0"/>
                <w:sz w:val="24"/>
                <w:szCs w:val="24"/>
                <w:lang w:val="hy-AM"/>
              </w:rPr>
              <w:t>(</w:t>
            </w:r>
            <w:r w:rsidR="00FD04A5">
              <w:rPr>
                <w:rStyle w:val="Strong"/>
                <w:rFonts w:ascii="GHEA Grapalat" w:hAnsi="GHEA Grapalat" w:cs="Sylfaen"/>
                <w:b w:val="0"/>
                <w:bCs w:val="0"/>
                <w:sz w:val="24"/>
                <w:szCs w:val="24"/>
                <w:lang w:val="hy-AM"/>
              </w:rPr>
              <w:t>ինչպես և այլ ապրանքների դեպքում</w:t>
            </w:r>
            <w:r w:rsidR="00FD04A5" w:rsidRPr="00FD04A5">
              <w:rPr>
                <w:rStyle w:val="Strong"/>
                <w:rFonts w:ascii="GHEA Grapalat" w:hAnsi="GHEA Grapalat" w:cs="Sylfaen"/>
                <w:b w:val="0"/>
                <w:bCs w:val="0"/>
                <w:sz w:val="24"/>
                <w:szCs w:val="24"/>
                <w:lang w:val="hy-AM"/>
              </w:rPr>
              <w:t>)</w:t>
            </w:r>
            <w:r w:rsidR="00FF17F9">
              <w:rPr>
                <w:rStyle w:val="Strong"/>
                <w:rFonts w:ascii="GHEA Grapalat" w:hAnsi="GHEA Grapalat" w:cs="Sylfaen"/>
                <w:b w:val="0"/>
                <w:bCs w:val="0"/>
                <w:sz w:val="24"/>
                <w:szCs w:val="24"/>
                <w:lang w:val="hy-AM"/>
              </w:rPr>
              <w:t>, մասնավորապես՝ գազի և էլ</w:t>
            </w:r>
            <w:r w:rsidR="00FF17F9" w:rsidRPr="00FF17F9">
              <w:rPr>
                <w:rStyle w:val="Strong"/>
                <w:rFonts w:ascii="GHEA Grapalat" w:hAnsi="GHEA Grapalat" w:cs="Sylfaen"/>
                <w:b w:val="0"/>
                <w:bCs w:val="0"/>
                <w:sz w:val="24"/>
                <w:szCs w:val="24"/>
                <w:lang w:val="hy-AM"/>
              </w:rPr>
              <w:t>.</w:t>
            </w:r>
            <w:r w:rsidR="00FF17F9">
              <w:rPr>
                <w:rStyle w:val="Strong"/>
                <w:rFonts w:ascii="GHEA Grapalat" w:hAnsi="GHEA Grapalat" w:cs="Sylfaen"/>
                <w:b w:val="0"/>
                <w:bCs w:val="0"/>
                <w:sz w:val="24"/>
                <w:szCs w:val="24"/>
                <w:lang w:val="hy-AM"/>
              </w:rPr>
              <w:t>էներգիայի սակագների բարձրաց</w:t>
            </w:r>
            <w:r w:rsidR="00FD04A5">
              <w:rPr>
                <w:rStyle w:val="Strong"/>
                <w:rFonts w:ascii="GHEA Grapalat" w:hAnsi="GHEA Grapalat" w:cs="Sylfaen"/>
                <w:b w:val="0"/>
                <w:bCs w:val="0"/>
                <w:sz w:val="24"/>
                <w:szCs w:val="24"/>
                <w:lang w:val="hy-AM"/>
              </w:rPr>
              <w:t>ում,</w:t>
            </w:r>
            <w:r w:rsidR="00FF17F9">
              <w:rPr>
                <w:rStyle w:val="Strong"/>
                <w:rFonts w:ascii="GHEA Grapalat" w:hAnsi="GHEA Grapalat" w:cs="Sylfaen"/>
                <w:b w:val="0"/>
                <w:bCs w:val="0"/>
                <w:sz w:val="24"/>
                <w:szCs w:val="24"/>
                <w:lang w:val="hy-AM"/>
              </w:rPr>
              <w:t xml:space="preserve"> բենզինի և դիզ</w:t>
            </w:r>
            <w:r w:rsidR="00FF17F9" w:rsidRPr="00FF17F9">
              <w:rPr>
                <w:rStyle w:val="Strong"/>
                <w:rFonts w:ascii="GHEA Grapalat" w:hAnsi="GHEA Grapalat" w:cs="Sylfaen"/>
                <w:b w:val="0"/>
                <w:bCs w:val="0"/>
                <w:sz w:val="24"/>
                <w:szCs w:val="24"/>
                <w:lang w:val="hy-AM"/>
              </w:rPr>
              <w:t>.</w:t>
            </w:r>
            <w:r w:rsidR="00FF17F9">
              <w:rPr>
                <w:rStyle w:val="Strong"/>
                <w:rFonts w:ascii="GHEA Grapalat" w:hAnsi="GHEA Grapalat" w:cs="Sylfaen"/>
                <w:b w:val="0"/>
                <w:bCs w:val="0"/>
                <w:sz w:val="24"/>
                <w:szCs w:val="24"/>
                <w:lang w:val="hy-AM"/>
              </w:rPr>
              <w:t xml:space="preserve">վառելիքի գների աճ, ՌԴ-ից ներկրվող սարքավորումների, պահեստամասերի և արտադրության համար այլ միջոցների </w:t>
            </w:r>
            <w:r w:rsidR="00FF17F9" w:rsidRPr="00FF17F9">
              <w:rPr>
                <w:rStyle w:val="Strong"/>
                <w:rFonts w:ascii="GHEA Grapalat" w:hAnsi="GHEA Grapalat" w:cs="Sylfaen"/>
                <w:b w:val="0"/>
                <w:bCs w:val="0"/>
                <w:sz w:val="24"/>
                <w:szCs w:val="24"/>
                <w:lang w:val="hy-AM"/>
              </w:rPr>
              <w:t>(</w:t>
            </w:r>
            <w:r w:rsidR="00FF17F9">
              <w:rPr>
                <w:rStyle w:val="Strong"/>
                <w:rFonts w:ascii="GHEA Grapalat" w:hAnsi="GHEA Grapalat" w:cs="Sylfaen"/>
                <w:b w:val="0"/>
                <w:bCs w:val="0"/>
                <w:sz w:val="24"/>
                <w:szCs w:val="24"/>
                <w:lang w:val="hy-AM"/>
              </w:rPr>
              <w:t>հրակայուն աղյուս և այլն</w:t>
            </w:r>
            <w:r w:rsidR="00FF17F9" w:rsidRPr="00FF17F9">
              <w:rPr>
                <w:rStyle w:val="Strong"/>
                <w:rFonts w:ascii="GHEA Grapalat" w:hAnsi="GHEA Grapalat" w:cs="Sylfaen"/>
                <w:b w:val="0"/>
                <w:bCs w:val="0"/>
                <w:sz w:val="24"/>
                <w:szCs w:val="24"/>
                <w:lang w:val="hy-AM"/>
              </w:rPr>
              <w:t>)</w:t>
            </w:r>
            <w:r w:rsidR="00FF17F9">
              <w:rPr>
                <w:rStyle w:val="Strong"/>
                <w:rFonts w:ascii="GHEA Grapalat" w:hAnsi="GHEA Grapalat" w:cs="Sylfaen"/>
                <w:b w:val="0"/>
                <w:bCs w:val="0"/>
                <w:sz w:val="24"/>
                <w:szCs w:val="24"/>
                <w:lang w:val="hy-AM"/>
              </w:rPr>
              <w:t xml:space="preserve"> գների աճ, տրանսպորտային փոխադրումների գների աճ և այլն։</w:t>
            </w:r>
            <w:r w:rsidR="008F4FC3">
              <w:rPr>
                <w:rStyle w:val="Strong"/>
                <w:rFonts w:ascii="GHEA Grapalat" w:hAnsi="GHEA Grapalat" w:cs="Sylfaen"/>
                <w:b w:val="0"/>
                <w:bCs w:val="0"/>
                <w:sz w:val="24"/>
                <w:szCs w:val="24"/>
                <w:lang w:val="hy-AM"/>
              </w:rPr>
              <w:t xml:space="preserve">  </w:t>
            </w:r>
          </w:p>
        </w:tc>
      </w:tr>
      <w:tr w:rsidR="00C638C9" w:rsidRPr="001F1F3D" w:rsidTr="00730C4B">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638C9" w:rsidRPr="001F1F3D" w:rsidRDefault="00C638C9" w:rsidP="00730C4B">
            <w:pPr>
              <w:spacing w:before="100" w:beforeAutospacing="1" w:after="100" w:afterAutospacing="1" w:line="360" w:lineRule="auto"/>
              <w:jc w:val="center"/>
              <w:rPr>
                <w:rFonts w:ascii="GHEA Grapalat" w:hAnsi="GHEA Grapalat" w:cs="Calibri"/>
                <w:b/>
                <w:color w:val="000000"/>
                <w:sz w:val="24"/>
                <w:szCs w:val="24"/>
                <w:lang w:val="hy-AM"/>
              </w:rPr>
            </w:pPr>
            <w:r w:rsidRPr="001F1F3D">
              <w:rPr>
                <w:rFonts w:ascii="GHEA Grapalat" w:hAnsi="GHEA Grapalat" w:cs="Calibri"/>
                <w:color w:val="000000"/>
                <w:sz w:val="24"/>
                <w:szCs w:val="24"/>
                <w:lang w:val="hy-AM"/>
              </w:rPr>
              <w:lastRenderedPageBreak/>
              <w:t xml:space="preserve">3. </w:t>
            </w:r>
            <w:r w:rsidRPr="001F1F3D">
              <w:rPr>
                <w:rFonts w:ascii="GHEA Grapalat" w:hAnsi="GHEA Grapalat" w:cs="Calibri"/>
                <w:b/>
                <w:color w:val="000000"/>
                <w:sz w:val="24"/>
                <w:szCs w:val="24"/>
                <w:lang w:val="hy-AM"/>
              </w:rPr>
              <w:t>ՀՀ պետական եկամուտների կոմիտե</w:t>
            </w:r>
          </w:p>
          <w:p w:rsidR="00C638C9" w:rsidRPr="001F1F3D" w:rsidRDefault="00C638C9" w:rsidP="00730C4B">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C638C9" w:rsidRPr="00CB1687" w:rsidRDefault="00C638C9" w:rsidP="00730C4B">
            <w:pPr>
              <w:spacing w:line="360" w:lineRule="auto"/>
              <w:jc w:val="right"/>
              <w:rPr>
                <w:rFonts w:ascii="GHEA Grapalat" w:hAnsi="GHEA Grapalat" w:cs="Courier New"/>
                <w:b/>
                <w:color w:val="000000"/>
                <w:sz w:val="24"/>
                <w:szCs w:val="24"/>
                <w:lang w:val="hy-AM"/>
              </w:rPr>
            </w:pPr>
            <w:r w:rsidRPr="00CB1687">
              <w:rPr>
                <w:rFonts w:ascii="GHEA Grapalat" w:hAnsi="GHEA Grapalat" w:cs="Courier New"/>
                <w:b/>
                <w:color w:val="000000"/>
                <w:sz w:val="24"/>
                <w:szCs w:val="24"/>
                <w:lang w:val="hy-AM"/>
              </w:rPr>
              <w:lastRenderedPageBreak/>
              <w:t xml:space="preserve">                                                                                                      </w:t>
            </w:r>
            <w:r w:rsidR="00AC1171" w:rsidRPr="00CB1687">
              <w:rPr>
                <w:rFonts w:ascii="GHEA Grapalat" w:hAnsi="GHEA Grapalat" w:cs="Courier New"/>
                <w:b/>
                <w:color w:val="000000"/>
                <w:sz w:val="24"/>
                <w:szCs w:val="24"/>
                <w:lang w:val="hy-AM"/>
              </w:rPr>
              <w:t>14</w:t>
            </w:r>
            <w:r w:rsidR="00AC1171" w:rsidRPr="00CB1687">
              <w:rPr>
                <w:rFonts w:ascii="GHEA Grapalat" w:hAnsi="GHEA Grapalat" w:cs="Courier New"/>
                <w:b/>
                <w:color w:val="000000"/>
                <w:sz w:val="24"/>
                <w:szCs w:val="24"/>
              </w:rPr>
              <w:t>.04.2022</w:t>
            </w:r>
            <w:r w:rsidRPr="00CB1687">
              <w:rPr>
                <w:rFonts w:ascii="GHEA Grapalat" w:hAnsi="GHEA Grapalat" w:cs="Courier New"/>
                <w:b/>
                <w:color w:val="000000"/>
                <w:sz w:val="24"/>
                <w:szCs w:val="24"/>
                <w:lang w:val="hy-AM"/>
              </w:rPr>
              <w:t>թ.</w:t>
            </w:r>
          </w:p>
        </w:tc>
      </w:tr>
      <w:tr w:rsidR="00C638C9" w:rsidRPr="001F1F3D" w:rsidTr="00730C4B">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638C9" w:rsidRPr="001F1F3D" w:rsidRDefault="00C638C9" w:rsidP="00730C4B">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C638C9" w:rsidRPr="00CB1687" w:rsidRDefault="00C638C9" w:rsidP="00AC1171">
            <w:pPr>
              <w:spacing w:line="360" w:lineRule="auto"/>
              <w:jc w:val="right"/>
              <w:rPr>
                <w:rFonts w:ascii="GHEA Grapalat" w:hAnsi="GHEA Grapalat" w:cs="Courier New"/>
                <w:b/>
                <w:color w:val="000000"/>
                <w:sz w:val="24"/>
                <w:szCs w:val="24"/>
                <w:lang w:val="hy-AM"/>
              </w:rPr>
            </w:pPr>
            <w:r w:rsidRPr="00CB1687">
              <w:rPr>
                <w:rFonts w:ascii="GHEA Grapalat" w:hAnsi="GHEA Grapalat" w:cs="Courier New"/>
                <w:b/>
                <w:color w:val="000000"/>
                <w:sz w:val="24"/>
                <w:szCs w:val="24"/>
                <w:lang w:val="hy-AM"/>
              </w:rPr>
              <w:t>N</w:t>
            </w:r>
            <w:r w:rsidR="00AC1171" w:rsidRPr="00CB1687">
              <w:rPr>
                <w:rFonts w:ascii="GHEA Grapalat" w:hAnsi="GHEA Grapalat" w:cs="Courier New"/>
                <w:b/>
                <w:color w:val="000000"/>
                <w:sz w:val="24"/>
                <w:szCs w:val="24"/>
                <w:lang w:val="hy-AM"/>
              </w:rPr>
              <w:t xml:space="preserve"> 01/3-4/25842-2022</w:t>
            </w:r>
            <w:r w:rsidRPr="00CB1687">
              <w:rPr>
                <w:rFonts w:ascii="GHEA Grapalat" w:hAnsi="GHEA Grapalat" w:cs="Courier New"/>
                <w:b/>
                <w:color w:val="000000"/>
                <w:sz w:val="24"/>
                <w:szCs w:val="24"/>
                <w:lang w:val="hy-AM"/>
              </w:rPr>
              <w:t xml:space="preserve"> </w:t>
            </w:r>
          </w:p>
        </w:tc>
      </w:tr>
      <w:tr w:rsidR="00C638C9" w:rsidRPr="001F1F3D" w:rsidTr="00730C4B">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C638C9" w:rsidRPr="001F1F3D" w:rsidRDefault="00C638C9" w:rsidP="00730C4B">
            <w:pPr>
              <w:spacing w:before="120" w:after="0" w:line="360" w:lineRule="auto"/>
              <w:ind w:firstLine="562"/>
              <w:jc w:val="both"/>
              <w:rPr>
                <w:rStyle w:val="Strong"/>
                <w:rFonts w:ascii="GHEA Grapalat" w:hAnsi="GHEA Grapalat"/>
                <w:b w:val="0"/>
                <w:bCs w:val="0"/>
                <w:color w:val="000000"/>
                <w:sz w:val="24"/>
                <w:szCs w:val="24"/>
                <w:shd w:val="clear" w:color="auto" w:fill="FFFFFF"/>
                <w:lang w:val="hy-AM"/>
              </w:rPr>
            </w:pPr>
            <w:r w:rsidRPr="001F1F3D">
              <w:rPr>
                <w:rFonts w:ascii="GHEA Grapalat" w:hAnsi="GHEA Grapalat"/>
                <w:sz w:val="24"/>
                <w:szCs w:val="24"/>
                <w:lang w:val="hy-AM"/>
              </w:rPr>
              <w:t>Դիտողություններ և առաջարկություններ չկան։</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C638C9" w:rsidRPr="0060732A" w:rsidRDefault="00C638C9" w:rsidP="00730C4B">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rPr>
            </w:pPr>
            <w:r>
              <w:rPr>
                <w:rStyle w:val="Strong"/>
                <w:rFonts w:ascii="GHEA Grapalat" w:hAnsi="GHEA Grapalat"/>
                <w:color w:val="000000"/>
                <w:sz w:val="24"/>
                <w:szCs w:val="24"/>
                <w:shd w:val="clear" w:color="auto" w:fill="FFFFFF"/>
              </w:rPr>
              <w:t>-</w:t>
            </w:r>
          </w:p>
        </w:tc>
      </w:tr>
      <w:tr w:rsidR="00FB7A6D" w:rsidRPr="001F1F3D" w:rsidTr="00EF0722">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B7A6D" w:rsidRPr="001F1F3D" w:rsidRDefault="00CF4DEB" w:rsidP="00EF0722">
            <w:pPr>
              <w:spacing w:before="100" w:beforeAutospacing="1" w:after="100" w:afterAutospacing="1" w:line="360" w:lineRule="auto"/>
              <w:jc w:val="center"/>
              <w:rPr>
                <w:rFonts w:ascii="GHEA Grapalat" w:hAnsi="GHEA Grapalat" w:cs="Calibri"/>
                <w:b/>
                <w:color w:val="000000"/>
                <w:sz w:val="24"/>
                <w:szCs w:val="24"/>
                <w:lang w:val="hy-AM"/>
              </w:rPr>
            </w:pPr>
            <w:r>
              <w:rPr>
                <w:rFonts w:ascii="GHEA Grapalat" w:hAnsi="GHEA Grapalat" w:cs="Calibri"/>
                <w:color w:val="000000"/>
                <w:sz w:val="24"/>
                <w:szCs w:val="24"/>
                <w:lang w:val="hy-AM"/>
              </w:rPr>
              <w:t>4</w:t>
            </w:r>
            <w:r w:rsidR="00FB7A6D" w:rsidRPr="001F1F3D">
              <w:rPr>
                <w:rFonts w:ascii="GHEA Grapalat" w:hAnsi="GHEA Grapalat" w:cs="Calibri"/>
                <w:color w:val="000000"/>
                <w:sz w:val="24"/>
                <w:szCs w:val="24"/>
                <w:lang w:val="hy-AM"/>
              </w:rPr>
              <w:t xml:space="preserve">. </w:t>
            </w:r>
            <w:r w:rsidR="00FB7A6D" w:rsidRPr="001F1F3D">
              <w:rPr>
                <w:rFonts w:ascii="GHEA Grapalat" w:hAnsi="GHEA Grapalat" w:cs="Calibri"/>
                <w:b/>
                <w:color w:val="000000"/>
                <w:sz w:val="24"/>
                <w:szCs w:val="24"/>
                <w:lang w:val="hy-AM"/>
              </w:rPr>
              <w:t xml:space="preserve">ՀՀ </w:t>
            </w:r>
            <w:r w:rsidR="00FB7A6D">
              <w:rPr>
                <w:rFonts w:ascii="GHEA Grapalat" w:hAnsi="GHEA Grapalat" w:cs="Calibri"/>
                <w:b/>
                <w:color w:val="000000"/>
                <w:sz w:val="24"/>
                <w:szCs w:val="24"/>
                <w:lang w:val="hy-AM"/>
              </w:rPr>
              <w:t>քաղաքաշինության</w:t>
            </w:r>
            <w:r w:rsidR="00FB7A6D" w:rsidRPr="001F1F3D">
              <w:rPr>
                <w:rFonts w:ascii="GHEA Grapalat" w:hAnsi="GHEA Grapalat" w:cs="Calibri"/>
                <w:b/>
                <w:color w:val="000000"/>
                <w:sz w:val="24"/>
                <w:szCs w:val="24"/>
                <w:lang w:val="hy-AM"/>
              </w:rPr>
              <w:t xml:space="preserve"> կոմիտե</w:t>
            </w:r>
          </w:p>
          <w:p w:rsidR="00FB7A6D" w:rsidRPr="001F1F3D"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CB1687" w:rsidRDefault="00FB7A6D" w:rsidP="00FB7A6D">
            <w:pPr>
              <w:spacing w:line="360" w:lineRule="auto"/>
              <w:jc w:val="right"/>
              <w:rPr>
                <w:rFonts w:ascii="GHEA Grapalat" w:hAnsi="GHEA Grapalat" w:cs="Courier New"/>
                <w:b/>
                <w:color w:val="000000"/>
                <w:sz w:val="24"/>
                <w:szCs w:val="24"/>
                <w:lang w:val="hy-AM"/>
              </w:rPr>
            </w:pPr>
            <w:r w:rsidRPr="00CB1687">
              <w:rPr>
                <w:rFonts w:ascii="GHEA Grapalat" w:hAnsi="GHEA Grapalat" w:cs="Courier New"/>
                <w:b/>
                <w:color w:val="000000"/>
                <w:sz w:val="24"/>
                <w:szCs w:val="24"/>
                <w:lang w:val="hy-AM"/>
              </w:rPr>
              <w:t xml:space="preserve">                                                                                                      </w:t>
            </w:r>
            <w:r>
              <w:rPr>
                <w:rFonts w:ascii="GHEA Grapalat" w:hAnsi="GHEA Grapalat" w:cs="Courier New"/>
                <w:b/>
                <w:color w:val="000000"/>
                <w:sz w:val="24"/>
                <w:szCs w:val="24"/>
                <w:lang w:val="hy-AM"/>
              </w:rPr>
              <w:t>28</w:t>
            </w:r>
            <w:r w:rsidRPr="00CB1687">
              <w:rPr>
                <w:rFonts w:ascii="GHEA Grapalat" w:hAnsi="GHEA Grapalat" w:cs="Courier New"/>
                <w:b/>
                <w:color w:val="000000"/>
                <w:sz w:val="24"/>
                <w:szCs w:val="24"/>
              </w:rPr>
              <w:t>.04.2022</w:t>
            </w:r>
            <w:r w:rsidRPr="00CB1687">
              <w:rPr>
                <w:rFonts w:ascii="GHEA Grapalat" w:hAnsi="GHEA Grapalat" w:cs="Courier New"/>
                <w:b/>
                <w:color w:val="000000"/>
                <w:sz w:val="24"/>
                <w:szCs w:val="24"/>
                <w:lang w:val="hy-AM"/>
              </w:rPr>
              <w:t>թ.</w:t>
            </w:r>
          </w:p>
        </w:tc>
      </w:tr>
      <w:tr w:rsidR="00FB7A6D" w:rsidRPr="001F1F3D" w:rsidTr="00EF0722">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7A6D" w:rsidRPr="001F1F3D"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FB7A6D" w:rsidRDefault="00FB7A6D" w:rsidP="00EF0722">
            <w:pPr>
              <w:spacing w:line="360" w:lineRule="auto"/>
              <w:jc w:val="right"/>
              <w:rPr>
                <w:rFonts w:ascii="GHEA Grapalat" w:hAnsi="GHEA Grapalat" w:cs="Courier New"/>
                <w:b/>
                <w:color w:val="000000"/>
                <w:sz w:val="24"/>
                <w:szCs w:val="24"/>
              </w:rPr>
            </w:pPr>
            <w:r w:rsidRPr="00FB7A6D">
              <w:rPr>
                <w:rFonts w:ascii="GHEA Grapalat" w:hAnsi="GHEA Grapalat" w:cs="Courier New"/>
                <w:b/>
                <w:color w:val="000000"/>
                <w:sz w:val="24"/>
                <w:szCs w:val="24"/>
              </w:rPr>
              <w:t>N 01/14.2/3614-2022</w:t>
            </w:r>
          </w:p>
        </w:tc>
      </w:tr>
      <w:tr w:rsidR="00FB7A6D" w:rsidRPr="00EA7AB1" w:rsidTr="00EF0722">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FB7A6D" w:rsidRPr="00AA17EA" w:rsidRDefault="001A1F5F" w:rsidP="00FB7A6D">
            <w:pPr>
              <w:spacing w:after="0" w:line="360" w:lineRule="auto"/>
              <w:ind w:left="110" w:right="100" w:firstLine="562"/>
              <w:jc w:val="both"/>
              <w:rPr>
                <w:rFonts w:ascii="GHEA Grapalat" w:hAnsi="GHEA Grapalat" w:cs="Sylfaen"/>
                <w:bCs/>
                <w:sz w:val="24"/>
                <w:szCs w:val="24"/>
                <w:lang w:val="hy-AM"/>
              </w:rPr>
            </w:pPr>
            <w:r>
              <w:rPr>
                <w:rFonts w:ascii="GHEA Grapalat" w:hAnsi="GHEA Grapalat" w:cs="Sylfaen"/>
                <w:bCs/>
                <w:sz w:val="24"/>
                <w:szCs w:val="24"/>
                <w:lang w:val="hy-AM"/>
              </w:rPr>
              <w:t xml:space="preserve"> </w:t>
            </w:r>
            <w:bookmarkStart w:id="0" w:name="_GoBack"/>
            <w:bookmarkEnd w:id="0"/>
            <w:r w:rsidR="00FB7A6D" w:rsidRPr="00AA17EA">
              <w:rPr>
                <w:rFonts w:ascii="GHEA Grapalat" w:hAnsi="GHEA Grapalat" w:cs="Sylfaen"/>
                <w:bCs/>
                <w:sz w:val="24"/>
                <w:szCs w:val="24"/>
                <w:lang w:val="hy-AM"/>
              </w:rPr>
              <w:t>Ս</w:t>
            </w:r>
            <w:r w:rsidR="00FB7A6D" w:rsidRPr="00AA17EA">
              <w:rPr>
                <w:rFonts w:ascii="GHEA Grapalat" w:hAnsi="GHEA Grapalat" w:cs="Sylfaen"/>
                <w:bCs/>
                <w:sz w:val="24"/>
                <w:szCs w:val="24"/>
                <w:lang w:val="hy-AM"/>
              </w:rPr>
              <w:t xml:space="preserve">կզբունքային առարկություններ չունի: </w:t>
            </w:r>
          </w:p>
          <w:p w:rsidR="00FB7A6D" w:rsidRPr="00AA17EA" w:rsidRDefault="00FB7A6D" w:rsidP="00FB7A6D">
            <w:pPr>
              <w:spacing w:after="0" w:line="360" w:lineRule="auto"/>
              <w:ind w:left="110" w:right="100" w:firstLine="630"/>
              <w:jc w:val="both"/>
              <w:rPr>
                <w:rFonts w:ascii="GHEA Grapalat" w:hAnsi="GHEA Grapalat" w:cs="Arial"/>
                <w:sz w:val="24"/>
                <w:szCs w:val="24"/>
                <w:shd w:val="clear" w:color="auto" w:fill="FFFFFF"/>
                <w:lang w:val="hy-AM"/>
              </w:rPr>
            </w:pPr>
            <w:r w:rsidRPr="00AA17EA">
              <w:rPr>
                <w:rFonts w:ascii="GHEA Grapalat" w:hAnsi="GHEA Grapalat" w:cs="Sylfaen"/>
                <w:bCs/>
                <w:sz w:val="24"/>
                <w:szCs w:val="24"/>
                <w:lang w:val="hy-AM"/>
              </w:rPr>
              <w:t xml:space="preserve">Միաժամանակ, մինչև Նախագծի ընդունումն՝ առաջարկվում է խնդիրը ներկայացնել մասնագիտական հանրության քննարկմանը և ձեռք բերել բավարար հիմքեր 2022 թվականին և 2023-2025 թվականների միջնաժամկետ հատվածում ՀՀ տարածքում  մեծածավալ շինարարական ծրագրերի պահանջարկի ապահովման վերաբերյալ: </w:t>
            </w:r>
            <w:r w:rsidRPr="00AA17EA">
              <w:rPr>
                <w:rFonts w:ascii="GHEA Grapalat" w:hAnsi="GHEA Grapalat" w:cs="Sylfaen"/>
                <w:sz w:val="24"/>
                <w:szCs w:val="24"/>
                <w:lang w:val="hy-AM"/>
              </w:rPr>
              <w:t>Հարկ է նշել, որ շինարարական ծրագրերի իրականացման գործընթացների արդյունավետության բարձրացումը պայմանավորված է նաև շինարարության արժեքի հաշվարկման</w:t>
            </w:r>
            <w:r w:rsidRPr="00AA17EA">
              <w:rPr>
                <w:rFonts w:ascii="GHEA Grapalat" w:hAnsi="GHEA Grapalat"/>
                <w:bCs/>
                <w:sz w:val="24"/>
                <w:szCs w:val="24"/>
                <w:lang w:val="hy-AM"/>
              </w:rPr>
              <w:t xml:space="preserve"> հիմքում դրվող ապրանքատեսակների, այդ թվում ցեմենտի </w:t>
            </w:r>
            <w:r w:rsidRPr="00AA17EA">
              <w:rPr>
                <w:rFonts w:ascii="GHEA Grapalat" w:hAnsi="GHEA Grapalat" w:cs="Sylfaen"/>
                <w:sz w:val="24"/>
                <w:szCs w:val="24"/>
                <w:lang w:val="hy-AM"/>
              </w:rPr>
              <w:t>գներով:</w:t>
            </w:r>
            <w:r w:rsidRPr="00AA17EA">
              <w:rPr>
                <w:rFonts w:ascii="GHEA Grapalat" w:hAnsi="GHEA Grapalat" w:cs="Arial"/>
                <w:sz w:val="24"/>
                <w:szCs w:val="24"/>
                <w:shd w:val="clear" w:color="auto" w:fill="FFFFFF"/>
                <w:lang w:val="hy-AM"/>
              </w:rPr>
              <w:t xml:space="preserve"> </w:t>
            </w:r>
          </w:p>
          <w:p w:rsidR="00FB7A6D" w:rsidRPr="00AA17EA" w:rsidRDefault="00FB7A6D" w:rsidP="00FB7A6D">
            <w:pPr>
              <w:spacing w:after="0" w:line="360" w:lineRule="auto"/>
              <w:ind w:left="110" w:right="100" w:firstLine="720"/>
              <w:jc w:val="both"/>
              <w:rPr>
                <w:rFonts w:ascii="GHEA Grapalat" w:hAnsi="GHEA Grapalat" w:cs="Sylfaen"/>
                <w:sz w:val="24"/>
                <w:szCs w:val="24"/>
                <w:lang w:val="hy-AM"/>
              </w:rPr>
            </w:pPr>
            <w:r w:rsidRPr="00AA17EA">
              <w:rPr>
                <w:rFonts w:ascii="GHEA Grapalat" w:hAnsi="GHEA Grapalat" w:cs="Arial"/>
                <w:sz w:val="24"/>
                <w:szCs w:val="24"/>
                <w:shd w:val="clear" w:color="auto" w:fill="FFFFFF"/>
                <w:lang w:val="hy-AM"/>
              </w:rPr>
              <w:t xml:space="preserve">Հաշվի առնելով վերոգրյալը՝ Նախագծի կարգավորումների (սահմանափակումների) արդյունքում անհաժեշտ է կարևորել տնտեսական այն իրավիճակը, երբ </w:t>
            </w:r>
            <w:r w:rsidRPr="00AA17EA">
              <w:rPr>
                <w:rFonts w:ascii="GHEA Grapalat" w:hAnsi="GHEA Grapalat"/>
                <w:sz w:val="24"/>
                <w:szCs w:val="24"/>
                <w:lang w:val="hy-AM"/>
              </w:rPr>
              <w:t xml:space="preserve">տեղական ցեմենտ </w:t>
            </w:r>
            <w:r w:rsidRPr="00AA17EA">
              <w:rPr>
                <w:rFonts w:ascii="GHEA Grapalat" w:hAnsi="GHEA Grapalat"/>
                <w:sz w:val="24"/>
                <w:szCs w:val="24"/>
                <w:lang w:val="hy-AM"/>
              </w:rPr>
              <w:lastRenderedPageBreak/>
              <w:t xml:space="preserve">արտադրողների համար բարենպաստ պայմաններ է ստեղծվում և </w:t>
            </w:r>
            <w:r w:rsidRPr="00AA17EA">
              <w:rPr>
                <w:rFonts w:ascii="GHEA Grapalat" w:hAnsi="GHEA Grapalat" w:cs="Sylfaen"/>
                <w:color w:val="000000"/>
                <w:sz w:val="24"/>
                <w:szCs w:val="24"/>
                <w:shd w:val="clear" w:color="auto" w:fill="FFFFFF"/>
                <w:lang w:val="hy-AM"/>
              </w:rPr>
              <w:t>ակնկալվում է</w:t>
            </w:r>
            <w:r w:rsidRPr="00AA17EA">
              <w:rPr>
                <w:rFonts w:ascii="GHEA Grapalat" w:hAnsi="GHEA Grapalat" w:cs="Arial"/>
                <w:sz w:val="24"/>
                <w:szCs w:val="24"/>
                <w:shd w:val="clear" w:color="auto" w:fill="FFFFFF"/>
                <w:lang w:val="hy-AM"/>
              </w:rPr>
              <w:t xml:space="preserve"> </w:t>
            </w:r>
            <w:r w:rsidRPr="00AA17EA">
              <w:rPr>
                <w:rFonts w:ascii="GHEA Grapalat" w:hAnsi="GHEA Grapalat"/>
                <w:sz w:val="24"/>
                <w:szCs w:val="24"/>
                <w:lang w:val="hy-AM"/>
              </w:rPr>
              <w:t>արտադրանքի</w:t>
            </w:r>
            <w:r w:rsidRPr="00AA17EA">
              <w:rPr>
                <w:rFonts w:ascii="GHEA Grapalat" w:hAnsi="GHEA Grapalat" w:cs="Arial"/>
                <w:sz w:val="24"/>
                <w:szCs w:val="24"/>
                <w:shd w:val="clear" w:color="auto" w:fill="FFFFFF"/>
                <w:lang w:val="hy-AM"/>
              </w:rPr>
              <w:t xml:space="preserve"> </w:t>
            </w:r>
            <w:r w:rsidRPr="00AA17EA">
              <w:rPr>
                <w:rFonts w:ascii="GHEA Grapalat" w:hAnsi="GHEA Grapalat" w:cs="Sylfaen"/>
                <w:color w:val="000000"/>
                <w:sz w:val="24"/>
                <w:szCs w:val="24"/>
                <w:shd w:val="clear" w:color="auto" w:fill="FFFFFF"/>
                <w:lang w:val="hy-AM"/>
              </w:rPr>
              <w:t>աճ, դրա հետ</w:t>
            </w:r>
            <w:r w:rsidRPr="00AA17EA">
              <w:rPr>
                <w:rFonts w:ascii="GHEA Grapalat" w:hAnsi="GHEA Grapalat"/>
                <w:color w:val="000000"/>
                <w:sz w:val="24"/>
                <w:szCs w:val="24"/>
                <w:shd w:val="clear" w:color="auto" w:fill="FFFFFF"/>
                <w:lang w:val="hy-AM"/>
              </w:rPr>
              <w:t xml:space="preserve"> </w:t>
            </w:r>
            <w:r w:rsidRPr="00AA17EA">
              <w:rPr>
                <w:rFonts w:ascii="GHEA Grapalat" w:hAnsi="GHEA Grapalat" w:cs="Sylfaen"/>
                <w:color w:val="000000"/>
                <w:sz w:val="24"/>
                <w:szCs w:val="24"/>
                <w:shd w:val="clear" w:color="auto" w:fill="FFFFFF"/>
                <w:lang w:val="hy-AM"/>
              </w:rPr>
              <w:t>մեկտեղ</w:t>
            </w:r>
            <w:r w:rsidRPr="00AA17EA">
              <w:rPr>
                <w:color w:val="000000"/>
                <w:sz w:val="24"/>
                <w:szCs w:val="24"/>
                <w:shd w:val="clear" w:color="auto" w:fill="FFFFFF"/>
                <w:lang w:val="hy-AM"/>
              </w:rPr>
              <w:t xml:space="preserve"> </w:t>
            </w:r>
            <w:r w:rsidRPr="00AA17EA">
              <w:rPr>
                <w:rFonts w:ascii="GHEA Grapalat" w:hAnsi="GHEA Grapalat"/>
                <w:bCs/>
                <w:sz w:val="24"/>
                <w:szCs w:val="24"/>
                <w:lang w:val="hy-AM"/>
              </w:rPr>
              <w:t xml:space="preserve">ցեմենտի </w:t>
            </w:r>
            <w:r w:rsidRPr="00AA17EA">
              <w:rPr>
                <w:rFonts w:ascii="GHEA Grapalat" w:hAnsi="GHEA Grapalat" w:cs="Sylfaen"/>
                <w:sz w:val="24"/>
                <w:szCs w:val="24"/>
                <w:lang w:val="hy-AM"/>
              </w:rPr>
              <w:t>գների մակարդակը ձևավորող գործոններում ցեմենտ արտադրող կազմակերպությունների շահութաբերության բարձրացում տեղի չի ունենա:</w:t>
            </w:r>
          </w:p>
          <w:p w:rsidR="00FB7A6D" w:rsidRPr="00AA17EA" w:rsidRDefault="00FB7A6D" w:rsidP="00FB7A6D">
            <w:pPr>
              <w:spacing w:after="0" w:line="360" w:lineRule="auto"/>
              <w:ind w:left="110" w:right="100" w:firstLine="708"/>
              <w:jc w:val="both"/>
              <w:rPr>
                <w:rFonts w:ascii="GHEA Grapalat" w:hAnsi="GHEA Grapalat"/>
                <w:noProof/>
                <w:sz w:val="24"/>
                <w:szCs w:val="24"/>
                <w:lang w:val="hy-AM"/>
              </w:rPr>
            </w:pPr>
            <w:r w:rsidRPr="00AA17EA">
              <w:rPr>
                <w:rFonts w:ascii="GHEA Grapalat" w:hAnsi="GHEA Grapalat"/>
                <w:noProof/>
                <w:sz w:val="24"/>
                <w:szCs w:val="24"/>
                <w:lang w:val="hy-AM"/>
              </w:rPr>
              <w:t xml:space="preserve">Կից, ներկայացվում է ՀՀ ֆինանսների նախարարության կողմից </w:t>
            </w:r>
            <w:r w:rsidRPr="00AA17EA">
              <w:rPr>
                <w:rFonts w:ascii="GHEA Grapalat" w:hAnsi="GHEA Grapalat" w:cs="Arial"/>
                <w:sz w:val="24"/>
                <w:szCs w:val="24"/>
                <w:shd w:val="clear" w:color="auto" w:fill="FFFFFF"/>
                <w:lang w:val="hy-AM"/>
              </w:rPr>
              <w:t xml:space="preserve">ՀՀ տարածքում գործող շինարարական նյութերի, կոնստրուկցիաների և պատրաստվածքների </w:t>
            </w:r>
            <w:r w:rsidRPr="00AA17EA">
              <w:rPr>
                <w:rFonts w:ascii="GHEA Grapalat" w:hAnsi="GHEA Grapalat" w:cs="GHEA Grapalat"/>
                <w:sz w:val="24"/>
                <w:szCs w:val="24"/>
                <w:lang w:val="hy-AM"/>
              </w:rPr>
              <w:t>յուրաքանչյուր ամիս հրապարակվող</w:t>
            </w:r>
            <w:r w:rsidRPr="00AA17EA">
              <w:rPr>
                <w:rFonts w:ascii="GHEA Grapalat" w:hAnsi="GHEA Grapalat" w:cs="Arial"/>
                <w:sz w:val="24"/>
                <w:szCs w:val="24"/>
                <w:shd w:val="clear" w:color="auto" w:fill="FFFFFF"/>
                <w:lang w:val="hy-AM"/>
              </w:rPr>
              <w:t xml:space="preserve"> կողմնորոշիչ գների ցանկը, որում նշված է նախորդ տարվա մարտ ամսվա և սույն թվականի նույն ժամանահատվածի ցեմենտի գնի (աճի) վերաբերյալ համեմատական </w:t>
            </w:r>
            <w:r w:rsidRPr="00AA17EA">
              <w:rPr>
                <w:rFonts w:ascii="GHEA Grapalat" w:hAnsi="GHEA Grapalat"/>
                <w:noProof/>
                <w:sz w:val="24"/>
                <w:szCs w:val="24"/>
                <w:lang w:val="hy-AM"/>
              </w:rPr>
              <w:t>տվյալներ՝ առանց ավելացված արժեքի հարկի:</w:t>
            </w:r>
          </w:p>
          <w:p w:rsidR="00FB7A6D" w:rsidRPr="001F1F3D" w:rsidRDefault="00FB7A6D" w:rsidP="00EF0722">
            <w:pPr>
              <w:spacing w:before="120" w:after="0" w:line="360" w:lineRule="auto"/>
              <w:ind w:firstLine="562"/>
              <w:jc w:val="both"/>
              <w:rPr>
                <w:rStyle w:val="Strong"/>
                <w:rFonts w:ascii="GHEA Grapalat" w:hAnsi="GHEA Grapalat"/>
                <w:b w:val="0"/>
                <w:bCs w:val="0"/>
                <w:color w:val="000000"/>
                <w:sz w:val="24"/>
                <w:szCs w:val="24"/>
                <w:shd w:val="clear" w:color="auto" w:fill="FFFFFF"/>
                <w:lang w:val="hy-AM"/>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FB7A6D" w:rsidRPr="00AA17EA" w:rsidRDefault="00AA17EA"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lastRenderedPageBreak/>
              <w:t xml:space="preserve">    </w:t>
            </w:r>
            <w:r w:rsidRPr="00AA17EA">
              <w:rPr>
                <w:rStyle w:val="Strong"/>
                <w:rFonts w:ascii="GHEA Grapalat" w:hAnsi="GHEA Grapalat"/>
                <w:b w:val="0"/>
                <w:color w:val="000000"/>
                <w:sz w:val="24"/>
                <w:szCs w:val="24"/>
                <w:shd w:val="clear" w:color="auto" w:fill="FFFFFF"/>
                <w:lang w:val="hy-AM"/>
              </w:rPr>
              <w:t xml:space="preserve">Ընդունվել է։       </w:t>
            </w:r>
          </w:p>
          <w:p w:rsidR="006100A7" w:rsidRPr="00A85B25" w:rsidRDefault="00EA7AB1" w:rsidP="006100A7">
            <w:pPr>
              <w:spacing w:after="0" w:line="360" w:lineRule="auto"/>
              <w:ind w:firstLine="720"/>
              <w:jc w:val="both"/>
              <w:rPr>
                <w:rFonts w:ascii="GHEA Grapalat" w:eastAsia="Times New Roman" w:hAnsi="GHEA Grapalat" w:cs="Times New Roman"/>
                <w:bCs/>
                <w:sz w:val="24"/>
                <w:szCs w:val="24"/>
                <w:lang w:val="hy-AM"/>
              </w:rPr>
            </w:pPr>
            <w:r w:rsidRPr="00EA7AB1">
              <w:rPr>
                <w:rStyle w:val="Strong"/>
                <w:rFonts w:ascii="GHEA Grapalat" w:hAnsi="GHEA Grapalat"/>
                <w:b w:val="0"/>
                <w:color w:val="000000"/>
                <w:sz w:val="24"/>
                <w:szCs w:val="24"/>
                <w:shd w:val="clear" w:color="auto" w:fill="FFFFFF"/>
                <w:lang w:val="hy-AM"/>
              </w:rPr>
              <w:t>Նշված կարգավուրումները գործում են դեռևս 2019 թ. հունիսից</w:t>
            </w:r>
            <w:r>
              <w:rPr>
                <w:rStyle w:val="Strong"/>
                <w:rFonts w:ascii="GHEA Grapalat" w:hAnsi="GHEA Grapalat"/>
                <w:b w:val="0"/>
                <w:color w:val="000000"/>
                <w:sz w:val="24"/>
                <w:szCs w:val="24"/>
                <w:shd w:val="clear" w:color="auto" w:fill="FFFFFF"/>
                <w:lang w:val="hy-AM"/>
              </w:rPr>
              <w:t xml:space="preserve">։ Նշված հարցով իրականացրել են բազմաթիվ քննարկումներ, այ թվում՝ ՀՀ էկոնոմիկայի նախարարությունում, ՀՀ կառավարության աշխատակազմում </w:t>
            </w:r>
            <w:r w:rsidR="006100A7">
              <w:rPr>
                <w:rStyle w:val="Strong"/>
                <w:rFonts w:ascii="GHEA Grapalat" w:hAnsi="GHEA Grapalat"/>
                <w:b w:val="0"/>
                <w:color w:val="000000"/>
                <w:sz w:val="24"/>
                <w:szCs w:val="24"/>
                <w:shd w:val="clear" w:color="auto" w:fill="FFFFFF"/>
                <w:lang w:val="hy-AM"/>
              </w:rPr>
              <w:t>փ</w:t>
            </w:r>
            <w:r w:rsidR="00820E3C">
              <w:rPr>
                <w:rStyle w:val="Strong"/>
                <w:rFonts w:ascii="GHEA Grapalat" w:hAnsi="GHEA Grapalat"/>
                <w:b w:val="0"/>
                <w:color w:val="000000"/>
                <w:sz w:val="24"/>
                <w:szCs w:val="24"/>
                <w:shd w:val="clear" w:color="auto" w:fill="FFFFFF"/>
                <w:lang w:val="hy-AM"/>
              </w:rPr>
              <w:t xml:space="preserve">ոխվարչապետի մոտ, ՀՀ Ազգային Ժողովի տնտեսական հարցերով հանձնաժողովում։ </w:t>
            </w:r>
            <w:r w:rsidR="006100A7">
              <w:rPr>
                <w:rStyle w:val="Strong"/>
                <w:rFonts w:ascii="GHEA Grapalat" w:hAnsi="GHEA Grapalat"/>
                <w:b w:val="0"/>
                <w:color w:val="000000"/>
                <w:sz w:val="24"/>
                <w:szCs w:val="24"/>
                <w:shd w:val="clear" w:color="auto" w:fill="FFFFFF"/>
                <w:lang w:val="hy-AM"/>
              </w:rPr>
              <w:t>Միևնույն ժամանակ, ի</w:t>
            </w:r>
            <w:r w:rsidR="00820E3C">
              <w:rPr>
                <w:rStyle w:val="Strong"/>
                <w:rFonts w:ascii="GHEA Grapalat" w:hAnsi="GHEA Grapalat"/>
                <w:b w:val="0"/>
                <w:color w:val="000000"/>
                <w:sz w:val="24"/>
                <w:szCs w:val="24"/>
                <w:shd w:val="clear" w:color="auto" w:fill="FFFFFF"/>
                <w:lang w:val="hy-AM"/>
              </w:rPr>
              <w:t xml:space="preserve">րականացվել է Հանրային հեռուստասությունում շահագրգիռ պետական մարմինների և կառուցապատողների ներկայացուցիչների մասնակցությամբ, ինչպես նաև </w:t>
            </w:r>
            <w:r w:rsidR="006100A7" w:rsidRPr="00A85B25">
              <w:rPr>
                <w:rFonts w:ascii="GHEA Grapalat" w:eastAsia="Times New Roman" w:hAnsi="GHEA Grapalat" w:cs="Times New Roman"/>
                <w:bCs/>
                <w:sz w:val="24"/>
                <w:szCs w:val="24"/>
                <w:lang w:val="hy-AM"/>
              </w:rPr>
              <w:t>նախագիծը</w:t>
            </w:r>
            <w:r w:rsidR="006100A7">
              <w:rPr>
                <w:rStyle w:val="Strong"/>
                <w:rFonts w:ascii="GHEA Grapalat" w:hAnsi="GHEA Grapalat"/>
                <w:b w:val="0"/>
                <w:color w:val="000000"/>
                <w:sz w:val="24"/>
                <w:szCs w:val="24"/>
                <w:shd w:val="clear" w:color="auto" w:fill="FFFFFF"/>
                <w:lang w:val="hy-AM"/>
              </w:rPr>
              <w:t xml:space="preserve"> </w:t>
            </w:r>
            <w:r w:rsidR="00820E3C">
              <w:rPr>
                <w:rStyle w:val="Strong"/>
                <w:rFonts w:ascii="GHEA Grapalat" w:hAnsi="GHEA Grapalat"/>
                <w:b w:val="0"/>
                <w:color w:val="000000"/>
                <w:sz w:val="24"/>
                <w:szCs w:val="24"/>
                <w:shd w:val="clear" w:color="auto" w:fill="FFFFFF"/>
                <w:lang w:val="hy-AM"/>
              </w:rPr>
              <w:t xml:space="preserve">մի քանի անգամ տեղադրվել է </w:t>
            </w:r>
            <w:r w:rsidR="006100A7" w:rsidRPr="00A85B25">
              <w:rPr>
                <w:rFonts w:ascii="GHEA Grapalat" w:eastAsia="Times New Roman" w:hAnsi="GHEA Grapalat" w:cs="Times New Roman"/>
                <w:bCs/>
                <w:sz w:val="24"/>
                <w:szCs w:val="24"/>
                <w:lang w:val="hy-AM"/>
              </w:rPr>
              <w:t>իրավական ակտերի նախագծերի հրապարակման միասնական (e-draft) կայքում։</w:t>
            </w:r>
          </w:p>
          <w:p w:rsidR="00AA17EA" w:rsidRDefault="006100A7" w:rsidP="00AA17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lastRenderedPageBreak/>
              <w:t>Նշված կարգավորմամբ պետական տուրքի չափը հաշվարկվել է ոչ թե պետական տուրքի միջոցով տեղական ցեմենտ արտադրող ընկերությունների շահութաբերության բարցացման, այլ նշված ընկերությունների արտադրանքը ներքին շուկայում ցածր գներով երրորդ երկրներից ներմուծվող ցեմենտի նկատմամբ մրցունակ դարձնելու նպատակով։ Հակառակ պարագայում փակվելու վտանգի առջև կկանգնեն տեղական ցեմենտ արտադրող ընկերությունները</w:t>
            </w:r>
            <w:r w:rsidR="00AA17EA">
              <w:rPr>
                <w:rStyle w:val="Strong"/>
                <w:rFonts w:ascii="GHEA Grapalat" w:hAnsi="GHEA Grapalat"/>
                <w:b w:val="0"/>
                <w:color w:val="000000"/>
                <w:sz w:val="24"/>
                <w:szCs w:val="24"/>
                <w:shd w:val="clear" w:color="auto" w:fill="FFFFFF"/>
                <w:lang w:val="hy-AM"/>
              </w:rPr>
              <w:t>, ինչը հարցականի տակ կդնի Հայաստանի  ցեմենտի արտադրության ոլորտը գործունեությունը՝ ամբողջությամբ կախվածության մեջ դնելավ ներմուծումից։ Դրա հետ մեկտեղ կփակվեն ոլորտի շուրջ 1500 աշխատատեղեր։</w:t>
            </w:r>
          </w:p>
          <w:p w:rsidR="00FB7A6D" w:rsidRPr="00EA7AB1" w:rsidRDefault="00AA17EA" w:rsidP="00AA17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Ինչ վերաբերում է տեղական ցեմենտի գների որոշակի աճին, ապա այն բացատրվում է հիմնականում, ոչ թե ներմուծվող ցեմենտի նկատմամբ պետական տուրքի առկայությամբ, այլ այլ գործոններով, մասնավորապես՝ գազի, վառելիքի, հումք ու նյութերի և սարքավորումների գնի աճով։     </w:t>
            </w:r>
            <w:r w:rsidR="006100A7">
              <w:rPr>
                <w:rStyle w:val="Strong"/>
                <w:rFonts w:ascii="GHEA Grapalat" w:hAnsi="GHEA Grapalat"/>
                <w:b w:val="0"/>
                <w:color w:val="000000"/>
                <w:sz w:val="24"/>
                <w:szCs w:val="24"/>
                <w:shd w:val="clear" w:color="auto" w:fill="FFFFFF"/>
                <w:lang w:val="hy-AM"/>
              </w:rPr>
              <w:t xml:space="preserve">  </w:t>
            </w:r>
          </w:p>
        </w:tc>
      </w:tr>
    </w:tbl>
    <w:p w:rsidR="00FB7A6D" w:rsidRDefault="00FB7A6D">
      <w:pPr>
        <w:rPr>
          <w:rFonts w:ascii="GHEA Grapalat" w:hAnsi="GHEA Grapalat"/>
          <w:sz w:val="24"/>
          <w:szCs w:val="24"/>
          <w:lang w:val="hy-AM"/>
        </w:rPr>
      </w:pPr>
    </w:p>
    <w:p w:rsidR="00697937" w:rsidRDefault="00697937">
      <w:pPr>
        <w:rPr>
          <w:rFonts w:ascii="GHEA Grapalat" w:hAnsi="GHEA Grapalat"/>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12"/>
        <w:gridCol w:w="3544"/>
        <w:gridCol w:w="2928"/>
      </w:tblGrid>
      <w:tr w:rsidR="00697937" w:rsidRPr="001F1F3D" w:rsidTr="00EF0722">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97937" w:rsidRPr="001F1F3D" w:rsidRDefault="00697937" w:rsidP="00EF0722">
            <w:pPr>
              <w:spacing w:before="100" w:beforeAutospacing="1" w:after="100" w:afterAutospacing="1" w:line="360" w:lineRule="auto"/>
              <w:jc w:val="center"/>
              <w:rPr>
                <w:rFonts w:ascii="GHEA Grapalat" w:hAnsi="GHEA Grapalat" w:cs="Calibri"/>
                <w:b/>
                <w:color w:val="000000"/>
                <w:sz w:val="24"/>
                <w:szCs w:val="24"/>
                <w:lang w:val="hy-AM"/>
              </w:rPr>
            </w:pPr>
            <w:r>
              <w:rPr>
                <w:rFonts w:ascii="GHEA Grapalat" w:hAnsi="GHEA Grapalat" w:cs="Calibri"/>
                <w:color w:val="000000"/>
                <w:sz w:val="24"/>
                <w:szCs w:val="24"/>
                <w:lang w:val="hy-AM"/>
              </w:rPr>
              <w:t>5</w:t>
            </w:r>
            <w:r w:rsidRPr="001F1F3D">
              <w:rPr>
                <w:rFonts w:ascii="GHEA Grapalat" w:hAnsi="GHEA Grapalat" w:cs="Calibri"/>
                <w:color w:val="000000"/>
                <w:sz w:val="24"/>
                <w:szCs w:val="24"/>
                <w:lang w:val="hy-AM"/>
              </w:rPr>
              <w:t xml:space="preserve">. </w:t>
            </w:r>
            <w:r w:rsidRPr="001F1F3D">
              <w:rPr>
                <w:rFonts w:ascii="GHEA Grapalat" w:hAnsi="GHEA Grapalat" w:cs="Calibri"/>
                <w:b/>
                <w:color w:val="000000"/>
                <w:sz w:val="24"/>
                <w:szCs w:val="24"/>
                <w:lang w:val="hy-AM"/>
              </w:rPr>
              <w:t xml:space="preserve">ՀՀ </w:t>
            </w:r>
            <w:r>
              <w:rPr>
                <w:rFonts w:ascii="GHEA Grapalat" w:hAnsi="GHEA Grapalat" w:cs="Calibri"/>
                <w:b/>
                <w:color w:val="000000"/>
                <w:sz w:val="24"/>
                <w:szCs w:val="24"/>
                <w:lang w:val="hy-AM"/>
              </w:rPr>
              <w:t>արդարադատության նախարարություն</w:t>
            </w:r>
          </w:p>
          <w:p w:rsidR="00697937" w:rsidRPr="001F1F3D" w:rsidRDefault="00697937"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697937" w:rsidRPr="00CB1687" w:rsidRDefault="00697937" w:rsidP="00697937">
            <w:pPr>
              <w:spacing w:line="360" w:lineRule="auto"/>
              <w:jc w:val="right"/>
              <w:rPr>
                <w:rFonts w:ascii="GHEA Grapalat" w:hAnsi="GHEA Grapalat" w:cs="Courier New"/>
                <w:b/>
                <w:color w:val="000000"/>
                <w:sz w:val="24"/>
                <w:szCs w:val="24"/>
                <w:lang w:val="hy-AM"/>
              </w:rPr>
            </w:pPr>
            <w:r w:rsidRPr="00CB1687">
              <w:rPr>
                <w:rFonts w:ascii="GHEA Grapalat" w:hAnsi="GHEA Grapalat" w:cs="Courier New"/>
                <w:b/>
                <w:color w:val="000000"/>
                <w:sz w:val="24"/>
                <w:szCs w:val="24"/>
                <w:lang w:val="hy-AM"/>
              </w:rPr>
              <w:t xml:space="preserve">                                                                                                      </w:t>
            </w:r>
            <w:r>
              <w:rPr>
                <w:rFonts w:ascii="GHEA Grapalat" w:hAnsi="GHEA Grapalat" w:cs="Courier New"/>
                <w:b/>
                <w:color w:val="000000"/>
                <w:sz w:val="24"/>
                <w:szCs w:val="24"/>
                <w:lang w:val="hy-AM"/>
              </w:rPr>
              <w:t>17</w:t>
            </w:r>
            <w:r w:rsidRPr="00CB1687">
              <w:rPr>
                <w:rFonts w:ascii="GHEA Grapalat" w:hAnsi="GHEA Grapalat" w:cs="Courier New"/>
                <w:b/>
                <w:color w:val="000000"/>
                <w:sz w:val="24"/>
                <w:szCs w:val="24"/>
              </w:rPr>
              <w:t>.0</w:t>
            </w:r>
            <w:r>
              <w:rPr>
                <w:rFonts w:ascii="GHEA Grapalat" w:hAnsi="GHEA Grapalat" w:cs="Courier New"/>
                <w:b/>
                <w:color w:val="000000"/>
                <w:sz w:val="24"/>
                <w:szCs w:val="24"/>
                <w:lang w:val="hy-AM"/>
              </w:rPr>
              <w:t>5</w:t>
            </w:r>
            <w:r w:rsidRPr="00CB1687">
              <w:rPr>
                <w:rFonts w:ascii="GHEA Grapalat" w:hAnsi="GHEA Grapalat" w:cs="Courier New"/>
                <w:b/>
                <w:color w:val="000000"/>
                <w:sz w:val="24"/>
                <w:szCs w:val="24"/>
              </w:rPr>
              <w:t>.2022</w:t>
            </w:r>
            <w:r w:rsidRPr="00CB1687">
              <w:rPr>
                <w:rFonts w:ascii="GHEA Grapalat" w:hAnsi="GHEA Grapalat" w:cs="Courier New"/>
                <w:b/>
                <w:color w:val="000000"/>
                <w:sz w:val="24"/>
                <w:szCs w:val="24"/>
                <w:lang w:val="hy-AM"/>
              </w:rPr>
              <w:t>թ.</w:t>
            </w:r>
          </w:p>
        </w:tc>
      </w:tr>
      <w:tr w:rsidR="00697937" w:rsidRPr="001F1F3D" w:rsidTr="00EF0722">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97937" w:rsidRPr="001F1F3D" w:rsidRDefault="00697937"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697937" w:rsidRPr="00FB7A6D" w:rsidRDefault="00697937" w:rsidP="00EF0722">
            <w:pPr>
              <w:spacing w:line="360" w:lineRule="auto"/>
              <w:jc w:val="right"/>
              <w:rPr>
                <w:rFonts w:ascii="GHEA Grapalat" w:hAnsi="GHEA Grapalat" w:cs="Courier New"/>
                <w:b/>
                <w:color w:val="000000"/>
                <w:sz w:val="24"/>
                <w:szCs w:val="24"/>
              </w:rPr>
            </w:pPr>
            <w:r w:rsidRPr="00FB7A6D">
              <w:rPr>
                <w:rFonts w:ascii="GHEA Grapalat" w:hAnsi="GHEA Grapalat" w:cs="Courier New"/>
                <w:b/>
                <w:color w:val="000000"/>
                <w:sz w:val="24"/>
                <w:szCs w:val="24"/>
              </w:rPr>
              <w:t xml:space="preserve">N </w:t>
            </w:r>
            <w:r w:rsidRPr="00697937">
              <w:rPr>
                <w:rFonts w:ascii="GHEA Grapalat" w:hAnsi="GHEA Grapalat" w:cs="Courier New"/>
                <w:b/>
                <w:color w:val="000000"/>
                <w:sz w:val="24"/>
                <w:szCs w:val="24"/>
              </w:rPr>
              <w:t>/27.2/21425-2022</w:t>
            </w:r>
          </w:p>
        </w:tc>
      </w:tr>
      <w:tr w:rsidR="00697937" w:rsidRPr="00EA7AB1" w:rsidTr="00EF0722">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697937" w:rsidRPr="00671843" w:rsidRDefault="00697937" w:rsidP="00697937">
            <w:pPr>
              <w:tabs>
                <w:tab w:val="left" w:pos="990"/>
              </w:tabs>
              <w:spacing w:after="0" w:line="360" w:lineRule="auto"/>
              <w:ind w:left="110" w:right="100" w:firstLine="708"/>
              <w:contextualSpacing/>
              <w:jc w:val="both"/>
              <w:rPr>
                <w:rFonts w:ascii="GHEA Grapalat" w:hAnsi="GHEA Grapalat" w:cs="Sylfaen"/>
                <w:bCs/>
                <w:sz w:val="24"/>
                <w:szCs w:val="24"/>
              </w:rPr>
            </w:pPr>
            <w:r>
              <w:rPr>
                <w:rFonts w:ascii="GHEA Grapalat" w:hAnsi="GHEA Grapalat" w:cs="Sylfaen"/>
                <w:bCs/>
                <w:sz w:val="24"/>
                <w:szCs w:val="24"/>
              </w:rPr>
              <w:t>«</w:t>
            </w:r>
            <w:proofErr w:type="spellStart"/>
            <w:r w:rsidRPr="0078798F">
              <w:rPr>
                <w:rFonts w:ascii="GHEA Grapalat" w:hAnsi="GHEA Grapalat" w:cs="Sylfaen"/>
                <w:bCs/>
                <w:sz w:val="24"/>
                <w:szCs w:val="24"/>
              </w:rPr>
              <w:t>Հայաստանի</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Հանրապետություն</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ցեմենտի</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ներմուծման</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ժամանակավոր</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սահմանափակում</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կիրառելու</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ներմուծման</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լիցենզավորման</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ընթացակարգը</w:t>
            </w:r>
            <w:proofErr w:type="spellEnd"/>
            <w:r w:rsidRPr="0078798F">
              <w:rPr>
                <w:rFonts w:ascii="GHEA Grapalat" w:hAnsi="GHEA Grapalat" w:cs="Sylfaen"/>
                <w:bCs/>
                <w:sz w:val="24"/>
                <w:szCs w:val="24"/>
              </w:rPr>
              <w:t xml:space="preserve"> </w:t>
            </w:r>
            <w:r>
              <w:rPr>
                <w:rFonts w:ascii="GHEA Grapalat" w:hAnsi="GHEA Grapalat" w:cs="Sylfaen"/>
                <w:bCs/>
                <w:sz w:val="24"/>
                <w:szCs w:val="24"/>
              </w:rPr>
              <w:t>և</w:t>
            </w:r>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լիցենզիայի</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ձ</w:t>
            </w:r>
            <w:r>
              <w:rPr>
                <w:rFonts w:ascii="GHEA Grapalat" w:hAnsi="GHEA Grapalat" w:cs="Sylfaen"/>
                <w:bCs/>
                <w:sz w:val="24"/>
                <w:szCs w:val="24"/>
              </w:rPr>
              <w:t>և</w:t>
            </w:r>
            <w:r w:rsidRPr="0078798F">
              <w:rPr>
                <w:rFonts w:ascii="GHEA Grapalat" w:hAnsi="GHEA Grapalat" w:cs="Sylfaen"/>
                <w:bCs/>
                <w:sz w:val="24"/>
                <w:szCs w:val="24"/>
              </w:rPr>
              <w:t>ը</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սահմանելու</w:t>
            </w:r>
            <w:proofErr w:type="spellEnd"/>
            <w:r w:rsidRPr="0078798F">
              <w:rPr>
                <w:rFonts w:ascii="GHEA Grapalat" w:hAnsi="GHEA Grapalat" w:cs="Sylfaen"/>
                <w:bCs/>
                <w:sz w:val="24"/>
                <w:szCs w:val="24"/>
              </w:rPr>
              <w:t xml:space="preserve"> </w:t>
            </w:r>
            <w:proofErr w:type="spellStart"/>
            <w:r w:rsidRPr="0078798F">
              <w:rPr>
                <w:rFonts w:ascii="GHEA Grapalat" w:hAnsi="GHEA Grapalat" w:cs="Sylfaen"/>
                <w:bCs/>
                <w:sz w:val="24"/>
                <w:szCs w:val="24"/>
              </w:rPr>
              <w:t>մասին</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Հայաստանի</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Հանրապետության</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կառավարության</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որոշման</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նախագծի</w:t>
            </w:r>
            <w:proofErr w:type="spellEnd"/>
            <w:r w:rsidRPr="00B06CB0">
              <w:rPr>
                <w:rFonts w:ascii="GHEA Grapalat" w:hAnsi="GHEA Grapalat" w:cs="GHEA Grapalat"/>
                <w:sz w:val="24"/>
                <w:szCs w:val="24"/>
              </w:rPr>
              <w:t xml:space="preserve"> </w:t>
            </w:r>
            <w:proofErr w:type="spellStart"/>
            <w:r>
              <w:rPr>
                <w:rFonts w:ascii="GHEA Grapalat" w:hAnsi="GHEA Grapalat" w:cs="GHEA Grapalat"/>
                <w:sz w:val="24"/>
                <w:szCs w:val="24"/>
              </w:rPr>
              <w:t>նախաբանի</w:t>
            </w:r>
            <w:proofErr w:type="spellEnd"/>
            <w:r>
              <w:rPr>
                <w:rFonts w:ascii="GHEA Grapalat" w:hAnsi="GHEA Grapalat" w:cs="GHEA Grapalat"/>
                <w:sz w:val="24"/>
                <w:szCs w:val="24"/>
              </w:rPr>
              <w:t xml:space="preserve"> «2.1-ին </w:t>
            </w:r>
            <w:proofErr w:type="spellStart"/>
            <w:r>
              <w:rPr>
                <w:rFonts w:ascii="GHEA Grapalat" w:hAnsi="GHEA Grapalat" w:cs="GHEA Grapalat"/>
                <w:sz w:val="24"/>
                <w:szCs w:val="24"/>
              </w:rPr>
              <w:t>հոդվածը</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բառերն</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անհրաժեշտ</w:t>
            </w:r>
            <w:proofErr w:type="spellEnd"/>
            <w:r>
              <w:rPr>
                <w:rFonts w:ascii="GHEA Grapalat" w:hAnsi="GHEA Grapalat" w:cs="GHEA Grapalat"/>
                <w:sz w:val="24"/>
                <w:szCs w:val="24"/>
              </w:rPr>
              <w:t xml:space="preserve"> է </w:t>
            </w:r>
            <w:proofErr w:type="spellStart"/>
            <w:r>
              <w:rPr>
                <w:rFonts w:ascii="GHEA Grapalat" w:hAnsi="GHEA Grapalat" w:cs="GHEA Grapalat"/>
                <w:sz w:val="24"/>
                <w:szCs w:val="24"/>
              </w:rPr>
              <w:t>փոխարինել</w:t>
            </w:r>
            <w:proofErr w:type="spellEnd"/>
            <w:r>
              <w:rPr>
                <w:rFonts w:ascii="GHEA Grapalat" w:hAnsi="GHEA Grapalat" w:cs="GHEA Grapalat"/>
                <w:sz w:val="24"/>
                <w:szCs w:val="24"/>
              </w:rPr>
              <w:t xml:space="preserve"> «2.1-ին </w:t>
            </w:r>
            <w:proofErr w:type="spellStart"/>
            <w:r>
              <w:rPr>
                <w:rFonts w:ascii="GHEA Grapalat" w:hAnsi="GHEA Grapalat" w:cs="GHEA Grapalat"/>
                <w:sz w:val="24"/>
                <w:szCs w:val="24"/>
              </w:rPr>
              <w:t>հոդվածի</w:t>
            </w:r>
            <w:proofErr w:type="spellEnd"/>
            <w:r>
              <w:rPr>
                <w:rFonts w:ascii="GHEA Grapalat" w:hAnsi="GHEA Grapalat" w:cs="GHEA Grapalat"/>
                <w:sz w:val="24"/>
                <w:szCs w:val="24"/>
              </w:rPr>
              <w:t xml:space="preserve"> 4-րդ </w:t>
            </w:r>
            <w:proofErr w:type="spellStart"/>
            <w:r>
              <w:rPr>
                <w:rFonts w:ascii="GHEA Grapalat" w:hAnsi="GHEA Grapalat" w:cs="GHEA Grapalat"/>
                <w:sz w:val="24"/>
                <w:szCs w:val="24"/>
              </w:rPr>
              <w:t>մասը</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բառերով</w:t>
            </w:r>
            <w:proofErr w:type="spellEnd"/>
            <w:r>
              <w:rPr>
                <w:rFonts w:ascii="GHEA Grapalat" w:hAnsi="GHEA Grapalat" w:cs="GHEA Grapalat"/>
                <w:sz w:val="24"/>
                <w:szCs w:val="24"/>
              </w:rPr>
              <w:t>:</w:t>
            </w:r>
          </w:p>
          <w:p w:rsidR="00697937" w:rsidRPr="00697937" w:rsidRDefault="00697937" w:rsidP="00697937">
            <w:pPr>
              <w:spacing w:after="0" w:line="360" w:lineRule="auto"/>
              <w:ind w:left="110" w:right="100" w:firstLine="708"/>
              <w:jc w:val="both"/>
              <w:rPr>
                <w:rStyle w:val="Strong"/>
                <w:rFonts w:ascii="GHEA Grapalat" w:hAnsi="GHEA Grapalat"/>
                <w:b w:val="0"/>
                <w:bCs w:val="0"/>
                <w:color w:val="000000"/>
                <w:sz w:val="24"/>
                <w:szCs w:val="24"/>
                <w:shd w:val="clear" w:color="auto" w:fill="FFFFFF"/>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697937" w:rsidRPr="00AA17EA" w:rsidRDefault="00697937"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 xml:space="preserve">    </w:t>
            </w:r>
            <w:r w:rsidRPr="00AA17EA">
              <w:rPr>
                <w:rStyle w:val="Strong"/>
                <w:rFonts w:ascii="GHEA Grapalat" w:hAnsi="GHEA Grapalat"/>
                <w:b w:val="0"/>
                <w:color w:val="000000"/>
                <w:sz w:val="24"/>
                <w:szCs w:val="24"/>
                <w:shd w:val="clear" w:color="auto" w:fill="FFFFFF"/>
                <w:lang w:val="hy-AM"/>
              </w:rPr>
              <w:t xml:space="preserve">Ընդունվել է։ </w:t>
            </w:r>
            <w:r>
              <w:rPr>
                <w:rStyle w:val="Strong"/>
                <w:rFonts w:ascii="GHEA Grapalat" w:hAnsi="GHEA Grapalat"/>
                <w:b w:val="0"/>
                <w:color w:val="000000"/>
                <w:sz w:val="24"/>
                <w:szCs w:val="24"/>
                <w:shd w:val="clear" w:color="auto" w:fill="FFFFFF"/>
                <w:lang w:val="hy-AM"/>
              </w:rPr>
              <w:t>Կատարվել է փոփոխություն։</w:t>
            </w:r>
            <w:r w:rsidRPr="00AA17EA">
              <w:rPr>
                <w:rStyle w:val="Strong"/>
                <w:rFonts w:ascii="GHEA Grapalat" w:hAnsi="GHEA Grapalat"/>
                <w:b w:val="0"/>
                <w:color w:val="000000"/>
                <w:sz w:val="24"/>
                <w:szCs w:val="24"/>
                <w:shd w:val="clear" w:color="auto" w:fill="FFFFFF"/>
                <w:lang w:val="hy-AM"/>
              </w:rPr>
              <w:t xml:space="preserve">      </w:t>
            </w:r>
          </w:p>
          <w:p w:rsidR="00697937" w:rsidRPr="00EA7AB1" w:rsidRDefault="00697937"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       </w:t>
            </w:r>
          </w:p>
        </w:tc>
      </w:tr>
    </w:tbl>
    <w:p w:rsidR="00697937" w:rsidRPr="00701924" w:rsidRDefault="00697937">
      <w:pPr>
        <w:rPr>
          <w:rFonts w:ascii="GHEA Grapalat" w:hAnsi="GHEA Grapalat"/>
          <w:sz w:val="24"/>
          <w:szCs w:val="24"/>
          <w:lang w:val="hy-AM"/>
        </w:rPr>
      </w:pPr>
    </w:p>
    <w:sectPr w:rsidR="00697937" w:rsidRPr="00701924" w:rsidSect="00FD04A5">
      <w:pgSz w:w="15840" w:h="12240" w:orient="landscape"/>
      <w:pgMar w:top="720" w:right="144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22A18"/>
    <w:rsid w:val="0012793F"/>
    <w:rsid w:val="001A1F5F"/>
    <w:rsid w:val="001F1F3D"/>
    <w:rsid w:val="00216FA3"/>
    <w:rsid w:val="002A4DB6"/>
    <w:rsid w:val="00383F41"/>
    <w:rsid w:val="003D7F42"/>
    <w:rsid w:val="00424283"/>
    <w:rsid w:val="00434210"/>
    <w:rsid w:val="004451F4"/>
    <w:rsid w:val="005C5548"/>
    <w:rsid w:val="006025C6"/>
    <w:rsid w:val="0060732A"/>
    <w:rsid w:val="006100A7"/>
    <w:rsid w:val="006761AE"/>
    <w:rsid w:val="00697937"/>
    <w:rsid w:val="006C13AD"/>
    <w:rsid w:val="006C5B70"/>
    <w:rsid w:val="006F4E68"/>
    <w:rsid w:val="00701924"/>
    <w:rsid w:val="00732CAD"/>
    <w:rsid w:val="00734E58"/>
    <w:rsid w:val="00794EE9"/>
    <w:rsid w:val="007D6A9A"/>
    <w:rsid w:val="007E432F"/>
    <w:rsid w:val="00820E3C"/>
    <w:rsid w:val="008F4FC3"/>
    <w:rsid w:val="00906356"/>
    <w:rsid w:val="009B50A7"/>
    <w:rsid w:val="009B5CD9"/>
    <w:rsid w:val="009C08C2"/>
    <w:rsid w:val="00AA17EA"/>
    <w:rsid w:val="00AC1171"/>
    <w:rsid w:val="00C252BE"/>
    <w:rsid w:val="00C638C9"/>
    <w:rsid w:val="00C7321F"/>
    <w:rsid w:val="00CB1687"/>
    <w:rsid w:val="00CF4DEB"/>
    <w:rsid w:val="00D36C38"/>
    <w:rsid w:val="00D75C8A"/>
    <w:rsid w:val="00E47CEE"/>
    <w:rsid w:val="00EA7AB1"/>
    <w:rsid w:val="00EB2A9D"/>
    <w:rsid w:val="00F335F3"/>
    <w:rsid w:val="00F343EC"/>
    <w:rsid w:val="00F72282"/>
    <w:rsid w:val="00FB632E"/>
    <w:rsid w:val="00FB7A6D"/>
    <w:rsid w:val="00FD04A5"/>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A1A73"/>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6</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23</cp:revision>
  <dcterms:created xsi:type="dcterms:W3CDTF">2022-04-21T12:11:00Z</dcterms:created>
  <dcterms:modified xsi:type="dcterms:W3CDTF">2022-05-19T11:35:00Z</dcterms:modified>
</cp:coreProperties>
</file>