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Հա</w:t>
      </w:r>
      <w:r w:rsidR="00DC68A5" w:rsidRPr="00DC68A5">
        <w:rPr>
          <w:rFonts w:ascii="GHEA Grapalat" w:hAnsi="GHEA Grapalat"/>
          <w:sz w:val="24"/>
          <w:szCs w:val="24"/>
        </w:rPr>
        <w:softHyphen/>
        <w:t>յաս</w:t>
      </w:r>
      <w:r w:rsidR="00DC68A5" w:rsidRPr="00DC68A5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2022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թվականի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պետական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բյուջեի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մասին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օրենքում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վերաբաշխում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Հա</w:t>
      </w:r>
      <w:r w:rsidR="00DC68A5" w:rsidRPr="00DC68A5">
        <w:rPr>
          <w:rFonts w:ascii="GHEA Grapalat" w:hAnsi="GHEA Grapalat"/>
          <w:sz w:val="24"/>
          <w:szCs w:val="24"/>
        </w:rPr>
        <w:softHyphen/>
        <w:t>յաս</w:t>
      </w:r>
      <w:r w:rsidR="00DC68A5" w:rsidRPr="00DC68A5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կառա</w:t>
      </w:r>
      <w:r w:rsidR="00DC68A5" w:rsidRPr="00DC68A5">
        <w:rPr>
          <w:rFonts w:ascii="GHEA Grapalat" w:hAnsi="GHEA Grapalat"/>
          <w:sz w:val="24"/>
          <w:szCs w:val="24"/>
        </w:rPr>
        <w:softHyphen/>
        <w:t>վա</w:t>
      </w:r>
      <w:r w:rsidR="00DC68A5" w:rsidRPr="00DC68A5">
        <w:rPr>
          <w:rFonts w:ascii="GHEA Grapalat" w:hAnsi="GHEA Grapalat"/>
          <w:sz w:val="24"/>
          <w:szCs w:val="24"/>
        </w:rPr>
        <w:softHyphen/>
        <w:t>րու</w:t>
      </w:r>
      <w:r w:rsidR="00DC68A5" w:rsidRPr="00DC68A5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թվականի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դեկտեմբերի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23-ի N 2121-Ն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որոշման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մեջ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կա</w:t>
      </w:r>
      <w:r w:rsidR="00DC68A5" w:rsidRPr="00DC68A5">
        <w:rPr>
          <w:rFonts w:ascii="GHEA Grapalat" w:hAnsi="GHEA Grapalat"/>
          <w:sz w:val="24"/>
          <w:szCs w:val="24"/>
        </w:rPr>
        <w:softHyphen/>
        <w:t>տա</w:t>
      </w:r>
      <w:r w:rsidR="00DC68A5" w:rsidRPr="00DC68A5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գումար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հատկացնելու</w:t>
      </w:r>
      <w:proofErr w:type="spellEnd"/>
      <w:r w:rsidR="00DC68A5" w:rsidRPr="00DC68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68A5" w:rsidRPr="00DC68A5">
        <w:rPr>
          <w:rFonts w:ascii="GHEA Grapalat" w:hAnsi="GHEA Grapalat"/>
          <w:sz w:val="24"/>
          <w:szCs w:val="24"/>
        </w:rPr>
        <w:t>մասին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54DD9">
        <w:rPr>
          <w:rFonts w:ascii="GHEA Grapalat" w:hAnsi="GHEA Grapalat"/>
          <w:sz w:val="24"/>
          <w:szCs w:val="24"/>
        </w:rPr>
        <w:t>ՀՀ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A365C5" w:rsidRPr="00B54DD9" w:rsidRDefault="00A365C5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</w:p>
    <w:tbl>
      <w:tblPr>
        <w:tblW w:w="104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3"/>
        <w:gridCol w:w="2284"/>
        <w:gridCol w:w="2121"/>
      </w:tblGrid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A86161" w:rsidP="00A365C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A365C5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6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1C06A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 w:rsidR="00A365C5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5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</w:t>
            </w:r>
            <w:r w:rsidR="001C06A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proofErr w:type="spellEnd"/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511F3D" w:rsidP="001C06A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A365C5" w:rsidRPr="00A365C5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01/8-5/9627-2022</w:t>
            </w:r>
          </w:p>
        </w:tc>
      </w:tr>
      <w:tr w:rsidR="0070561A" w:rsidRPr="00B54DD9" w:rsidTr="00A048E2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DC68A5" w:rsidRDefault="00DC68A5" w:rsidP="00DC68A5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</w:pPr>
            <w:r w:rsidRPr="00DC68A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>առնելով, որ ՀՀ 2022 թվականի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>նախատեսված ՀՀ կառավարության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>պահուստային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>ֆոնդը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>ծանրաբեռնված է ՀՀ կառավարության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>որոշումներով, որոշումների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>նախագծերով՝ առաջարկում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ենք, ՀՀ կառավարության պահուստային ֆոնդն որպես ֆինանսավորման աղբյուր դիտարկելիս` </w:t>
            </w:r>
            <w:bookmarkStart w:id="0" w:name="_GoBack"/>
            <w:bookmarkEnd w:id="0"/>
            <w:r w:rsidRPr="00DC68A5">
              <w:rPr>
                <w:rFonts w:ascii="GHEA Grapalat" w:hAnsi="GHEA Grapalat" w:cs="Sylfaen"/>
                <w:sz w:val="24"/>
                <w:szCs w:val="24"/>
              </w:rPr>
              <w:t>պահուստային ֆոնդից գումարների հատկացման հարցը քննարկել և որոշում ընդունել համապատասխան նախարարական կոմիտեներում՝ հաշվի առնելով առկա առաջնահերթությունները: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B54DD9" w:rsidRDefault="00A048E2" w:rsidP="00A048E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1C06A9"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 w:rsidR="001C06A9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DC68A5" w:rsidRPr="00DC68A5" w:rsidTr="00A048E2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8A5" w:rsidRPr="00DC68A5" w:rsidRDefault="00DC68A5" w:rsidP="00DC68A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Այնուամենայնիվ՝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ՀՀ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հավանության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արժանանալու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ՀՀ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պահուստային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ֆոնդի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առաջին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կիսամյակ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գումարներ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վերաբաշխել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C68A5">
              <w:rPr>
                <w:rFonts w:ascii="GHEA Grapalat" w:hAnsi="GHEA Grapalat" w:cs="Sylfaen"/>
                <w:sz w:val="24"/>
                <w:szCs w:val="24"/>
              </w:rPr>
              <w:t>լրամշակել</w:t>
            </w:r>
            <w:proofErr w:type="spellEnd"/>
            <w:r w:rsidRPr="00DC68A5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8A5" w:rsidRPr="00DC68A5" w:rsidRDefault="00DC68A5" w:rsidP="00DC68A5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  <w:r w:rsidRPr="00DC68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DC68A5" w:rsidRDefault="00DC68A5" w:rsidP="00DC68A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Գնահատելով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«11001.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Ռազմական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կարիքների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բավարարում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2022թ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. 1-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կիսամյակով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հատկացումների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կատարողականը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`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ծախսերն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իրականացնել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կիսամյակի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ընդհանուր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հատկացումների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`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չիրականացնելով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ՀՀ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պահուստային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ֆոնդի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կիսամյակի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վերաբաշխումներ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Pr="00DC68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DC68A5" w:rsidRPr="00DC68A5" w:rsidRDefault="00DC68A5" w:rsidP="00DC68A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8A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են համապատասխան փոփոխություններ:</w:t>
            </w:r>
          </w:p>
        </w:tc>
      </w:tr>
      <w:tr w:rsidR="00DC68A5" w:rsidRPr="00DC68A5" w:rsidTr="00A048E2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8A5" w:rsidRPr="00DC68A5" w:rsidRDefault="00DC68A5" w:rsidP="00DC68A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Բացի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նախաբանում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հղում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կատարել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բյուջետային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համակարգի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proofErr w:type="spellEnd"/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 xml:space="preserve"> 23-րդ հոդվածի 3-րդ մասին: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8A5" w:rsidRPr="00DC68A5" w:rsidRDefault="00DC68A5" w:rsidP="00DC68A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8A5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  <w:r w:rsidRPr="00DC68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</w:t>
            </w:r>
            <w:r w:rsidRPr="00DC68A5">
              <w:rPr>
                <w:rFonts w:ascii="GHEA Grapalat" w:hAnsi="GHEA Grapalat" w:cs="Sylfaen"/>
                <w:sz w:val="24"/>
                <w:szCs w:val="24"/>
                <w:lang w:val="hy-AM"/>
              </w:rPr>
              <w:t>ի նախաբանում</w:t>
            </w:r>
            <w:r w:rsidRPr="00DC68A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կատարվել են համապատասխան փոփոխություններ:</w:t>
            </w:r>
          </w:p>
        </w:tc>
      </w:tr>
    </w:tbl>
    <w:p w:rsidR="003F547E" w:rsidRPr="0070561A" w:rsidRDefault="003F547E" w:rsidP="00A365C5">
      <w:pPr>
        <w:shd w:val="clear" w:color="auto" w:fill="FFFFFF"/>
        <w:spacing w:after="0" w:line="240" w:lineRule="auto"/>
        <w:ind w:firstLine="468"/>
        <w:rPr>
          <w:sz w:val="24"/>
          <w:szCs w:val="24"/>
          <w:lang w:val="hy-AM"/>
        </w:rPr>
      </w:pPr>
    </w:p>
    <w:sectPr w:rsidR="003F547E" w:rsidRPr="0070561A" w:rsidSect="00A365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9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4D1" w:rsidRDefault="00A804D1" w:rsidP="00AA5ADE">
      <w:pPr>
        <w:spacing w:after="0" w:line="240" w:lineRule="auto"/>
      </w:pPr>
      <w:r>
        <w:separator/>
      </w:r>
    </w:p>
  </w:endnote>
  <w:endnote w:type="continuationSeparator" w:id="0">
    <w:p w:rsidR="00A804D1" w:rsidRDefault="00A804D1" w:rsidP="00AA5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4D1" w:rsidRDefault="00A804D1" w:rsidP="00AA5ADE">
      <w:pPr>
        <w:spacing w:after="0" w:line="240" w:lineRule="auto"/>
      </w:pPr>
      <w:r>
        <w:separator/>
      </w:r>
    </w:p>
  </w:footnote>
  <w:footnote w:type="continuationSeparator" w:id="0">
    <w:p w:rsidR="00A804D1" w:rsidRDefault="00A804D1" w:rsidP="00AA5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64245"/>
    <w:multiLevelType w:val="hybridMultilevel"/>
    <w:tmpl w:val="97FE8AFE"/>
    <w:lvl w:ilvl="0" w:tplc="8E085D4C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65D7E"/>
    <w:rsid w:val="00070624"/>
    <w:rsid w:val="001C06A9"/>
    <w:rsid w:val="001D41DD"/>
    <w:rsid w:val="002629EF"/>
    <w:rsid w:val="002D1D46"/>
    <w:rsid w:val="003F547E"/>
    <w:rsid w:val="00511F3D"/>
    <w:rsid w:val="0055105D"/>
    <w:rsid w:val="0070561A"/>
    <w:rsid w:val="00775F59"/>
    <w:rsid w:val="00882A78"/>
    <w:rsid w:val="008D102A"/>
    <w:rsid w:val="00992F4A"/>
    <w:rsid w:val="00A023D5"/>
    <w:rsid w:val="00A048E2"/>
    <w:rsid w:val="00A365C5"/>
    <w:rsid w:val="00A804D1"/>
    <w:rsid w:val="00A86161"/>
    <w:rsid w:val="00AA5ADE"/>
    <w:rsid w:val="00B54DD9"/>
    <w:rsid w:val="00DA4B4E"/>
    <w:rsid w:val="00DC68A5"/>
    <w:rsid w:val="00E41EB5"/>
    <w:rsid w:val="00E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5D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5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ADE"/>
  </w:style>
  <w:style w:type="paragraph" w:styleId="Footer">
    <w:name w:val="footer"/>
    <w:basedOn w:val="Normal"/>
    <w:link w:val="FooterChar"/>
    <w:uiPriority w:val="99"/>
    <w:unhideWhenUsed/>
    <w:rsid w:val="00AA5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ADE"/>
  </w:style>
  <w:style w:type="character" w:customStyle="1" w:styleId="a">
    <w:name w:val="Посещённая гиперссылка"/>
    <w:basedOn w:val="DefaultParagraphFont"/>
    <w:qFormat/>
    <w:rsid w:val="00DC68A5"/>
    <w:rPr>
      <w:rFonts w:cs="Times New Roman"/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19</cp:revision>
  <cp:lastPrinted>2022-05-26T12:00:00Z</cp:lastPrinted>
  <dcterms:created xsi:type="dcterms:W3CDTF">2021-03-16T06:04:00Z</dcterms:created>
  <dcterms:modified xsi:type="dcterms:W3CDTF">2022-05-26T12:06:00Z</dcterms:modified>
  <cp:keywords>https://mul2.gov.am/tasks/618787/oneclick/9b2da130cd75c2106c05882dde6362ce082d651932b001d6c5d0134aeafd6665.docx?token=35132169e1877eeada2adfa1e2e9ff9f</cp:keywords>
</cp:coreProperties>
</file>