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945" w:rsidRPr="00A62D7E" w:rsidRDefault="00012945" w:rsidP="00A62D7E">
      <w:pPr>
        <w:spacing w:line="360" w:lineRule="auto"/>
        <w:ind w:left="90" w:firstLine="540"/>
        <w:jc w:val="center"/>
        <w:rPr>
          <w:rFonts w:ascii="GHEA Grapalat" w:eastAsia="Calibri" w:hAnsi="GHEA Grapalat"/>
          <w:b/>
          <w:sz w:val="24"/>
          <w:szCs w:val="24"/>
          <w:lang w:val="hy-AM"/>
        </w:rPr>
      </w:pPr>
      <w:r w:rsidRPr="00A62D7E">
        <w:rPr>
          <w:rFonts w:ascii="GHEA Grapalat" w:eastAsia="Calibri" w:hAnsi="GHEA Grapalat"/>
          <w:b/>
          <w:sz w:val="24"/>
          <w:szCs w:val="24"/>
          <w:lang w:val="hy-AM"/>
        </w:rPr>
        <w:t>ԱՄՓՈՓԱԹԵՐԹ</w:t>
      </w:r>
    </w:p>
    <w:p w:rsidR="00012945" w:rsidRPr="00A62D7E" w:rsidRDefault="00012945" w:rsidP="00A62D7E">
      <w:pPr>
        <w:shd w:val="clear" w:color="auto" w:fill="FFFFFF"/>
        <w:spacing w:after="0" w:line="360" w:lineRule="auto"/>
        <w:jc w:val="center"/>
        <w:rPr>
          <w:rFonts w:ascii="GHEA Grapalat" w:eastAsia="Times New Roman" w:hAnsi="GHEA Grapalat" w:cs="Times New Roman"/>
          <w:color w:val="000000"/>
          <w:sz w:val="24"/>
          <w:szCs w:val="24"/>
          <w:lang w:val="af-ZA"/>
        </w:rPr>
      </w:pPr>
      <w:r w:rsidRPr="00A62D7E">
        <w:rPr>
          <w:rFonts w:ascii="GHEA Grapalat" w:hAnsi="GHEA Grapalat"/>
          <w:b/>
          <w:bCs/>
          <w:color w:val="000000"/>
          <w:sz w:val="24"/>
          <w:szCs w:val="24"/>
          <w:lang w:val="af-ZA"/>
        </w:rPr>
        <w:t>«</w:t>
      </w:r>
      <w:r w:rsidRPr="00A62D7E">
        <w:rPr>
          <w:rFonts w:ascii="GHEA Grapalat" w:hAnsi="GHEA Grapalat"/>
          <w:b/>
          <w:bCs/>
          <w:color w:val="000000"/>
          <w:sz w:val="24"/>
          <w:szCs w:val="24"/>
        </w:rPr>
        <w:t>ՀԱՇՄԱՆԴԱՄՈՒԹՅՈՒՆ</w:t>
      </w:r>
      <w:r w:rsidRPr="00A62D7E">
        <w:rPr>
          <w:rFonts w:ascii="Calibri" w:hAnsi="Calibri" w:cs="Calibri"/>
          <w:b/>
          <w:bCs/>
          <w:sz w:val="24"/>
          <w:szCs w:val="24"/>
          <w:lang w:val="af-ZA"/>
        </w:rPr>
        <w:t> </w:t>
      </w:r>
      <w:r w:rsidRPr="00A62D7E">
        <w:rPr>
          <w:rFonts w:ascii="GHEA Grapalat" w:hAnsi="GHEA Grapalat"/>
          <w:b/>
          <w:bCs/>
          <w:color w:val="000000"/>
          <w:sz w:val="24"/>
          <w:szCs w:val="24"/>
        </w:rPr>
        <w:t>ՈՒՆԵՑՈՂ</w:t>
      </w:r>
      <w:r w:rsidRPr="00A62D7E">
        <w:rPr>
          <w:rFonts w:ascii="Calibri" w:hAnsi="Calibri" w:cs="Calibri"/>
          <w:b/>
          <w:bCs/>
          <w:sz w:val="24"/>
          <w:szCs w:val="24"/>
          <w:lang w:val="af-ZA"/>
        </w:rPr>
        <w:t> </w:t>
      </w:r>
      <w:r w:rsidRPr="00A62D7E">
        <w:rPr>
          <w:rFonts w:ascii="GHEA Grapalat" w:hAnsi="GHEA Grapalat"/>
          <w:b/>
          <w:bCs/>
          <w:sz w:val="24"/>
          <w:szCs w:val="24"/>
        </w:rPr>
        <w:t>ԱՆՁԱՆՑ</w:t>
      </w:r>
      <w:r w:rsidRPr="00A62D7E">
        <w:rPr>
          <w:rFonts w:ascii="Calibri" w:hAnsi="Calibri" w:cs="Calibri"/>
          <w:b/>
          <w:bCs/>
          <w:sz w:val="24"/>
          <w:szCs w:val="24"/>
          <w:lang w:val="af-ZA"/>
        </w:rPr>
        <w:t> </w:t>
      </w:r>
      <w:r w:rsidRPr="00A62D7E">
        <w:rPr>
          <w:rFonts w:ascii="GHEA Grapalat" w:hAnsi="GHEA Grapalat"/>
          <w:b/>
          <w:bCs/>
          <w:sz w:val="24"/>
          <w:szCs w:val="24"/>
        </w:rPr>
        <w:t>ԻՐԱՎՈՒՆՔՆԵՐԻ</w:t>
      </w:r>
      <w:r w:rsidRPr="00A62D7E">
        <w:rPr>
          <w:rFonts w:ascii="Calibri" w:hAnsi="Calibri" w:cs="Calibri"/>
          <w:b/>
          <w:bCs/>
          <w:sz w:val="24"/>
          <w:szCs w:val="24"/>
          <w:lang w:val="af-ZA"/>
        </w:rPr>
        <w:t> </w:t>
      </w:r>
      <w:r w:rsidRPr="00A62D7E">
        <w:rPr>
          <w:rFonts w:ascii="GHEA Grapalat" w:hAnsi="GHEA Grapalat"/>
          <w:b/>
          <w:bCs/>
          <w:sz w:val="24"/>
          <w:szCs w:val="24"/>
        </w:rPr>
        <w:t>ՄԱՍԻՆ</w:t>
      </w:r>
      <w:r w:rsidRPr="00A62D7E">
        <w:rPr>
          <w:rFonts w:ascii="GHEA Grapalat" w:hAnsi="GHEA Grapalat"/>
          <w:b/>
          <w:bCs/>
          <w:color w:val="000000"/>
          <w:sz w:val="24"/>
          <w:szCs w:val="24"/>
          <w:lang w:val="af-ZA"/>
        </w:rPr>
        <w:t>»</w:t>
      </w:r>
    </w:p>
    <w:p w:rsidR="00D46329" w:rsidRPr="00A62D7E" w:rsidRDefault="00012945" w:rsidP="00A62D7E">
      <w:pPr>
        <w:shd w:val="clear" w:color="auto" w:fill="FFFFFF"/>
        <w:spacing w:after="0" w:line="360" w:lineRule="auto"/>
        <w:jc w:val="center"/>
        <w:rPr>
          <w:rFonts w:ascii="GHEA Grapalat" w:eastAsia="Times New Roman" w:hAnsi="GHEA Grapalat" w:cs="Times New Roman"/>
          <w:color w:val="000000"/>
          <w:sz w:val="24"/>
          <w:szCs w:val="24"/>
          <w:lang w:val="hy-AM"/>
        </w:rPr>
      </w:pPr>
      <w:r w:rsidRPr="00A62D7E">
        <w:rPr>
          <w:rFonts w:ascii="GHEA Grapalat" w:eastAsia="Times New Roman" w:hAnsi="GHEA Grapalat" w:cs="Times New Roman"/>
          <w:b/>
          <w:bCs/>
          <w:color w:val="000000"/>
          <w:sz w:val="24"/>
          <w:szCs w:val="24"/>
          <w:lang w:val="hy-AM" w:eastAsia="ru-RU"/>
        </w:rPr>
        <w:t>ՕՐԵՆՔՈՒՄ ՓՈՓՈԽՈՒԹՅՈՒՆ</w:t>
      </w:r>
      <w:r w:rsidR="00A870F5">
        <w:rPr>
          <w:rFonts w:ascii="GHEA Grapalat" w:eastAsia="Times New Roman" w:hAnsi="GHEA Grapalat" w:cs="Times New Roman"/>
          <w:b/>
          <w:bCs/>
          <w:color w:val="000000"/>
          <w:sz w:val="24"/>
          <w:szCs w:val="24"/>
          <w:lang w:val="hy-AM" w:eastAsia="ru-RU"/>
        </w:rPr>
        <w:t>ՆԵՐ</w:t>
      </w:r>
      <w:r w:rsidRPr="00A62D7E">
        <w:rPr>
          <w:rFonts w:ascii="GHEA Grapalat" w:eastAsia="Times New Roman" w:hAnsi="GHEA Grapalat" w:cs="Times New Roman"/>
          <w:b/>
          <w:bCs/>
          <w:color w:val="000000"/>
          <w:sz w:val="24"/>
          <w:szCs w:val="24"/>
          <w:lang w:val="hy-AM" w:eastAsia="ru-RU"/>
        </w:rPr>
        <w:t xml:space="preserve"> ԵՎ</w:t>
      </w:r>
      <w:r w:rsidRPr="00A62D7E">
        <w:rPr>
          <w:rFonts w:ascii="GHEA Grapalat" w:eastAsia="Times New Roman" w:hAnsi="GHEA Grapalat" w:cs="Times New Roman"/>
          <w:b/>
          <w:bCs/>
          <w:color w:val="000000"/>
          <w:sz w:val="24"/>
          <w:szCs w:val="24"/>
          <w:lang w:val="af-ZA" w:eastAsia="ru-RU"/>
        </w:rPr>
        <w:t xml:space="preserve"> </w:t>
      </w:r>
      <w:r w:rsidRPr="00A62D7E">
        <w:rPr>
          <w:rFonts w:ascii="GHEA Grapalat" w:eastAsia="Times New Roman" w:hAnsi="GHEA Grapalat" w:cs="Times New Roman"/>
          <w:b/>
          <w:bCs/>
          <w:color w:val="000000"/>
          <w:sz w:val="24"/>
          <w:szCs w:val="24"/>
          <w:lang w:val="hy-AM" w:eastAsia="ru-RU"/>
        </w:rPr>
        <w:t>ԼՐԱՑՈՒՄ</w:t>
      </w:r>
      <w:r w:rsidR="00AC762E">
        <w:rPr>
          <w:rFonts w:ascii="GHEA Grapalat" w:eastAsia="Times New Roman" w:hAnsi="GHEA Grapalat" w:cs="Times New Roman"/>
          <w:b/>
          <w:bCs/>
          <w:color w:val="000000"/>
          <w:sz w:val="24"/>
          <w:szCs w:val="24"/>
          <w:lang w:val="hy-AM" w:eastAsia="ru-RU"/>
        </w:rPr>
        <w:t>ՆԵՐ</w:t>
      </w:r>
      <w:r w:rsidRPr="00A62D7E">
        <w:rPr>
          <w:rFonts w:ascii="GHEA Grapalat" w:eastAsia="Times New Roman" w:hAnsi="GHEA Grapalat" w:cs="Times New Roman"/>
          <w:b/>
          <w:bCs/>
          <w:sz w:val="24"/>
          <w:szCs w:val="24"/>
          <w:lang w:val="af-ZA" w:eastAsia="ru-RU"/>
        </w:rPr>
        <w:t xml:space="preserve"> </w:t>
      </w:r>
      <w:r w:rsidRPr="00A62D7E">
        <w:rPr>
          <w:rFonts w:ascii="GHEA Grapalat" w:eastAsia="Times New Roman" w:hAnsi="GHEA Grapalat" w:cs="Times New Roman"/>
          <w:b/>
          <w:bCs/>
          <w:color w:val="000000"/>
          <w:sz w:val="24"/>
          <w:szCs w:val="24"/>
          <w:lang w:val="hy-AM" w:eastAsia="ru-RU"/>
        </w:rPr>
        <w:t>ԿԱՏԱՐԵԼՈՒ</w:t>
      </w:r>
      <w:r w:rsidRPr="00A62D7E">
        <w:rPr>
          <w:rFonts w:ascii="GHEA Grapalat" w:eastAsia="Times New Roman" w:hAnsi="GHEA Grapalat" w:cs="Times New Roman"/>
          <w:b/>
          <w:bCs/>
          <w:color w:val="000000"/>
          <w:sz w:val="24"/>
          <w:szCs w:val="24"/>
          <w:lang w:val="af-ZA" w:eastAsia="ru-RU"/>
        </w:rPr>
        <w:t xml:space="preserve"> </w:t>
      </w:r>
      <w:r w:rsidRPr="00A62D7E">
        <w:rPr>
          <w:rFonts w:ascii="GHEA Grapalat" w:eastAsia="Times New Roman" w:hAnsi="GHEA Grapalat" w:cs="Times New Roman"/>
          <w:b/>
          <w:bCs/>
          <w:color w:val="000000"/>
          <w:sz w:val="24"/>
          <w:szCs w:val="24"/>
          <w:lang w:val="hy-AM" w:eastAsia="ru-RU"/>
        </w:rPr>
        <w:t>ՄԱՍԻՆ»</w:t>
      </w:r>
      <w:r w:rsidR="00D46329" w:rsidRPr="00A62D7E">
        <w:rPr>
          <w:rFonts w:ascii="GHEA Grapalat" w:eastAsia="Times New Roman" w:hAnsi="GHEA Grapalat" w:cs="Times New Roman"/>
          <w:b/>
          <w:bCs/>
          <w:color w:val="000000"/>
          <w:sz w:val="24"/>
          <w:szCs w:val="24"/>
          <w:lang w:val="af-ZA" w:eastAsia="ru-RU"/>
        </w:rPr>
        <w:t xml:space="preserve"> </w:t>
      </w:r>
      <w:r w:rsidR="00D46329" w:rsidRPr="00A62D7E">
        <w:rPr>
          <w:rFonts w:ascii="GHEA Grapalat" w:eastAsia="Times New Roman" w:hAnsi="GHEA Grapalat" w:cs="Times New Roman"/>
          <w:b/>
          <w:bCs/>
          <w:color w:val="000000"/>
          <w:sz w:val="24"/>
          <w:szCs w:val="24"/>
          <w:lang w:val="hy-AM" w:eastAsia="ru-RU"/>
        </w:rPr>
        <w:t xml:space="preserve">ԵՎ </w:t>
      </w:r>
      <w:r w:rsidR="00D46329" w:rsidRPr="00A62D7E">
        <w:rPr>
          <w:rStyle w:val="Strong"/>
          <w:rFonts w:ascii="GHEA Grapalat" w:hAnsi="GHEA Grapalat"/>
          <w:color w:val="000000"/>
          <w:sz w:val="24"/>
          <w:szCs w:val="24"/>
          <w:lang w:val="hy-AM"/>
        </w:rPr>
        <w:t>«</w:t>
      </w:r>
      <w:r w:rsidR="00D46329" w:rsidRPr="00A62D7E">
        <w:rPr>
          <w:rFonts w:ascii="GHEA Grapalat" w:eastAsia="Times New Roman" w:hAnsi="GHEA Grapalat" w:cs="Times New Roman"/>
          <w:b/>
          <w:bCs/>
          <w:color w:val="000000"/>
          <w:sz w:val="24"/>
          <w:szCs w:val="24"/>
          <w:lang w:val="hy-AM"/>
        </w:rPr>
        <w:t>ԱՆՁԻ</w:t>
      </w:r>
      <w:r w:rsidR="00D46329" w:rsidRPr="00A62D7E">
        <w:rPr>
          <w:rFonts w:ascii="Calibri" w:eastAsia="Times New Roman" w:hAnsi="Calibri" w:cs="Calibri"/>
          <w:b/>
          <w:bCs/>
          <w:color w:val="000000"/>
          <w:sz w:val="24"/>
          <w:szCs w:val="24"/>
          <w:lang w:val="af-ZA"/>
        </w:rPr>
        <w:t> </w:t>
      </w:r>
      <w:r w:rsidR="00D46329" w:rsidRPr="00A62D7E">
        <w:rPr>
          <w:rFonts w:ascii="GHEA Grapalat" w:eastAsia="Times New Roman" w:hAnsi="GHEA Grapalat" w:cs="Arial Unicode"/>
          <w:b/>
          <w:bCs/>
          <w:color w:val="000000"/>
          <w:sz w:val="24"/>
          <w:szCs w:val="24"/>
          <w:lang w:val="hy-AM"/>
        </w:rPr>
        <w:t>ՖՈՒՆԿՑԻՈՆԱԼՈՒԹՅԱՆ</w:t>
      </w:r>
      <w:r w:rsidR="00D46329" w:rsidRPr="00A62D7E">
        <w:rPr>
          <w:rFonts w:ascii="Calibri" w:eastAsia="Times New Roman" w:hAnsi="Calibri" w:cs="Calibri"/>
          <w:b/>
          <w:bCs/>
          <w:color w:val="000000"/>
          <w:sz w:val="24"/>
          <w:szCs w:val="24"/>
          <w:lang w:val="af-ZA"/>
        </w:rPr>
        <w:t> </w:t>
      </w:r>
      <w:r w:rsidR="00D46329" w:rsidRPr="00A62D7E">
        <w:rPr>
          <w:rFonts w:ascii="GHEA Grapalat" w:eastAsia="Times New Roman" w:hAnsi="GHEA Grapalat" w:cs="Arial Unicode"/>
          <w:b/>
          <w:bCs/>
          <w:color w:val="000000"/>
          <w:sz w:val="24"/>
          <w:szCs w:val="24"/>
          <w:lang w:val="hy-AM"/>
        </w:rPr>
        <w:t>ԳՆԱՀԱՏՄԱՆ</w:t>
      </w:r>
      <w:r w:rsidR="00D46329" w:rsidRPr="00A62D7E">
        <w:rPr>
          <w:rFonts w:ascii="Calibri" w:eastAsia="Times New Roman" w:hAnsi="Calibri" w:cs="Calibri"/>
          <w:b/>
          <w:bCs/>
          <w:color w:val="000000"/>
          <w:sz w:val="24"/>
          <w:szCs w:val="24"/>
          <w:lang w:val="af-ZA"/>
        </w:rPr>
        <w:t> </w:t>
      </w:r>
      <w:r w:rsidR="00D46329" w:rsidRPr="00A62D7E">
        <w:rPr>
          <w:rFonts w:ascii="GHEA Grapalat" w:eastAsia="Times New Roman" w:hAnsi="GHEA Grapalat" w:cs="Arial Unicode"/>
          <w:b/>
          <w:bCs/>
          <w:color w:val="000000"/>
          <w:sz w:val="24"/>
          <w:szCs w:val="24"/>
          <w:lang w:val="hy-AM"/>
        </w:rPr>
        <w:t>ՄԱՍԻՆ»</w:t>
      </w:r>
    </w:p>
    <w:p w:rsidR="00D46329" w:rsidRPr="00A62D7E" w:rsidRDefault="00CF32B1" w:rsidP="00A62D7E">
      <w:pPr>
        <w:pStyle w:val="NormalWeb"/>
        <w:shd w:val="clear" w:color="auto" w:fill="FFFFFF"/>
        <w:spacing w:before="0" w:beforeAutospacing="0" w:after="0" w:afterAutospacing="0" w:line="360" w:lineRule="auto"/>
        <w:jc w:val="center"/>
        <w:rPr>
          <w:rFonts w:ascii="GHEA Grapalat" w:eastAsia="Times New Roman" w:hAnsi="GHEA Grapalat" w:cs="Times New Roman"/>
          <w:color w:val="000000"/>
          <w:lang w:val="hy-AM"/>
        </w:rPr>
      </w:pPr>
      <w:r>
        <w:rPr>
          <w:rStyle w:val="Strong"/>
          <w:rFonts w:ascii="GHEA Grapalat" w:hAnsi="GHEA Grapalat"/>
          <w:color w:val="000000"/>
          <w:lang w:val="hy-AM"/>
        </w:rPr>
        <w:t>ՕՐԵՆՔՆ</w:t>
      </w:r>
      <w:r w:rsidR="00D46329" w:rsidRPr="00A62D7E">
        <w:rPr>
          <w:rStyle w:val="Strong"/>
          <w:rFonts w:ascii="GHEA Grapalat" w:hAnsi="GHEA Grapalat"/>
          <w:color w:val="000000"/>
          <w:lang w:val="hy-AM"/>
        </w:rPr>
        <w:t xml:space="preserve">ՈՒՄ </w:t>
      </w:r>
      <w:r w:rsidR="00D46329" w:rsidRPr="00A62D7E">
        <w:rPr>
          <w:rStyle w:val="Strong"/>
          <w:rFonts w:ascii="GHEA Grapalat" w:hAnsi="GHEA Grapalat"/>
          <w:lang w:val="af-ZA"/>
        </w:rPr>
        <w:t>ԼՐԱՑՈՒՄՆԵՐ</w:t>
      </w:r>
      <w:r w:rsidR="00D46329" w:rsidRPr="00A62D7E">
        <w:rPr>
          <w:rStyle w:val="Strong"/>
          <w:rFonts w:ascii="GHEA Grapalat" w:hAnsi="GHEA Grapalat"/>
          <w:color w:val="000000"/>
          <w:lang w:val="hy-AM"/>
        </w:rPr>
        <w:t xml:space="preserve"> ԿԱՏԱՐԵԼՈՒ</w:t>
      </w:r>
      <w:r w:rsidR="00D46329" w:rsidRPr="00A62D7E">
        <w:rPr>
          <w:rStyle w:val="Strong"/>
          <w:rFonts w:ascii="GHEA Grapalat" w:hAnsi="GHEA Grapalat"/>
          <w:color w:val="000000"/>
          <w:lang w:val="af-ZA"/>
        </w:rPr>
        <w:t xml:space="preserve"> </w:t>
      </w:r>
      <w:r w:rsidR="00D46329" w:rsidRPr="00A62D7E">
        <w:rPr>
          <w:rStyle w:val="Strong"/>
          <w:rFonts w:ascii="GHEA Grapalat" w:hAnsi="GHEA Grapalat"/>
          <w:color w:val="000000"/>
          <w:lang w:val="hy-AM"/>
        </w:rPr>
        <w:t>ՄԱՍԻՆ»</w:t>
      </w:r>
      <w:r w:rsidR="00175E42">
        <w:rPr>
          <w:rStyle w:val="Strong"/>
          <w:rFonts w:ascii="GHEA Grapalat" w:hAnsi="GHEA Grapalat"/>
          <w:color w:val="000000"/>
          <w:lang w:val="hy-AM"/>
        </w:rPr>
        <w:t xml:space="preserve"> ՀԱՅԱՍՏԱՆԻ</w:t>
      </w:r>
      <w:r w:rsidR="00175E42">
        <w:rPr>
          <w:rStyle w:val="Strong"/>
          <w:rFonts w:ascii="GHEA Grapalat" w:hAnsi="GHEA Grapalat"/>
          <w:color w:val="000000"/>
          <w:lang w:val="af-ZA"/>
        </w:rPr>
        <w:t xml:space="preserve"> </w:t>
      </w:r>
      <w:r w:rsidR="00175E42">
        <w:rPr>
          <w:rStyle w:val="Strong"/>
          <w:rFonts w:ascii="GHEA Grapalat" w:hAnsi="GHEA Grapalat"/>
          <w:color w:val="000000"/>
          <w:lang w:val="hy-AM"/>
        </w:rPr>
        <w:t>ՀԱՆՐԱՊԵՏՈՒԹՅԱՆ ՕՐԵՆՔՆԵՐԻ ՆԱԽԱԳԾԵՐԻ</w:t>
      </w:r>
    </w:p>
    <w:p w:rsidR="00012945" w:rsidRPr="00A62D7E" w:rsidRDefault="00012945" w:rsidP="00A62D7E">
      <w:pPr>
        <w:spacing w:after="120" w:line="360" w:lineRule="auto"/>
        <w:ind w:left="90" w:firstLine="540"/>
        <w:jc w:val="center"/>
        <w:rPr>
          <w:rFonts w:ascii="GHEA Grapalat" w:hAnsi="GHEA Grapalat"/>
          <w:b/>
          <w:sz w:val="24"/>
          <w:szCs w:val="24"/>
          <w:lang w:val="hy-AM"/>
        </w:rPr>
      </w:pPr>
    </w:p>
    <w:tbl>
      <w:tblPr>
        <w:tblW w:w="1115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546"/>
        <w:gridCol w:w="2606"/>
      </w:tblGrid>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12945" w:rsidRPr="00A62D7E" w:rsidRDefault="00012945" w:rsidP="00A62D7E">
            <w:pPr>
              <w:tabs>
                <w:tab w:val="left" w:pos="150"/>
                <w:tab w:val="left" w:pos="6390"/>
              </w:tabs>
              <w:spacing w:after="0" w:line="360" w:lineRule="auto"/>
              <w:ind w:left="90" w:right="157" w:firstLine="54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Ֆինանսների նախարարություն</w:t>
            </w:r>
          </w:p>
        </w:tc>
        <w:tc>
          <w:tcPr>
            <w:tcW w:w="260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12945" w:rsidRPr="00A62D7E" w:rsidRDefault="00012945" w:rsidP="00A62D7E">
            <w:pPr>
              <w:tabs>
                <w:tab w:val="left" w:pos="150"/>
                <w:tab w:val="left" w:pos="6390"/>
              </w:tabs>
              <w:spacing w:after="0" w:line="360" w:lineRule="auto"/>
              <w:ind w:left="90" w:right="157" w:firstLine="165"/>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21.02.2022</w:t>
            </w: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12945" w:rsidRPr="00A62D7E" w:rsidRDefault="00012945" w:rsidP="00A62D7E">
            <w:pPr>
              <w:tabs>
                <w:tab w:val="left" w:pos="150"/>
                <w:tab w:val="left" w:pos="6390"/>
              </w:tabs>
              <w:spacing w:after="0" w:line="360" w:lineRule="auto"/>
              <w:ind w:left="90" w:right="157" w:firstLine="540"/>
              <w:jc w:val="both"/>
              <w:rPr>
                <w:rFonts w:ascii="GHEA Grapalat" w:eastAsia="Times New Roman" w:hAnsi="GHEA Grapalat" w:cs="Calibri"/>
                <w:color w:val="000000"/>
                <w:sz w:val="24"/>
                <w:szCs w:val="24"/>
              </w:rPr>
            </w:pPr>
          </w:p>
        </w:tc>
        <w:tc>
          <w:tcPr>
            <w:tcW w:w="260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12945" w:rsidRPr="00A62D7E" w:rsidRDefault="00012945" w:rsidP="00A62D7E">
            <w:pPr>
              <w:tabs>
                <w:tab w:val="left" w:pos="150"/>
                <w:tab w:val="left" w:pos="6390"/>
              </w:tabs>
              <w:spacing w:after="0" w:line="360" w:lineRule="auto"/>
              <w:ind w:left="90" w:right="157" w:firstLine="165"/>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01/11-4/2970-2022</w:t>
            </w: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FFFFFF" w:themeFill="background1"/>
          </w:tcPr>
          <w:p w:rsidR="00012945" w:rsidRPr="00A62D7E" w:rsidRDefault="00012945" w:rsidP="00A62D7E">
            <w:pPr>
              <w:pStyle w:val="ListParagraph"/>
              <w:spacing w:after="0" w:line="360" w:lineRule="auto"/>
              <w:ind w:left="90" w:right="255" w:firstLine="383"/>
              <w:jc w:val="both"/>
              <w:rPr>
                <w:rFonts w:ascii="GHEA Grapalat" w:hAnsi="GHEA Grapalat"/>
                <w:bCs/>
                <w:sz w:val="24"/>
                <w:szCs w:val="24"/>
                <w:lang w:val="hy-AM"/>
              </w:rPr>
            </w:pPr>
            <w:r w:rsidRPr="00A62D7E">
              <w:rPr>
                <w:rFonts w:ascii="GHEA Grapalat" w:eastAsia="Calibri" w:hAnsi="GHEA Grapalat" w:cs="Times New Roman"/>
                <w:spacing w:val="-6"/>
                <w:sz w:val="24"/>
                <w:szCs w:val="24"/>
                <w:lang w:val="hy-AM"/>
              </w:rPr>
              <w:t>Առաջարկություններ և դիտողություններ չկան։</w:t>
            </w:r>
          </w:p>
        </w:tc>
        <w:tc>
          <w:tcPr>
            <w:tcW w:w="2606" w:type="dxa"/>
            <w:tcBorders>
              <w:top w:val="outset" w:sz="6" w:space="0" w:color="auto"/>
              <w:left w:val="outset" w:sz="6" w:space="0" w:color="auto"/>
              <w:bottom w:val="outset" w:sz="6" w:space="0" w:color="auto"/>
              <w:right w:val="outset" w:sz="6" w:space="0" w:color="auto"/>
            </w:tcBorders>
            <w:shd w:val="clear" w:color="auto" w:fill="FFFFFF" w:themeFill="background1"/>
          </w:tcPr>
          <w:p w:rsidR="00012945" w:rsidRPr="00A62D7E" w:rsidRDefault="00012945" w:rsidP="00A62D7E">
            <w:pPr>
              <w:tabs>
                <w:tab w:val="left" w:pos="150"/>
                <w:tab w:val="left" w:pos="6390"/>
              </w:tabs>
              <w:spacing w:after="0" w:line="360" w:lineRule="auto"/>
              <w:ind w:left="90" w:right="157"/>
              <w:jc w:val="both"/>
              <w:rPr>
                <w:rFonts w:ascii="GHEA Grapalat" w:eastAsia="Times New Roman" w:hAnsi="GHEA Grapalat" w:cs="Calibri"/>
                <w:color w:val="000000"/>
                <w:sz w:val="24"/>
                <w:szCs w:val="24"/>
                <w:lang w:val="hy-AM"/>
              </w:rPr>
            </w:pP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firstLine="383"/>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Կրթության, գիտության, մշակույթի և սպորտի նախարարություն</w:t>
            </w:r>
          </w:p>
        </w:tc>
        <w:tc>
          <w:tcPr>
            <w:tcW w:w="26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firstLine="165"/>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17.02.2022</w:t>
            </w: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firstLine="383"/>
              <w:jc w:val="both"/>
              <w:rPr>
                <w:rFonts w:ascii="GHEA Grapalat" w:eastAsia="Times New Roman" w:hAnsi="GHEA Grapalat" w:cs="Calibri"/>
                <w:color w:val="000000"/>
                <w:sz w:val="24"/>
                <w:szCs w:val="24"/>
                <w:lang w:val="hy-AM"/>
              </w:rPr>
            </w:pPr>
          </w:p>
        </w:tc>
        <w:tc>
          <w:tcPr>
            <w:tcW w:w="26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firstLine="165"/>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01//3447-2022</w:t>
            </w: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spacing w:line="360" w:lineRule="auto"/>
              <w:ind w:left="165" w:right="165" w:firstLine="383"/>
              <w:jc w:val="both"/>
              <w:rPr>
                <w:rFonts w:ascii="GHEA Grapalat" w:hAnsi="GHEA Grapalat" w:cs="Arial"/>
                <w:sz w:val="24"/>
                <w:szCs w:val="24"/>
                <w:lang w:val="hy-AM"/>
              </w:rPr>
            </w:pPr>
            <w:r w:rsidRPr="00A62D7E">
              <w:rPr>
                <w:rFonts w:ascii="GHEA Grapalat" w:eastAsia="Calibri" w:hAnsi="GHEA Grapalat" w:cs="Times New Roman"/>
                <w:spacing w:val="-6"/>
                <w:sz w:val="24"/>
                <w:szCs w:val="24"/>
                <w:lang w:val="hy-AM"/>
              </w:rPr>
              <w:t>Առաջարկություններ և դիտողություններ չկան։</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tabs>
                <w:tab w:val="left" w:pos="150"/>
                <w:tab w:val="left" w:pos="6390"/>
              </w:tabs>
              <w:spacing w:after="0" w:line="360" w:lineRule="auto"/>
              <w:ind w:left="90" w:right="157" w:firstLine="540"/>
              <w:jc w:val="both"/>
              <w:rPr>
                <w:rFonts w:ascii="GHEA Grapalat" w:eastAsia="Times New Roman" w:hAnsi="GHEA Grapalat" w:cs="Calibri"/>
                <w:color w:val="000000"/>
                <w:sz w:val="24"/>
                <w:szCs w:val="24"/>
                <w:lang w:val="hy-AM"/>
              </w:rPr>
            </w:pP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firstLine="54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Առողջապահության նախարարություն</w:t>
            </w:r>
          </w:p>
        </w:tc>
        <w:tc>
          <w:tcPr>
            <w:tcW w:w="26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15.02.2022</w:t>
            </w: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tcPr>
          <w:p w:rsidR="00012945" w:rsidRPr="00A62D7E" w:rsidRDefault="00012945" w:rsidP="00A62D7E">
            <w:pPr>
              <w:tabs>
                <w:tab w:val="left" w:pos="150"/>
                <w:tab w:val="left" w:pos="6390"/>
              </w:tabs>
              <w:spacing w:after="0" w:line="360" w:lineRule="auto"/>
              <w:ind w:left="90" w:right="157" w:firstLine="540"/>
              <w:jc w:val="both"/>
              <w:rPr>
                <w:rFonts w:ascii="GHEA Grapalat" w:eastAsia="Times New Roman" w:hAnsi="GHEA Grapalat" w:cs="Calibri"/>
                <w:color w:val="000000"/>
                <w:sz w:val="24"/>
                <w:szCs w:val="24"/>
                <w:lang w:val="hy-AM"/>
              </w:rPr>
            </w:pPr>
          </w:p>
        </w:tc>
        <w:tc>
          <w:tcPr>
            <w:tcW w:w="26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ԱԱ/11/3351-2022</w:t>
            </w:r>
          </w:p>
        </w:tc>
      </w:tr>
      <w:tr w:rsidR="00012945"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spacing w:after="0" w:line="360" w:lineRule="auto"/>
              <w:ind w:left="165" w:right="165" w:firstLine="567"/>
              <w:jc w:val="both"/>
              <w:rPr>
                <w:rFonts w:ascii="GHEA Grapalat" w:eastAsia="Calibri" w:hAnsi="GHEA Grapalat" w:cs="Times New Roman"/>
                <w:bCs/>
                <w:color w:val="000000" w:themeColor="text1"/>
                <w:sz w:val="24"/>
                <w:szCs w:val="24"/>
                <w:lang w:val="hy-AM"/>
              </w:rPr>
            </w:pPr>
            <w:r w:rsidRPr="00A62D7E">
              <w:rPr>
                <w:rFonts w:ascii="GHEA Grapalat" w:eastAsia="Calibri" w:hAnsi="GHEA Grapalat" w:cs="Times New Roman"/>
                <w:bCs/>
                <w:color w:val="000000" w:themeColor="text1"/>
                <w:sz w:val="24"/>
                <w:szCs w:val="24"/>
                <w:lang w:val="hy-AM"/>
              </w:rPr>
              <w:t xml:space="preserve"> Հաշվի առնելով այն հանգամանքը, որ </w:t>
            </w:r>
            <w:r w:rsidRPr="00A62D7E">
              <w:rPr>
                <w:rFonts w:ascii="GHEA Grapalat" w:eastAsia="Calibri" w:hAnsi="GHEA Grapalat" w:cs="Times New Roman"/>
                <w:sz w:val="24"/>
                <w:szCs w:val="24"/>
                <w:lang w:val="hy-AM"/>
              </w:rPr>
              <w:t>«Հաշմանդամություն ունեցող անձանց իրավունքների մասին» օրենքում լրացում կատարելու մասին» օրենքի նախագծի 1-ին հոդվածով փոփոխություն է կատարվում հիմնական օրենքում` առաջարկում եմ նախագծի վերնագիրը համապատասխանեցնել բովանդակությանը:</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tabs>
                <w:tab w:val="left" w:pos="150"/>
                <w:tab w:val="left" w:pos="6390"/>
              </w:tabs>
              <w:spacing w:after="0" w:line="360" w:lineRule="auto"/>
              <w:ind w:left="90" w:right="157" w:firstLine="9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Ընդունվել է, վերնագրում ավելացվել է փոփոխոթյուն բառը։</w:t>
            </w:r>
          </w:p>
        </w:tc>
      </w:tr>
      <w:tr w:rsidR="00D46329"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D46329" w:rsidRPr="00A62D7E" w:rsidRDefault="00D46329" w:rsidP="00A62D7E">
            <w:pPr>
              <w:spacing w:after="0" w:line="360" w:lineRule="auto"/>
              <w:ind w:left="165" w:right="165" w:firstLine="567"/>
              <w:jc w:val="both"/>
              <w:rPr>
                <w:rFonts w:ascii="GHEA Grapalat" w:eastAsia="Times New Roman" w:hAnsi="GHEA Grapalat" w:cs="Arial Unicode"/>
                <w:bCs/>
                <w:color w:val="000000"/>
                <w:sz w:val="24"/>
                <w:szCs w:val="24"/>
                <w:lang w:val="hy-AM"/>
              </w:rPr>
            </w:pPr>
            <w:r w:rsidRPr="00A62D7E">
              <w:rPr>
                <w:rFonts w:ascii="GHEA Grapalat" w:eastAsia="Times New Roman" w:hAnsi="GHEA Grapalat" w:cs="Arial Unicode"/>
                <w:b/>
                <w:bCs/>
                <w:sz w:val="24"/>
                <w:szCs w:val="24"/>
                <w:lang w:val="hy-AM"/>
              </w:rPr>
              <w:t>«Ա</w:t>
            </w:r>
            <w:r w:rsidRPr="00A62D7E">
              <w:rPr>
                <w:rFonts w:ascii="GHEA Grapalat" w:eastAsia="Times New Roman" w:hAnsi="GHEA Grapalat" w:cs="Arial Unicode"/>
                <w:bCs/>
                <w:color w:val="000000"/>
                <w:sz w:val="24"/>
                <w:szCs w:val="24"/>
                <w:lang w:val="hy-AM"/>
              </w:rPr>
              <w:t xml:space="preserve">նձի </w:t>
            </w:r>
            <w:r w:rsidRPr="00A62D7E">
              <w:rPr>
                <w:rFonts w:ascii="Calibri" w:eastAsia="Times New Roman" w:hAnsi="Calibri" w:cs="Calibri"/>
                <w:bCs/>
                <w:color w:val="000000"/>
                <w:sz w:val="24"/>
                <w:szCs w:val="24"/>
                <w:lang w:val="hy-AM"/>
              </w:rPr>
              <w:t> </w:t>
            </w:r>
            <w:r w:rsidRPr="00A62D7E">
              <w:rPr>
                <w:rFonts w:ascii="GHEA Grapalat" w:eastAsia="Times New Roman" w:hAnsi="GHEA Grapalat" w:cs="Arial Unicode"/>
                <w:bCs/>
                <w:color w:val="000000"/>
                <w:sz w:val="24"/>
                <w:szCs w:val="24"/>
                <w:lang w:val="hy-AM"/>
              </w:rPr>
              <w:t>ֆունկցիոնալության</w:t>
            </w:r>
            <w:r w:rsidRPr="00A62D7E">
              <w:rPr>
                <w:rFonts w:ascii="Calibri" w:eastAsia="Times New Roman" w:hAnsi="Calibri" w:cs="Calibri"/>
                <w:bCs/>
                <w:color w:val="000000"/>
                <w:sz w:val="24"/>
                <w:szCs w:val="24"/>
                <w:lang w:val="hy-AM"/>
              </w:rPr>
              <w:t> </w:t>
            </w:r>
            <w:r w:rsidRPr="00A62D7E">
              <w:rPr>
                <w:rFonts w:ascii="GHEA Grapalat" w:eastAsia="Times New Roman" w:hAnsi="GHEA Grapalat" w:cs="Arial Unicode"/>
                <w:bCs/>
                <w:color w:val="000000"/>
                <w:sz w:val="24"/>
                <w:szCs w:val="24"/>
                <w:lang w:val="hy-AM"/>
              </w:rPr>
              <w:t xml:space="preserve"> գնահատման </w:t>
            </w:r>
            <w:r w:rsidRPr="00A62D7E">
              <w:rPr>
                <w:rFonts w:ascii="Calibri" w:eastAsia="Times New Roman" w:hAnsi="Calibri" w:cs="Calibri"/>
                <w:bCs/>
                <w:color w:val="000000"/>
                <w:sz w:val="24"/>
                <w:szCs w:val="24"/>
                <w:lang w:val="hy-AM"/>
              </w:rPr>
              <w:t> </w:t>
            </w:r>
            <w:r w:rsidRPr="00A62D7E">
              <w:rPr>
                <w:rFonts w:ascii="GHEA Grapalat" w:eastAsia="Times New Roman" w:hAnsi="GHEA Grapalat" w:cs="Arial Unicode"/>
                <w:bCs/>
                <w:color w:val="000000"/>
                <w:sz w:val="24"/>
                <w:szCs w:val="24"/>
                <w:lang w:val="hy-AM"/>
              </w:rPr>
              <w:t xml:space="preserve">մասին» </w:t>
            </w:r>
            <w:r w:rsidRPr="00A62D7E">
              <w:rPr>
                <w:rFonts w:ascii="GHEA Grapalat" w:eastAsia="Times New Roman" w:hAnsi="GHEA Grapalat" w:cs="Arial Unicode"/>
                <w:b/>
                <w:bCs/>
                <w:sz w:val="24"/>
                <w:szCs w:val="24"/>
                <w:lang w:val="hy-AM"/>
              </w:rPr>
              <w:t>օ</w:t>
            </w:r>
            <w:r w:rsidRPr="00A62D7E">
              <w:rPr>
                <w:rFonts w:ascii="GHEA Grapalat" w:eastAsia="Times New Roman" w:hAnsi="GHEA Grapalat" w:cs="Arial Unicode"/>
                <w:bCs/>
                <w:color w:val="000000"/>
                <w:sz w:val="24"/>
                <w:szCs w:val="24"/>
                <w:lang w:val="hy-AM"/>
              </w:rPr>
              <w:t>րենքում լրացում կատարելու մասին» օրենքի  նախագծի վերաբերյալ առաջարկություններ և դիտողություններ չկան։</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D46329" w:rsidRPr="00A62D7E" w:rsidRDefault="00D46329" w:rsidP="00A62D7E">
            <w:pPr>
              <w:tabs>
                <w:tab w:val="left" w:pos="150"/>
                <w:tab w:val="left" w:pos="6390"/>
              </w:tabs>
              <w:spacing w:after="0" w:line="360" w:lineRule="auto"/>
              <w:ind w:left="90" w:right="157" w:firstLine="90"/>
              <w:jc w:val="both"/>
              <w:rPr>
                <w:rFonts w:ascii="GHEA Grapalat" w:eastAsia="Times New Roman" w:hAnsi="GHEA Grapalat" w:cs="Calibri"/>
                <w:color w:val="000000"/>
                <w:sz w:val="24"/>
                <w:szCs w:val="24"/>
                <w:lang w:val="hy-AM"/>
              </w:rPr>
            </w:pP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firstLine="54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 xml:space="preserve">Մարդու իրավունքների պաշտպան </w:t>
            </w:r>
          </w:p>
        </w:tc>
        <w:tc>
          <w:tcPr>
            <w:tcW w:w="26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firstLine="54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01.03.2022</w:t>
            </w:r>
          </w:p>
        </w:tc>
      </w:tr>
      <w:tr w:rsidR="00012945" w:rsidRPr="00A62D7E" w:rsidTr="00357534">
        <w:trPr>
          <w:tblCellSpacing w:w="0" w:type="dxa"/>
          <w:jc w:val="center"/>
        </w:trPr>
        <w:tc>
          <w:tcPr>
            <w:tcW w:w="8546" w:type="dxa"/>
            <w:tcBorders>
              <w:top w:val="outset" w:sz="6" w:space="0" w:color="auto"/>
              <w:left w:val="outset" w:sz="6" w:space="0" w:color="auto"/>
              <w:bottom w:val="single" w:sz="4"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firstLine="540"/>
              <w:jc w:val="both"/>
              <w:rPr>
                <w:rFonts w:ascii="GHEA Grapalat" w:eastAsia="Times New Roman" w:hAnsi="GHEA Grapalat" w:cs="Calibri"/>
                <w:color w:val="000000"/>
                <w:sz w:val="24"/>
                <w:szCs w:val="24"/>
                <w:lang w:val="hy-AM"/>
              </w:rPr>
            </w:pPr>
          </w:p>
        </w:tc>
        <w:tc>
          <w:tcPr>
            <w:tcW w:w="2606" w:type="dxa"/>
            <w:tcBorders>
              <w:top w:val="outset" w:sz="6" w:space="0" w:color="auto"/>
              <w:left w:val="outset" w:sz="6" w:space="0" w:color="auto"/>
              <w:bottom w:val="single" w:sz="4"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firstLine="83"/>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01/13.6/1274-22</w:t>
            </w:r>
          </w:p>
        </w:tc>
      </w:tr>
      <w:tr w:rsidR="00012945"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6C5CB5" w:rsidP="00A62D7E">
            <w:pPr>
              <w:pStyle w:val="NormalWeb"/>
              <w:numPr>
                <w:ilvl w:val="0"/>
                <w:numId w:val="1"/>
              </w:numPr>
              <w:spacing w:before="0" w:beforeAutospacing="0" w:after="0" w:afterAutospacing="0" w:line="360" w:lineRule="auto"/>
              <w:ind w:left="165" w:right="165" w:firstLine="375"/>
              <w:jc w:val="both"/>
              <w:rPr>
                <w:rFonts w:ascii="GHEA Grapalat" w:hAnsi="GHEA Grapalat"/>
                <w:lang w:val="hy-AM"/>
              </w:rPr>
            </w:pPr>
            <w:r w:rsidRPr="00A62D7E">
              <w:rPr>
                <w:rFonts w:ascii="GHEA Grapalat" w:hAnsi="GHEA Grapalat" w:cs="Times New Roman"/>
                <w:lang w:val="hy-AM"/>
              </w:rPr>
              <w:t>«Հաշմանդամություն ունեցող անձանց իրավունքների մասին» օրենքում լրացում կատարելու մասին» օրենքի նախագծի</w:t>
            </w:r>
            <w:r w:rsidRPr="00A62D7E">
              <w:rPr>
                <w:rStyle w:val="Strong"/>
                <w:rFonts w:ascii="GHEA Grapalat" w:hAnsi="GHEA Grapalat"/>
                <w:b w:val="0"/>
                <w:color w:val="000000"/>
                <w:lang w:val="hy-AM"/>
              </w:rPr>
              <w:t xml:space="preserve"> </w:t>
            </w:r>
            <w:r w:rsidR="00012945" w:rsidRPr="00A62D7E">
              <w:rPr>
                <w:rStyle w:val="Strong"/>
                <w:rFonts w:ascii="GHEA Grapalat" w:hAnsi="GHEA Grapalat"/>
                <w:b w:val="0"/>
                <w:color w:val="000000"/>
                <w:lang w:val="hy-AM"/>
              </w:rPr>
              <w:t xml:space="preserve">1-ին հոդվածով </w:t>
            </w:r>
            <w:r w:rsidR="00012945" w:rsidRPr="00A62D7E">
              <w:rPr>
                <w:rFonts w:ascii="GHEA Grapalat" w:hAnsi="GHEA Grapalat"/>
                <w:color w:val="000000"/>
                <w:shd w:val="clear" w:color="auto" w:fill="FFFFFF"/>
                <w:lang w:val="en-US"/>
              </w:rPr>
              <w:t>(</w:t>
            </w:r>
            <w:r w:rsidR="00012945" w:rsidRPr="00A62D7E">
              <w:rPr>
                <w:rFonts w:ascii="GHEA Grapalat" w:hAnsi="GHEA Grapalat"/>
                <w:color w:val="000000"/>
                <w:shd w:val="clear" w:color="auto" w:fill="FFFFFF"/>
                <w:lang w:val="hy-AM"/>
              </w:rPr>
              <w:t>ներկայիս՝ 3-րդ</w:t>
            </w:r>
            <w:r w:rsidR="00012945" w:rsidRPr="00A62D7E">
              <w:rPr>
                <w:rFonts w:ascii="GHEA Grapalat" w:hAnsi="GHEA Grapalat"/>
                <w:color w:val="000000"/>
                <w:shd w:val="clear" w:color="auto" w:fill="FFFFFF"/>
                <w:lang w:val="en-US"/>
              </w:rPr>
              <w:t>)</w:t>
            </w:r>
            <w:r w:rsidR="00012945" w:rsidRPr="00A62D7E">
              <w:rPr>
                <w:rFonts w:ascii="GHEA Grapalat" w:hAnsi="GHEA Grapalat"/>
                <w:color w:val="000000"/>
                <w:shd w:val="clear" w:color="auto" w:fill="FFFFFF"/>
                <w:lang w:val="hy-AM"/>
              </w:rPr>
              <w:t xml:space="preserve"> </w:t>
            </w:r>
            <w:r w:rsidR="00012945" w:rsidRPr="00A62D7E">
              <w:rPr>
                <w:rStyle w:val="Strong"/>
                <w:rFonts w:ascii="GHEA Grapalat" w:hAnsi="GHEA Grapalat"/>
                <w:b w:val="0"/>
                <w:color w:val="000000"/>
                <w:lang w:val="hy-AM"/>
              </w:rPr>
              <w:t xml:space="preserve"> նախատեսվում է «Հաշմանդամություն ունեցող անձանց իրավունքների մասին» օրենքի 9-րդ հոդվածի 1-ին մասի 2-րդ կետի «ե» ենթակետը շարադրել նոր խմբագրությամբ՝ ամրագրելով, որ</w:t>
            </w:r>
            <w:r w:rsidR="00012945" w:rsidRPr="00A62D7E">
              <w:rPr>
                <w:rFonts w:ascii="GHEA Grapalat" w:hAnsi="GHEA Grapalat"/>
                <w:lang w:val="hy-AM"/>
              </w:rPr>
              <w:t xml:space="preserve"> </w:t>
            </w:r>
            <w:r w:rsidR="00012945" w:rsidRPr="00A62D7E">
              <w:rPr>
                <w:rStyle w:val="Strong"/>
                <w:rFonts w:ascii="GHEA Grapalat" w:hAnsi="GHEA Grapalat"/>
                <w:b w:val="0"/>
                <w:color w:val="000000"/>
                <w:lang w:val="hy-AM"/>
              </w:rPr>
              <w:t xml:space="preserve">հաշմանդամություն ունեցող անձանց իրավունքների ապահովման, խթանման և պաշտպանության ոլորտում Կառավարությունը </w:t>
            </w:r>
            <w:r w:rsidR="00012945" w:rsidRPr="00A62D7E">
              <w:rPr>
                <w:rFonts w:ascii="GHEA Grapalat" w:hAnsi="GHEA Grapalat"/>
                <w:bCs/>
                <w:color w:val="000000"/>
                <w:lang w:val="hy-AM"/>
              </w:rPr>
              <w:t>հաստատում է</w:t>
            </w:r>
            <w:r w:rsidR="00012945" w:rsidRPr="00A62D7E">
              <w:rPr>
                <w:rFonts w:ascii="GHEA Grapalat" w:eastAsiaTheme="minorHAnsi" w:hAnsi="GHEA Grapalat" w:cs="GHEA Grapalat"/>
                <w:bCs/>
                <w:color w:val="000000"/>
                <w:lang w:val="hy-AM"/>
              </w:rPr>
              <w:t xml:space="preserve"> </w:t>
            </w:r>
            <w:r w:rsidR="00012945" w:rsidRPr="00A62D7E">
              <w:rPr>
                <w:rFonts w:ascii="GHEA Grapalat" w:hAnsi="GHEA Grapalat"/>
                <w:bCs/>
                <w:color w:val="000000"/>
                <w:lang w:val="hy-AM"/>
              </w:rPr>
              <w:t>պետական հավաստագրերի միջոցով հաշմանդամություն ունեցող անձանց խնամք և սոցիալ-վերականգնողական ծառայություններ տրամադրելու կարգը:</w:t>
            </w:r>
          </w:p>
          <w:p w:rsidR="00012945" w:rsidRPr="00A62D7E" w:rsidRDefault="00012945" w:rsidP="00A62D7E">
            <w:pPr>
              <w:pStyle w:val="NormalWeb"/>
              <w:spacing w:before="0" w:beforeAutospacing="0" w:after="0" w:afterAutospacing="0" w:line="360" w:lineRule="auto"/>
              <w:ind w:left="165" w:right="165" w:firstLine="375"/>
              <w:jc w:val="both"/>
              <w:rPr>
                <w:rFonts w:ascii="GHEA Grapalat" w:hAnsi="GHEA Grapalat"/>
                <w:bCs/>
                <w:color w:val="000000"/>
                <w:lang w:val="hy-AM"/>
              </w:rPr>
            </w:pPr>
            <w:r w:rsidRPr="00A62D7E">
              <w:rPr>
                <w:rFonts w:ascii="GHEA Grapalat" w:hAnsi="GHEA Grapalat"/>
                <w:bCs/>
                <w:color w:val="000000"/>
                <w:lang w:val="hy-AM"/>
              </w:rPr>
              <w:t>Արդյունքում, ստացվում է, որ նախագծային լուծումներով Կառավարության հաստատմանը ենթակա փաստաթղթերից դուրս է թողնվում հաշմանդամություն ունեցող անձանց խնամքի ծառայությունների փոխակերպման միջոցառումների ծրագիրը:</w:t>
            </w:r>
          </w:p>
          <w:p w:rsidR="00012945" w:rsidRPr="00A62D7E" w:rsidRDefault="00012945" w:rsidP="00A62D7E">
            <w:pPr>
              <w:pStyle w:val="NormalWeb"/>
              <w:spacing w:before="0" w:beforeAutospacing="0" w:after="0" w:afterAutospacing="0" w:line="360" w:lineRule="auto"/>
              <w:ind w:left="165" w:right="165" w:firstLine="375"/>
              <w:jc w:val="both"/>
              <w:rPr>
                <w:rFonts w:ascii="GHEA Grapalat" w:hAnsi="GHEA Grapalat"/>
                <w:shd w:val="clear" w:color="auto" w:fill="FFFFFF"/>
                <w:lang w:val="hy-AM"/>
              </w:rPr>
            </w:pPr>
            <w:r w:rsidRPr="00A62D7E">
              <w:rPr>
                <w:rFonts w:ascii="GHEA Grapalat" w:hAnsi="GHEA Grapalat"/>
                <w:bCs/>
                <w:color w:val="000000"/>
                <w:lang w:val="hy-AM"/>
              </w:rPr>
              <w:t xml:space="preserve">Նշվածը </w:t>
            </w:r>
            <w:r w:rsidRPr="00A62D7E">
              <w:rPr>
                <w:rFonts w:ascii="GHEA Grapalat" w:hAnsi="GHEA Grapalat"/>
                <w:lang w:val="hy-AM"/>
              </w:rPr>
              <w:t xml:space="preserve">Նախագծի հիմնավորումներում պայմանավորվում է նրանով, որ Հայաստանի Հանրապետության վարչապետի N 02/10.3/37766-2021 հանձնարարականի </w:t>
            </w:r>
            <w:r w:rsidRPr="00A62D7E">
              <w:rPr>
                <w:rFonts w:ascii="GHEA Grapalat" w:hAnsi="GHEA Grapalat" w:cs="Sylfaen"/>
                <w:bCs/>
                <w:lang w:val="hy-AM"/>
              </w:rPr>
              <w:t>հիման</w:t>
            </w:r>
            <w:r w:rsidRPr="00A62D7E">
              <w:rPr>
                <w:rFonts w:ascii="GHEA Grapalat" w:hAnsi="GHEA Grapalat"/>
                <w:bCs/>
                <w:lang w:val="hy-AM"/>
              </w:rPr>
              <w:t xml:space="preserve"> </w:t>
            </w:r>
            <w:r w:rsidRPr="00A62D7E">
              <w:rPr>
                <w:rFonts w:ascii="GHEA Grapalat" w:hAnsi="GHEA Grapalat" w:cs="Sylfaen"/>
                <w:bCs/>
                <w:lang w:val="hy-AM"/>
              </w:rPr>
              <w:t>վրա</w:t>
            </w:r>
            <w:r w:rsidRPr="00A62D7E">
              <w:rPr>
                <w:rFonts w:ascii="GHEA Grapalat" w:hAnsi="GHEA Grapalat"/>
                <w:bCs/>
                <w:lang w:val="hy-AM"/>
              </w:rPr>
              <w:t xml:space="preserve"> </w:t>
            </w:r>
            <w:r w:rsidRPr="00A62D7E">
              <w:rPr>
                <w:rFonts w:ascii="GHEA Grapalat" w:hAnsi="GHEA Grapalat" w:cs="Sylfaen"/>
                <w:bCs/>
                <w:lang w:val="hy-AM"/>
              </w:rPr>
              <w:t>ներկայումս</w:t>
            </w:r>
            <w:r w:rsidRPr="00A62D7E">
              <w:rPr>
                <w:rFonts w:ascii="GHEA Grapalat" w:hAnsi="GHEA Grapalat"/>
                <w:bCs/>
                <w:lang w:val="hy-AM"/>
              </w:rPr>
              <w:t xml:space="preserve"> </w:t>
            </w:r>
            <w:r w:rsidRPr="00A62D7E">
              <w:rPr>
                <w:rFonts w:ascii="GHEA Grapalat" w:hAnsi="GHEA Grapalat" w:cs="Sylfaen"/>
                <w:bCs/>
                <w:lang w:val="hy-AM"/>
              </w:rPr>
              <w:t>շրջանառվում</w:t>
            </w:r>
            <w:r w:rsidRPr="00A62D7E">
              <w:rPr>
                <w:rFonts w:ascii="GHEA Grapalat" w:hAnsi="GHEA Grapalat"/>
                <w:bCs/>
                <w:lang w:val="hy-AM"/>
              </w:rPr>
              <w:t xml:space="preserve"> </w:t>
            </w:r>
            <w:r w:rsidRPr="00A62D7E">
              <w:rPr>
                <w:rFonts w:ascii="GHEA Grapalat" w:hAnsi="GHEA Grapalat" w:cs="Sylfaen"/>
                <w:bCs/>
                <w:lang w:val="hy-AM"/>
              </w:rPr>
              <w:t>է</w:t>
            </w:r>
            <w:r w:rsidRPr="00A62D7E">
              <w:rPr>
                <w:rFonts w:ascii="GHEA Grapalat" w:hAnsi="GHEA Grapalat"/>
                <w:bCs/>
                <w:lang w:val="hy-AM"/>
              </w:rPr>
              <w:t xml:space="preserve"> </w:t>
            </w:r>
            <w:r w:rsidRPr="00A62D7E">
              <w:rPr>
                <w:rFonts w:ascii="GHEA Grapalat" w:hAnsi="GHEA Grapalat" w:cs="Sylfaen"/>
                <w:bCs/>
                <w:lang w:val="hy-AM"/>
              </w:rPr>
              <w:t>նաև</w:t>
            </w:r>
            <w:r w:rsidRPr="00A62D7E">
              <w:rPr>
                <w:rFonts w:ascii="GHEA Grapalat" w:hAnsi="GHEA Grapalat"/>
                <w:bCs/>
                <w:lang w:val="hy-AM"/>
              </w:rPr>
              <w:t xml:space="preserve"> </w:t>
            </w:r>
            <w:r w:rsidRPr="00A62D7E">
              <w:rPr>
                <w:rFonts w:ascii="GHEA Grapalat" w:hAnsi="GHEA Grapalat"/>
                <w:lang w:val="hy-AM"/>
              </w:rPr>
              <w:t>«Սոցիալական</w:t>
            </w:r>
            <w:r w:rsidRPr="00A62D7E">
              <w:rPr>
                <w:rFonts w:cs="Calibri"/>
                <w:lang w:val="hy-AM"/>
              </w:rPr>
              <w:t> </w:t>
            </w:r>
            <w:r w:rsidRPr="00A62D7E">
              <w:rPr>
                <w:rFonts w:ascii="GHEA Grapalat" w:hAnsi="GHEA Grapalat"/>
                <w:lang w:val="hy-AM"/>
              </w:rPr>
              <w:t>աջակցության</w:t>
            </w:r>
            <w:r w:rsidRPr="00A62D7E">
              <w:rPr>
                <w:rFonts w:cs="Calibri"/>
                <w:lang w:val="hy-AM"/>
              </w:rPr>
              <w:t> </w:t>
            </w:r>
            <w:r w:rsidRPr="00A62D7E">
              <w:rPr>
                <w:rFonts w:ascii="GHEA Grapalat" w:hAnsi="GHEA Grapalat"/>
                <w:lang w:val="hy-AM"/>
              </w:rPr>
              <w:t>մասին»</w:t>
            </w:r>
            <w:r w:rsidRPr="00A62D7E">
              <w:rPr>
                <w:rFonts w:cs="Calibri"/>
                <w:lang w:val="hy-AM"/>
              </w:rPr>
              <w:t> </w:t>
            </w:r>
            <w:r w:rsidRPr="00A62D7E">
              <w:rPr>
                <w:rFonts w:ascii="GHEA Grapalat" w:hAnsi="GHEA Grapalat"/>
                <w:lang w:val="hy-AM"/>
              </w:rPr>
              <w:t xml:space="preserve"> օրենքում լրացումներ և փոփոխություններ</w:t>
            </w:r>
            <w:r w:rsidRPr="00A62D7E">
              <w:rPr>
                <w:rFonts w:cs="Calibri"/>
                <w:lang w:val="hy-AM"/>
              </w:rPr>
              <w:t> </w:t>
            </w:r>
            <w:r w:rsidRPr="00A62D7E">
              <w:rPr>
                <w:rFonts w:ascii="GHEA Grapalat" w:hAnsi="GHEA Grapalat"/>
                <w:lang w:val="hy-AM"/>
              </w:rPr>
              <w:t>կատարելու</w:t>
            </w:r>
            <w:r w:rsidRPr="00A62D7E">
              <w:rPr>
                <w:rFonts w:cs="Calibri"/>
                <w:lang w:val="hy-AM"/>
              </w:rPr>
              <w:t> </w:t>
            </w:r>
            <w:r w:rsidRPr="00A62D7E">
              <w:rPr>
                <w:rFonts w:ascii="GHEA Grapalat" w:hAnsi="GHEA Grapalat"/>
                <w:lang w:val="hy-AM"/>
              </w:rPr>
              <w:t>մաuին» օրենքի նախագիծը, որով նախատեսված են նոր ծառայություններ</w:t>
            </w:r>
            <w:r w:rsidRPr="00A62D7E">
              <w:rPr>
                <w:rFonts w:ascii="GHEA Grapalat" w:eastAsia="GHEA Grapalat" w:hAnsi="GHEA Grapalat" w:cs="GHEA Grapalat"/>
                <w:lang w:val="hy-AM"/>
              </w:rPr>
              <w:t xml:space="preserve">, մասնավորապես համայնքային փոքր տների վերաբերյալ, իսկ </w:t>
            </w:r>
            <w:r w:rsidRPr="00A62D7E">
              <w:rPr>
                <w:rFonts w:ascii="GHEA Grapalat" w:hAnsi="GHEA Grapalat"/>
                <w:shd w:val="clear" w:color="auto" w:fill="FFFFFF"/>
                <w:lang w:val="hy-AM"/>
              </w:rPr>
              <w:t xml:space="preserve">հաշմանդամություն ունեցող անձանց խնամքի ծառայությունների փոխակերպման միջոցառումների ծրագիրը հիմնականում միտված է լինելու խնամքի մեծ հաստատությունների փոխակերպմանը համայնքային փոքր տներով: Նախարարության կողմից միասնական մոտեցում ցուցաբերելու նպատակով հաշմանդամություն </w:t>
            </w:r>
            <w:r w:rsidRPr="00A62D7E">
              <w:rPr>
                <w:rFonts w:ascii="GHEA Grapalat" w:hAnsi="GHEA Grapalat"/>
                <w:shd w:val="clear" w:color="auto" w:fill="FFFFFF"/>
                <w:lang w:val="hy-AM"/>
              </w:rPr>
              <w:lastRenderedPageBreak/>
              <w:t>ունեցող անձանց խնամքի ծառայությունների փոխակերպման հետ կապված հարաբերությունները և առանձնահատկությունները կսահմանվեն մեկ իրավական ակտում:</w:t>
            </w:r>
          </w:p>
          <w:p w:rsidR="00012945" w:rsidRPr="00A62D7E" w:rsidRDefault="00012945" w:rsidP="00A62D7E">
            <w:pPr>
              <w:pStyle w:val="NormalWeb"/>
              <w:spacing w:before="0" w:beforeAutospacing="0" w:after="0" w:afterAutospacing="0" w:line="360" w:lineRule="auto"/>
              <w:ind w:left="165" w:right="165" w:firstLine="375"/>
              <w:jc w:val="both"/>
              <w:rPr>
                <w:rFonts w:ascii="GHEA Grapalat" w:hAnsi="GHEA Grapalat"/>
                <w:shd w:val="clear" w:color="auto" w:fill="FFFFFF"/>
                <w:lang w:val="hy-AM"/>
              </w:rPr>
            </w:pPr>
            <w:r w:rsidRPr="00A62D7E">
              <w:rPr>
                <w:rFonts w:ascii="GHEA Grapalat" w:hAnsi="GHEA Grapalat"/>
                <w:shd w:val="clear" w:color="auto" w:fill="FFFFFF"/>
                <w:lang w:val="hy-AM"/>
              </w:rPr>
              <w:t xml:space="preserve">Վերը նշվածի կապակցությամբ Նախագծի հիմնավորումներում բերված  փաստարկների առումով հարկ է նշել, որ </w:t>
            </w:r>
            <w:r w:rsidRPr="00A62D7E">
              <w:rPr>
                <w:rStyle w:val="Strong"/>
                <w:rFonts w:ascii="GHEA Grapalat" w:hAnsi="GHEA Grapalat"/>
                <w:b w:val="0"/>
                <w:color w:val="000000"/>
                <w:lang w:val="hy-AM"/>
              </w:rPr>
              <w:t xml:space="preserve">«Հաշմանդամություն ունեցող անձանց իրավունքների մասին» օրենքի 9-րդ հոդվածի 1-ին մասի 2-րդ կետի «ե» ենթակետով նախատեսված ծրագիրն այլ ծավալ է ներառում, ուստի նաև կարող է չսահմանափակվել </w:t>
            </w:r>
            <w:r w:rsidRPr="00A62D7E">
              <w:rPr>
                <w:rFonts w:ascii="GHEA Grapalat" w:hAnsi="GHEA Grapalat"/>
                <w:shd w:val="clear" w:color="auto" w:fill="FFFFFF"/>
                <w:lang w:val="hy-AM"/>
              </w:rPr>
              <w:t>խնամքի մեծ հաստատությունների՝ համայնքային փոքր տներով փոխակերպման միջոցառմամբ:</w:t>
            </w:r>
          </w:p>
          <w:p w:rsidR="00012945" w:rsidRPr="00A62D7E" w:rsidRDefault="00012945" w:rsidP="00A62D7E">
            <w:pPr>
              <w:pStyle w:val="NormalWeb"/>
              <w:spacing w:before="0" w:beforeAutospacing="0" w:after="0" w:afterAutospacing="0" w:line="360" w:lineRule="auto"/>
              <w:ind w:left="165" w:right="165" w:firstLine="375"/>
              <w:jc w:val="both"/>
              <w:rPr>
                <w:rFonts w:ascii="GHEA Grapalat" w:hAnsi="GHEA Grapalat"/>
                <w:shd w:val="clear" w:color="auto" w:fill="FFFFFF"/>
                <w:lang w:val="hy-AM"/>
              </w:rPr>
            </w:pPr>
            <w:r w:rsidRPr="00A62D7E">
              <w:rPr>
                <w:rFonts w:ascii="GHEA Grapalat" w:hAnsi="GHEA Grapalat"/>
                <w:shd w:val="clear" w:color="auto" w:fill="FFFFFF"/>
                <w:lang w:val="hy-AM"/>
              </w:rPr>
              <w:t>Հարկ է նաև նշել, որ Նախագծի հիմնավորումներում վկայակոչվածը ոչ թե ընդունված իրավական ակտ է, այլ նախագծային լուծում, ինչի պայմաններում չեն բացառվում նույն նախագծի չընդունման կամ ձգձգման հետ կապված մտահոգությունները:</w:t>
            </w:r>
          </w:p>
          <w:p w:rsidR="00012945" w:rsidRPr="00A62D7E" w:rsidRDefault="00012945" w:rsidP="00A62D7E">
            <w:pPr>
              <w:pStyle w:val="NormalWeb"/>
              <w:spacing w:before="0" w:beforeAutospacing="0" w:after="0" w:afterAutospacing="0" w:line="360" w:lineRule="auto"/>
              <w:ind w:left="165" w:right="165" w:firstLine="375"/>
              <w:jc w:val="both"/>
              <w:rPr>
                <w:rStyle w:val="Strong"/>
                <w:rFonts w:ascii="GHEA Grapalat" w:hAnsi="GHEA Grapalat"/>
                <w:b w:val="0"/>
                <w:shd w:val="clear" w:color="auto" w:fill="FFFFFF"/>
                <w:lang w:val="hy-AM"/>
              </w:rPr>
            </w:pPr>
            <w:r w:rsidRPr="00A62D7E">
              <w:rPr>
                <w:rFonts w:ascii="GHEA Grapalat" w:hAnsi="GHEA Grapalat"/>
                <w:shd w:val="clear" w:color="auto" w:fill="FFFFFF"/>
                <w:lang w:val="hy-AM"/>
              </w:rPr>
              <w:t xml:space="preserve">Հետևաբար, հաշվի առնելով, որ Նախագծի կարգավորման առարկան ենթադրում է նաև փոխակերպման միջոցառումների ծրագրին անդրադարձ՝ արդարացված չէ հաշմանդամություն ունեցող անձանց խնամքի ծառայությունների փոխակերպման միջոցառումների ծրագիրը Կառավարությանը ենթակա փաստաթղթերի ցանկից բացառելը: </w:t>
            </w:r>
          </w:p>
          <w:p w:rsidR="00012945" w:rsidRPr="00A62D7E" w:rsidRDefault="00012945" w:rsidP="00A62D7E">
            <w:pPr>
              <w:pStyle w:val="NormalWeb"/>
              <w:spacing w:before="0" w:beforeAutospacing="0" w:after="0" w:afterAutospacing="0" w:line="360" w:lineRule="auto"/>
              <w:ind w:left="165" w:right="165" w:firstLine="375"/>
              <w:jc w:val="both"/>
              <w:rPr>
                <w:rFonts w:ascii="GHEA Grapalat" w:hAnsi="GHEA Grapalat"/>
                <w:bCs/>
                <w:shd w:val="clear" w:color="auto" w:fill="FFFFFF"/>
                <w:lang w:val="hy-AM"/>
              </w:rPr>
            </w:pPr>
            <w:r w:rsidRPr="00A62D7E">
              <w:rPr>
                <w:rFonts w:ascii="GHEA Grapalat" w:hAnsi="GHEA Grapalat"/>
                <w:b/>
                <w:color w:val="000000"/>
                <w:shd w:val="clear" w:color="auto" w:fill="FFFFFF"/>
                <w:lang w:val="hy-AM"/>
              </w:rPr>
              <w:t xml:space="preserve"> </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tabs>
                <w:tab w:val="left" w:pos="150"/>
                <w:tab w:val="left" w:pos="6390"/>
              </w:tabs>
              <w:spacing w:after="0" w:line="360" w:lineRule="auto"/>
              <w:ind w:left="90" w:right="157" w:firstLine="54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lastRenderedPageBreak/>
              <w:t>Ընդունվել է,</w:t>
            </w:r>
            <w:r w:rsidRPr="00A62D7E">
              <w:rPr>
                <w:rFonts w:ascii="GHEA Grapalat" w:eastAsia="Times New Roman" w:hAnsi="GHEA Grapalat" w:cs="Calibri"/>
                <w:b/>
                <w:color w:val="000000"/>
                <w:sz w:val="24"/>
                <w:szCs w:val="24"/>
                <w:lang w:val="hy-AM"/>
              </w:rPr>
              <w:t xml:space="preserve"> </w:t>
            </w:r>
            <w:r w:rsidRPr="00A62D7E">
              <w:rPr>
                <w:rStyle w:val="Strong"/>
                <w:rFonts w:ascii="GHEA Grapalat" w:hAnsi="GHEA Grapalat"/>
                <w:b w:val="0"/>
                <w:color w:val="000000"/>
                <w:sz w:val="24"/>
                <w:szCs w:val="24"/>
                <w:lang w:val="hy-AM"/>
              </w:rPr>
              <w:t xml:space="preserve">9-րդ հոդվածի </w:t>
            </w:r>
            <w:r w:rsidRPr="00A62D7E">
              <w:rPr>
                <w:rStyle w:val="Strong"/>
                <w:rFonts w:ascii="GHEA Grapalat" w:hAnsi="GHEA Grapalat"/>
                <w:b w:val="0"/>
                <w:sz w:val="24"/>
                <w:szCs w:val="24"/>
                <w:lang w:val="hy-AM"/>
              </w:rPr>
              <w:t>1-ին մասի 2-րդ կետի ե</w:t>
            </w:r>
            <w:r w:rsidRPr="00A62D7E">
              <w:rPr>
                <w:rStyle w:val="Strong"/>
                <w:rFonts w:ascii="MS Mincho" w:eastAsia="MS Mincho" w:hAnsi="MS Mincho" w:cs="MS Mincho" w:hint="eastAsia"/>
                <w:b w:val="0"/>
                <w:sz w:val="24"/>
                <w:szCs w:val="24"/>
                <w:lang w:val="hy-AM"/>
              </w:rPr>
              <w:t>․</w:t>
            </w:r>
            <w:r w:rsidRPr="00A62D7E">
              <w:rPr>
                <w:rStyle w:val="Strong"/>
                <w:rFonts w:ascii="GHEA Grapalat" w:hAnsi="GHEA Grapalat"/>
                <w:b w:val="0"/>
                <w:sz w:val="24"/>
                <w:szCs w:val="24"/>
                <w:lang w:val="hy-AM"/>
              </w:rPr>
              <w:t xml:space="preserve"> ենթակետը թողնվել է ուժի մեջ, լրացումը կատարելու համար նույն կետը լրացվել է «զ» ենթակետով։</w:t>
            </w:r>
          </w:p>
        </w:tc>
      </w:tr>
      <w:tr w:rsidR="00012945"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6C5CB5" w:rsidP="00A62D7E">
            <w:pPr>
              <w:pStyle w:val="NormalWeb"/>
              <w:numPr>
                <w:ilvl w:val="0"/>
                <w:numId w:val="1"/>
              </w:numPr>
              <w:spacing w:before="0" w:beforeAutospacing="0" w:after="0" w:afterAutospacing="0" w:line="360" w:lineRule="auto"/>
              <w:ind w:left="165" w:right="165" w:firstLine="375"/>
              <w:jc w:val="both"/>
              <w:rPr>
                <w:rFonts w:ascii="GHEA Grapalat" w:hAnsi="GHEA Grapalat"/>
                <w:lang w:val="hy-AM"/>
              </w:rPr>
            </w:pPr>
            <w:r w:rsidRPr="00A62D7E">
              <w:rPr>
                <w:rFonts w:ascii="GHEA Grapalat" w:hAnsi="GHEA Grapalat" w:cs="Times New Roman"/>
                <w:lang w:val="hy-AM"/>
              </w:rPr>
              <w:t>«Հաշմանդամություն ունեցող անձանց իրավունքների մասին» օրենքում լրացում կատարելու մասին» օրենքի նախագծի</w:t>
            </w:r>
            <w:r w:rsidRPr="00A62D7E">
              <w:rPr>
                <w:rFonts w:ascii="GHEA Grapalat" w:hAnsi="GHEA Grapalat"/>
                <w:bCs/>
                <w:color w:val="000000"/>
                <w:lang w:val="hy-AM"/>
              </w:rPr>
              <w:t xml:space="preserve"> </w:t>
            </w:r>
            <w:r w:rsidR="00012945" w:rsidRPr="00A62D7E">
              <w:rPr>
                <w:rFonts w:ascii="GHEA Grapalat" w:hAnsi="GHEA Grapalat"/>
                <w:bCs/>
                <w:color w:val="000000"/>
                <w:lang w:val="hy-AM"/>
              </w:rPr>
              <w:t xml:space="preserve">2-րդ հոդվածով </w:t>
            </w:r>
            <w:r w:rsidR="00012945" w:rsidRPr="00A62D7E">
              <w:rPr>
                <w:rFonts w:ascii="GHEA Grapalat" w:hAnsi="GHEA Grapalat"/>
                <w:color w:val="000000"/>
                <w:shd w:val="clear" w:color="auto" w:fill="FFFFFF"/>
                <w:lang w:val="hy-AM"/>
              </w:rPr>
              <w:t xml:space="preserve">(ներկայիս՝ 4-րդ) </w:t>
            </w:r>
            <w:r w:rsidR="00012945" w:rsidRPr="00A62D7E">
              <w:rPr>
                <w:rFonts w:ascii="GHEA Grapalat" w:hAnsi="GHEA Grapalat"/>
                <w:bCs/>
                <w:color w:val="000000"/>
                <w:lang w:val="hy-AM"/>
              </w:rPr>
              <w:t xml:space="preserve"> նախատեսվում է, որ Կառավարության լիազորած պետական կառավարման մարմինը՝ Աշխատանքի և սոցիալական հարցերի նախարարությունը հաստատում է աջակցող միջոցների պետական հավաստագրերի, ինչպես նաև առանց պետական </w:t>
            </w:r>
            <w:r w:rsidR="00012945" w:rsidRPr="00A62D7E">
              <w:rPr>
                <w:rFonts w:ascii="GHEA Grapalat" w:hAnsi="GHEA Grapalat"/>
                <w:bCs/>
                <w:color w:val="000000"/>
                <w:lang w:val="hy-AM"/>
              </w:rPr>
              <w:lastRenderedPageBreak/>
              <w:t>հավաստագրի տրամադրվող՝ աջակցող միջոցների համար նախատեսված փոխհատուցման գումարի չափը, սահմանում է դրանց տրամադրման նվազագույն պահանջները</w:t>
            </w:r>
            <w:r w:rsidR="00012945" w:rsidRPr="00A62D7E">
              <w:rPr>
                <w:rFonts w:ascii="GHEA Grapalat" w:eastAsia="MS Mincho" w:hAnsi="GHEA Grapalat" w:cs="MS Mincho"/>
                <w:bCs/>
                <w:color w:val="000000"/>
                <w:lang w:val="hy-AM"/>
              </w:rPr>
              <w:t>:</w:t>
            </w:r>
          </w:p>
          <w:p w:rsidR="00012945" w:rsidRPr="00A62D7E" w:rsidRDefault="00012945" w:rsidP="00A62D7E">
            <w:pPr>
              <w:pStyle w:val="NormalWeb"/>
              <w:tabs>
                <w:tab w:val="left" w:pos="165"/>
              </w:tabs>
              <w:spacing w:before="0" w:beforeAutospacing="0" w:after="0" w:afterAutospacing="0" w:line="360" w:lineRule="auto"/>
              <w:ind w:left="165" w:right="165" w:firstLine="360"/>
              <w:jc w:val="both"/>
              <w:rPr>
                <w:rFonts w:ascii="GHEA Grapalat" w:hAnsi="GHEA Grapalat"/>
                <w:bCs/>
                <w:color w:val="000000"/>
                <w:lang w:val="hy-AM"/>
              </w:rPr>
            </w:pPr>
            <w:r w:rsidRPr="00A62D7E">
              <w:rPr>
                <w:rFonts w:ascii="GHEA Grapalat" w:hAnsi="GHEA Grapalat"/>
                <w:shd w:val="clear" w:color="auto" w:fill="FFFFFF"/>
                <w:lang w:val="hy-AM"/>
              </w:rPr>
              <w:t xml:space="preserve">Հարկ է նշել, որ վերը նշված հարաբերությունները կարգավորող </w:t>
            </w:r>
            <w:r w:rsidRPr="00A62D7E">
              <w:rPr>
                <w:rFonts w:ascii="GHEA Grapalat" w:hAnsi="GHEA Grapalat"/>
                <w:bCs/>
                <w:color w:val="000000"/>
                <w:lang w:val="hy-AM"/>
              </w:rPr>
              <w:t>դրույթներն արդեն իսկ ամրագրված են ՀՀ կառավարության 2015 թվականի սեպտեմբերի 10-ի N 1035-Ն որոշման մեջ:</w:t>
            </w:r>
          </w:p>
          <w:p w:rsidR="00012945" w:rsidRPr="00A62D7E" w:rsidRDefault="00012945" w:rsidP="00A62D7E">
            <w:pPr>
              <w:pStyle w:val="NormalWeb"/>
              <w:tabs>
                <w:tab w:val="left" w:pos="165"/>
              </w:tabs>
              <w:spacing w:before="0" w:beforeAutospacing="0" w:after="0" w:afterAutospacing="0" w:line="360" w:lineRule="auto"/>
              <w:ind w:left="165" w:right="165" w:firstLine="360"/>
              <w:jc w:val="both"/>
              <w:rPr>
                <w:rFonts w:ascii="GHEA Grapalat" w:hAnsi="GHEA Grapalat"/>
                <w:lang w:val="hy-AM"/>
              </w:rPr>
            </w:pPr>
            <w:r w:rsidRPr="00A62D7E">
              <w:rPr>
                <w:rFonts w:ascii="GHEA Grapalat" w:hAnsi="GHEA Grapalat"/>
                <w:bCs/>
                <w:color w:val="000000"/>
                <w:lang w:val="hy-AM"/>
              </w:rPr>
              <w:t>Ուստի, լրացուցիչ հիմնավորման կարիք ունի Աշխատանքի և սոցիալական հարցերի նախարարության կողմից նախատեսված հաստատման ենթակա Նախագծի 2-րդ հոդվածով փաստաթղթի և ՀՀ կառավարության 2015 թվականի սեպտեմբերի 10-ի N 1035-Ն որոշման միջև առկա կապն ու նույն որոշման ճակատագիրը:</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7A66A3"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lastRenderedPageBreak/>
              <w:t>Ը</w:t>
            </w:r>
            <w:r w:rsidR="00012945" w:rsidRPr="00A62D7E">
              <w:rPr>
                <w:rFonts w:ascii="GHEA Grapalat" w:eastAsia="Times New Roman" w:hAnsi="GHEA Grapalat" w:cs="Calibri"/>
                <w:color w:val="000000"/>
                <w:sz w:val="24"/>
                <w:szCs w:val="24"/>
                <w:lang w:val="hy-AM"/>
              </w:rPr>
              <w:t>նդունվել</w:t>
            </w:r>
            <w:r w:rsidRPr="00A62D7E">
              <w:rPr>
                <w:rFonts w:ascii="GHEA Grapalat" w:eastAsia="Times New Roman" w:hAnsi="GHEA Grapalat" w:cs="Calibri"/>
                <w:color w:val="000000"/>
                <w:sz w:val="24"/>
                <w:szCs w:val="24"/>
                <w:lang w:val="hy-AM"/>
              </w:rPr>
              <w:t xml:space="preserve"> է մասնակի</w:t>
            </w:r>
            <w:r w:rsidR="00012945" w:rsidRPr="00A62D7E">
              <w:rPr>
                <w:rFonts w:ascii="GHEA Grapalat" w:eastAsia="Times New Roman" w:hAnsi="GHEA Grapalat" w:cs="Calibri"/>
                <w:color w:val="000000"/>
                <w:sz w:val="24"/>
                <w:szCs w:val="24"/>
                <w:lang w:val="hy-AM"/>
              </w:rPr>
              <w:t>։</w:t>
            </w:r>
            <w:r w:rsidR="00350E43" w:rsidRPr="00A62D7E">
              <w:rPr>
                <w:rFonts w:ascii="GHEA Grapalat" w:eastAsia="Times New Roman" w:hAnsi="GHEA Grapalat" w:cs="Calibri"/>
                <w:color w:val="000000"/>
                <w:sz w:val="24"/>
                <w:szCs w:val="24"/>
                <w:lang w:val="hy-AM"/>
              </w:rPr>
              <w:t xml:space="preserve"> Գները հաստատելու լիազորություն Օրենքում ոչ կառավարությանը, </w:t>
            </w:r>
            <w:r w:rsidR="00350E43" w:rsidRPr="00A62D7E">
              <w:rPr>
                <w:rFonts w:ascii="GHEA Grapalat" w:eastAsia="Times New Roman" w:hAnsi="GHEA Grapalat" w:cs="Calibri"/>
                <w:color w:val="000000"/>
                <w:sz w:val="24"/>
                <w:szCs w:val="24"/>
                <w:lang w:val="hy-AM"/>
              </w:rPr>
              <w:lastRenderedPageBreak/>
              <w:t>ոչ էլ լիազոր մարմնին վերապահված չէ։ Ա</w:t>
            </w:r>
            <w:r w:rsidR="00012945" w:rsidRPr="00A62D7E">
              <w:rPr>
                <w:rFonts w:ascii="GHEA Grapalat" w:hAnsi="GHEA Grapalat" w:cs="Arial Unicode"/>
                <w:sz w:val="24"/>
                <w:szCs w:val="24"/>
                <w:lang w:val="hy-AM"/>
              </w:rPr>
              <w:t>ջակցող միջոցների պետական հավաստագրերի, ինչպես նաև առանց պետական հավաստագրի տրամադրվող՝ աջակցող միջոցների համար նախատեսված փոխհատուցման գումարի չափը և դրանց տրամադրման նվազագույն պահանջները</w:t>
            </w:r>
            <w:r w:rsidR="00012945" w:rsidRPr="00A62D7E">
              <w:rPr>
                <w:rFonts w:ascii="GHEA Grapalat" w:eastAsia="MS Mincho" w:hAnsi="GHEA Grapalat" w:cs="Cambria Math"/>
                <w:sz w:val="24"/>
                <w:szCs w:val="24"/>
                <w:lang w:val="hy-AM"/>
              </w:rPr>
              <w:t xml:space="preserve"> սահմանելու լիազորություն</w:t>
            </w:r>
            <w:r w:rsidR="00350E43" w:rsidRPr="00A62D7E">
              <w:rPr>
                <w:rFonts w:ascii="GHEA Grapalat" w:eastAsia="MS Mincho" w:hAnsi="GHEA Grapalat" w:cs="Cambria Math"/>
                <w:sz w:val="24"/>
                <w:szCs w:val="24"/>
                <w:lang w:val="hy-AM"/>
              </w:rPr>
              <w:t>ը նախագծով վերապահվել է կառավարությանը (նախագծի 3-րդ հոդված)</w:t>
            </w:r>
            <w:r w:rsidR="00012945" w:rsidRPr="00A62D7E">
              <w:rPr>
                <w:rFonts w:ascii="GHEA Grapalat" w:eastAsia="MS Mincho" w:hAnsi="GHEA Grapalat" w:cs="Cambria Math"/>
                <w:sz w:val="24"/>
                <w:szCs w:val="24"/>
                <w:lang w:val="hy-AM"/>
              </w:rPr>
              <w:t xml:space="preserve">, </w:t>
            </w:r>
            <w:r w:rsidR="00904782" w:rsidRPr="00A62D7E">
              <w:rPr>
                <w:rFonts w:ascii="GHEA Grapalat" w:hAnsi="GHEA Grapalat"/>
                <w:bCs/>
                <w:color w:val="000000"/>
                <w:sz w:val="24"/>
                <w:szCs w:val="24"/>
                <w:lang w:val="hy-AM"/>
              </w:rPr>
              <w:t xml:space="preserve">իսկ </w:t>
            </w:r>
            <w:r w:rsidR="00350E43" w:rsidRPr="00A62D7E">
              <w:rPr>
                <w:rFonts w:ascii="GHEA Grapalat" w:hAnsi="GHEA Grapalat"/>
                <w:bCs/>
                <w:color w:val="000000"/>
                <w:sz w:val="24"/>
                <w:szCs w:val="24"/>
                <w:lang w:val="hy-AM"/>
              </w:rPr>
              <w:t xml:space="preserve">դրանց </w:t>
            </w:r>
            <w:r w:rsidR="00904782" w:rsidRPr="00A62D7E">
              <w:rPr>
                <w:rFonts w:ascii="GHEA Grapalat" w:hAnsi="GHEA Grapalat"/>
                <w:bCs/>
                <w:color w:val="000000"/>
                <w:sz w:val="24"/>
                <w:szCs w:val="24"/>
                <w:lang w:val="hy-AM"/>
              </w:rPr>
              <w:lastRenderedPageBreak/>
              <w:t xml:space="preserve">նվազագույն </w:t>
            </w:r>
            <w:r w:rsidR="00350E43" w:rsidRPr="00A62D7E">
              <w:rPr>
                <w:rFonts w:ascii="GHEA Grapalat" w:hAnsi="GHEA Grapalat"/>
                <w:bCs/>
                <w:color w:val="000000"/>
                <w:sz w:val="24"/>
                <w:szCs w:val="24"/>
                <w:lang w:val="hy-AM"/>
              </w:rPr>
              <w:t>պահանջների սահմանումը և այլ լիազորություններ ևս</w:t>
            </w:r>
            <w:r w:rsidR="00904782" w:rsidRPr="00A62D7E">
              <w:rPr>
                <w:rFonts w:ascii="GHEA Grapalat" w:hAnsi="GHEA Grapalat"/>
                <w:bCs/>
                <w:color w:val="000000"/>
                <w:sz w:val="24"/>
                <w:szCs w:val="24"/>
                <w:lang w:val="hy-AM"/>
              </w:rPr>
              <w:t>՝ լիազոր մարմնին</w:t>
            </w:r>
            <w:r w:rsidR="0093195D" w:rsidRPr="00A62D7E">
              <w:rPr>
                <w:rFonts w:ascii="GHEA Grapalat" w:hAnsi="GHEA Grapalat"/>
                <w:bCs/>
                <w:color w:val="000000"/>
                <w:sz w:val="24"/>
                <w:szCs w:val="24"/>
                <w:lang w:val="hy-AM"/>
              </w:rPr>
              <w:t xml:space="preserve"> </w:t>
            </w:r>
            <w:r w:rsidR="0093195D" w:rsidRPr="00A62D7E">
              <w:rPr>
                <w:rFonts w:ascii="GHEA Grapalat" w:eastAsia="MS Mincho" w:hAnsi="GHEA Grapalat" w:cs="Cambria Math"/>
                <w:sz w:val="24"/>
                <w:szCs w:val="24"/>
                <w:lang w:val="hy-AM"/>
              </w:rPr>
              <w:t>(նախագծի 4-րդ հոդված)</w:t>
            </w:r>
            <w:r w:rsidR="00904782" w:rsidRPr="00A62D7E">
              <w:rPr>
                <w:rFonts w:ascii="GHEA Grapalat" w:hAnsi="GHEA Grapalat"/>
                <w:bCs/>
                <w:color w:val="000000"/>
                <w:sz w:val="24"/>
                <w:szCs w:val="24"/>
                <w:lang w:val="hy-AM"/>
              </w:rPr>
              <w:t>։</w:t>
            </w:r>
          </w:p>
        </w:tc>
      </w:tr>
      <w:tr w:rsidR="00D46329"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D46329" w:rsidRPr="00A62D7E" w:rsidRDefault="00D46329" w:rsidP="00A62D7E">
            <w:pPr>
              <w:pStyle w:val="NormalWeb"/>
              <w:numPr>
                <w:ilvl w:val="0"/>
                <w:numId w:val="1"/>
              </w:numPr>
              <w:spacing w:before="0" w:beforeAutospacing="0" w:after="0" w:afterAutospacing="0" w:line="360" w:lineRule="auto"/>
              <w:ind w:left="165" w:right="165" w:firstLine="375"/>
              <w:jc w:val="both"/>
              <w:rPr>
                <w:rFonts w:ascii="GHEA Grapalat" w:hAnsi="GHEA Grapalat"/>
                <w:bCs/>
                <w:color w:val="000000"/>
                <w:lang w:val="hy-AM"/>
              </w:rPr>
            </w:pPr>
            <w:r w:rsidRPr="00A62D7E">
              <w:rPr>
                <w:rFonts w:ascii="GHEA Grapalat" w:eastAsia="Times New Roman" w:hAnsi="GHEA Grapalat" w:cs="Arial Unicode"/>
                <w:b/>
                <w:bCs/>
                <w:lang w:val="hy-AM"/>
              </w:rPr>
              <w:lastRenderedPageBreak/>
              <w:t>«Ա</w:t>
            </w:r>
            <w:r w:rsidRPr="00A62D7E">
              <w:rPr>
                <w:rFonts w:ascii="GHEA Grapalat" w:eastAsia="Times New Roman" w:hAnsi="GHEA Grapalat" w:cs="Arial Unicode"/>
                <w:bCs/>
                <w:color w:val="000000"/>
                <w:lang w:val="hy-AM"/>
              </w:rPr>
              <w:t xml:space="preserve">նձի </w:t>
            </w:r>
            <w:r w:rsidRPr="00A62D7E">
              <w:rPr>
                <w:rFonts w:eastAsia="Times New Roman" w:cs="Calibri"/>
                <w:bCs/>
                <w:color w:val="000000"/>
                <w:lang w:val="hy-AM"/>
              </w:rPr>
              <w:t> </w:t>
            </w:r>
            <w:r w:rsidRPr="00A62D7E">
              <w:rPr>
                <w:rFonts w:ascii="GHEA Grapalat" w:eastAsia="Times New Roman" w:hAnsi="GHEA Grapalat" w:cs="Arial Unicode"/>
                <w:bCs/>
                <w:color w:val="000000"/>
                <w:lang w:val="hy-AM"/>
              </w:rPr>
              <w:t>ֆունկցիոնալության</w:t>
            </w:r>
            <w:r w:rsidRPr="00A62D7E">
              <w:rPr>
                <w:rFonts w:eastAsia="Times New Roman" w:cs="Calibri"/>
                <w:bCs/>
                <w:color w:val="000000"/>
                <w:lang w:val="hy-AM"/>
              </w:rPr>
              <w:t> </w:t>
            </w:r>
            <w:r w:rsidRPr="00A62D7E">
              <w:rPr>
                <w:rFonts w:ascii="GHEA Grapalat" w:eastAsia="Times New Roman" w:hAnsi="GHEA Grapalat" w:cs="Arial Unicode"/>
                <w:bCs/>
                <w:color w:val="000000"/>
                <w:lang w:val="hy-AM"/>
              </w:rPr>
              <w:t xml:space="preserve"> գնահատման </w:t>
            </w:r>
            <w:r w:rsidRPr="00A62D7E">
              <w:rPr>
                <w:rFonts w:eastAsia="Times New Roman" w:cs="Calibri"/>
                <w:bCs/>
                <w:color w:val="000000"/>
                <w:lang w:val="hy-AM"/>
              </w:rPr>
              <w:t> </w:t>
            </w:r>
            <w:r w:rsidRPr="00A62D7E">
              <w:rPr>
                <w:rFonts w:ascii="GHEA Grapalat" w:eastAsia="Times New Roman" w:hAnsi="GHEA Grapalat" w:cs="Arial Unicode"/>
                <w:bCs/>
                <w:color w:val="000000"/>
                <w:lang w:val="hy-AM"/>
              </w:rPr>
              <w:t xml:space="preserve">մասին» </w:t>
            </w:r>
            <w:r w:rsidRPr="00A62D7E">
              <w:rPr>
                <w:rFonts w:ascii="GHEA Grapalat" w:eastAsia="Times New Roman" w:hAnsi="GHEA Grapalat" w:cs="Arial Unicode"/>
                <w:b/>
                <w:bCs/>
                <w:lang w:val="hy-AM"/>
              </w:rPr>
              <w:t>օ</w:t>
            </w:r>
            <w:r w:rsidRPr="00A62D7E">
              <w:rPr>
                <w:rFonts w:ascii="GHEA Grapalat" w:eastAsia="Times New Roman" w:hAnsi="GHEA Grapalat" w:cs="Arial Unicode"/>
                <w:bCs/>
                <w:color w:val="000000"/>
                <w:lang w:val="hy-AM"/>
              </w:rPr>
              <w:t>րենքում լրացում կատարելու մասին» օրենքի  նախագծի վերաբերյալ առաջարկություններ և դիտողություններ չկան։</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D46329" w:rsidRPr="00A62D7E" w:rsidRDefault="00D46329"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p>
        </w:tc>
      </w:tr>
      <w:tr w:rsidR="00012945" w:rsidRPr="00A62D7E" w:rsidTr="00357534">
        <w:trPr>
          <w:tblCellSpacing w:w="0" w:type="dxa"/>
          <w:jc w:val="center"/>
        </w:trPr>
        <w:tc>
          <w:tcPr>
            <w:tcW w:w="8546" w:type="dxa"/>
            <w:vMerge w:val="restart"/>
            <w:tcBorders>
              <w:top w:val="outset" w:sz="6" w:space="0" w:color="auto"/>
              <w:left w:val="outset" w:sz="6" w:space="0" w:color="auto"/>
              <w:right w:val="outset" w:sz="6" w:space="0" w:color="auto"/>
            </w:tcBorders>
            <w:shd w:val="clear" w:color="auto" w:fill="BFBFBF" w:themeFill="background1" w:themeFillShade="BF"/>
          </w:tcPr>
          <w:p w:rsidR="00012945" w:rsidRPr="00A62D7E" w:rsidRDefault="00012945" w:rsidP="00A62D7E">
            <w:pPr>
              <w:pStyle w:val="NormalWeb"/>
              <w:spacing w:before="0" w:beforeAutospacing="0" w:after="0" w:afterAutospacing="0" w:line="360" w:lineRule="auto"/>
              <w:ind w:left="540" w:right="165"/>
              <w:jc w:val="both"/>
              <w:rPr>
                <w:rFonts w:ascii="GHEA Grapalat" w:hAnsi="GHEA Grapalat"/>
                <w:bCs/>
                <w:color w:val="000000"/>
                <w:lang w:val="hy-AM"/>
              </w:rPr>
            </w:pPr>
            <w:r w:rsidRPr="00A62D7E">
              <w:rPr>
                <w:rFonts w:ascii="GHEA Grapalat" w:hAnsi="GHEA Grapalat"/>
                <w:bCs/>
                <w:color w:val="000000"/>
                <w:lang w:val="hy-AM"/>
              </w:rPr>
              <w:t>Արդարադատության նախարարություն</w:t>
            </w:r>
          </w:p>
        </w:tc>
        <w:tc>
          <w:tcPr>
            <w:tcW w:w="26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28.03.2022</w:t>
            </w:r>
          </w:p>
        </w:tc>
      </w:tr>
      <w:tr w:rsidR="00012945" w:rsidRPr="00A62D7E" w:rsidTr="00357534">
        <w:trPr>
          <w:tblCellSpacing w:w="0" w:type="dxa"/>
          <w:jc w:val="center"/>
        </w:trPr>
        <w:tc>
          <w:tcPr>
            <w:tcW w:w="8546" w:type="dxa"/>
            <w:vMerge/>
            <w:tcBorders>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pStyle w:val="NormalWeb"/>
              <w:spacing w:before="0" w:beforeAutospacing="0" w:after="0" w:afterAutospacing="0" w:line="360" w:lineRule="auto"/>
              <w:ind w:left="540" w:right="165"/>
              <w:jc w:val="both"/>
              <w:rPr>
                <w:rFonts w:ascii="GHEA Grapalat" w:hAnsi="GHEA Grapalat"/>
                <w:bCs/>
                <w:color w:val="000000"/>
                <w:lang w:val="hy-AM"/>
              </w:rPr>
            </w:pPr>
          </w:p>
        </w:tc>
        <w:tc>
          <w:tcPr>
            <w:tcW w:w="2606"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012945" w:rsidRPr="00A62D7E" w:rsidRDefault="00012945"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01/27.1/13144-2022</w:t>
            </w: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pStyle w:val="NormalWeb"/>
              <w:shd w:val="clear" w:color="auto" w:fill="FFFFFF"/>
              <w:spacing w:before="0" w:beforeAutospacing="0" w:after="0" w:afterAutospacing="0" w:line="360" w:lineRule="auto"/>
              <w:ind w:left="165" w:right="75" w:firstLine="720"/>
              <w:jc w:val="both"/>
              <w:rPr>
                <w:rStyle w:val="Strong"/>
                <w:rFonts w:ascii="GHEA Grapalat" w:hAnsi="GHEA Grapalat"/>
                <w:b w:val="0"/>
                <w:lang w:val="hy-AM"/>
              </w:rPr>
            </w:pPr>
            <w:r w:rsidRPr="00A62D7E">
              <w:rPr>
                <w:rFonts w:ascii="GHEA Grapalat" w:hAnsi="GHEA Grapalat"/>
                <w:color w:val="000000"/>
                <w:shd w:val="clear" w:color="auto" w:fill="FFFFFF"/>
                <w:lang w:val="hy-AM"/>
              </w:rPr>
              <w:t xml:space="preserve">1) </w:t>
            </w:r>
            <w:r w:rsidR="00CF20D7" w:rsidRPr="00A62D7E">
              <w:rPr>
                <w:rFonts w:ascii="GHEA Grapalat" w:hAnsi="GHEA Grapalat" w:cs="Times New Roman"/>
                <w:lang w:val="hy-AM"/>
              </w:rPr>
              <w:t>«Հաշմանդամություն ունեցող անձանց իրավունքների մասին» օրենքում լրացում կատարելու մասին» օրենքի նախագծի</w:t>
            </w:r>
            <w:r w:rsidR="00CF20D7" w:rsidRPr="00A62D7E">
              <w:rPr>
                <w:rFonts w:ascii="GHEA Grapalat" w:hAnsi="GHEA Grapalat"/>
                <w:color w:val="000000"/>
                <w:shd w:val="clear" w:color="auto" w:fill="FFFFFF"/>
                <w:lang w:val="hy-AM"/>
              </w:rPr>
              <w:t xml:space="preserve"> </w:t>
            </w:r>
            <w:r w:rsidRPr="00A62D7E">
              <w:rPr>
                <w:rFonts w:ascii="GHEA Grapalat" w:hAnsi="GHEA Grapalat"/>
                <w:color w:val="000000"/>
                <w:shd w:val="clear" w:color="auto" w:fill="FFFFFF"/>
                <w:lang w:val="hy-AM"/>
              </w:rPr>
              <w:t xml:space="preserve">1-ին հոդվածի համաձայն </w:t>
            </w:r>
            <w:r w:rsidRPr="00A62D7E">
              <w:rPr>
                <w:rFonts w:ascii="GHEA Grapalat" w:hAnsi="GHEA Grapalat"/>
                <w:color w:val="000000"/>
                <w:shd w:val="clear" w:color="auto" w:fill="FFFFFF"/>
                <w:lang w:val="en-US"/>
              </w:rPr>
              <w:t>(</w:t>
            </w:r>
            <w:r w:rsidRPr="00A62D7E">
              <w:rPr>
                <w:rFonts w:ascii="GHEA Grapalat" w:hAnsi="GHEA Grapalat"/>
                <w:color w:val="000000"/>
                <w:shd w:val="clear" w:color="auto" w:fill="FFFFFF"/>
                <w:lang w:val="hy-AM"/>
              </w:rPr>
              <w:t>ներկայիս՝ 3-րդ</w:t>
            </w:r>
            <w:r w:rsidRPr="00A62D7E">
              <w:rPr>
                <w:rFonts w:ascii="GHEA Grapalat" w:hAnsi="GHEA Grapalat"/>
                <w:color w:val="000000"/>
                <w:shd w:val="clear" w:color="auto" w:fill="FFFFFF"/>
                <w:lang w:val="en-US"/>
              </w:rPr>
              <w:t>)</w:t>
            </w:r>
            <w:r w:rsidRPr="00A62D7E">
              <w:rPr>
                <w:rFonts w:ascii="GHEA Grapalat" w:hAnsi="GHEA Grapalat"/>
                <w:color w:val="000000"/>
                <w:shd w:val="clear" w:color="auto" w:fill="FFFFFF"/>
                <w:lang w:val="hy-AM"/>
              </w:rPr>
              <w:t xml:space="preserve"> «</w:t>
            </w:r>
            <w:r w:rsidRPr="00A62D7E">
              <w:rPr>
                <w:rStyle w:val="Strong"/>
                <w:rFonts w:ascii="GHEA Grapalat" w:hAnsi="GHEA Grapalat"/>
                <w:color w:val="000000"/>
                <w:lang w:val="hy-AM"/>
              </w:rPr>
              <w:t>Հաշմանդամություն</w:t>
            </w:r>
            <w:r w:rsidRPr="00A62D7E">
              <w:rPr>
                <w:rStyle w:val="Strong"/>
                <w:rFonts w:cs="Calibri"/>
                <w:lang w:val="hy-AM"/>
              </w:rPr>
              <w:t> </w:t>
            </w:r>
            <w:r w:rsidRPr="00A62D7E">
              <w:rPr>
                <w:rStyle w:val="Strong"/>
                <w:rFonts w:ascii="GHEA Grapalat" w:hAnsi="GHEA Grapalat" w:cs="Calibri"/>
                <w:lang w:val="hy-AM"/>
              </w:rPr>
              <w:t xml:space="preserve"> </w:t>
            </w:r>
            <w:r w:rsidRPr="00A62D7E">
              <w:rPr>
                <w:rStyle w:val="Strong"/>
                <w:rFonts w:ascii="GHEA Grapalat" w:hAnsi="GHEA Grapalat"/>
                <w:color w:val="000000"/>
                <w:lang w:val="hy-AM"/>
              </w:rPr>
              <w:t>ունեցող</w:t>
            </w:r>
            <w:r w:rsidRPr="00A62D7E">
              <w:rPr>
                <w:rStyle w:val="Strong"/>
                <w:rFonts w:cs="Calibri"/>
                <w:lang w:val="hy-AM"/>
              </w:rPr>
              <w:t> </w:t>
            </w:r>
            <w:r w:rsidRPr="00A62D7E">
              <w:rPr>
                <w:rStyle w:val="Strong"/>
                <w:rFonts w:ascii="GHEA Grapalat" w:hAnsi="GHEA Grapalat" w:cs="Calibri"/>
                <w:lang w:val="hy-AM"/>
              </w:rPr>
              <w:t xml:space="preserve"> </w:t>
            </w:r>
            <w:r w:rsidRPr="00A62D7E">
              <w:rPr>
                <w:rStyle w:val="Strong"/>
                <w:rFonts w:ascii="GHEA Grapalat" w:hAnsi="GHEA Grapalat"/>
                <w:lang w:val="hy-AM"/>
              </w:rPr>
              <w:t>անձանց</w:t>
            </w:r>
            <w:r w:rsidRPr="00A62D7E">
              <w:rPr>
                <w:rStyle w:val="Strong"/>
                <w:rFonts w:cs="Calibri"/>
                <w:lang w:val="hy-AM"/>
              </w:rPr>
              <w:t> </w:t>
            </w:r>
            <w:r w:rsidRPr="00A62D7E">
              <w:rPr>
                <w:rStyle w:val="Strong"/>
                <w:rFonts w:ascii="GHEA Grapalat" w:hAnsi="GHEA Grapalat" w:cs="Calibri"/>
                <w:lang w:val="hy-AM"/>
              </w:rPr>
              <w:t xml:space="preserve"> </w:t>
            </w:r>
            <w:r w:rsidRPr="00A62D7E">
              <w:rPr>
                <w:rStyle w:val="Strong"/>
                <w:rFonts w:ascii="GHEA Grapalat" w:hAnsi="GHEA Grapalat"/>
                <w:lang w:val="hy-AM"/>
              </w:rPr>
              <w:t xml:space="preserve">իրավունքների </w:t>
            </w:r>
            <w:r w:rsidRPr="00A62D7E">
              <w:rPr>
                <w:rStyle w:val="Strong"/>
                <w:rFonts w:cs="Calibri"/>
                <w:lang w:val="hy-AM"/>
              </w:rPr>
              <w:t> </w:t>
            </w:r>
            <w:r w:rsidRPr="00A62D7E">
              <w:rPr>
                <w:rStyle w:val="Strong"/>
                <w:rFonts w:ascii="GHEA Grapalat" w:hAnsi="GHEA Grapalat"/>
                <w:lang w:val="hy-AM"/>
              </w:rPr>
              <w:t>մասին</w:t>
            </w:r>
            <w:r w:rsidRPr="00A62D7E">
              <w:rPr>
                <w:rStyle w:val="Strong"/>
                <w:rFonts w:ascii="GHEA Grapalat" w:hAnsi="GHEA Grapalat"/>
                <w:color w:val="000000"/>
                <w:lang w:val="hy-AM"/>
              </w:rPr>
              <w:t xml:space="preserve">» օրենքի (այսուհետ՝ օրենք) 9-րդ հոդվածի </w:t>
            </w:r>
            <w:r w:rsidRPr="00A62D7E">
              <w:rPr>
                <w:rStyle w:val="Strong"/>
                <w:rFonts w:ascii="GHEA Grapalat" w:hAnsi="GHEA Grapalat"/>
                <w:lang w:val="hy-AM"/>
              </w:rPr>
              <w:t>1-ին մասի 2-րդ կետի «ե» ենթակետը շարադրել հետևյալ խմբագրությամբ՝</w:t>
            </w:r>
          </w:p>
          <w:p w:rsidR="00012945" w:rsidRPr="00A62D7E" w:rsidRDefault="00012945" w:rsidP="00A62D7E">
            <w:pPr>
              <w:pStyle w:val="NormalWeb"/>
              <w:shd w:val="clear" w:color="auto" w:fill="FFFFFF"/>
              <w:spacing w:before="0" w:beforeAutospacing="0" w:after="0" w:afterAutospacing="0" w:line="360" w:lineRule="auto"/>
              <w:ind w:left="165" w:right="75" w:firstLine="720"/>
              <w:jc w:val="both"/>
              <w:rPr>
                <w:rStyle w:val="Strong"/>
                <w:rFonts w:ascii="GHEA Grapalat" w:hAnsi="GHEA Grapalat"/>
                <w:b w:val="0"/>
                <w:lang w:val="hy-AM"/>
              </w:rPr>
            </w:pPr>
            <w:r w:rsidRPr="00A62D7E">
              <w:rPr>
                <w:rStyle w:val="Strong"/>
                <w:rFonts w:ascii="GHEA Grapalat" w:hAnsi="GHEA Grapalat"/>
                <w:lang w:val="hy-AM"/>
              </w:rPr>
              <w:t>«ե</w:t>
            </w:r>
            <w:r w:rsidRPr="00A62D7E">
              <w:rPr>
                <w:rStyle w:val="Strong"/>
                <w:rFonts w:ascii="GHEA Grapalat" w:eastAsia="MS Mincho" w:hAnsi="GHEA Grapalat" w:cs="Cambria Math"/>
                <w:lang w:val="hy-AM"/>
              </w:rPr>
              <w:t>.</w:t>
            </w:r>
            <w:r w:rsidRPr="00A62D7E">
              <w:rPr>
                <w:rStyle w:val="Strong"/>
                <w:rFonts w:ascii="GHEA Grapalat" w:hAnsi="GHEA Grapalat"/>
                <w:lang w:val="hy-AM"/>
              </w:rPr>
              <w:t xml:space="preserve"> </w:t>
            </w:r>
            <w:r w:rsidRPr="00A62D7E">
              <w:rPr>
                <w:rStyle w:val="Strong"/>
                <w:rFonts w:ascii="GHEA Grapalat" w:hAnsi="GHEA Grapalat" w:cs="GHEA Grapalat"/>
                <w:lang w:val="hy-AM"/>
              </w:rPr>
              <w:t>պետական</w:t>
            </w:r>
            <w:r w:rsidRPr="00A62D7E">
              <w:rPr>
                <w:rStyle w:val="Strong"/>
                <w:rFonts w:ascii="GHEA Grapalat" w:hAnsi="GHEA Grapalat"/>
                <w:lang w:val="hy-AM"/>
              </w:rPr>
              <w:t xml:space="preserve"> </w:t>
            </w:r>
            <w:r w:rsidRPr="00A62D7E">
              <w:rPr>
                <w:rStyle w:val="Strong"/>
                <w:rFonts w:ascii="GHEA Grapalat" w:hAnsi="GHEA Grapalat" w:cs="GHEA Grapalat"/>
                <w:lang w:val="hy-AM"/>
              </w:rPr>
              <w:t>հավաստագրերի</w:t>
            </w:r>
            <w:r w:rsidRPr="00A62D7E">
              <w:rPr>
                <w:rStyle w:val="Strong"/>
                <w:rFonts w:ascii="GHEA Grapalat" w:hAnsi="GHEA Grapalat"/>
                <w:lang w:val="hy-AM"/>
              </w:rPr>
              <w:t xml:space="preserve"> </w:t>
            </w:r>
            <w:r w:rsidRPr="00A62D7E">
              <w:rPr>
                <w:rStyle w:val="Strong"/>
                <w:rFonts w:ascii="GHEA Grapalat" w:hAnsi="GHEA Grapalat" w:cs="GHEA Grapalat"/>
                <w:lang w:val="hy-AM"/>
              </w:rPr>
              <w:t>միջոցով</w:t>
            </w:r>
            <w:r w:rsidRPr="00A62D7E">
              <w:rPr>
                <w:rStyle w:val="Strong"/>
                <w:rFonts w:ascii="GHEA Grapalat" w:hAnsi="GHEA Grapalat"/>
                <w:lang w:val="hy-AM"/>
              </w:rPr>
              <w:t xml:space="preserve"> հաշմանդամություն ունեցող անձանց խնամք և սոցիալ-վերականգողական ծառայություններ տրամադրելու կարգը,»:</w:t>
            </w:r>
          </w:p>
          <w:p w:rsidR="00012945" w:rsidRPr="00A62D7E" w:rsidRDefault="00012945" w:rsidP="00A62D7E">
            <w:pPr>
              <w:pStyle w:val="NormalWeb"/>
              <w:shd w:val="clear" w:color="auto" w:fill="FFFFFF"/>
              <w:spacing w:before="0" w:beforeAutospacing="0" w:after="0" w:afterAutospacing="0" w:line="360" w:lineRule="auto"/>
              <w:ind w:left="165" w:right="75" w:firstLine="375"/>
              <w:jc w:val="both"/>
              <w:rPr>
                <w:rStyle w:val="Strong"/>
                <w:rFonts w:ascii="GHEA Grapalat" w:hAnsi="GHEA Grapalat"/>
                <w:b w:val="0"/>
                <w:lang w:val="hy-AM"/>
              </w:rPr>
            </w:pPr>
            <w:r w:rsidRPr="00A62D7E">
              <w:rPr>
                <w:rStyle w:val="Strong"/>
                <w:rFonts w:ascii="GHEA Grapalat" w:hAnsi="GHEA Grapalat"/>
                <w:lang w:val="hy-AM"/>
              </w:rPr>
              <w:tab/>
              <w:t xml:space="preserve">Գործող օրենքի վերոնշյալ դրույթի համաձայն՝ կառավարությունը հաստատում է </w:t>
            </w:r>
            <w:r w:rsidRPr="00A62D7E">
              <w:rPr>
                <w:rFonts w:cs="Calibri"/>
                <w:color w:val="000000"/>
                <w:shd w:val="clear" w:color="auto" w:fill="FFFFFF"/>
                <w:lang w:val="hy-AM"/>
              </w:rPr>
              <w:t> </w:t>
            </w:r>
            <w:r w:rsidRPr="00A62D7E">
              <w:rPr>
                <w:rFonts w:ascii="GHEA Grapalat" w:hAnsi="GHEA Grapalat" w:cs="Arial Unicode"/>
                <w:color w:val="000000"/>
                <w:shd w:val="clear" w:color="auto" w:fill="FFFFFF"/>
                <w:lang w:val="hy-AM"/>
              </w:rPr>
              <w:t>հաշմանդամություն ունեցող անձանց խնամքի ծառայությունների փոխակերպման միջոցառումների ծրագիրը, որը</w:t>
            </w:r>
            <w:r w:rsidRPr="00A62D7E">
              <w:rPr>
                <w:rStyle w:val="Strong"/>
                <w:rFonts w:ascii="GHEA Grapalat" w:hAnsi="GHEA Grapalat"/>
                <w:lang w:val="hy-AM"/>
              </w:rPr>
              <w:t xml:space="preserve"> </w:t>
            </w:r>
            <w:r w:rsidRPr="00A62D7E">
              <w:rPr>
                <w:rStyle w:val="Strong"/>
                <w:rFonts w:ascii="GHEA Grapalat" w:hAnsi="GHEA Grapalat"/>
                <w:lang w:val="hy-AM"/>
              </w:rPr>
              <w:lastRenderedPageBreak/>
              <w:t>նախատեսվող փոփոխության արդյունքում դուրս է գալիս: Հետևապես, հարկ է նշել, որ հիշյալ կարգավորումը բաց է մնում:</w:t>
            </w:r>
          </w:p>
          <w:p w:rsidR="00012945" w:rsidRPr="00A62D7E" w:rsidRDefault="00012945" w:rsidP="00A62D7E">
            <w:pPr>
              <w:pStyle w:val="NormalWeb"/>
              <w:shd w:val="clear" w:color="auto" w:fill="FFFFFF"/>
              <w:spacing w:before="0" w:beforeAutospacing="0" w:after="0" w:afterAutospacing="0" w:line="360" w:lineRule="auto"/>
              <w:ind w:left="165" w:right="75" w:firstLine="375"/>
              <w:jc w:val="both"/>
              <w:rPr>
                <w:rFonts w:ascii="GHEA Grapalat" w:hAnsi="GHEA Grapalat"/>
                <w:color w:val="000000"/>
                <w:lang w:val="hy-AM"/>
              </w:rPr>
            </w:pPr>
            <w:r w:rsidRPr="00A62D7E">
              <w:rPr>
                <w:rStyle w:val="Strong"/>
                <w:rFonts w:ascii="GHEA Grapalat" w:hAnsi="GHEA Grapalat"/>
                <w:lang w:val="hy-AM"/>
              </w:rPr>
              <w:tab/>
              <w:t>Միաժամանակ, նախագծի 1-ին հոդվածից անհրաժեշտ է հանել «նոր» բառը:</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tabs>
                <w:tab w:val="left" w:pos="150"/>
                <w:tab w:val="left" w:pos="6390"/>
              </w:tabs>
              <w:spacing w:after="0" w:line="360" w:lineRule="auto"/>
              <w:ind w:left="90" w:right="157" w:firstLine="180"/>
              <w:jc w:val="both"/>
              <w:rPr>
                <w:rFonts w:ascii="GHEA Grapalat" w:eastAsia="Times New Roman" w:hAnsi="GHEA Grapalat" w:cs="Calibri"/>
                <w:b/>
                <w:color w:val="000000"/>
                <w:sz w:val="24"/>
                <w:szCs w:val="24"/>
                <w:lang w:val="hy-AM"/>
              </w:rPr>
            </w:pPr>
            <w:r w:rsidRPr="00A62D7E">
              <w:rPr>
                <w:rFonts w:ascii="GHEA Grapalat" w:eastAsia="Times New Roman" w:hAnsi="GHEA Grapalat" w:cs="Calibri"/>
                <w:color w:val="000000"/>
                <w:sz w:val="24"/>
                <w:szCs w:val="24"/>
                <w:lang w:val="hy-AM"/>
              </w:rPr>
              <w:lastRenderedPageBreak/>
              <w:t>Ընդունվել է,</w:t>
            </w:r>
            <w:r w:rsidRPr="00A62D7E">
              <w:rPr>
                <w:rFonts w:ascii="GHEA Grapalat" w:eastAsia="Times New Roman" w:hAnsi="GHEA Grapalat" w:cs="Calibri"/>
                <w:b/>
                <w:color w:val="000000"/>
                <w:sz w:val="24"/>
                <w:szCs w:val="24"/>
                <w:lang w:val="hy-AM"/>
              </w:rPr>
              <w:t xml:space="preserve"> </w:t>
            </w:r>
            <w:r w:rsidRPr="00A62D7E">
              <w:rPr>
                <w:rStyle w:val="Strong"/>
                <w:rFonts w:ascii="GHEA Grapalat" w:hAnsi="GHEA Grapalat"/>
                <w:b w:val="0"/>
                <w:color w:val="000000"/>
                <w:sz w:val="24"/>
                <w:szCs w:val="24"/>
                <w:lang w:val="hy-AM"/>
              </w:rPr>
              <w:t xml:space="preserve">9-րդ հոդվածի </w:t>
            </w:r>
            <w:r w:rsidRPr="00A62D7E">
              <w:rPr>
                <w:rStyle w:val="Strong"/>
                <w:rFonts w:ascii="GHEA Grapalat" w:hAnsi="GHEA Grapalat"/>
                <w:b w:val="0"/>
                <w:sz w:val="24"/>
                <w:szCs w:val="24"/>
                <w:lang w:val="hy-AM"/>
              </w:rPr>
              <w:t>1-ին մասի 2-րդ կետի ե</w:t>
            </w:r>
            <w:r w:rsidRPr="00A62D7E">
              <w:rPr>
                <w:rStyle w:val="Strong"/>
                <w:rFonts w:ascii="MS Mincho" w:eastAsia="MS Mincho" w:hAnsi="MS Mincho" w:cs="MS Mincho" w:hint="eastAsia"/>
                <w:b w:val="0"/>
                <w:sz w:val="24"/>
                <w:szCs w:val="24"/>
                <w:lang w:val="hy-AM"/>
              </w:rPr>
              <w:t>․</w:t>
            </w:r>
            <w:r w:rsidRPr="00A62D7E">
              <w:rPr>
                <w:rStyle w:val="Strong"/>
                <w:rFonts w:ascii="GHEA Grapalat" w:hAnsi="GHEA Grapalat"/>
                <w:b w:val="0"/>
                <w:sz w:val="24"/>
                <w:szCs w:val="24"/>
                <w:lang w:val="hy-AM"/>
              </w:rPr>
              <w:t xml:space="preserve"> ենթակետը թողնվել է ուժի մեջ, լրացումը կատարելու համար նույն կետը լրացվել է «զ» ենթակետով։ «Նոր» բառը հանվել է։</w:t>
            </w:r>
          </w:p>
        </w:tc>
      </w:tr>
      <w:tr w:rsidR="00012945"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pStyle w:val="NormalWeb"/>
              <w:shd w:val="clear" w:color="auto" w:fill="FFFFFF"/>
              <w:spacing w:before="0" w:beforeAutospacing="0" w:after="0" w:afterAutospacing="0" w:line="360" w:lineRule="auto"/>
              <w:ind w:left="165" w:right="75" w:firstLine="720"/>
              <w:jc w:val="both"/>
              <w:rPr>
                <w:rFonts w:ascii="GHEA Grapalat" w:hAnsi="GHEA Grapalat" w:cs="Arial Unicode"/>
                <w:lang w:val="hy-AM"/>
              </w:rPr>
            </w:pPr>
            <w:r w:rsidRPr="00A62D7E">
              <w:rPr>
                <w:rFonts w:ascii="GHEA Grapalat" w:hAnsi="GHEA Grapalat"/>
                <w:color w:val="000000"/>
                <w:shd w:val="clear" w:color="auto" w:fill="FFFFFF"/>
                <w:lang w:val="hy-AM"/>
              </w:rPr>
              <w:t xml:space="preserve">2) </w:t>
            </w:r>
            <w:r w:rsidR="00CF20D7" w:rsidRPr="00A62D7E">
              <w:rPr>
                <w:rFonts w:ascii="GHEA Grapalat" w:hAnsi="GHEA Grapalat" w:cs="Times New Roman"/>
                <w:lang w:val="hy-AM"/>
              </w:rPr>
              <w:t>«Հաշմանդամություն ունեցող անձանց իրավունքների մասին» օրենքում լրացում կատարելու մասին» օրենքի նախագծի</w:t>
            </w:r>
            <w:r w:rsidR="00CF20D7" w:rsidRPr="00A62D7E">
              <w:rPr>
                <w:rFonts w:ascii="GHEA Grapalat" w:hAnsi="GHEA Grapalat"/>
                <w:color w:val="000000"/>
                <w:shd w:val="clear" w:color="auto" w:fill="FFFFFF"/>
                <w:lang w:val="hy-AM"/>
              </w:rPr>
              <w:t xml:space="preserve"> </w:t>
            </w:r>
            <w:r w:rsidRPr="00A62D7E">
              <w:rPr>
                <w:rFonts w:ascii="GHEA Grapalat" w:hAnsi="GHEA Grapalat"/>
                <w:color w:val="000000"/>
                <w:shd w:val="clear" w:color="auto" w:fill="FFFFFF"/>
                <w:lang w:val="hy-AM"/>
              </w:rPr>
              <w:t>2-րդ հոդվածի (ներկայիս՝ 4-րդ) համաձայն՝ օ</w:t>
            </w:r>
            <w:r w:rsidRPr="00A62D7E">
              <w:rPr>
                <w:rFonts w:ascii="GHEA Grapalat" w:hAnsi="GHEA Grapalat" w:cs="Arial Unicode"/>
                <w:lang w:val="hy-AM"/>
              </w:rPr>
              <w:t>րենքի 10-րդ հոդվածի 1-ին մասը լրացվում է  հետևյալ բովանդակությամբ 5.1 կետով՝</w:t>
            </w:r>
          </w:p>
          <w:p w:rsidR="00012945" w:rsidRPr="00A62D7E" w:rsidRDefault="00012945" w:rsidP="00A62D7E">
            <w:pPr>
              <w:pStyle w:val="NormalWeb"/>
              <w:shd w:val="clear" w:color="auto" w:fill="FFFFFF"/>
              <w:spacing w:before="0" w:beforeAutospacing="0" w:after="0" w:afterAutospacing="0" w:line="360" w:lineRule="auto"/>
              <w:ind w:left="165" w:right="75" w:firstLine="720"/>
              <w:jc w:val="both"/>
              <w:rPr>
                <w:rFonts w:ascii="GHEA Grapalat" w:hAnsi="GHEA Grapalat" w:cs="Calibri"/>
                <w:color w:val="000000"/>
                <w:lang w:val="hy-AM"/>
              </w:rPr>
            </w:pPr>
            <w:r w:rsidRPr="00A62D7E">
              <w:rPr>
                <w:rFonts w:ascii="GHEA Grapalat" w:hAnsi="GHEA Grapalat" w:cs="Arial Unicode"/>
                <w:lang w:val="hy-AM"/>
              </w:rPr>
              <w:t>«5.1) հաստատում է աջակցող միջոցների պետական հավաստագրերի, ինչպես նաև առանց պետական հավաստագրի տրամադրվող՝ աջակցող միջոցների համար նախատեսված փոխհատուցման գումարի չափը, սահմանում է դրանց տրամադրման նվազագույն պահանջները</w:t>
            </w:r>
            <w:r w:rsidRPr="00A62D7E">
              <w:rPr>
                <w:rFonts w:ascii="MS Mincho" w:eastAsia="MS Mincho" w:hAnsi="MS Mincho" w:cs="MS Mincho" w:hint="eastAsia"/>
                <w:lang w:val="hy-AM"/>
              </w:rPr>
              <w:t>․</w:t>
            </w:r>
            <w:r w:rsidRPr="00A62D7E">
              <w:rPr>
                <w:rFonts w:ascii="GHEA Grapalat" w:eastAsia="MS Mincho" w:hAnsi="GHEA Grapalat" w:cs="MS Mincho"/>
                <w:lang w:val="hy-AM"/>
              </w:rPr>
              <w:t>»։</w:t>
            </w:r>
            <w:r w:rsidRPr="00A62D7E">
              <w:rPr>
                <w:rFonts w:ascii="GHEA Grapalat" w:hAnsi="GHEA Grapalat" w:cs="Arial Unicode"/>
                <w:lang w:val="hy-AM"/>
              </w:rPr>
              <w:t xml:space="preserve"> </w:t>
            </w:r>
            <w:r w:rsidRPr="00A62D7E">
              <w:rPr>
                <w:rFonts w:cs="Calibri"/>
                <w:color w:val="000000"/>
                <w:lang w:val="hy-AM"/>
              </w:rPr>
              <w:t> </w:t>
            </w:r>
          </w:p>
          <w:p w:rsidR="00012945" w:rsidRPr="00A62D7E" w:rsidRDefault="00012945" w:rsidP="00A62D7E">
            <w:pPr>
              <w:pStyle w:val="NormalWeb"/>
              <w:shd w:val="clear" w:color="auto" w:fill="FFFFFF"/>
              <w:spacing w:before="0" w:beforeAutospacing="0" w:after="0" w:afterAutospacing="0" w:line="360" w:lineRule="auto"/>
              <w:ind w:left="165" w:right="75" w:firstLine="375"/>
              <w:jc w:val="both"/>
              <w:rPr>
                <w:rFonts w:ascii="GHEA Grapalat" w:hAnsi="GHEA Grapalat" w:cs="Arial Unicode"/>
                <w:lang w:val="hy-AM"/>
              </w:rPr>
            </w:pPr>
            <w:r w:rsidRPr="00A62D7E">
              <w:rPr>
                <w:rFonts w:ascii="GHEA Grapalat" w:hAnsi="GHEA Grapalat" w:cs="Calibri"/>
                <w:color w:val="000000"/>
                <w:lang w:val="hy-AM"/>
              </w:rPr>
              <w:tab/>
              <w:t xml:space="preserve">Այդ առումով հարկ է նշել, որ օրենքում առկա չեն կարգավորումներ </w:t>
            </w:r>
            <w:r w:rsidRPr="00A62D7E">
              <w:rPr>
                <w:rFonts w:ascii="GHEA Grapalat" w:hAnsi="GHEA Grapalat" w:cs="Calibri"/>
                <w:i/>
                <w:color w:val="000000"/>
                <w:lang w:val="hy-AM"/>
              </w:rPr>
              <w:t>«</w:t>
            </w:r>
            <w:r w:rsidRPr="00A62D7E">
              <w:rPr>
                <w:rFonts w:ascii="GHEA Grapalat" w:hAnsi="GHEA Grapalat" w:cs="Arial Unicode"/>
                <w:i/>
                <w:lang w:val="hy-AM"/>
              </w:rPr>
              <w:t xml:space="preserve">աջակցող միջոցների պետական հավաստագրերի, առանց պետական հավաստագրի տրամադրվող՝ աջակցող միջոցների համար նախատեսված փոխհատուցման» </w:t>
            </w:r>
            <w:r w:rsidRPr="00A62D7E">
              <w:rPr>
                <w:rFonts w:ascii="GHEA Grapalat" w:hAnsi="GHEA Grapalat" w:cs="Arial Unicode"/>
                <w:lang w:val="hy-AM"/>
              </w:rPr>
              <w:t>ինչպես նաև</w:t>
            </w:r>
            <w:r w:rsidRPr="00A62D7E">
              <w:rPr>
                <w:rFonts w:ascii="GHEA Grapalat" w:hAnsi="GHEA Grapalat" w:cs="Arial Unicode"/>
                <w:i/>
                <w:lang w:val="hy-AM"/>
              </w:rPr>
              <w:t xml:space="preserve"> «տրամադրման նվազագույն պահանջների» </w:t>
            </w:r>
            <w:r w:rsidRPr="00A62D7E">
              <w:rPr>
                <w:rFonts w:ascii="GHEA Grapalat" w:hAnsi="GHEA Grapalat" w:cs="Arial Unicode"/>
                <w:lang w:val="hy-AM"/>
              </w:rPr>
              <w:t>վերաբերյալ</w:t>
            </w:r>
            <w:r w:rsidRPr="00A62D7E">
              <w:rPr>
                <w:rFonts w:ascii="GHEA Grapalat" w:hAnsi="GHEA Grapalat" w:cs="Arial Unicode"/>
                <w:i/>
                <w:lang w:val="hy-AM"/>
              </w:rPr>
              <w:t>:</w:t>
            </w:r>
            <w:r w:rsidRPr="00A62D7E">
              <w:rPr>
                <w:rFonts w:ascii="GHEA Grapalat" w:hAnsi="GHEA Grapalat" w:cs="Arial Unicode"/>
                <w:lang w:val="hy-AM"/>
              </w:rPr>
              <w:t xml:space="preserve"> Ուստի վերոնշյալ կարգավորումներն անհրաժեշտ է հստակեցնել՝ պարզաբանելով, թե վերջիններս ինչ են իրենցից ենթադրում:</w:t>
            </w:r>
          </w:p>
          <w:p w:rsidR="00012945" w:rsidRPr="00A62D7E" w:rsidRDefault="00012945" w:rsidP="00A62D7E">
            <w:pPr>
              <w:pStyle w:val="NormalWeb"/>
              <w:shd w:val="clear" w:color="auto" w:fill="FFFFFF"/>
              <w:spacing w:before="0" w:beforeAutospacing="0" w:after="0" w:afterAutospacing="0" w:line="360" w:lineRule="auto"/>
              <w:ind w:left="165" w:right="75" w:firstLine="375"/>
              <w:jc w:val="both"/>
              <w:rPr>
                <w:rFonts w:ascii="GHEA Grapalat" w:hAnsi="GHEA Grapalat" w:cs="Arial Unicode"/>
                <w:lang w:val="hy-AM"/>
              </w:rPr>
            </w:pPr>
            <w:r w:rsidRPr="00A62D7E">
              <w:rPr>
                <w:rFonts w:ascii="GHEA Grapalat" w:hAnsi="GHEA Grapalat" w:cs="Arial Unicode"/>
                <w:lang w:val="hy-AM"/>
              </w:rPr>
              <w:tab/>
              <w:t xml:space="preserve">Միաժամանակ, հայտնում ենք, որ օրենքի </w:t>
            </w:r>
            <w:r w:rsidRPr="00A62D7E">
              <w:rPr>
                <w:rStyle w:val="Strong"/>
                <w:rFonts w:ascii="GHEA Grapalat" w:hAnsi="GHEA Grapalat"/>
                <w:color w:val="000000"/>
                <w:lang w:val="hy-AM"/>
              </w:rPr>
              <w:t xml:space="preserve">9-րդ հոդվածի </w:t>
            </w:r>
            <w:r w:rsidRPr="00A62D7E">
              <w:rPr>
                <w:rStyle w:val="Strong"/>
                <w:rFonts w:ascii="GHEA Grapalat" w:hAnsi="GHEA Grapalat"/>
                <w:lang w:val="hy-AM"/>
              </w:rPr>
              <w:t>1-ին մասի 2-րդ կետի</w:t>
            </w:r>
            <w:r w:rsidRPr="00A62D7E">
              <w:rPr>
                <w:rFonts w:ascii="GHEA Grapalat" w:hAnsi="GHEA Grapalat" w:cs="Arial Unicode"/>
                <w:lang w:val="hy-AM"/>
              </w:rPr>
              <w:t xml:space="preserve"> «դ» պարբերության համաձայն՝ ՀՀ կառավարությունը հաստատում է </w:t>
            </w:r>
            <w:r w:rsidRPr="00A62D7E">
              <w:rPr>
                <w:rFonts w:ascii="GHEA Grapalat" w:hAnsi="GHEA Grapalat"/>
                <w:b/>
                <w:color w:val="000000"/>
                <w:shd w:val="clear" w:color="auto" w:fill="FFFFFF"/>
                <w:lang w:val="hy-AM"/>
              </w:rPr>
              <w:t>հաշմանդամություն ունեցող անձանց</w:t>
            </w:r>
            <w:r w:rsidRPr="00A62D7E">
              <w:rPr>
                <w:rFonts w:ascii="GHEA Grapalat" w:hAnsi="GHEA Grapalat"/>
                <w:color w:val="000000"/>
                <w:shd w:val="clear" w:color="auto" w:fill="FFFFFF"/>
                <w:lang w:val="hy-AM"/>
              </w:rPr>
              <w:t xml:space="preserve"> </w:t>
            </w:r>
            <w:r w:rsidRPr="00A62D7E">
              <w:rPr>
                <w:rFonts w:ascii="GHEA Grapalat" w:hAnsi="GHEA Grapalat"/>
                <w:b/>
                <w:color w:val="000000"/>
                <w:shd w:val="clear" w:color="auto" w:fill="FFFFFF"/>
                <w:lang w:val="hy-AM"/>
              </w:rPr>
              <w:t xml:space="preserve">աջակցող միջոցներ տրամադրելու և դրանց գնային արժեքը որոշելու կարգը: </w:t>
            </w:r>
            <w:r w:rsidRPr="00A62D7E">
              <w:rPr>
                <w:rFonts w:ascii="GHEA Grapalat" w:hAnsi="GHEA Grapalat"/>
                <w:color w:val="000000"/>
                <w:shd w:val="clear" w:color="auto" w:fill="FFFFFF"/>
                <w:lang w:val="hy-AM"/>
              </w:rPr>
              <w:t>Այդ առումով գտնում ենք, որ</w:t>
            </w:r>
            <w:r w:rsidRPr="00A62D7E">
              <w:rPr>
                <w:rFonts w:ascii="GHEA Grapalat" w:hAnsi="GHEA Grapalat"/>
                <w:b/>
                <w:color w:val="000000"/>
                <w:shd w:val="clear" w:color="auto" w:fill="FFFFFF"/>
                <w:lang w:val="hy-AM"/>
              </w:rPr>
              <w:t xml:space="preserve"> պարզ չէ արդյոք </w:t>
            </w:r>
            <w:r w:rsidRPr="00A62D7E">
              <w:rPr>
                <w:rFonts w:ascii="GHEA Grapalat" w:hAnsi="GHEA Grapalat" w:cs="Arial Unicode"/>
                <w:lang w:val="hy-AM"/>
              </w:rPr>
              <w:t xml:space="preserve">աջակցող միջոցների համար նախատեսված փոխհատուցման գումարի չափը և դրանց տրամադրման </w:t>
            </w:r>
            <w:r w:rsidRPr="00A62D7E">
              <w:rPr>
                <w:rFonts w:ascii="GHEA Grapalat" w:hAnsi="GHEA Grapalat" w:cs="Arial Unicode"/>
                <w:lang w:val="hy-AM"/>
              </w:rPr>
              <w:lastRenderedPageBreak/>
              <w:t>նվազագույն պահանջները չի դիտարկվում կառավարության հիշյալ լիազորության համատեքստում:</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lastRenderedPageBreak/>
              <w:t>Ընդունվել է։</w:t>
            </w:r>
          </w:p>
          <w:p w:rsidR="00012945" w:rsidRPr="00A62D7E" w:rsidRDefault="00012945" w:rsidP="00A62D7E">
            <w:pPr>
              <w:tabs>
                <w:tab w:val="left" w:pos="150"/>
                <w:tab w:val="left" w:pos="6390"/>
              </w:tabs>
              <w:spacing w:after="0" w:line="360" w:lineRule="auto"/>
              <w:ind w:left="90" w:right="157" w:firstLine="180"/>
              <w:jc w:val="both"/>
              <w:rPr>
                <w:rFonts w:ascii="GHEA Grapalat" w:hAnsi="GHEA Grapalat" w:cs="Arial Unicode"/>
                <w:sz w:val="24"/>
                <w:szCs w:val="24"/>
                <w:lang w:val="hy-AM"/>
              </w:rPr>
            </w:pPr>
            <w:r w:rsidRPr="00A62D7E">
              <w:rPr>
                <w:rFonts w:ascii="GHEA Grapalat" w:eastAsia="Times New Roman" w:hAnsi="GHEA Grapalat" w:cs="Calibri"/>
                <w:color w:val="000000"/>
                <w:sz w:val="24"/>
                <w:szCs w:val="24"/>
                <w:lang w:val="hy-AM"/>
              </w:rPr>
              <w:t>Նախագծի ներկայիս 2-րդ հոդվածի համաձայն, Օրենքի 3-րդ հոդվածի 1-ին մասը լրացվել է 16-րդ, 17-րդ, 18-րդ</w:t>
            </w:r>
            <w:r w:rsidRPr="00A62D7E">
              <w:rPr>
                <w:rFonts w:ascii="GHEA Grapalat" w:hAnsi="GHEA Grapalat" w:cs="Arial Unicode"/>
                <w:sz w:val="24"/>
                <w:szCs w:val="24"/>
                <w:lang w:val="hy-AM"/>
              </w:rPr>
              <w:t xml:space="preserve"> և 19-րդ կետերով։</w:t>
            </w:r>
          </w:p>
          <w:p w:rsidR="00012945" w:rsidRPr="00A62D7E" w:rsidRDefault="00012945" w:rsidP="00A62D7E">
            <w:pPr>
              <w:tabs>
                <w:tab w:val="left" w:pos="150"/>
                <w:tab w:val="left" w:pos="6390"/>
              </w:tabs>
              <w:spacing w:after="0" w:line="360" w:lineRule="auto"/>
              <w:ind w:left="90" w:right="157" w:firstLine="180"/>
              <w:jc w:val="both"/>
              <w:rPr>
                <w:rFonts w:ascii="GHEA Grapalat" w:hAnsi="GHEA Grapalat" w:cs="Arial Unicode"/>
                <w:sz w:val="24"/>
                <w:szCs w:val="24"/>
                <w:lang w:val="hy-AM"/>
              </w:rPr>
            </w:pPr>
          </w:p>
          <w:p w:rsidR="00012945" w:rsidRPr="00A62D7E" w:rsidRDefault="00012945"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hAnsi="GHEA Grapalat" w:cs="Arial Unicode"/>
                <w:sz w:val="24"/>
                <w:szCs w:val="24"/>
                <w:lang w:val="hy-AM"/>
              </w:rPr>
              <w:t xml:space="preserve">Ինչ վերաբերվում է </w:t>
            </w:r>
            <w:r w:rsidRPr="00A62D7E">
              <w:rPr>
                <w:rStyle w:val="Strong"/>
                <w:rFonts w:ascii="GHEA Grapalat" w:hAnsi="GHEA Grapalat"/>
                <w:b w:val="0"/>
                <w:color w:val="000000"/>
                <w:sz w:val="24"/>
                <w:szCs w:val="24"/>
                <w:lang w:val="hy-AM"/>
              </w:rPr>
              <w:t xml:space="preserve">9-րդ հոդվածի </w:t>
            </w:r>
            <w:r w:rsidRPr="00A62D7E">
              <w:rPr>
                <w:rStyle w:val="Strong"/>
                <w:rFonts w:ascii="GHEA Grapalat" w:hAnsi="GHEA Grapalat"/>
                <w:b w:val="0"/>
                <w:sz w:val="24"/>
                <w:szCs w:val="24"/>
                <w:lang w:val="hy-AM"/>
              </w:rPr>
              <w:t>1-ին մասի 2-րդ կետի</w:t>
            </w:r>
            <w:r w:rsidRPr="00A62D7E">
              <w:rPr>
                <w:rFonts w:ascii="GHEA Grapalat" w:hAnsi="GHEA Grapalat" w:cs="Arial Unicode"/>
                <w:sz w:val="24"/>
                <w:szCs w:val="24"/>
                <w:lang w:val="hy-AM"/>
              </w:rPr>
              <w:t xml:space="preserve"> «դ» պարբերությանը, ապա </w:t>
            </w:r>
            <w:r w:rsidR="0093195D" w:rsidRPr="00A62D7E">
              <w:rPr>
                <w:rFonts w:ascii="GHEA Grapalat" w:eastAsia="Times New Roman" w:hAnsi="GHEA Grapalat" w:cs="Calibri"/>
                <w:color w:val="000000"/>
                <w:sz w:val="24"/>
                <w:szCs w:val="24"/>
                <w:lang w:val="hy-AM"/>
              </w:rPr>
              <w:t xml:space="preserve">գները հաստատելու լիազորություն Օրենքում ոչ կառավարությանը, ոչ էլ լիազոր մարմնին վերապահված չէ։ </w:t>
            </w:r>
            <w:r w:rsidR="0093195D" w:rsidRPr="00A62D7E">
              <w:rPr>
                <w:rFonts w:ascii="GHEA Grapalat" w:eastAsia="Times New Roman" w:hAnsi="GHEA Grapalat" w:cs="Calibri"/>
                <w:color w:val="000000"/>
                <w:sz w:val="24"/>
                <w:szCs w:val="24"/>
                <w:lang w:val="hy-AM"/>
              </w:rPr>
              <w:lastRenderedPageBreak/>
              <w:t>Ա</w:t>
            </w:r>
            <w:r w:rsidR="0093195D" w:rsidRPr="00A62D7E">
              <w:rPr>
                <w:rFonts w:ascii="GHEA Grapalat" w:hAnsi="GHEA Grapalat" w:cs="Arial Unicode"/>
                <w:sz w:val="24"/>
                <w:szCs w:val="24"/>
                <w:lang w:val="hy-AM"/>
              </w:rPr>
              <w:t>ջակցող միջոցների պետական հավաստագրերի, ինչպես նաև առանց պետական հավաստագրի տրամադրվող՝ աջակցող միջոցների համար նախատեսված փոխհատուցման գումարի չափը և դրանց տրամադրման նվազագույն պահանջները</w:t>
            </w:r>
            <w:r w:rsidR="0093195D" w:rsidRPr="00A62D7E">
              <w:rPr>
                <w:rFonts w:ascii="GHEA Grapalat" w:eastAsia="MS Mincho" w:hAnsi="GHEA Grapalat" w:cs="Cambria Math"/>
                <w:sz w:val="24"/>
                <w:szCs w:val="24"/>
                <w:lang w:val="hy-AM"/>
              </w:rPr>
              <w:t xml:space="preserve"> սահմանելու լիազորությունը նախագծով վերապահվել է կառավարությանը (նախագծի 3-րդ հոդված), </w:t>
            </w:r>
            <w:r w:rsidR="0093195D" w:rsidRPr="00A62D7E">
              <w:rPr>
                <w:rFonts w:ascii="GHEA Grapalat" w:hAnsi="GHEA Grapalat"/>
                <w:bCs/>
                <w:color w:val="000000"/>
                <w:sz w:val="24"/>
                <w:szCs w:val="24"/>
                <w:lang w:val="hy-AM"/>
              </w:rPr>
              <w:t xml:space="preserve">իսկ դրանց նվազագույն պահանջների սահմանումը և այլ </w:t>
            </w:r>
            <w:r w:rsidR="0093195D" w:rsidRPr="00A62D7E">
              <w:rPr>
                <w:rFonts w:ascii="GHEA Grapalat" w:hAnsi="GHEA Grapalat"/>
                <w:bCs/>
                <w:color w:val="000000"/>
                <w:sz w:val="24"/>
                <w:szCs w:val="24"/>
                <w:lang w:val="hy-AM"/>
              </w:rPr>
              <w:lastRenderedPageBreak/>
              <w:t xml:space="preserve">լիազորություններ ևս՝ լիազոր մարմնին </w:t>
            </w:r>
            <w:r w:rsidR="0093195D" w:rsidRPr="00A62D7E">
              <w:rPr>
                <w:rFonts w:ascii="GHEA Grapalat" w:eastAsia="MS Mincho" w:hAnsi="GHEA Grapalat" w:cs="Cambria Math"/>
                <w:sz w:val="24"/>
                <w:szCs w:val="24"/>
                <w:lang w:val="hy-AM"/>
              </w:rPr>
              <w:t>(նախագծի 4-րդ հոդված)</w:t>
            </w:r>
            <w:r w:rsidR="0093195D" w:rsidRPr="00A62D7E">
              <w:rPr>
                <w:rFonts w:ascii="GHEA Grapalat" w:hAnsi="GHEA Grapalat"/>
                <w:bCs/>
                <w:color w:val="000000"/>
                <w:sz w:val="24"/>
                <w:szCs w:val="24"/>
                <w:lang w:val="hy-AM"/>
              </w:rPr>
              <w:t>։</w:t>
            </w: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pStyle w:val="NormalWeb"/>
              <w:shd w:val="clear" w:color="auto" w:fill="FFFFFF"/>
              <w:spacing w:before="0" w:beforeAutospacing="0" w:after="0" w:afterAutospacing="0" w:line="360" w:lineRule="auto"/>
              <w:ind w:left="165" w:right="75" w:firstLine="375"/>
              <w:jc w:val="both"/>
              <w:rPr>
                <w:rFonts w:ascii="GHEA Grapalat" w:hAnsi="GHEA Grapalat" w:cs="Arial Unicode"/>
                <w:lang w:val="hy-AM"/>
              </w:rPr>
            </w:pPr>
            <w:r w:rsidRPr="00A62D7E">
              <w:rPr>
                <w:rFonts w:ascii="GHEA Grapalat" w:hAnsi="GHEA Grapalat" w:cs="Arial Unicode"/>
                <w:lang w:val="hy-AM"/>
              </w:rPr>
              <w:lastRenderedPageBreak/>
              <w:t xml:space="preserve">3) Հարկ է նշել, որ «Նորմատիվ իրավական ակտերի մասին» օրենքի 13-րդ հոդվածի 5-րդ մասի 2-րդ կետի համաձայն՝ եթե օրենսդրական ակտով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 ենթաօրենսդրական նորմատիվ իրավական ակտի </w:t>
            </w:r>
            <w:r w:rsidRPr="00A62D7E">
              <w:rPr>
                <w:rFonts w:ascii="GHEA Grapalat" w:hAnsi="GHEA Grapalat" w:cs="Arial Unicode"/>
                <w:b/>
                <w:lang w:val="hy-AM"/>
              </w:rPr>
              <w:t>ընդունման նախատեսվող ժամկետը:</w:t>
            </w:r>
          </w:p>
          <w:p w:rsidR="00012945" w:rsidRPr="00A62D7E" w:rsidRDefault="00012945" w:rsidP="00A62D7E">
            <w:pPr>
              <w:pStyle w:val="NormalWeb"/>
              <w:shd w:val="clear" w:color="auto" w:fill="FFFFFF"/>
              <w:spacing w:before="0" w:beforeAutospacing="0" w:after="0" w:afterAutospacing="0" w:line="360" w:lineRule="auto"/>
              <w:ind w:left="165" w:right="75" w:firstLine="720"/>
              <w:jc w:val="both"/>
              <w:rPr>
                <w:rFonts w:ascii="GHEA Grapalat" w:hAnsi="GHEA Grapalat" w:cs="Times New Roman"/>
                <w:color w:val="000000"/>
                <w:lang w:val="hy-AM"/>
              </w:rPr>
            </w:pPr>
            <w:r w:rsidRPr="00A62D7E">
              <w:rPr>
                <w:rFonts w:ascii="GHEA Grapalat" w:hAnsi="GHEA Grapalat"/>
                <w:color w:val="000000"/>
                <w:lang w:val="hy-AM"/>
              </w:rPr>
              <w:t xml:space="preserve">Այդ առումով հայտնում ենք, որ օրենքում անհրաժեշտ է նախատեսել դրույթներ ենթաօրենսդրական նորմատիվ իրավական ակտերի ընդունման ժամկետների վերաբերյալ: </w:t>
            </w:r>
            <w:r w:rsidRPr="00A62D7E">
              <w:rPr>
                <w:rFonts w:ascii="GHEA Grapalat" w:hAnsi="GHEA Grapalat" w:cs="Calibri"/>
                <w:bCs/>
                <w:color w:val="000000"/>
                <w:lang w:val="hy-AM"/>
              </w:rPr>
              <w:t>Նույն դիտողությունը վերաբերում է</w:t>
            </w:r>
            <w:r w:rsidR="00CF20D7" w:rsidRPr="00A62D7E">
              <w:rPr>
                <w:rFonts w:ascii="GHEA Grapalat" w:hAnsi="GHEA Grapalat" w:cs="Calibri"/>
                <w:bCs/>
                <w:color w:val="000000"/>
                <w:lang w:val="hy-AM"/>
              </w:rPr>
              <w:t xml:space="preserve"> և՛ </w:t>
            </w:r>
            <w:r w:rsidR="00CF20D7" w:rsidRPr="00A62D7E">
              <w:rPr>
                <w:rFonts w:ascii="GHEA Grapalat" w:hAnsi="GHEA Grapalat" w:cs="Times New Roman"/>
                <w:lang w:val="hy-AM"/>
              </w:rPr>
              <w:t>«Հաշմանդամություն ունեցող անձանց իրավունքների մասին» օրենքում լրացում կատարելու մասին» օրենքի նախագծին</w:t>
            </w:r>
            <w:r w:rsidRPr="00A62D7E">
              <w:rPr>
                <w:rFonts w:ascii="GHEA Grapalat" w:hAnsi="GHEA Grapalat" w:cs="Calibri"/>
                <w:bCs/>
                <w:color w:val="000000"/>
                <w:lang w:val="hy-AM"/>
              </w:rPr>
              <w:t xml:space="preserve">  </w:t>
            </w:r>
            <w:r w:rsidR="00CF20D7" w:rsidRPr="00A62D7E">
              <w:rPr>
                <w:rFonts w:ascii="GHEA Grapalat" w:hAnsi="GHEA Grapalat" w:cs="Calibri"/>
                <w:bCs/>
                <w:color w:val="000000"/>
                <w:lang w:val="hy-AM"/>
              </w:rPr>
              <w:t>և՛</w:t>
            </w:r>
            <w:r w:rsidRPr="00A62D7E">
              <w:rPr>
                <w:rFonts w:ascii="GHEA Grapalat" w:hAnsi="GHEA Grapalat" w:cs="Calibri"/>
                <w:bCs/>
                <w:color w:val="000000"/>
                <w:lang w:val="hy-AM"/>
              </w:rPr>
              <w:t xml:space="preserve"> </w:t>
            </w:r>
            <w:r w:rsidRPr="00A62D7E">
              <w:rPr>
                <w:rFonts w:ascii="GHEA Grapalat" w:hAnsi="GHEA Grapalat"/>
                <w:lang w:val="hy-AM"/>
              </w:rPr>
              <w:t>«</w:t>
            </w:r>
            <w:r w:rsidRPr="00A62D7E">
              <w:rPr>
                <w:rStyle w:val="Strong"/>
                <w:rFonts w:ascii="GHEA Grapalat" w:hAnsi="GHEA Grapalat"/>
                <w:color w:val="000000"/>
                <w:lang w:val="hy-AM"/>
              </w:rPr>
              <w:t>«Ա</w:t>
            </w:r>
            <w:r w:rsidRPr="00A62D7E">
              <w:rPr>
                <w:rFonts w:ascii="GHEA Grapalat" w:hAnsi="GHEA Grapalat"/>
                <w:bCs/>
                <w:color w:val="000000"/>
                <w:lang w:val="hy-AM"/>
              </w:rPr>
              <w:t xml:space="preserve">նձի </w:t>
            </w:r>
            <w:r w:rsidRPr="00A62D7E">
              <w:rPr>
                <w:rFonts w:cs="Calibri"/>
                <w:bCs/>
                <w:color w:val="000000"/>
                <w:lang w:val="hy-AM"/>
              </w:rPr>
              <w:t> </w:t>
            </w:r>
            <w:r w:rsidRPr="00A62D7E">
              <w:rPr>
                <w:rFonts w:ascii="GHEA Grapalat" w:hAnsi="GHEA Grapalat" w:cs="Arial Unicode"/>
                <w:bCs/>
                <w:color w:val="000000"/>
                <w:lang w:val="hy-AM"/>
              </w:rPr>
              <w:t>ֆունկցիոնալության</w:t>
            </w:r>
            <w:r w:rsidRPr="00A62D7E">
              <w:rPr>
                <w:rFonts w:cs="Calibri"/>
                <w:bCs/>
                <w:color w:val="000000"/>
                <w:lang w:val="hy-AM"/>
              </w:rPr>
              <w:t> </w:t>
            </w:r>
            <w:r w:rsidRPr="00A62D7E">
              <w:rPr>
                <w:rFonts w:ascii="GHEA Grapalat" w:hAnsi="GHEA Grapalat" w:cs="Calibri"/>
                <w:bCs/>
                <w:color w:val="000000"/>
                <w:lang w:val="hy-AM"/>
              </w:rPr>
              <w:t xml:space="preserve"> </w:t>
            </w:r>
            <w:r w:rsidRPr="00A62D7E">
              <w:rPr>
                <w:rFonts w:ascii="GHEA Grapalat" w:hAnsi="GHEA Grapalat" w:cs="Arial Unicode"/>
                <w:bCs/>
                <w:color w:val="000000"/>
                <w:lang w:val="hy-AM"/>
              </w:rPr>
              <w:t xml:space="preserve">գնահատման </w:t>
            </w:r>
            <w:r w:rsidRPr="00A62D7E">
              <w:rPr>
                <w:rFonts w:cs="Calibri"/>
                <w:bCs/>
                <w:color w:val="000000"/>
                <w:lang w:val="hy-AM"/>
              </w:rPr>
              <w:t> </w:t>
            </w:r>
            <w:r w:rsidRPr="00A62D7E">
              <w:rPr>
                <w:rFonts w:ascii="GHEA Grapalat" w:hAnsi="GHEA Grapalat" w:cs="Arial Unicode"/>
                <w:bCs/>
                <w:color w:val="000000"/>
                <w:lang w:val="hy-AM"/>
              </w:rPr>
              <w:t xml:space="preserve">մասին» </w:t>
            </w:r>
            <w:r w:rsidRPr="00A62D7E">
              <w:rPr>
                <w:rStyle w:val="Strong"/>
                <w:rFonts w:ascii="GHEA Grapalat" w:hAnsi="GHEA Grapalat"/>
                <w:color w:val="000000"/>
                <w:lang w:val="hy-AM"/>
              </w:rPr>
              <w:t xml:space="preserve">օրենքում </w:t>
            </w:r>
            <w:r w:rsidRPr="00A62D7E">
              <w:rPr>
                <w:rStyle w:val="Strong"/>
                <w:rFonts w:ascii="GHEA Grapalat" w:hAnsi="GHEA Grapalat"/>
                <w:lang w:val="hy-AM"/>
              </w:rPr>
              <w:t>լրացումներ</w:t>
            </w:r>
            <w:r w:rsidRPr="00A62D7E">
              <w:rPr>
                <w:rStyle w:val="Strong"/>
                <w:rFonts w:ascii="GHEA Grapalat" w:hAnsi="GHEA Grapalat"/>
                <w:color w:val="000000"/>
                <w:lang w:val="hy-AM"/>
              </w:rPr>
              <w:t xml:space="preserve"> կատարելու մասին</w:t>
            </w:r>
            <w:r w:rsidRPr="00A62D7E">
              <w:rPr>
                <w:rFonts w:ascii="GHEA Grapalat" w:hAnsi="GHEA Grapalat" w:cs="Times Armenian"/>
                <w:lang w:val="hy-AM"/>
              </w:rPr>
              <w:t xml:space="preserve">» </w:t>
            </w:r>
            <w:r w:rsidR="00CF20D7" w:rsidRPr="00A62D7E">
              <w:rPr>
                <w:rFonts w:ascii="GHEA Grapalat" w:eastAsia="Arial Unicode MS" w:hAnsi="GHEA Grapalat" w:cs="Arial Unicode MS"/>
                <w:lang w:val="hy-AM"/>
              </w:rPr>
              <w:t>օրենքի նախագծին</w:t>
            </w:r>
            <w:r w:rsidRPr="00A62D7E">
              <w:rPr>
                <w:rFonts w:ascii="GHEA Grapalat" w:hAnsi="GHEA Grapalat"/>
                <w:lang w:val="hy-AM"/>
              </w:rPr>
              <w:t>:</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Ընդունվել է։</w:t>
            </w:r>
          </w:p>
          <w:p w:rsidR="00012945" w:rsidRPr="00A62D7E" w:rsidRDefault="00012945"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Լրացվել է։</w:t>
            </w:r>
          </w:p>
        </w:tc>
      </w:tr>
      <w:tr w:rsidR="00D46329"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D46329" w:rsidRPr="00A62D7E" w:rsidRDefault="00D46329" w:rsidP="00A62D7E">
            <w:pPr>
              <w:spacing w:after="0" w:line="360" w:lineRule="auto"/>
              <w:ind w:left="165" w:right="165" w:firstLine="562"/>
              <w:jc w:val="both"/>
              <w:rPr>
                <w:rFonts w:ascii="GHEA Grapalat" w:hAnsi="GHEA Grapalat"/>
                <w:sz w:val="24"/>
                <w:szCs w:val="24"/>
                <w:lang w:val="hy-AM"/>
              </w:rPr>
            </w:pPr>
            <w:r w:rsidRPr="00A62D7E">
              <w:rPr>
                <w:rFonts w:ascii="GHEA Grapalat" w:eastAsia="Times New Roman" w:hAnsi="GHEA Grapalat" w:cs="Arial Unicode"/>
                <w:b/>
                <w:bCs/>
                <w:sz w:val="24"/>
                <w:szCs w:val="24"/>
                <w:lang w:val="hy-AM"/>
              </w:rPr>
              <w:t>«Ա</w:t>
            </w:r>
            <w:r w:rsidRPr="00A62D7E">
              <w:rPr>
                <w:rFonts w:ascii="GHEA Grapalat" w:eastAsia="Times New Roman" w:hAnsi="GHEA Grapalat" w:cs="Arial Unicode"/>
                <w:bCs/>
                <w:color w:val="000000"/>
                <w:sz w:val="24"/>
                <w:szCs w:val="24"/>
                <w:lang w:val="hy-AM"/>
              </w:rPr>
              <w:t xml:space="preserve">նձի </w:t>
            </w:r>
            <w:r w:rsidRPr="00A62D7E">
              <w:rPr>
                <w:rFonts w:ascii="Calibri" w:eastAsia="Times New Roman" w:hAnsi="Calibri" w:cs="Calibri"/>
                <w:bCs/>
                <w:color w:val="000000"/>
                <w:sz w:val="24"/>
                <w:szCs w:val="24"/>
                <w:lang w:val="hy-AM"/>
              </w:rPr>
              <w:t> </w:t>
            </w:r>
            <w:r w:rsidRPr="00A62D7E">
              <w:rPr>
                <w:rFonts w:ascii="GHEA Grapalat" w:eastAsia="Times New Roman" w:hAnsi="GHEA Grapalat" w:cs="Arial Unicode"/>
                <w:bCs/>
                <w:color w:val="000000"/>
                <w:sz w:val="24"/>
                <w:szCs w:val="24"/>
                <w:lang w:val="hy-AM"/>
              </w:rPr>
              <w:t>ֆունկցիոնալության</w:t>
            </w:r>
            <w:r w:rsidRPr="00A62D7E">
              <w:rPr>
                <w:rFonts w:ascii="Calibri" w:eastAsia="Times New Roman" w:hAnsi="Calibri" w:cs="Calibri"/>
                <w:bCs/>
                <w:color w:val="000000"/>
                <w:sz w:val="24"/>
                <w:szCs w:val="24"/>
                <w:lang w:val="hy-AM"/>
              </w:rPr>
              <w:t> </w:t>
            </w:r>
            <w:r w:rsidRPr="00A62D7E">
              <w:rPr>
                <w:rFonts w:ascii="GHEA Grapalat" w:eastAsia="Times New Roman" w:hAnsi="GHEA Grapalat" w:cs="Arial Unicode"/>
                <w:bCs/>
                <w:color w:val="000000"/>
                <w:sz w:val="24"/>
                <w:szCs w:val="24"/>
                <w:lang w:val="hy-AM"/>
              </w:rPr>
              <w:t xml:space="preserve"> գնահատման </w:t>
            </w:r>
            <w:r w:rsidRPr="00A62D7E">
              <w:rPr>
                <w:rFonts w:ascii="Calibri" w:eastAsia="Times New Roman" w:hAnsi="Calibri" w:cs="Calibri"/>
                <w:bCs/>
                <w:color w:val="000000"/>
                <w:sz w:val="24"/>
                <w:szCs w:val="24"/>
                <w:lang w:val="hy-AM"/>
              </w:rPr>
              <w:t> </w:t>
            </w:r>
            <w:r w:rsidRPr="00A62D7E">
              <w:rPr>
                <w:rFonts w:ascii="GHEA Grapalat" w:eastAsia="Times New Roman" w:hAnsi="GHEA Grapalat" w:cs="Arial Unicode"/>
                <w:bCs/>
                <w:color w:val="000000"/>
                <w:sz w:val="24"/>
                <w:szCs w:val="24"/>
                <w:lang w:val="hy-AM"/>
              </w:rPr>
              <w:t xml:space="preserve">մասին» </w:t>
            </w:r>
            <w:r w:rsidRPr="00A62D7E">
              <w:rPr>
                <w:rFonts w:ascii="GHEA Grapalat" w:eastAsia="Times New Roman" w:hAnsi="GHEA Grapalat" w:cs="Arial Unicode"/>
                <w:b/>
                <w:bCs/>
                <w:sz w:val="24"/>
                <w:szCs w:val="24"/>
                <w:lang w:val="hy-AM"/>
              </w:rPr>
              <w:t>օ</w:t>
            </w:r>
            <w:r w:rsidRPr="00A62D7E">
              <w:rPr>
                <w:rFonts w:ascii="GHEA Grapalat" w:eastAsia="Times New Roman" w:hAnsi="GHEA Grapalat" w:cs="Arial Unicode"/>
                <w:bCs/>
                <w:color w:val="000000"/>
                <w:sz w:val="24"/>
                <w:szCs w:val="24"/>
                <w:lang w:val="hy-AM"/>
              </w:rPr>
              <w:t>րենքում լրացում կատարելու մասին» օրենքի ն</w:t>
            </w:r>
            <w:r w:rsidRPr="00A62D7E">
              <w:rPr>
                <w:rFonts w:ascii="GHEA Grapalat" w:hAnsi="GHEA Grapalat"/>
                <w:sz w:val="24"/>
                <w:szCs w:val="24"/>
                <w:lang w:val="hy-AM"/>
              </w:rPr>
              <w:t xml:space="preserve">ախագծի </w:t>
            </w:r>
            <w:r w:rsidRPr="00A62D7E">
              <w:rPr>
                <w:rFonts w:ascii="GHEA Grapalat" w:hAnsi="GHEA Grapalat"/>
                <w:color w:val="000000"/>
                <w:sz w:val="24"/>
                <w:szCs w:val="24"/>
                <w:shd w:val="clear" w:color="auto" w:fill="FFFFFF"/>
                <w:lang w:val="hy-AM"/>
              </w:rPr>
              <w:t xml:space="preserve">1-ին հոդվածի համաձայն՝ </w:t>
            </w:r>
            <w:r w:rsidRPr="00A62D7E">
              <w:rPr>
                <w:rStyle w:val="Strong"/>
                <w:rFonts w:ascii="GHEA Grapalat" w:hAnsi="GHEA Grapalat"/>
                <w:color w:val="000000"/>
                <w:sz w:val="24"/>
                <w:szCs w:val="24"/>
                <w:lang w:val="hy-AM"/>
              </w:rPr>
              <w:t>«Ա</w:t>
            </w:r>
            <w:r w:rsidRPr="00A62D7E">
              <w:rPr>
                <w:rFonts w:ascii="GHEA Grapalat" w:eastAsia="Times New Roman" w:hAnsi="GHEA Grapalat"/>
                <w:bCs/>
                <w:color w:val="000000"/>
                <w:sz w:val="24"/>
                <w:szCs w:val="24"/>
                <w:lang w:val="hy-AM"/>
              </w:rPr>
              <w:t xml:space="preserve">նձի </w:t>
            </w:r>
            <w:r w:rsidRPr="00A62D7E">
              <w:rPr>
                <w:rFonts w:ascii="Calibri" w:eastAsia="Times New Roman" w:hAnsi="Calibri" w:cs="Calibri"/>
                <w:bCs/>
                <w:color w:val="000000"/>
                <w:sz w:val="24"/>
                <w:szCs w:val="24"/>
                <w:lang w:val="hy-AM"/>
              </w:rPr>
              <w:t> </w:t>
            </w:r>
            <w:r w:rsidRPr="00A62D7E">
              <w:rPr>
                <w:rFonts w:ascii="GHEA Grapalat" w:eastAsia="Times New Roman" w:hAnsi="GHEA Grapalat" w:cs="Arial Unicode"/>
                <w:bCs/>
                <w:color w:val="000000"/>
                <w:sz w:val="24"/>
                <w:szCs w:val="24"/>
                <w:lang w:val="hy-AM"/>
              </w:rPr>
              <w:t>ֆունկցիոնալության</w:t>
            </w:r>
            <w:r w:rsidRPr="00A62D7E">
              <w:rPr>
                <w:rFonts w:ascii="Calibri" w:eastAsia="Times New Roman" w:hAnsi="Calibri" w:cs="Calibri"/>
                <w:bCs/>
                <w:color w:val="000000"/>
                <w:sz w:val="24"/>
                <w:szCs w:val="24"/>
                <w:lang w:val="hy-AM"/>
              </w:rPr>
              <w:t> </w:t>
            </w:r>
            <w:r w:rsidRPr="00A62D7E">
              <w:rPr>
                <w:rFonts w:ascii="GHEA Grapalat" w:eastAsia="Times New Roman" w:hAnsi="GHEA Grapalat" w:cs="Calibri"/>
                <w:bCs/>
                <w:color w:val="000000"/>
                <w:sz w:val="24"/>
                <w:szCs w:val="24"/>
                <w:lang w:val="hy-AM"/>
              </w:rPr>
              <w:t xml:space="preserve"> </w:t>
            </w:r>
            <w:r w:rsidRPr="00A62D7E">
              <w:rPr>
                <w:rFonts w:ascii="GHEA Grapalat" w:eastAsia="Times New Roman" w:hAnsi="GHEA Grapalat" w:cs="Arial Unicode"/>
                <w:bCs/>
                <w:color w:val="000000"/>
                <w:sz w:val="24"/>
                <w:szCs w:val="24"/>
                <w:lang w:val="hy-AM"/>
              </w:rPr>
              <w:t xml:space="preserve">գնահատման </w:t>
            </w:r>
            <w:r w:rsidRPr="00A62D7E">
              <w:rPr>
                <w:rFonts w:ascii="Calibri" w:eastAsia="Times New Roman" w:hAnsi="Calibri" w:cs="Calibri"/>
                <w:bCs/>
                <w:color w:val="000000"/>
                <w:sz w:val="24"/>
                <w:szCs w:val="24"/>
                <w:lang w:val="hy-AM"/>
              </w:rPr>
              <w:t> </w:t>
            </w:r>
            <w:r w:rsidRPr="00A62D7E">
              <w:rPr>
                <w:rFonts w:ascii="GHEA Grapalat" w:eastAsia="Times New Roman" w:hAnsi="GHEA Grapalat" w:cs="Arial Unicode"/>
                <w:bCs/>
                <w:color w:val="000000"/>
                <w:sz w:val="24"/>
                <w:szCs w:val="24"/>
                <w:lang w:val="hy-AM"/>
              </w:rPr>
              <w:t xml:space="preserve">մասին» </w:t>
            </w:r>
            <w:r w:rsidRPr="00A62D7E">
              <w:rPr>
                <w:rStyle w:val="Strong"/>
                <w:rFonts w:ascii="GHEA Grapalat" w:hAnsi="GHEA Grapalat"/>
                <w:color w:val="000000"/>
                <w:sz w:val="24"/>
                <w:szCs w:val="24"/>
                <w:lang w:val="hy-AM"/>
              </w:rPr>
              <w:t xml:space="preserve">օրենքի (այսուհետ՝ Օրենք) </w:t>
            </w:r>
            <w:r w:rsidRPr="00A62D7E">
              <w:rPr>
                <w:rFonts w:ascii="GHEA Grapalat" w:hAnsi="GHEA Grapalat"/>
                <w:color w:val="000000"/>
                <w:sz w:val="24"/>
                <w:szCs w:val="24"/>
                <w:shd w:val="clear" w:color="auto" w:fill="FFFFFF"/>
                <w:lang w:val="hy-AM"/>
              </w:rPr>
              <w:t xml:space="preserve">6-րդ հոդվածի </w:t>
            </w:r>
            <w:r w:rsidRPr="00A62D7E">
              <w:rPr>
                <w:rStyle w:val="Strong"/>
                <w:rFonts w:ascii="GHEA Grapalat" w:hAnsi="GHEA Grapalat"/>
                <w:sz w:val="24"/>
                <w:szCs w:val="24"/>
                <w:lang w:val="hy-AM"/>
              </w:rPr>
              <w:t xml:space="preserve">1-ին մասի 2-րդ կետում «ձևը» բառից հետո լրացվում է «, </w:t>
            </w:r>
            <w:r w:rsidRPr="00A62D7E">
              <w:rPr>
                <w:rFonts w:ascii="GHEA Grapalat" w:hAnsi="GHEA Grapalat" w:cs="Tahoma"/>
                <w:spacing w:val="-2"/>
                <w:sz w:val="24"/>
                <w:szCs w:val="24"/>
                <w:lang w:val="hy-AM"/>
              </w:rPr>
              <w:t>ինքնագնահատման հարցաշարը, անձի ֆունկցիոնալությունը գնահատող մասնագետների ռեեստրի ձևավորման և վարման կարգը, ա</w:t>
            </w:r>
            <w:r w:rsidRPr="00A62D7E">
              <w:rPr>
                <w:rFonts w:ascii="GHEA Grapalat" w:hAnsi="GHEA Grapalat" w:cs="Arial"/>
                <w:spacing w:val="-2"/>
                <w:sz w:val="24"/>
                <w:szCs w:val="24"/>
                <w:lang w:val="hy-AM"/>
              </w:rPr>
              <w:t xml:space="preserve">նձի </w:t>
            </w:r>
            <w:r w:rsidRPr="00A62D7E">
              <w:rPr>
                <w:rFonts w:ascii="GHEA Grapalat" w:hAnsi="GHEA Grapalat" w:cs="Arial"/>
                <w:spacing w:val="-2"/>
                <w:sz w:val="24"/>
                <w:szCs w:val="24"/>
                <w:lang w:val="hy-AM"/>
              </w:rPr>
              <w:lastRenderedPageBreak/>
              <w:t xml:space="preserve">ֆունկցիոնալության գնահատումն իրականացնելու համար դիմումի օրինակելի ձևը, </w:t>
            </w:r>
            <w:r w:rsidRPr="00A62D7E">
              <w:rPr>
                <w:rFonts w:ascii="GHEA Grapalat" w:hAnsi="GHEA Grapalat" w:cs="Tahoma"/>
                <w:spacing w:val="-2"/>
                <w:sz w:val="24"/>
                <w:szCs w:val="24"/>
                <w:lang w:val="hy-AM"/>
              </w:rPr>
              <w:t>ա</w:t>
            </w:r>
            <w:r w:rsidRPr="00A62D7E">
              <w:rPr>
                <w:rFonts w:ascii="GHEA Grapalat" w:hAnsi="GHEA Grapalat" w:cs="Arial"/>
                <w:spacing w:val="-2"/>
                <w:sz w:val="24"/>
                <w:szCs w:val="24"/>
                <w:lang w:val="hy-AM"/>
              </w:rPr>
              <w:t>նձի ֆունկցիոնալության գնահատման որոշման ձևը, ֆունկցիոնալության գնահատման ամփոփագրի (վինետ), անձի ֆունկցիոնալության գնահատման արձանագրությունների  ձևերը» բառերը:</w:t>
            </w:r>
            <w:r w:rsidRPr="00A62D7E">
              <w:rPr>
                <w:rFonts w:ascii="GHEA Grapalat" w:hAnsi="GHEA Grapalat"/>
                <w:color w:val="000000"/>
                <w:sz w:val="24"/>
                <w:szCs w:val="24"/>
                <w:shd w:val="clear" w:color="auto" w:fill="FFFFFF"/>
                <w:lang w:val="hy-AM"/>
              </w:rPr>
              <w:t xml:space="preserve"> </w:t>
            </w:r>
          </w:p>
          <w:p w:rsidR="00D46329" w:rsidRPr="00A62D7E" w:rsidRDefault="00D46329" w:rsidP="00A62D7E">
            <w:pPr>
              <w:pStyle w:val="NormalWeb"/>
              <w:shd w:val="clear" w:color="auto" w:fill="FFFFFF"/>
              <w:spacing w:before="0" w:beforeAutospacing="0" w:after="0" w:afterAutospacing="0" w:line="360" w:lineRule="auto"/>
              <w:ind w:left="165" w:right="75" w:firstLine="375"/>
              <w:jc w:val="both"/>
              <w:rPr>
                <w:rFonts w:ascii="GHEA Grapalat" w:hAnsi="GHEA Grapalat" w:cs="Arial Unicode"/>
                <w:lang w:val="hy-AM"/>
              </w:rPr>
            </w:pPr>
            <w:r w:rsidRPr="00A62D7E">
              <w:rPr>
                <w:rFonts w:ascii="GHEA Grapalat" w:eastAsia="Times New Roman" w:hAnsi="GHEA Grapalat" w:cs="Arial Unicode"/>
                <w:bCs/>
                <w:color w:val="000000"/>
                <w:lang w:val="hy-AM"/>
              </w:rPr>
              <w:t xml:space="preserve">Օրենքի 6-րդ հոդվածի </w:t>
            </w:r>
            <w:r w:rsidRPr="00A62D7E">
              <w:rPr>
                <w:rStyle w:val="Strong"/>
                <w:rFonts w:ascii="GHEA Grapalat" w:hAnsi="GHEA Grapalat"/>
                <w:lang w:val="hy-AM"/>
              </w:rPr>
              <w:t>1-ին մասի 2-րդ կետի</w:t>
            </w:r>
            <w:r w:rsidRPr="00A62D7E">
              <w:rPr>
                <w:rFonts w:ascii="GHEA Grapalat" w:eastAsia="Times New Roman" w:hAnsi="GHEA Grapalat" w:cs="Arial Unicode"/>
                <w:bCs/>
                <w:color w:val="000000"/>
                <w:lang w:val="hy-AM"/>
              </w:rPr>
              <w:t xml:space="preserve"> լրացման համաձայն ստացվում է, որ ՀՀ կ</w:t>
            </w:r>
            <w:r w:rsidRPr="00A62D7E">
              <w:rPr>
                <w:rFonts w:ascii="GHEA Grapalat" w:hAnsi="GHEA Grapalat"/>
                <w:color w:val="000000"/>
                <w:shd w:val="clear" w:color="auto" w:fill="FFFFFF"/>
                <w:lang w:val="hy-AM"/>
              </w:rPr>
              <w:t>առավարության լիազորած պետական կառավարման մարմինը նոր լիազորություններ է ստանձնում: Հարկ է նշել, որ  նախագծում կիրառվում են հասկացություններ՝ «ինքնագնահատման հարցաշար», «</w:t>
            </w:r>
            <w:r w:rsidRPr="00A62D7E">
              <w:rPr>
                <w:rFonts w:ascii="GHEA Grapalat" w:hAnsi="GHEA Grapalat" w:cs="Arial"/>
                <w:spacing w:val="-2"/>
                <w:lang w:val="hy-AM"/>
              </w:rPr>
              <w:t>ֆունկցիոնալության գնահատման ամփոփագրի (վինետ)</w:t>
            </w:r>
            <w:r w:rsidRPr="00A62D7E">
              <w:rPr>
                <w:rFonts w:ascii="GHEA Grapalat" w:hAnsi="GHEA Grapalat"/>
                <w:color w:val="000000"/>
                <w:shd w:val="clear" w:color="auto" w:fill="FFFFFF"/>
                <w:lang w:val="hy-AM"/>
              </w:rPr>
              <w:t>» և «</w:t>
            </w:r>
            <w:r w:rsidRPr="00A62D7E">
              <w:rPr>
                <w:rFonts w:ascii="GHEA Grapalat" w:hAnsi="GHEA Grapalat" w:cs="Arial"/>
                <w:spacing w:val="-2"/>
                <w:lang w:val="hy-AM"/>
              </w:rPr>
              <w:t>անձի ֆունկցիոնալության գնահատման արձանագրությունների  ձևեր</w:t>
            </w:r>
            <w:r w:rsidRPr="00A62D7E">
              <w:rPr>
                <w:rFonts w:ascii="GHEA Grapalat" w:hAnsi="GHEA Grapalat"/>
                <w:color w:val="000000"/>
                <w:shd w:val="clear" w:color="auto" w:fill="FFFFFF"/>
                <w:lang w:val="hy-AM"/>
              </w:rPr>
              <w:t>», որոնց վերաբերյալ Օրենքում բացակայում են համապատասխան կարգավորումները, ուստի, այս առումով առաջարկվող կարգավորումներն անհրաժեշտ է պարզաբանել և հստակեցնել (մասնավորապես, Օրենքում անհրաժեշտ է սահմանել վերոնշյալ դրույթների հասկացությունները և բացահայտել նրանց կարգավորումները):</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D46329" w:rsidRPr="00A62D7E" w:rsidRDefault="00D46329" w:rsidP="00A62D7E">
            <w:pPr>
              <w:tabs>
                <w:tab w:val="left" w:pos="150"/>
                <w:tab w:val="left" w:pos="6390"/>
              </w:tabs>
              <w:spacing w:after="0" w:line="360" w:lineRule="auto"/>
              <w:ind w:left="90" w:right="157" w:firstLine="435"/>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lastRenderedPageBreak/>
              <w:t>Ընդունվել է։</w:t>
            </w:r>
          </w:p>
          <w:p w:rsidR="00D46329" w:rsidRPr="00A62D7E" w:rsidRDefault="00D46329"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Հաշվի առնելով, որ</w:t>
            </w:r>
            <w:r w:rsidRPr="00A62D7E">
              <w:rPr>
                <w:rFonts w:ascii="GHEA Grapalat" w:hAnsi="GHEA Grapalat" w:cs="Tahoma"/>
                <w:spacing w:val="-2"/>
                <w:sz w:val="24"/>
                <w:szCs w:val="24"/>
                <w:lang w:val="hy-AM"/>
              </w:rPr>
              <w:t xml:space="preserve"> ինքնագնահատման հարցաշարը,</w:t>
            </w:r>
            <w:r w:rsidRPr="00A62D7E">
              <w:rPr>
                <w:rFonts w:ascii="GHEA Grapalat" w:hAnsi="GHEA Grapalat" w:cs="Arial"/>
                <w:spacing w:val="-2"/>
                <w:sz w:val="24"/>
                <w:szCs w:val="24"/>
                <w:lang w:val="hy-AM"/>
              </w:rPr>
              <w:t xml:space="preserve"> ֆունկցիոնալության գնահատման </w:t>
            </w:r>
            <w:r w:rsidRPr="00A62D7E">
              <w:rPr>
                <w:rFonts w:ascii="GHEA Grapalat" w:hAnsi="GHEA Grapalat" w:cs="Arial"/>
                <w:spacing w:val="-2"/>
                <w:sz w:val="24"/>
                <w:szCs w:val="24"/>
                <w:lang w:val="hy-AM"/>
              </w:rPr>
              <w:lastRenderedPageBreak/>
              <w:t xml:space="preserve">ամփոփագիրը (վինետ), անձի ֆունկցիոնալության գնահատման արձանագրությունների  ձևերը անձի ֆունկցիոնալության գնահատման գործիքներ են, նախագծի 1-ին հոդվածը լրամշակվել է, նշված հասկացությունները փոխարինվել են «անձի ֆունկցիոնալության գնահատման գործիքներ» բառերով, իսկ </w:t>
            </w:r>
            <w:r w:rsidRPr="00A62D7E">
              <w:rPr>
                <w:rFonts w:ascii="GHEA Grapalat" w:hAnsi="GHEA Grapalat" w:cs="Tahoma"/>
                <w:spacing w:val="-2"/>
                <w:sz w:val="24"/>
                <w:szCs w:val="24"/>
                <w:lang w:val="hy-AM"/>
              </w:rPr>
              <w:t xml:space="preserve">ֆունկցիոնալությունը գնահատող մասնագետների ռեեստրի ձևավորման և վարման կարգը որպես պահանջ </w:t>
            </w:r>
            <w:r w:rsidRPr="00A62D7E">
              <w:rPr>
                <w:rFonts w:ascii="GHEA Grapalat" w:hAnsi="GHEA Grapalat" w:cs="Tahoma"/>
                <w:spacing w:val="-2"/>
                <w:sz w:val="24"/>
                <w:szCs w:val="24"/>
                <w:lang w:val="hy-AM"/>
              </w:rPr>
              <w:lastRenderedPageBreak/>
              <w:t>հանվել է, քանի որ այն իրենից ենթադրում է e-disability էլեկտրոնային համակարգի բաղկացուցիչ մաս և կներկայացվի այդ համատեքստում։</w:t>
            </w: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12945" w:rsidRPr="00A62D7E" w:rsidRDefault="00012945"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rPr>
            </w:pPr>
            <w:r w:rsidRPr="00A62D7E">
              <w:rPr>
                <w:rFonts w:ascii="GHEA Grapalat" w:eastAsia="Times New Roman" w:hAnsi="GHEA Grapalat" w:cs="Calibri"/>
                <w:color w:val="000000"/>
                <w:sz w:val="24"/>
                <w:szCs w:val="24"/>
              </w:rPr>
              <w:lastRenderedPageBreak/>
              <w:t>e-draft</w:t>
            </w:r>
          </w:p>
        </w:tc>
        <w:tc>
          <w:tcPr>
            <w:tcW w:w="260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012945" w:rsidRPr="00A62D7E" w:rsidRDefault="00012945"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02.05.2022</w:t>
            </w:r>
          </w:p>
        </w:tc>
      </w:tr>
      <w:tr w:rsidR="00012945"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Առաջարկություններ չկան</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012945" w:rsidRPr="00A62D7E" w:rsidRDefault="00012945"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Տեղեկանք</w:t>
            </w:r>
            <w:r w:rsidR="00D46329" w:rsidRPr="00A62D7E">
              <w:rPr>
                <w:rFonts w:ascii="GHEA Grapalat" w:eastAsia="Times New Roman" w:hAnsi="GHEA Grapalat" w:cs="Calibri"/>
                <w:color w:val="000000"/>
                <w:sz w:val="24"/>
                <w:szCs w:val="24"/>
                <w:lang w:val="hy-AM"/>
              </w:rPr>
              <w:t>ներ</w:t>
            </w:r>
            <w:r w:rsidRPr="00A62D7E">
              <w:rPr>
                <w:rFonts w:ascii="GHEA Grapalat" w:eastAsia="Times New Roman" w:hAnsi="GHEA Grapalat" w:cs="Calibri"/>
                <w:color w:val="000000"/>
                <w:sz w:val="24"/>
                <w:szCs w:val="24"/>
                <w:lang w:val="hy-AM"/>
              </w:rPr>
              <w:t xml:space="preserve">ը կցվում </w:t>
            </w:r>
            <w:r w:rsidR="00D46329" w:rsidRPr="00A62D7E">
              <w:rPr>
                <w:rFonts w:ascii="GHEA Grapalat" w:eastAsia="Times New Roman" w:hAnsi="GHEA Grapalat" w:cs="Calibri"/>
                <w:color w:val="000000"/>
                <w:sz w:val="24"/>
                <w:szCs w:val="24"/>
                <w:lang w:val="hy-AM"/>
              </w:rPr>
              <w:t>են</w:t>
            </w:r>
            <w:r w:rsidRPr="00A62D7E">
              <w:rPr>
                <w:rFonts w:ascii="GHEA Grapalat" w:eastAsia="Times New Roman" w:hAnsi="GHEA Grapalat" w:cs="Calibri"/>
                <w:color w:val="000000"/>
                <w:sz w:val="24"/>
                <w:szCs w:val="24"/>
                <w:lang w:val="hy-AM"/>
              </w:rPr>
              <w:t>։</w:t>
            </w:r>
          </w:p>
        </w:tc>
      </w:tr>
      <w:tr w:rsidR="00FD3258" w:rsidRPr="00A62D7E" w:rsidTr="009873EE">
        <w:trPr>
          <w:tblCellSpacing w:w="0" w:type="dxa"/>
          <w:jc w:val="center"/>
        </w:trPr>
        <w:tc>
          <w:tcPr>
            <w:tcW w:w="8546" w:type="dxa"/>
            <w:vMerge w:val="restart"/>
            <w:tcBorders>
              <w:top w:val="outset" w:sz="6" w:space="0" w:color="auto"/>
              <w:left w:val="outset" w:sz="6" w:space="0" w:color="auto"/>
              <w:right w:val="outset" w:sz="6" w:space="0" w:color="auto"/>
            </w:tcBorders>
            <w:shd w:val="clear" w:color="auto" w:fill="D9D9D9" w:themeFill="background1" w:themeFillShade="D9"/>
          </w:tcPr>
          <w:p w:rsidR="00FD3258" w:rsidRPr="00FD3258" w:rsidRDefault="00FD3258" w:rsidP="00A62D7E">
            <w:pPr>
              <w:tabs>
                <w:tab w:val="left" w:pos="150"/>
                <w:tab w:val="left" w:pos="6390"/>
              </w:tabs>
              <w:spacing w:after="0" w:line="360" w:lineRule="auto"/>
              <w:ind w:left="90" w:right="157" w:firstLine="180"/>
              <w:jc w:val="both"/>
              <w:rPr>
                <w:rFonts w:ascii="GHEA Grapalat" w:eastAsia="Times New Roman" w:hAnsi="GHEA Grapalat" w:cs="Calibri"/>
                <w:b/>
                <w:color w:val="000000"/>
                <w:sz w:val="24"/>
                <w:szCs w:val="24"/>
                <w:lang w:val="hy-AM"/>
              </w:rPr>
            </w:pPr>
            <w:r w:rsidRPr="00FD3258">
              <w:rPr>
                <w:rFonts w:ascii="GHEA Grapalat" w:eastAsia="Times New Roman" w:hAnsi="GHEA Grapalat" w:cs="Calibri"/>
                <w:b/>
                <w:color w:val="000000"/>
                <w:sz w:val="24"/>
                <w:szCs w:val="24"/>
                <w:lang w:val="hy-AM"/>
              </w:rPr>
              <w:t>Պաշտպանության նախարարություն</w:t>
            </w:r>
          </w:p>
        </w:tc>
        <w:tc>
          <w:tcPr>
            <w:tcW w:w="260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D3258" w:rsidRPr="00FD3258" w:rsidRDefault="00FD3258"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FD3258">
              <w:rPr>
                <w:rFonts w:ascii="GHEA Grapalat" w:eastAsia="Times New Roman" w:hAnsi="GHEA Grapalat" w:cs="Calibri"/>
                <w:color w:val="000000"/>
                <w:sz w:val="24"/>
                <w:szCs w:val="24"/>
                <w:lang w:val="hy-AM"/>
              </w:rPr>
              <w:t>24.05.2022</w:t>
            </w:r>
          </w:p>
        </w:tc>
      </w:tr>
      <w:tr w:rsidR="00FD3258" w:rsidRPr="00FD3258" w:rsidTr="009873EE">
        <w:trPr>
          <w:tblCellSpacing w:w="0" w:type="dxa"/>
          <w:jc w:val="center"/>
        </w:trPr>
        <w:tc>
          <w:tcPr>
            <w:tcW w:w="8546" w:type="dxa"/>
            <w:vMerge/>
            <w:tcBorders>
              <w:left w:val="outset" w:sz="6" w:space="0" w:color="auto"/>
              <w:bottom w:val="outset" w:sz="6" w:space="0" w:color="auto"/>
              <w:right w:val="outset" w:sz="6" w:space="0" w:color="auto"/>
            </w:tcBorders>
            <w:shd w:val="clear" w:color="auto" w:fill="D9D9D9" w:themeFill="background1" w:themeFillShade="D9"/>
          </w:tcPr>
          <w:p w:rsidR="00FD3258" w:rsidRPr="00A62D7E" w:rsidRDefault="00FD3258"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p>
        </w:tc>
        <w:tc>
          <w:tcPr>
            <w:tcW w:w="260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FD3258" w:rsidRPr="00FD3258" w:rsidRDefault="00FD3258"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FD3258">
              <w:rPr>
                <w:rFonts w:ascii="GHEA Grapalat" w:eastAsia="Times New Roman" w:hAnsi="GHEA Grapalat" w:cs="Calibri"/>
                <w:color w:val="000000"/>
                <w:sz w:val="24"/>
                <w:szCs w:val="24"/>
                <w:lang w:val="hy-AM"/>
              </w:rPr>
              <w:t>ՊՆ/510/2463-2022</w:t>
            </w:r>
          </w:p>
        </w:tc>
      </w:tr>
      <w:tr w:rsidR="00FD3258"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FD3258" w:rsidRPr="00A62D7E" w:rsidRDefault="00FD3258"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Pr>
                <w:rFonts w:ascii="GHEA Grapalat" w:hAnsi="GHEA Grapalat"/>
                <w:sz w:val="24"/>
                <w:szCs w:val="24"/>
                <w:lang w:val="hy-AM"/>
              </w:rPr>
              <w:t>««Անձի ֆունկցիոնալության գնահատման մասին» օրենքում լրացումներ կատարելու մասին» ՀՀ օրենքի նախագծի 2-րդ հոդվածում, բացի կատարվող լրացումից, առաջարկում ենք նախատեսել նաև օրենքի 9-րդ հոդվածի 2-րդ մասի 6-12-րդ կետերում «վնասվածքը» բառից առաջ «խեղումը կամ» բառերով լրացման կատարումը՝ հիմք ընդունելով՝  «Պետական կենսաթոշակների մասին» ՀՀ օրենքի 20-րդ հոդվածի 1-ին և «Զինվորական ծառայության և զինծառայողի կարգավիճակի մասին» ՀՀ օրենքի 64-րդ հոդվածի 2-րդ մասերի  կարգավորումները:</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FD3258" w:rsidRPr="00A62D7E" w:rsidRDefault="002A54A3" w:rsidP="00746E80">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Pr>
                <w:rFonts w:ascii="GHEA Grapalat" w:eastAsia="Times New Roman" w:hAnsi="GHEA Grapalat" w:cs="Calibri"/>
                <w:color w:val="000000"/>
                <w:sz w:val="24"/>
                <w:szCs w:val="24"/>
                <w:lang w:val="hy-AM"/>
              </w:rPr>
              <w:t xml:space="preserve">Չի ընդունվել։  </w:t>
            </w:r>
            <w:r>
              <w:rPr>
                <w:rFonts w:ascii="GHEA Grapalat" w:hAnsi="GHEA Grapalat"/>
                <w:sz w:val="24"/>
                <w:szCs w:val="24"/>
                <w:lang w:val="hy-AM"/>
              </w:rPr>
              <w:t xml:space="preserve">«Պետական կենսաթոշակների մասին» ՀՀ օրենքի և «Զինվորական ծառայության և զինծառայողի կարգավիճակի մասին» </w:t>
            </w:r>
            <w:r>
              <w:rPr>
                <w:rFonts w:ascii="GHEA Grapalat" w:hAnsi="GHEA Grapalat"/>
                <w:sz w:val="24"/>
                <w:szCs w:val="24"/>
                <w:lang w:val="hy-AM"/>
              </w:rPr>
              <w:t xml:space="preserve">օրենքների, ինչպես նաև այլ իրավական ակտերի </w:t>
            </w:r>
            <w:r>
              <w:rPr>
                <w:rFonts w:ascii="GHEA Grapalat" w:hAnsi="GHEA Grapalat"/>
                <w:sz w:val="24"/>
                <w:szCs w:val="24"/>
                <w:lang w:val="hy-AM"/>
              </w:rPr>
              <w:lastRenderedPageBreak/>
              <w:t xml:space="preserve">տերմինաբանությունը պետք է համապատասխանեցվի </w:t>
            </w:r>
            <w:r>
              <w:rPr>
                <w:rFonts w:ascii="GHEA Grapalat" w:hAnsi="GHEA Grapalat"/>
                <w:sz w:val="24"/>
                <w:szCs w:val="24"/>
                <w:lang w:val="hy-AM"/>
              </w:rPr>
              <w:t xml:space="preserve">«Անձի ֆունկցիոնալության գնահատման մասին» </w:t>
            </w:r>
            <w:r>
              <w:rPr>
                <w:rFonts w:ascii="GHEA Grapalat" w:hAnsi="GHEA Grapalat"/>
                <w:sz w:val="24"/>
                <w:szCs w:val="24"/>
                <w:lang w:val="hy-AM"/>
              </w:rPr>
              <w:t>օրենքին</w:t>
            </w:r>
            <w:r w:rsidR="00746E80">
              <w:rPr>
                <w:rFonts w:ascii="GHEA Grapalat" w:hAnsi="GHEA Grapalat"/>
                <w:sz w:val="24"/>
                <w:szCs w:val="24"/>
                <w:lang w:val="hy-AM"/>
              </w:rPr>
              <w:t>, հաշվի առնելով, որ այն ընդունվել է նշված օրենքներից հետո՝ 2021 թվականին և տերմինաբանությունը բխում է «Հաշմանդամություն ունեցող անձանց իրավունքների մասին» ՄԱԿ-ի կոնվենցիայի պահանջներից</w:t>
            </w:r>
            <w:r w:rsidR="00746E80" w:rsidRPr="00746E80">
              <w:rPr>
                <w:rFonts w:ascii="GHEA Grapalat" w:hAnsi="GHEA Grapalat"/>
                <w:sz w:val="24"/>
                <w:szCs w:val="24"/>
                <w:lang w:val="hy-AM"/>
              </w:rPr>
              <w:t>:</w:t>
            </w:r>
            <w:bookmarkStart w:id="0" w:name="_GoBack"/>
            <w:bookmarkEnd w:id="0"/>
            <w:r>
              <w:rPr>
                <w:rFonts w:ascii="GHEA Grapalat" w:hAnsi="GHEA Grapalat"/>
                <w:sz w:val="24"/>
                <w:szCs w:val="24"/>
                <w:lang w:val="hy-AM"/>
              </w:rPr>
              <w:t xml:space="preserve"> </w:t>
            </w:r>
          </w:p>
        </w:tc>
      </w:tr>
      <w:tr w:rsidR="00746E80"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746E80" w:rsidRDefault="00746E80" w:rsidP="00A62D7E">
            <w:pPr>
              <w:tabs>
                <w:tab w:val="left" w:pos="150"/>
                <w:tab w:val="left" w:pos="6390"/>
              </w:tabs>
              <w:spacing w:after="0" w:line="360" w:lineRule="auto"/>
              <w:ind w:left="90" w:right="157" w:firstLine="180"/>
              <w:jc w:val="both"/>
              <w:rPr>
                <w:rFonts w:ascii="GHEA Grapalat" w:hAnsi="GHEA Grapalat"/>
                <w:sz w:val="24"/>
                <w:szCs w:val="24"/>
                <w:lang w:val="hy-AM"/>
              </w:rPr>
            </w:pPr>
            <w:r>
              <w:rPr>
                <w:rFonts w:ascii="GHEA Grapalat" w:hAnsi="GHEA Grapalat"/>
                <w:sz w:val="24"/>
                <w:szCs w:val="24"/>
                <w:lang w:val="hy-AM"/>
              </w:rPr>
              <w:lastRenderedPageBreak/>
              <w:t>«Հաշմանդամություն ունեցող անձանց իրավունքների մասին» օրենքում փոփոխություն և լրացում կատարելու մասին» ՀՀ օրենքի նախագծի վերաբերյալ դիտողություններ և առաջարկություններ</w:t>
            </w:r>
            <w:r>
              <w:rPr>
                <w:rFonts w:ascii="GHEA Grapalat" w:hAnsi="GHEA Grapalat"/>
                <w:sz w:val="24"/>
                <w:szCs w:val="24"/>
                <w:lang w:val="hy-AM"/>
              </w:rPr>
              <w:t xml:space="preserve"> չկան։</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746E80" w:rsidRDefault="00746E80" w:rsidP="002A54A3">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p>
        </w:tc>
      </w:tr>
      <w:tr w:rsidR="007117F2" w:rsidRPr="00746E80" w:rsidTr="00FD4A5B">
        <w:trPr>
          <w:tblCellSpacing w:w="0" w:type="dxa"/>
          <w:jc w:val="center"/>
        </w:trPr>
        <w:tc>
          <w:tcPr>
            <w:tcW w:w="8546" w:type="dxa"/>
            <w:vMerge w:val="restart"/>
            <w:tcBorders>
              <w:top w:val="outset" w:sz="6" w:space="0" w:color="auto"/>
              <w:left w:val="outset" w:sz="6" w:space="0" w:color="auto"/>
              <w:right w:val="outset" w:sz="6" w:space="0" w:color="auto"/>
            </w:tcBorders>
            <w:shd w:val="clear" w:color="auto" w:fill="A6A6A6" w:themeFill="background1" w:themeFillShade="A6"/>
          </w:tcPr>
          <w:p w:rsidR="007117F2" w:rsidRPr="00A62D7E" w:rsidRDefault="007117F2" w:rsidP="00A62D7E">
            <w:pPr>
              <w:spacing w:after="0" w:line="360" w:lineRule="auto"/>
              <w:rPr>
                <w:rFonts w:ascii="GHEA Grapalat" w:hAnsi="GHEA Grapalat"/>
                <w:b/>
                <w:sz w:val="24"/>
                <w:szCs w:val="24"/>
                <w:lang w:val="hy-AM"/>
              </w:rPr>
            </w:pPr>
            <w:r w:rsidRPr="00A62D7E">
              <w:rPr>
                <w:rFonts w:ascii="GHEA Grapalat" w:hAnsi="GHEA Grapalat"/>
                <w:b/>
                <w:sz w:val="24"/>
                <w:szCs w:val="24"/>
                <w:lang w:val="hy-AM"/>
              </w:rPr>
              <w:t>Վարչապետի աշխատակազմի</w:t>
            </w:r>
            <w:r w:rsidRPr="00746E80">
              <w:rPr>
                <w:rFonts w:ascii="GHEA Grapalat" w:hAnsi="GHEA Grapalat"/>
                <w:b/>
                <w:sz w:val="24"/>
                <w:szCs w:val="24"/>
                <w:lang w:val="hy-AM"/>
              </w:rPr>
              <w:t xml:space="preserve"> </w:t>
            </w:r>
            <w:r w:rsidRPr="00A62D7E">
              <w:rPr>
                <w:rFonts w:ascii="GHEA Grapalat" w:hAnsi="GHEA Grapalat"/>
                <w:b/>
                <w:sz w:val="24"/>
                <w:szCs w:val="24"/>
                <w:lang w:val="hy-AM"/>
              </w:rPr>
              <w:t xml:space="preserve"> սոցիալական հարցերի վարչություն</w:t>
            </w:r>
          </w:p>
        </w:tc>
        <w:tc>
          <w:tcPr>
            <w:tcW w:w="260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7117F2" w:rsidRPr="00A62D7E" w:rsidRDefault="007117F2"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p>
        </w:tc>
      </w:tr>
      <w:tr w:rsidR="007117F2" w:rsidRPr="00746E80" w:rsidTr="007117F2">
        <w:trPr>
          <w:trHeight w:val="84"/>
          <w:tblCellSpacing w:w="0" w:type="dxa"/>
          <w:jc w:val="center"/>
        </w:trPr>
        <w:tc>
          <w:tcPr>
            <w:tcW w:w="8546" w:type="dxa"/>
            <w:vMerge/>
            <w:tcBorders>
              <w:left w:val="outset" w:sz="6" w:space="0" w:color="auto"/>
              <w:bottom w:val="outset" w:sz="6" w:space="0" w:color="auto"/>
              <w:right w:val="outset" w:sz="6" w:space="0" w:color="auto"/>
            </w:tcBorders>
            <w:shd w:val="clear" w:color="auto" w:fill="A6A6A6" w:themeFill="background1" w:themeFillShade="A6"/>
          </w:tcPr>
          <w:p w:rsidR="007117F2" w:rsidRPr="00A62D7E" w:rsidRDefault="007117F2"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p>
        </w:tc>
        <w:tc>
          <w:tcPr>
            <w:tcW w:w="2606"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7117F2" w:rsidRPr="00746E80" w:rsidRDefault="007117F2"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p>
        </w:tc>
      </w:tr>
      <w:tr w:rsidR="001F1DD3" w:rsidRPr="00A62D7E"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1F1DD3" w:rsidRPr="00A62D7E" w:rsidRDefault="001F1DD3" w:rsidP="00A62D7E">
            <w:pPr>
              <w:pStyle w:val="ListParagraph"/>
              <w:spacing w:after="0" w:line="360" w:lineRule="auto"/>
              <w:ind w:left="690" w:right="165"/>
              <w:jc w:val="both"/>
              <w:rPr>
                <w:rFonts w:ascii="GHEA Grapalat" w:hAnsi="GHEA Grapalat"/>
                <w:b/>
                <w:sz w:val="24"/>
                <w:szCs w:val="24"/>
                <w:lang w:val="hy-AM"/>
              </w:rPr>
            </w:pPr>
            <w:r w:rsidRPr="00A62D7E">
              <w:rPr>
                <w:rFonts w:ascii="GHEA Grapalat" w:eastAsia="Calibri" w:hAnsi="GHEA Grapalat" w:cs="Times New Roman"/>
                <w:b/>
                <w:sz w:val="24"/>
                <w:szCs w:val="24"/>
                <w:lang w:val="hy-AM"/>
              </w:rPr>
              <w:lastRenderedPageBreak/>
              <w:t xml:space="preserve">«Հաշմանդամություն ունեցող անձանց իրավունքների մասին» օրենքում լրացում կատարելու մասին» օրենքի </w:t>
            </w:r>
            <w:r w:rsidR="0008611A" w:rsidRPr="00A62D7E">
              <w:rPr>
                <w:rFonts w:ascii="GHEA Grapalat" w:eastAsia="Calibri" w:hAnsi="GHEA Grapalat" w:cs="Times New Roman"/>
                <w:b/>
                <w:sz w:val="24"/>
                <w:szCs w:val="24"/>
                <w:lang w:val="hy-AM"/>
              </w:rPr>
              <w:t>նախագծի՝</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1F1DD3" w:rsidRPr="00A62D7E" w:rsidRDefault="001F1DD3"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p>
        </w:tc>
      </w:tr>
      <w:tr w:rsidR="001F1DD3"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1F1DD3" w:rsidRPr="00B969C4" w:rsidRDefault="0008611A" w:rsidP="00B969C4">
            <w:pPr>
              <w:pStyle w:val="ListParagraph"/>
              <w:numPr>
                <w:ilvl w:val="0"/>
                <w:numId w:val="2"/>
              </w:numPr>
              <w:spacing w:after="0" w:line="360" w:lineRule="auto"/>
              <w:ind w:left="155" w:right="165" w:firstLine="90"/>
              <w:jc w:val="both"/>
              <w:rPr>
                <w:rFonts w:ascii="GHEA Grapalat" w:hAnsi="GHEA Grapalat"/>
                <w:sz w:val="24"/>
                <w:szCs w:val="24"/>
                <w:lang w:val="hy-AM"/>
              </w:rPr>
            </w:pPr>
            <w:r w:rsidRPr="00B969C4">
              <w:rPr>
                <w:rFonts w:ascii="GHEA Grapalat" w:hAnsi="GHEA Grapalat"/>
                <w:sz w:val="24"/>
                <w:szCs w:val="24"/>
                <w:lang w:val="hy-AM"/>
              </w:rPr>
              <w:t>2-րդ հոդվածով սահմանվում է «կազմակերպություն» հասկացությունը,</w:t>
            </w:r>
            <w:r w:rsidR="006C7E16" w:rsidRPr="00B969C4">
              <w:rPr>
                <w:rFonts w:ascii="GHEA Grapalat" w:hAnsi="GHEA Grapalat"/>
                <w:sz w:val="24"/>
                <w:szCs w:val="24"/>
              </w:rPr>
              <w:t xml:space="preserve"> </w:t>
            </w:r>
            <w:r w:rsidRPr="00B969C4">
              <w:rPr>
                <w:rFonts w:ascii="GHEA Grapalat" w:hAnsi="GHEA Grapalat"/>
                <w:sz w:val="24"/>
                <w:szCs w:val="24"/>
                <w:lang w:val="hy-AM"/>
              </w:rPr>
              <w:t>սակայն ձևակերպումից անհասկանալի է, թե որն է այդ կազմակերպության նպատակը:</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1F1DD3" w:rsidRPr="00A62D7E" w:rsidRDefault="00381104"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hAnsi="GHEA Grapalat" w:cs="Arial Unicode"/>
                <w:sz w:val="24"/>
                <w:szCs w:val="24"/>
                <w:lang w:val="hy-AM"/>
              </w:rPr>
              <w:t xml:space="preserve">Ընդունվել է։ </w:t>
            </w:r>
            <w:r w:rsidRPr="00A62D7E">
              <w:rPr>
                <w:rFonts w:ascii="GHEA Grapalat" w:hAnsi="GHEA Grapalat"/>
                <w:sz w:val="24"/>
                <w:szCs w:val="24"/>
                <w:lang w:val="hy-AM"/>
              </w:rPr>
              <w:t>2-րդ հոդվածում «կարգով» բառից հետո լրացվել են «</w:t>
            </w:r>
            <w:r w:rsidRPr="00A62D7E">
              <w:rPr>
                <w:rFonts w:ascii="GHEA Grapalat" w:hAnsi="GHEA Grapalat" w:cs="Arial Unicode"/>
                <w:sz w:val="24"/>
                <w:szCs w:val="24"/>
                <w:lang w:val="hy-AM"/>
              </w:rPr>
              <w:t>աջակցող միջոցներ տրամադրելու մասին» բառերը։</w:t>
            </w:r>
          </w:p>
        </w:tc>
      </w:tr>
      <w:tr w:rsidR="001F1DD3"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1F1DD3" w:rsidRPr="00B969C4" w:rsidRDefault="0008611A" w:rsidP="00B969C4">
            <w:pPr>
              <w:pStyle w:val="ListParagraph"/>
              <w:numPr>
                <w:ilvl w:val="0"/>
                <w:numId w:val="2"/>
              </w:numPr>
              <w:spacing w:after="0" w:line="360" w:lineRule="auto"/>
              <w:ind w:left="155" w:right="165" w:firstLine="90"/>
              <w:jc w:val="both"/>
              <w:rPr>
                <w:rFonts w:ascii="GHEA Grapalat" w:hAnsi="GHEA Grapalat"/>
                <w:sz w:val="24"/>
                <w:szCs w:val="24"/>
                <w:lang w:val="hy-AM"/>
              </w:rPr>
            </w:pPr>
            <w:r w:rsidRPr="00B969C4">
              <w:rPr>
                <w:rFonts w:ascii="GHEA Grapalat" w:hAnsi="GHEA Grapalat"/>
                <w:sz w:val="24"/>
                <w:szCs w:val="24"/>
                <w:lang w:val="hy-AM"/>
              </w:rPr>
              <w:t xml:space="preserve">4-րդ հոդվածով սահմանվում է, որ լիազոր մարմինը հաստատում է </w:t>
            </w:r>
            <w:r w:rsidRPr="00B969C4">
              <w:rPr>
                <w:rFonts w:ascii="GHEA Grapalat" w:hAnsi="GHEA Grapalat" w:cs="Arial Unicode"/>
                <w:sz w:val="24"/>
                <w:szCs w:val="24"/>
                <w:lang w:val="hy-AM"/>
              </w:rPr>
              <w:t>աջակցող</w:t>
            </w:r>
            <w:r w:rsidR="005B0C89" w:rsidRPr="00B969C4">
              <w:rPr>
                <w:rFonts w:ascii="GHEA Grapalat" w:hAnsi="GHEA Grapalat" w:cs="Arial Unicode"/>
                <w:sz w:val="24"/>
                <w:szCs w:val="24"/>
                <w:lang w:val="hy-AM"/>
              </w:rPr>
              <w:t xml:space="preserve"> </w:t>
            </w:r>
            <w:r w:rsidRPr="00B969C4">
              <w:rPr>
                <w:rFonts w:ascii="GHEA Grapalat" w:hAnsi="GHEA Grapalat" w:cs="Arial Unicode"/>
                <w:sz w:val="24"/>
                <w:szCs w:val="24"/>
                <w:lang w:val="hy-AM"/>
              </w:rPr>
              <w:t xml:space="preserve">միջոցների պետական հավաստագրերի, ինչպես նաև առանց պետական հավաստագրի տրամադրվող՝ աջակցող միջոցների համար նախատեսված </w:t>
            </w:r>
            <w:r w:rsidRPr="00B969C4">
              <w:rPr>
                <w:rFonts w:ascii="GHEA Grapalat" w:hAnsi="GHEA Grapalat" w:cs="Arial Unicode"/>
                <w:b/>
                <w:sz w:val="24"/>
                <w:szCs w:val="24"/>
                <w:lang w:val="hy-AM"/>
              </w:rPr>
              <w:t>փոխհատուցման գումարի չափը</w:t>
            </w:r>
            <w:r w:rsidRPr="00B969C4">
              <w:rPr>
                <w:rFonts w:ascii="GHEA Grapalat" w:hAnsi="GHEA Grapalat" w:cs="Arial Unicode"/>
                <w:sz w:val="24"/>
                <w:szCs w:val="24"/>
                <w:lang w:val="hy-AM"/>
              </w:rPr>
              <w:t>, սահմանում է դրանց տրամադրման նվազագույն պահանջները: Գտնում ենք, որ փոխհատուցման գումարի չափի հաստատումը նպատակահարմար է վերապահել Կառավարությանը:</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1F1DD3" w:rsidRPr="00A62D7E" w:rsidRDefault="006C7E16" w:rsidP="00AA325F">
            <w:pPr>
              <w:tabs>
                <w:tab w:val="left" w:pos="150"/>
                <w:tab w:val="left" w:pos="6390"/>
              </w:tabs>
              <w:spacing w:after="0" w:line="360" w:lineRule="auto"/>
              <w:ind w:left="76" w:right="157"/>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Ընդունվել է։</w:t>
            </w:r>
            <w:r w:rsidR="0093195D" w:rsidRPr="00A62D7E">
              <w:rPr>
                <w:rFonts w:ascii="GHEA Grapalat" w:eastAsia="Times New Roman" w:hAnsi="GHEA Grapalat" w:cs="Calibri"/>
                <w:color w:val="000000"/>
                <w:sz w:val="24"/>
                <w:szCs w:val="24"/>
                <w:lang w:val="hy-AM"/>
              </w:rPr>
              <w:t xml:space="preserve"> Ն</w:t>
            </w:r>
            <w:r w:rsidR="0093195D" w:rsidRPr="00A62D7E">
              <w:rPr>
                <w:rFonts w:ascii="GHEA Grapalat" w:eastAsia="MS Mincho" w:hAnsi="GHEA Grapalat" w:cs="Cambria Math"/>
                <w:sz w:val="24"/>
                <w:szCs w:val="24"/>
                <w:lang w:val="hy-AM"/>
              </w:rPr>
              <w:t>ախագծի 3-րդ հոդվածի համաձայն ա</w:t>
            </w:r>
            <w:r w:rsidR="0093195D" w:rsidRPr="00A62D7E">
              <w:rPr>
                <w:rFonts w:ascii="GHEA Grapalat" w:hAnsi="GHEA Grapalat" w:cs="Arial Unicode"/>
                <w:sz w:val="24"/>
                <w:szCs w:val="24"/>
                <w:lang w:val="hy-AM"/>
              </w:rPr>
              <w:t xml:space="preserve">ջակցող միջոցների պետական հավաստագրերի, ինչպես նաև առանց պետական հավաստագրի </w:t>
            </w:r>
            <w:r w:rsidR="00D064A1">
              <w:rPr>
                <w:rFonts w:ascii="GHEA Grapalat" w:hAnsi="GHEA Grapalat" w:cs="Arial Unicode"/>
                <w:sz w:val="24"/>
                <w:szCs w:val="24"/>
                <w:lang w:val="hy-AM"/>
              </w:rPr>
              <w:t>տրամադրվող</w:t>
            </w:r>
            <w:r w:rsidR="0093195D" w:rsidRPr="00A62D7E">
              <w:rPr>
                <w:rFonts w:ascii="GHEA Grapalat" w:hAnsi="GHEA Grapalat" w:cs="Arial Unicode"/>
                <w:sz w:val="24"/>
                <w:szCs w:val="24"/>
                <w:lang w:val="hy-AM"/>
              </w:rPr>
              <w:t xml:space="preserve"> աջակցող միջոցների համար նախատեսված փոխհատուցման գումարի չափը և դրանց տրամադրման </w:t>
            </w:r>
            <w:r w:rsidR="0093195D" w:rsidRPr="00A62D7E">
              <w:rPr>
                <w:rFonts w:ascii="GHEA Grapalat" w:hAnsi="GHEA Grapalat" w:cs="Arial Unicode"/>
                <w:sz w:val="24"/>
                <w:szCs w:val="24"/>
                <w:lang w:val="hy-AM"/>
              </w:rPr>
              <w:lastRenderedPageBreak/>
              <w:t>նվազագույն պահանջները</w:t>
            </w:r>
            <w:r w:rsidR="0093195D" w:rsidRPr="00A62D7E">
              <w:rPr>
                <w:rFonts w:ascii="GHEA Grapalat" w:eastAsia="MS Mincho" w:hAnsi="GHEA Grapalat" w:cs="Cambria Math"/>
                <w:sz w:val="24"/>
                <w:szCs w:val="24"/>
                <w:lang w:val="hy-AM"/>
              </w:rPr>
              <w:t xml:space="preserve"> սահմանելու լիազորությունը վերապահվել է կառավարությանը, </w:t>
            </w:r>
            <w:r w:rsidR="0093195D" w:rsidRPr="00A62D7E">
              <w:rPr>
                <w:rFonts w:ascii="GHEA Grapalat" w:hAnsi="GHEA Grapalat"/>
                <w:bCs/>
                <w:color w:val="000000"/>
                <w:sz w:val="24"/>
                <w:szCs w:val="24"/>
                <w:lang w:val="hy-AM"/>
              </w:rPr>
              <w:t xml:space="preserve">իսկ </w:t>
            </w:r>
            <w:r w:rsidR="0093195D" w:rsidRPr="00A62D7E">
              <w:rPr>
                <w:rFonts w:ascii="GHEA Grapalat" w:eastAsia="MS Mincho" w:hAnsi="GHEA Grapalat" w:cs="Cambria Math"/>
                <w:sz w:val="24"/>
                <w:szCs w:val="24"/>
                <w:lang w:val="hy-AM"/>
              </w:rPr>
              <w:t>նախագծի 4-րդ հոդվածի համաձայն՝</w:t>
            </w:r>
            <w:r w:rsidR="0093195D" w:rsidRPr="00A62D7E">
              <w:rPr>
                <w:rFonts w:ascii="GHEA Grapalat" w:hAnsi="GHEA Grapalat"/>
                <w:bCs/>
                <w:color w:val="000000"/>
                <w:sz w:val="24"/>
                <w:szCs w:val="24"/>
                <w:lang w:val="hy-AM"/>
              </w:rPr>
              <w:t xml:space="preserve"> դրանց նվազագույն պահանջների սահմանումը և այլ լիազորություններ ևս՝ լիազոր մարմնին։</w:t>
            </w:r>
          </w:p>
        </w:tc>
      </w:tr>
      <w:tr w:rsidR="001F1DD3"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1F1DD3" w:rsidRPr="00A62D7E" w:rsidRDefault="0008611A" w:rsidP="00A62D7E">
            <w:pPr>
              <w:pStyle w:val="ListParagraph"/>
              <w:numPr>
                <w:ilvl w:val="0"/>
                <w:numId w:val="2"/>
              </w:numPr>
              <w:spacing w:after="0" w:line="360" w:lineRule="auto"/>
              <w:ind w:left="240" w:right="165" w:firstLine="450"/>
              <w:jc w:val="both"/>
              <w:rPr>
                <w:rFonts w:ascii="GHEA Grapalat" w:hAnsi="GHEA Grapalat"/>
                <w:sz w:val="24"/>
                <w:szCs w:val="24"/>
                <w:lang w:val="hy-AM"/>
              </w:rPr>
            </w:pPr>
            <w:r w:rsidRPr="00A62D7E">
              <w:rPr>
                <w:rFonts w:ascii="GHEA Grapalat" w:hAnsi="GHEA Grapalat" w:cs="Arial Unicode"/>
                <w:sz w:val="24"/>
                <w:szCs w:val="24"/>
                <w:lang w:val="hy-AM"/>
              </w:rPr>
              <w:lastRenderedPageBreak/>
              <w:t>Անհասկանալի է 7-րդ հոդվածի 2-րդ մասով սահմանված ժամկետը՝ հաշվի</w:t>
            </w:r>
            <w:r w:rsidR="00506894" w:rsidRPr="00A62D7E">
              <w:rPr>
                <w:rFonts w:ascii="GHEA Grapalat" w:hAnsi="GHEA Grapalat" w:cs="Arial Unicode"/>
                <w:sz w:val="24"/>
                <w:szCs w:val="24"/>
                <w:lang w:val="hy-AM"/>
              </w:rPr>
              <w:t xml:space="preserve"> </w:t>
            </w:r>
            <w:r w:rsidRPr="00A62D7E">
              <w:rPr>
                <w:rFonts w:ascii="GHEA Grapalat" w:hAnsi="GHEA Grapalat" w:cs="Arial Unicode"/>
                <w:sz w:val="24"/>
                <w:szCs w:val="24"/>
                <w:lang w:val="hy-AM"/>
              </w:rPr>
              <w:t xml:space="preserve">առնելով, որ, գործող օրենքի 23-րդ հոդվածի 3-րդ մասի համաձայն, </w:t>
            </w:r>
            <w:r w:rsidRPr="00A62D7E">
              <w:rPr>
                <w:rFonts w:ascii="GHEA Grapalat" w:hAnsi="GHEA Grapalat"/>
                <w:color w:val="000000"/>
                <w:sz w:val="24"/>
                <w:szCs w:val="24"/>
                <w:shd w:val="clear" w:color="auto" w:fill="FFFFFF"/>
                <w:lang w:val="hy-AM"/>
              </w:rPr>
              <w:t xml:space="preserve">օրենքի ընդունմամբ պայմանավորված՝ համապատասխան ենթաօրենսդրական իրավական ակտերն ընդունվում են օրենքն ուժի մեջ մտնելուց հետո՝ մեկ տարվա ընթացքում (օրենքն ուժի մեջ է մտել 04.06.2021թ.): </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1F1DD3" w:rsidRPr="00A62D7E" w:rsidRDefault="001156CD" w:rsidP="00A62D7E">
            <w:pPr>
              <w:tabs>
                <w:tab w:val="left" w:pos="150"/>
                <w:tab w:val="left" w:pos="6390"/>
              </w:tabs>
              <w:spacing w:after="0" w:line="360" w:lineRule="auto"/>
              <w:ind w:left="90" w:right="157" w:firstLine="180"/>
              <w:jc w:val="both"/>
              <w:rPr>
                <w:rFonts w:ascii="GHEA Grapalat" w:eastAsia="Times New Roman" w:hAnsi="GHEA Grapalat" w:cs="Calibri"/>
                <w:sz w:val="24"/>
                <w:szCs w:val="24"/>
                <w:lang w:val="hy-AM"/>
              </w:rPr>
            </w:pPr>
            <w:r w:rsidRPr="00A62D7E">
              <w:rPr>
                <w:rFonts w:ascii="GHEA Grapalat" w:eastAsia="Times New Roman" w:hAnsi="GHEA Grapalat" w:cs="Calibri"/>
                <w:sz w:val="24"/>
                <w:szCs w:val="24"/>
                <w:lang w:val="hy-AM"/>
              </w:rPr>
              <w:t>Ընդունվել է։</w:t>
            </w:r>
            <w:r w:rsidR="00820FAD" w:rsidRPr="00A62D7E">
              <w:rPr>
                <w:rFonts w:ascii="GHEA Grapalat" w:hAnsi="GHEA Grapalat" w:cs="Arial Unicode"/>
                <w:sz w:val="24"/>
                <w:szCs w:val="24"/>
                <w:lang w:val="hy-AM"/>
              </w:rPr>
              <w:t xml:space="preserve"> Նախագծի 7-րդ հոդվածի 2-րդ </w:t>
            </w:r>
            <w:r w:rsidR="009864CB" w:rsidRPr="00A62D7E">
              <w:rPr>
                <w:rFonts w:ascii="GHEA Grapalat" w:hAnsi="GHEA Grapalat" w:cs="Arial Unicode"/>
                <w:sz w:val="24"/>
                <w:szCs w:val="24"/>
                <w:lang w:val="hy-AM"/>
              </w:rPr>
              <w:t>մասը հանվել է, նախագիծը լրացվել է նոր հոդվածով</w:t>
            </w:r>
            <w:r w:rsidR="00A67BB5" w:rsidRPr="00A62D7E">
              <w:rPr>
                <w:rFonts w:ascii="GHEA Grapalat" w:hAnsi="GHEA Grapalat" w:cs="Arial Unicode"/>
                <w:sz w:val="24"/>
                <w:szCs w:val="24"/>
                <w:lang w:val="hy-AM"/>
              </w:rPr>
              <w:t xml:space="preserve"> (ներկայիս՝ 7-րդ)</w:t>
            </w:r>
            <w:r w:rsidR="009864CB" w:rsidRPr="00A62D7E">
              <w:rPr>
                <w:rFonts w:ascii="GHEA Grapalat" w:hAnsi="GHEA Grapalat" w:cs="Arial Unicode"/>
                <w:sz w:val="24"/>
                <w:szCs w:val="24"/>
                <w:lang w:val="hy-AM"/>
              </w:rPr>
              <w:t xml:space="preserve">՝ </w:t>
            </w:r>
            <w:r w:rsidR="00820FAD" w:rsidRPr="00A62D7E">
              <w:rPr>
                <w:rFonts w:ascii="GHEA Grapalat" w:hAnsi="GHEA Grapalat" w:cs="Arial Unicode"/>
                <w:sz w:val="24"/>
                <w:szCs w:val="24"/>
                <w:lang w:val="hy-AM"/>
              </w:rPr>
              <w:t xml:space="preserve"> </w:t>
            </w:r>
            <w:r w:rsidR="00C22352" w:rsidRPr="00A62D7E">
              <w:rPr>
                <w:rFonts w:ascii="GHEA Grapalat" w:hAnsi="GHEA Grapalat" w:cs="Arial Unicode"/>
                <w:sz w:val="24"/>
                <w:szCs w:val="24"/>
                <w:lang w:val="hy-AM"/>
              </w:rPr>
              <w:t xml:space="preserve">գործող օրենքի </w:t>
            </w:r>
            <w:r w:rsidR="00820FAD" w:rsidRPr="00A62D7E">
              <w:rPr>
                <w:rFonts w:ascii="GHEA Grapalat" w:hAnsi="GHEA Grapalat" w:cs="Arial Unicode"/>
                <w:sz w:val="24"/>
                <w:szCs w:val="24"/>
                <w:lang w:val="hy-AM"/>
              </w:rPr>
              <w:t>23-րդ հոդվածի 3-րդ մաս</w:t>
            </w:r>
            <w:r w:rsidR="00C22352" w:rsidRPr="00A62D7E">
              <w:rPr>
                <w:rFonts w:ascii="GHEA Grapalat" w:hAnsi="GHEA Grapalat" w:cs="Arial Unicode"/>
                <w:sz w:val="24"/>
                <w:szCs w:val="24"/>
                <w:lang w:val="hy-AM"/>
              </w:rPr>
              <w:t>ում կատա</w:t>
            </w:r>
            <w:r w:rsidR="008F0909" w:rsidRPr="00A62D7E">
              <w:rPr>
                <w:rFonts w:ascii="GHEA Grapalat" w:hAnsi="GHEA Grapalat" w:cs="Arial Unicode"/>
                <w:sz w:val="24"/>
                <w:szCs w:val="24"/>
                <w:lang w:val="hy-AM"/>
              </w:rPr>
              <w:t>ր</w:t>
            </w:r>
            <w:r w:rsidR="00C22352" w:rsidRPr="00A62D7E">
              <w:rPr>
                <w:rFonts w:ascii="GHEA Grapalat" w:hAnsi="GHEA Grapalat" w:cs="Arial Unicode"/>
                <w:sz w:val="24"/>
                <w:szCs w:val="24"/>
                <w:lang w:val="hy-AM"/>
              </w:rPr>
              <w:t xml:space="preserve">ելով լրացում։ </w:t>
            </w:r>
          </w:p>
        </w:tc>
      </w:tr>
      <w:tr w:rsidR="001F1DD3"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1F1DD3" w:rsidRPr="00A62D7E" w:rsidRDefault="0008611A" w:rsidP="00A62D7E">
            <w:pPr>
              <w:tabs>
                <w:tab w:val="left" w:pos="150"/>
                <w:tab w:val="left" w:pos="6390"/>
              </w:tabs>
              <w:spacing w:after="0" w:line="360" w:lineRule="auto"/>
              <w:ind w:left="90" w:right="157" w:firstLine="180"/>
              <w:jc w:val="both"/>
              <w:rPr>
                <w:rFonts w:ascii="GHEA Grapalat" w:eastAsia="Times New Roman" w:hAnsi="GHEA Grapalat" w:cs="Calibri"/>
                <w:b/>
                <w:color w:val="000000"/>
                <w:sz w:val="24"/>
                <w:szCs w:val="24"/>
                <w:lang w:val="hy-AM"/>
              </w:rPr>
            </w:pPr>
            <w:r w:rsidRPr="00A62D7E">
              <w:rPr>
                <w:rFonts w:ascii="GHEA Grapalat" w:eastAsia="Times New Roman" w:hAnsi="GHEA Grapalat" w:cs="Arial Unicode"/>
                <w:b/>
                <w:bCs/>
                <w:sz w:val="24"/>
                <w:szCs w:val="24"/>
                <w:lang w:val="hy-AM"/>
              </w:rPr>
              <w:t>«Ա</w:t>
            </w:r>
            <w:r w:rsidRPr="00A62D7E">
              <w:rPr>
                <w:rFonts w:ascii="GHEA Grapalat" w:eastAsia="Times New Roman" w:hAnsi="GHEA Grapalat" w:cs="Arial Unicode"/>
                <w:b/>
                <w:bCs/>
                <w:color w:val="000000"/>
                <w:sz w:val="24"/>
                <w:szCs w:val="24"/>
                <w:lang w:val="hy-AM"/>
              </w:rPr>
              <w:t xml:space="preserve">նձի </w:t>
            </w:r>
            <w:r w:rsidRPr="00A62D7E">
              <w:rPr>
                <w:rFonts w:ascii="Calibri" w:eastAsia="Times New Roman" w:hAnsi="Calibri" w:cs="Calibri"/>
                <w:b/>
                <w:bCs/>
                <w:color w:val="000000"/>
                <w:sz w:val="24"/>
                <w:szCs w:val="24"/>
                <w:lang w:val="hy-AM"/>
              </w:rPr>
              <w:t> </w:t>
            </w:r>
            <w:r w:rsidRPr="00A62D7E">
              <w:rPr>
                <w:rFonts w:ascii="GHEA Grapalat" w:eastAsia="Times New Roman" w:hAnsi="GHEA Grapalat" w:cs="Arial Unicode"/>
                <w:b/>
                <w:bCs/>
                <w:color w:val="000000"/>
                <w:sz w:val="24"/>
                <w:szCs w:val="24"/>
                <w:lang w:val="hy-AM"/>
              </w:rPr>
              <w:t>ֆունկցիոնալության</w:t>
            </w:r>
            <w:r w:rsidRPr="00A62D7E">
              <w:rPr>
                <w:rFonts w:ascii="Calibri" w:eastAsia="Times New Roman" w:hAnsi="Calibri" w:cs="Calibri"/>
                <w:b/>
                <w:bCs/>
                <w:color w:val="000000"/>
                <w:sz w:val="24"/>
                <w:szCs w:val="24"/>
                <w:lang w:val="hy-AM"/>
              </w:rPr>
              <w:t> </w:t>
            </w:r>
            <w:r w:rsidRPr="00A62D7E">
              <w:rPr>
                <w:rFonts w:ascii="GHEA Grapalat" w:eastAsia="Times New Roman" w:hAnsi="GHEA Grapalat" w:cs="Arial Unicode"/>
                <w:b/>
                <w:bCs/>
                <w:color w:val="000000"/>
                <w:sz w:val="24"/>
                <w:szCs w:val="24"/>
                <w:lang w:val="hy-AM"/>
              </w:rPr>
              <w:t xml:space="preserve"> գնահատման </w:t>
            </w:r>
            <w:r w:rsidRPr="00A62D7E">
              <w:rPr>
                <w:rFonts w:ascii="Calibri" w:eastAsia="Times New Roman" w:hAnsi="Calibri" w:cs="Calibri"/>
                <w:b/>
                <w:bCs/>
                <w:color w:val="000000"/>
                <w:sz w:val="24"/>
                <w:szCs w:val="24"/>
                <w:lang w:val="hy-AM"/>
              </w:rPr>
              <w:t> </w:t>
            </w:r>
            <w:r w:rsidRPr="00A62D7E">
              <w:rPr>
                <w:rFonts w:ascii="GHEA Grapalat" w:eastAsia="Times New Roman" w:hAnsi="GHEA Grapalat" w:cs="Arial Unicode"/>
                <w:b/>
                <w:bCs/>
                <w:color w:val="000000"/>
                <w:sz w:val="24"/>
                <w:szCs w:val="24"/>
                <w:lang w:val="hy-AM"/>
              </w:rPr>
              <w:t xml:space="preserve">մասին» </w:t>
            </w:r>
            <w:r w:rsidRPr="00A62D7E">
              <w:rPr>
                <w:rFonts w:ascii="GHEA Grapalat" w:eastAsia="Times New Roman" w:hAnsi="GHEA Grapalat" w:cs="Arial Unicode"/>
                <w:b/>
                <w:bCs/>
                <w:sz w:val="24"/>
                <w:szCs w:val="24"/>
                <w:lang w:val="hy-AM"/>
              </w:rPr>
              <w:t>օ</w:t>
            </w:r>
            <w:r w:rsidRPr="00A62D7E">
              <w:rPr>
                <w:rFonts w:ascii="GHEA Grapalat" w:eastAsia="Times New Roman" w:hAnsi="GHEA Grapalat" w:cs="Arial Unicode"/>
                <w:b/>
                <w:bCs/>
                <w:color w:val="000000"/>
                <w:sz w:val="24"/>
                <w:szCs w:val="24"/>
                <w:lang w:val="hy-AM"/>
              </w:rPr>
              <w:t>րենքում լրացում կատարելու մասին» օրենքի ն</w:t>
            </w:r>
            <w:r w:rsidRPr="00A62D7E">
              <w:rPr>
                <w:rFonts w:ascii="GHEA Grapalat" w:hAnsi="GHEA Grapalat"/>
                <w:b/>
                <w:sz w:val="24"/>
                <w:szCs w:val="24"/>
                <w:lang w:val="hy-AM"/>
              </w:rPr>
              <w:t>ախագծի՝</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1F1DD3" w:rsidRPr="00A62D7E" w:rsidRDefault="001F1DD3"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p>
        </w:tc>
      </w:tr>
      <w:tr w:rsidR="001F1DD3"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08611A" w:rsidRPr="00A62D7E" w:rsidRDefault="0008611A" w:rsidP="00A62D7E">
            <w:pPr>
              <w:pStyle w:val="ListParagraph"/>
              <w:numPr>
                <w:ilvl w:val="0"/>
                <w:numId w:val="3"/>
              </w:numPr>
              <w:spacing w:after="0" w:line="360" w:lineRule="auto"/>
              <w:ind w:left="155" w:right="165" w:firstLine="90"/>
              <w:jc w:val="both"/>
              <w:rPr>
                <w:rFonts w:ascii="GHEA Grapalat" w:hAnsi="GHEA Grapalat"/>
                <w:sz w:val="24"/>
                <w:szCs w:val="24"/>
                <w:lang w:val="hy-AM"/>
              </w:rPr>
            </w:pPr>
            <w:r w:rsidRPr="00A62D7E">
              <w:rPr>
                <w:rFonts w:ascii="GHEA Grapalat" w:hAnsi="GHEA Grapalat"/>
                <w:color w:val="000000"/>
                <w:sz w:val="24"/>
                <w:szCs w:val="24"/>
                <w:shd w:val="clear" w:color="auto" w:fill="FFFFFF"/>
                <w:lang w:val="hy-AM"/>
              </w:rPr>
              <w:lastRenderedPageBreak/>
              <w:t>Նախագիծն անհրաժեշտ է համաձայնեցնել Պաշտպանության</w:t>
            </w:r>
          </w:p>
          <w:p w:rsidR="001F1DD3" w:rsidRPr="00A62D7E" w:rsidRDefault="0008611A" w:rsidP="00A62D7E">
            <w:pPr>
              <w:tabs>
                <w:tab w:val="left" w:pos="150"/>
                <w:tab w:val="left" w:pos="6390"/>
              </w:tabs>
              <w:spacing w:after="0" w:line="360" w:lineRule="auto"/>
              <w:ind w:left="155" w:right="157" w:firstLine="90"/>
              <w:jc w:val="both"/>
              <w:rPr>
                <w:rFonts w:ascii="GHEA Grapalat" w:eastAsia="Times New Roman" w:hAnsi="GHEA Grapalat" w:cs="Calibri"/>
                <w:color w:val="000000"/>
                <w:sz w:val="24"/>
                <w:szCs w:val="24"/>
                <w:lang w:val="hy-AM"/>
              </w:rPr>
            </w:pPr>
            <w:r w:rsidRPr="00A62D7E">
              <w:rPr>
                <w:rFonts w:ascii="GHEA Grapalat" w:hAnsi="GHEA Grapalat"/>
                <w:color w:val="000000"/>
                <w:sz w:val="24"/>
                <w:szCs w:val="24"/>
                <w:shd w:val="clear" w:color="auto" w:fill="FFFFFF"/>
                <w:lang w:val="hy-AM"/>
              </w:rPr>
              <w:t>նախարարության հետ՝ հաշվի առնելով 2-րդ հոդվածի կարգավորումը։</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1F1DD3" w:rsidRPr="00A62D7E" w:rsidRDefault="00951F2C"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Ընդունվել է։ Նախագիծն ուղարկվել է պաշտպանության նախարարության կարծիքին։</w:t>
            </w:r>
          </w:p>
        </w:tc>
      </w:tr>
      <w:tr w:rsidR="001F1DD3"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1F1DD3" w:rsidRPr="00A62D7E" w:rsidRDefault="0008611A" w:rsidP="00A62D7E">
            <w:pPr>
              <w:pStyle w:val="ListParagraph"/>
              <w:numPr>
                <w:ilvl w:val="0"/>
                <w:numId w:val="3"/>
              </w:numPr>
              <w:spacing w:after="0" w:line="360" w:lineRule="auto"/>
              <w:ind w:left="155" w:right="165" w:firstLine="90"/>
              <w:jc w:val="both"/>
              <w:rPr>
                <w:rFonts w:ascii="GHEA Grapalat" w:hAnsi="GHEA Grapalat"/>
                <w:sz w:val="24"/>
                <w:szCs w:val="24"/>
                <w:lang w:val="hy-AM"/>
              </w:rPr>
            </w:pPr>
            <w:r w:rsidRPr="00A62D7E">
              <w:rPr>
                <w:rFonts w:ascii="GHEA Grapalat" w:hAnsi="GHEA Grapalat"/>
                <w:sz w:val="24"/>
                <w:szCs w:val="24"/>
                <w:shd w:val="clear" w:color="auto" w:fill="FFFFFF"/>
                <w:lang w:val="hy-AM"/>
              </w:rPr>
              <w:t>Անհրաժեշտ է խմբագրել 1-ին հոդվածով լիազոր մարմնին վերապահվող լիազորությունները՝ հաշվի առնելով արդեն իսկ Վարչապետի աշխատակազմ ներկայացված «</w:t>
            </w:r>
            <w:r w:rsidRPr="00A62D7E">
              <w:rPr>
                <w:rFonts w:ascii="GHEA Grapalat" w:hAnsi="GHEA Grapalat" w:cs="Tahoma"/>
                <w:sz w:val="24"/>
                <w:szCs w:val="24"/>
                <w:lang w:val="hy-AM"/>
              </w:rPr>
              <w:t>Անձի ֆունկցիոնալության գնահատման կարգը հաստատելու</w:t>
            </w:r>
            <w:r w:rsidRPr="00A62D7E">
              <w:rPr>
                <w:rFonts w:ascii="GHEA Grapalat" w:hAnsi="GHEA Grapalat"/>
                <w:sz w:val="24"/>
                <w:szCs w:val="24"/>
                <w:shd w:val="clear" w:color="auto" w:fill="FFFFFF"/>
                <w:lang w:val="hy-AM"/>
              </w:rPr>
              <w:t xml:space="preserve"> մասին» և </w:t>
            </w:r>
            <w:r w:rsidRPr="00A62D7E">
              <w:rPr>
                <w:rFonts w:ascii="GHEA Grapalat" w:hAnsi="GHEA Grapalat"/>
                <w:sz w:val="24"/>
                <w:szCs w:val="24"/>
                <w:lang w:val="hy-AM"/>
              </w:rPr>
              <w:t>«</w:t>
            </w:r>
            <w:r w:rsidRPr="00A62D7E">
              <w:rPr>
                <w:rFonts w:ascii="GHEA Grapalat" w:hAnsi="GHEA Grapalat"/>
                <w:sz w:val="24"/>
                <w:szCs w:val="24"/>
                <w:shd w:val="clear" w:color="auto" w:fill="FFFFFF"/>
                <w:lang w:val="hy-AM"/>
              </w:rPr>
              <w:t>Անձի ֆունկցիոնալության գնահատման չափորոշիչները և գործիքները հաստատելու մասին» ՀՀ կառավարության որոշման նախագծերով նախատեսվող կարգավորումները:</w:t>
            </w: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1F1DD3" w:rsidRPr="00A62D7E" w:rsidRDefault="00142853" w:rsidP="00A62D7E">
            <w:pPr>
              <w:tabs>
                <w:tab w:val="left" w:pos="150"/>
                <w:tab w:val="left" w:pos="6390"/>
              </w:tabs>
              <w:spacing w:after="0" w:line="360" w:lineRule="auto"/>
              <w:ind w:left="76" w:right="157" w:hanging="76"/>
              <w:jc w:val="both"/>
              <w:rPr>
                <w:rFonts w:ascii="GHEA Grapalat" w:eastAsia="Times New Roman" w:hAnsi="GHEA Grapalat" w:cs="Calibri"/>
                <w:sz w:val="24"/>
                <w:szCs w:val="24"/>
                <w:lang w:val="hy-AM"/>
              </w:rPr>
            </w:pPr>
            <w:r w:rsidRPr="00A62D7E">
              <w:rPr>
                <w:rFonts w:ascii="GHEA Grapalat" w:eastAsia="Times New Roman" w:hAnsi="GHEA Grapalat" w:cs="Calibri"/>
                <w:sz w:val="24"/>
                <w:szCs w:val="24"/>
                <w:lang w:val="hy-AM"/>
              </w:rPr>
              <w:t xml:space="preserve"> Ընդունվել է։</w:t>
            </w:r>
            <w:r w:rsidR="005F673B" w:rsidRPr="00A62D7E">
              <w:rPr>
                <w:rFonts w:ascii="GHEA Grapalat" w:eastAsia="Times New Roman" w:hAnsi="GHEA Grapalat" w:cs="Calibri"/>
                <w:sz w:val="24"/>
                <w:szCs w:val="24"/>
                <w:lang w:val="hy-AM"/>
              </w:rPr>
              <w:t xml:space="preserve"> Նախագծի 2-րդ հոդվածի համաձայն Օրենքը լրացվում է նոր՝ 6.1.-ին հոդվածով։ </w:t>
            </w:r>
          </w:p>
        </w:tc>
      </w:tr>
      <w:tr w:rsidR="0008611A" w:rsidRPr="00FD3258" w:rsidTr="00357534">
        <w:trPr>
          <w:tblCellSpacing w:w="0" w:type="dxa"/>
          <w:jc w:val="center"/>
        </w:trPr>
        <w:tc>
          <w:tcPr>
            <w:tcW w:w="8546" w:type="dxa"/>
            <w:tcBorders>
              <w:top w:val="outset" w:sz="6" w:space="0" w:color="auto"/>
              <w:left w:val="outset" w:sz="6" w:space="0" w:color="auto"/>
              <w:bottom w:val="outset" w:sz="6" w:space="0" w:color="auto"/>
              <w:right w:val="outset" w:sz="6" w:space="0" w:color="auto"/>
            </w:tcBorders>
            <w:shd w:val="clear" w:color="auto" w:fill="auto"/>
          </w:tcPr>
          <w:p w:rsidR="0008611A" w:rsidRPr="00A62D7E" w:rsidRDefault="0008611A" w:rsidP="00A62D7E">
            <w:pPr>
              <w:pStyle w:val="ListParagraph"/>
              <w:numPr>
                <w:ilvl w:val="0"/>
                <w:numId w:val="3"/>
              </w:numPr>
              <w:spacing w:after="0" w:line="360" w:lineRule="auto"/>
              <w:ind w:left="155" w:right="165" w:firstLine="90"/>
              <w:jc w:val="both"/>
              <w:rPr>
                <w:rFonts w:ascii="GHEA Grapalat" w:hAnsi="GHEA Grapalat"/>
                <w:sz w:val="24"/>
                <w:szCs w:val="24"/>
                <w:lang w:val="hy-AM"/>
              </w:rPr>
            </w:pPr>
            <w:r w:rsidRPr="00A62D7E">
              <w:rPr>
                <w:rFonts w:ascii="GHEA Grapalat" w:hAnsi="GHEA Grapalat"/>
                <w:color w:val="000000"/>
                <w:sz w:val="24"/>
                <w:szCs w:val="24"/>
                <w:shd w:val="clear" w:color="auto" w:fill="FFFFFF"/>
                <w:lang w:val="hy-AM"/>
              </w:rPr>
              <w:t xml:space="preserve">Անհրաժեշտ է վերանայել 3-րդ հոդվածի 2-րդ </w:t>
            </w:r>
            <w:r w:rsidR="00A46268" w:rsidRPr="00A62D7E">
              <w:rPr>
                <w:rFonts w:ascii="GHEA Grapalat" w:hAnsi="GHEA Grapalat"/>
                <w:color w:val="000000"/>
                <w:sz w:val="24"/>
                <w:szCs w:val="24"/>
                <w:shd w:val="clear" w:color="auto" w:fill="FFFFFF"/>
                <w:lang w:val="hy-AM"/>
              </w:rPr>
              <w:t xml:space="preserve">(ներկայիս 4-րդ հոդվածի 2-րդ) </w:t>
            </w:r>
            <w:r w:rsidRPr="00A62D7E">
              <w:rPr>
                <w:rFonts w:ascii="GHEA Grapalat" w:hAnsi="GHEA Grapalat"/>
                <w:color w:val="000000"/>
                <w:sz w:val="24"/>
                <w:szCs w:val="24"/>
                <w:shd w:val="clear" w:color="auto" w:fill="FFFFFF"/>
                <w:lang w:val="hy-AM"/>
              </w:rPr>
              <w:t>մասով սահմանվող ժամկետը՝</w:t>
            </w:r>
          </w:p>
          <w:p w:rsidR="0008611A" w:rsidRPr="00A62D7E" w:rsidRDefault="0008611A" w:rsidP="00A62D7E">
            <w:pPr>
              <w:spacing w:after="0" w:line="360" w:lineRule="auto"/>
              <w:ind w:left="155" w:right="165" w:firstLine="90"/>
              <w:jc w:val="both"/>
              <w:rPr>
                <w:rFonts w:ascii="GHEA Grapalat" w:hAnsi="GHEA Grapalat"/>
                <w:sz w:val="24"/>
                <w:szCs w:val="24"/>
                <w:lang w:val="hy-AM"/>
              </w:rPr>
            </w:pPr>
            <w:r w:rsidRPr="00A62D7E">
              <w:rPr>
                <w:rFonts w:ascii="GHEA Grapalat" w:hAnsi="GHEA Grapalat"/>
                <w:color w:val="000000"/>
                <w:sz w:val="24"/>
                <w:szCs w:val="24"/>
                <w:shd w:val="clear" w:color="auto" w:fill="FFFFFF"/>
                <w:lang w:val="hy-AM"/>
              </w:rPr>
              <w:t xml:space="preserve">հաշվի առնելով, որ, գործող օրենքի 13-րդ հոդվածի 2-րդ մասի համաձայն,  օրենքի գործողությունը տարածվում է 2023 թվականի փետրվարի 1-ից ծագած հարաբերությունների վրա, իսկ օրենքի 14-րդ հոդվածի 1-ին մասի համաձայն՝ </w:t>
            </w:r>
            <w:r w:rsidRPr="00A62D7E">
              <w:rPr>
                <w:rFonts w:ascii="Calibri" w:hAnsi="Calibri" w:cs="Calibri"/>
                <w:color w:val="000000"/>
                <w:sz w:val="24"/>
                <w:szCs w:val="24"/>
                <w:shd w:val="clear" w:color="auto" w:fill="FFFFFF"/>
                <w:lang w:val="hy-AM"/>
              </w:rPr>
              <w:t> </w:t>
            </w:r>
            <w:r w:rsidRPr="00A62D7E">
              <w:rPr>
                <w:rFonts w:ascii="GHEA Grapalat" w:hAnsi="GHEA Grapalat"/>
                <w:color w:val="000000"/>
                <w:sz w:val="24"/>
                <w:szCs w:val="24"/>
                <w:shd w:val="clear" w:color="auto" w:fill="FFFFFF"/>
                <w:lang w:val="hy-AM"/>
              </w:rPr>
              <w:t>օրենքի ընդունմամբ պայմանավորված՝ համապատասխան ենթաօրենսդրական իրավական ակտերն ընդունվում են օրենքն ընդունվելուց հետո՝ մեկ տարվա ընթացքում (օրենքն ընդունվել է 05.05.2021թ.):</w:t>
            </w:r>
          </w:p>
          <w:p w:rsidR="0008611A" w:rsidRPr="00A62D7E" w:rsidRDefault="0008611A" w:rsidP="00A62D7E">
            <w:pPr>
              <w:tabs>
                <w:tab w:val="left" w:pos="150"/>
                <w:tab w:val="left" w:pos="6390"/>
              </w:tabs>
              <w:spacing w:after="0" w:line="360" w:lineRule="auto"/>
              <w:ind w:left="155" w:right="157" w:firstLine="90"/>
              <w:jc w:val="both"/>
              <w:rPr>
                <w:rFonts w:ascii="GHEA Grapalat" w:eastAsia="Times New Roman" w:hAnsi="GHEA Grapalat" w:cs="Calibri"/>
                <w:color w:val="000000"/>
                <w:sz w:val="24"/>
                <w:szCs w:val="24"/>
                <w:lang w:val="hy-AM"/>
              </w:rPr>
            </w:pPr>
          </w:p>
        </w:tc>
        <w:tc>
          <w:tcPr>
            <w:tcW w:w="2606" w:type="dxa"/>
            <w:tcBorders>
              <w:top w:val="outset" w:sz="6" w:space="0" w:color="auto"/>
              <w:left w:val="outset" w:sz="6" w:space="0" w:color="auto"/>
              <w:bottom w:val="outset" w:sz="6" w:space="0" w:color="auto"/>
              <w:right w:val="outset" w:sz="6" w:space="0" w:color="auto"/>
            </w:tcBorders>
            <w:shd w:val="clear" w:color="auto" w:fill="auto"/>
          </w:tcPr>
          <w:p w:rsidR="0008611A" w:rsidRPr="00A62D7E" w:rsidRDefault="00A46268" w:rsidP="00A62D7E">
            <w:pPr>
              <w:tabs>
                <w:tab w:val="left" w:pos="150"/>
                <w:tab w:val="left" w:pos="6390"/>
              </w:tabs>
              <w:spacing w:after="0" w:line="360" w:lineRule="auto"/>
              <w:ind w:left="90" w:right="157" w:firstLine="180"/>
              <w:jc w:val="both"/>
              <w:rPr>
                <w:rFonts w:ascii="GHEA Grapalat" w:eastAsia="Times New Roman" w:hAnsi="GHEA Grapalat" w:cs="Calibri"/>
                <w:color w:val="000000"/>
                <w:sz w:val="24"/>
                <w:szCs w:val="24"/>
                <w:lang w:val="hy-AM"/>
              </w:rPr>
            </w:pPr>
            <w:r w:rsidRPr="00A62D7E">
              <w:rPr>
                <w:rFonts w:ascii="GHEA Grapalat" w:eastAsia="Times New Roman" w:hAnsi="GHEA Grapalat" w:cs="Calibri"/>
                <w:color w:val="000000"/>
                <w:sz w:val="24"/>
                <w:szCs w:val="24"/>
                <w:lang w:val="hy-AM"/>
              </w:rPr>
              <w:t xml:space="preserve">Ընդունվել է։ 5-ամսյա ժամկետը փոխարինվել է 1-ամսյա ժամկետով՝ </w:t>
            </w:r>
            <w:r w:rsidR="00457FF7" w:rsidRPr="00A62D7E">
              <w:rPr>
                <w:rFonts w:ascii="GHEA Grapalat" w:eastAsia="Times New Roman" w:hAnsi="GHEA Grapalat" w:cs="Calibri"/>
                <w:color w:val="000000"/>
                <w:sz w:val="24"/>
                <w:szCs w:val="24"/>
                <w:lang w:val="hy-AM"/>
              </w:rPr>
              <w:t xml:space="preserve">նույն ժամկետը սահմանելով նաև </w:t>
            </w:r>
            <w:r w:rsidRPr="00A62D7E">
              <w:rPr>
                <w:rFonts w:ascii="GHEA Grapalat" w:eastAsia="Times New Roman" w:hAnsi="GHEA Grapalat" w:cs="Calibri"/>
                <w:color w:val="000000"/>
                <w:sz w:val="24"/>
                <w:szCs w:val="24"/>
                <w:lang w:val="hy-AM"/>
              </w:rPr>
              <w:t>նաև նախագծի</w:t>
            </w:r>
            <w:r w:rsidR="00457FF7" w:rsidRPr="00A62D7E">
              <w:rPr>
                <w:rFonts w:ascii="GHEA Grapalat" w:eastAsia="Times New Roman" w:hAnsi="GHEA Grapalat" w:cs="Calibri"/>
                <w:color w:val="000000"/>
                <w:sz w:val="24"/>
                <w:szCs w:val="24"/>
                <w:lang w:val="hy-AM"/>
              </w:rPr>
              <w:t xml:space="preserve"> 2-րդ հ</w:t>
            </w:r>
            <w:r w:rsidR="00B93E56" w:rsidRPr="00A62D7E">
              <w:rPr>
                <w:rFonts w:ascii="GHEA Grapalat" w:eastAsia="Times New Roman" w:hAnsi="GHEA Grapalat" w:cs="Calibri"/>
                <w:color w:val="000000"/>
                <w:sz w:val="24"/>
                <w:szCs w:val="24"/>
                <w:lang w:val="hy-AM"/>
              </w:rPr>
              <w:t>ոդվածով նախատեսվող իրավական ակտի համար</w:t>
            </w:r>
            <w:r w:rsidRPr="00A62D7E">
              <w:rPr>
                <w:rFonts w:ascii="GHEA Grapalat" w:eastAsia="Times New Roman" w:hAnsi="GHEA Grapalat" w:cs="Calibri"/>
                <w:color w:val="000000"/>
                <w:sz w:val="24"/>
                <w:szCs w:val="24"/>
                <w:lang w:val="hy-AM"/>
              </w:rPr>
              <w:t>։</w:t>
            </w:r>
          </w:p>
        </w:tc>
      </w:tr>
    </w:tbl>
    <w:p w:rsidR="00A64D9C" w:rsidRPr="00A62D7E" w:rsidRDefault="00A64D9C" w:rsidP="00A62D7E">
      <w:pPr>
        <w:spacing w:line="360" w:lineRule="auto"/>
        <w:rPr>
          <w:rFonts w:ascii="GHEA Grapalat" w:hAnsi="GHEA Grapalat"/>
          <w:sz w:val="24"/>
          <w:szCs w:val="24"/>
          <w:lang w:val="hy-AM"/>
        </w:rPr>
      </w:pPr>
    </w:p>
    <w:sectPr w:rsidR="00A64D9C" w:rsidRPr="00A62D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CC"/>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86FEE"/>
    <w:multiLevelType w:val="hybridMultilevel"/>
    <w:tmpl w:val="66F4391E"/>
    <w:lvl w:ilvl="0" w:tplc="B38C8DEA">
      <w:start w:val="1"/>
      <w:numFmt w:val="decimal"/>
      <w:lvlText w:val="%1."/>
      <w:lvlJc w:val="left"/>
      <w:pPr>
        <w:ind w:left="720" w:hanging="360"/>
      </w:pPr>
      <w:rPr>
        <w:rFonts w:ascii="GHEA Grapalat" w:eastAsiaTheme="minorHAnsi" w:hAnsi="GHEA Grapalat"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4E302BD"/>
    <w:multiLevelType w:val="hybridMultilevel"/>
    <w:tmpl w:val="F1C81504"/>
    <w:lvl w:ilvl="0" w:tplc="F2BE1662">
      <w:start w:val="1"/>
      <w:numFmt w:val="decimal"/>
      <w:lvlText w:val="%1."/>
      <w:lvlJc w:val="left"/>
      <w:pPr>
        <w:ind w:left="1080" w:hanging="360"/>
      </w:pPr>
      <w:rPr>
        <w:color w:val="000000"/>
        <w:sz w:val="2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563B60C0"/>
    <w:multiLevelType w:val="hybridMultilevel"/>
    <w:tmpl w:val="F1C81504"/>
    <w:lvl w:ilvl="0" w:tplc="F2BE1662">
      <w:start w:val="1"/>
      <w:numFmt w:val="decimal"/>
      <w:lvlText w:val="%1."/>
      <w:lvlJc w:val="left"/>
      <w:pPr>
        <w:ind w:left="1080" w:hanging="360"/>
      </w:pPr>
      <w:rPr>
        <w:color w:val="000000"/>
        <w:sz w:val="2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0D0441C"/>
    <w:multiLevelType w:val="hybridMultilevel"/>
    <w:tmpl w:val="21DAF626"/>
    <w:lvl w:ilvl="0" w:tplc="629EBF5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EE0"/>
    <w:rsid w:val="00012945"/>
    <w:rsid w:val="000142D1"/>
    <w:rsid w:val="0008611A"/>
    <w:rsid w:val="001156CD"/>
    <w:rsid w:val="00142853"/>
    <w:rsid w:val="00175E42"/>
    <w:rsid w:val="001F1DD3"/>
    <w:rsid w:val="001F609B"/>
    <w:rsid w:val="002A54A3"/>
    <w:rsid w:val="00350E43"/>
    <w:rsid w:val="00381104"/>
    <w:rsid w:val="00404AC6"/>
    <w:rsid w:val="00457FF7"/>
    <w:rsid w:val="00506894"/>
    <w:rsid w:val="00596EE0"/>
    <w:rsid w:val="005B0C89"/>
    <w:rsid w:val="005F0FD8"/>
    <w:rsid w:val="005F673B"/>
    <w:rsid w:val="006C5CB5"/>
    <w:rsid w:val="006C7E16"/>
    <w:rsid w:val="007117F2"/>
    <w:rsid w:val="007177FA"/>
    <w:rsid w:val="00746E80"/>
    <w:rsid w:val="007A66A3"/>
    <w:rsid w:val="00820FAD"/>
    <w:rsid w:val="008F0909"/>
    <w:rsid w:val="00904782"/>
    <w:rsid w:val="0093195D"/>
    <w:rsid w:val="00951F2C"/>
    <w:rsid w:val="00971B9C"/>
    <w:rsid w:val="009864CB"/>
    <w:rsid w:val="00A46268"/>
    <w:rsid w:val="00A62D7E"/>
    <w:rsid w:val="00A64D9C"/>
    <w:rsid w:val="00A67BB5"/>
    <w:rsid w:val="00A75EA9"/>
    <w:rsid w:val="00A870F5"/>
    <w:rsid w:val="00AA325F"/>
    <w:rsid w:val="00AC762E"/>
    <w:rsid w:val="00B93E56"/>
    <w:rsid w:val="00B969C4"/>
    <w:rsid w:val="00C22352"/>
    <w:rsid w:val="00CF20D7"/>
    <w:rsid w:val="00CF32B1"/>
    <w:rsid w:val="00D064A1"/>
    <w:rsid w:val="00D16F2D"/>
    <w:rsid w:val="00D46329"/>
    <w:rsid w:val="00FD3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FAFEC"/>
  <w15:chartTrackingRefBased/>
  <w15:docId w15:val="{925019D2-F766-4C2A-976D-B1471C143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94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01294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012945"/>
  </w:style>
  <w:style w:type="character" w:styleId="Strong">
    <w:name w:val="Strong"/>
    <w:basedOn w:val="DefaultParagraphFont"/>
    <w:uiPriority w:val="22"/>
    <w:qFormat/>
    <w:rsid w:val="00012945"/>
    <w:rPr>
      <w:b/>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link w:val="NormalWeb"/>
    <w:uiPriority w:val="99"/>
    <w:locked/>
    <w:rsid w:val="00012945"/>
    <w:rPr>
      <w:rFonts w:ascii="Calibri" w:eastAsia="Calibri" w:hAnsi="Calibri"/>
      <w:sz w:val="24"/>
      <w:szCs w:val="24"/>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Char Char Char1"/>
    <w:basedOn w:val="Normal"/>
    <w:link w:val="NormalWebChar"/>
    <w:uiPriority w:val="99"/>
    <w:unhideWhenUsed/>
    <w:qFormat/>
    <w:rsid w:val="00012945"/>
    <w:pPr>
      <w:spacing w:before="100" w:beforeAutospacing="1" w:after="100" w:afterAutospacing="1"/>
    </w:pPr>
    <w:rPr>
      <w:rFonts w:ascii="Calibri" w:eastAsia="Calibri" w:hAnsi="Calibri"/>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553427">
      <w:bodyDiv w:val="1"/>
      <w:marLeft w:val="0"/>
      <w:marRight w:val="0"/>
      <w:marTop w:val="0"/>
      <w:marBottom w:val="0"/>
      <w:divBdr>
        <w:top w:val="none" w:sz="0" w:space="0" w:color="auto"/>
        <w:left w:val="none" w:sz="0" w:space="0" w:color="auto"/>
        <w:bottom w:val="none" w:sz="0" w:space="0" w:color="auto"/>
        <w:right w:val="none" w:sz="0" w:space="0" w:color="auto"/>
      </w:divBdr>
    </w:div>
    <w:div w:id="552079587">
      <w:bodyDiv w:val="1"/>
      <w:marLeft w:val="0"/>
      <w:marRight w:val="0"/>
      <w:marTop w:val="0"/>
      <w:marBottom w:val="0"/>
      <w:divBdr>
        <w:top w:val="none" w:sz="0" w:space="0" w:color="auto"/>
        <w:left w:val="none" w:sz="0" w:space="0" w:color="auto"/>
        <w:bottom w:val="none" w:sz="0" w:space="0" w:color="auto"/>
        <w:right w:val="none" w:sz="0" w:space="0" w:color="auto"/>
      </w:divBdr>
    </w:div>
    <w:div w:id="1237856837">
      <w:bodyDiv w:val="1"/>
      <w:marLeft w:val="0"/>
      <w:marRight w:val="0"/>
      <w:marTop w:val="0"/>
      <w:marBottom w:val="0"/>
      <w:divBdr>
        <w:top w:val="none" w:sz="0" w:space="0" w:color="auto"/>
        <w:left w:val="none" w:sz="0" w:space="0" w:color="auto"/>
        <w:bottom w:val="none" w:sz="0" w:space="0" w:color="auto"/>
        <w:right w:val="none" w:sz="0" w:space="0" w:color="auto"/>
      </w:divBdr>
    </w:div>
    <w:div w:id="212920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14</Pages>
  <Words>2217</Words>
  <Characters>12641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
  <dc:description/>
  <cp:lastModifiedBy>Anna.Hakobyan</cp:lastModifiedBy>
  <cp:revision>40</cp:revision>
  <dcterms:created xsi:type="dcterms:W3CDTF">2022-05-06T07:50:00Z</dcterms:created>
  <dcterms:modified xsi:type="dcterms:W3CDTF">2022-05-26T13:06:00Z</dcterms:modified>
</cp:coreProperties>
</file>