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70A0" w:rsidRPr="00C12673" w:rsidRDefault="00D470A0" w:rsidP="00C12673">
      <w:pPr>
        <w:shd w:val="clear" w:color="auto" w:fill="FFFFFF"/>
        <w:spacing w:after="0" w:line="360" w:lineRule="auto"/>
        <w:ind w:firstLine="375"/>
        <w:jc w:val="right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u w:val="single"/>
          <w:lang w:val="hy-AM"/>
        </w:rPr>
        <w:t>ՆԱԽԱԳԻԾ</w:t>
      </w:r>
    </w:p>
    <w:p w:rsidR="00D470A0" w:rsidRPr="00C12673" w:rsidRDefault="00D470A0" w:rsidP="00C126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:rsidR="00E2744F" w:rsidRPr="00C12673" w:rsidRDefault="00E2744F" w:rsidP="00C126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ՀԱՅԱՍՏԱՆԻ ՀԱՆՐԱՊԵՏՈՒԹՅԱՆ</w:t>
      </w:r>
    </w:p>
    <w:p w:rsidR="00E2744F" w:rsidRPr="00C12673" w:rsidRDefault="00E2744F" w:rsidP="00C12673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 </w:t>
      </w:r>
    </w:p>
    <w:p w:rsidR="00E2744F" w:rsidRPr="00C12673" w:rsidRDefault="00E2744F" w:rsidP="00C12673">
      <w:pPr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Օ Ր Ե Ն Ք Ը</w:t>
      </w:r>
    </w:p>
    <w:p w:rsidR="001E7748" w:rsidRPr="00C12673" w:rsidRDefault="001E7748" w:rsidP="00C1267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 </w:t>
      </w:r>
    </w:p>
    <w:p w:rsidR="00ED55B0" w:rsidRPr="00C12673" w:rsidRDefault="001E7748" w:rsidP="00C1267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«ՀԱՅԱՍՏԱՆԻ ՀԱՆՐԱՊԵՏՈՒԹՅԱՆ </w:t>
      </w:r>
      <w:r w:rsidR="00C53F2F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ՋՐԱՅԻՆ ՕՐԵՆՍԳՐ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ՔՈՒՄ </w:t>
      </w:r>
      <w:r w:rsidR="00ED55B0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1E7748" w:rsidRPr="00C12673" w:rsidRDefault="00ED55B0" w:rsidP="00C1267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ԼՐԱՑՈՒՄՆԵՐ </w:t>
      </w:r>
      <w:r w:rsidR="001E7748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ԵՎ 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ՓՈՓՈԽՈՒԹՅՈՒՆՆԵՐ </w:t>
      </w:r>
      <w:r w:rsidR="001E7748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ԿԱՏԱՐԵԼՈՒ ՄԱՍԻՆ</w:t>
      </w:r>
    </w:p>
    <w:p w:rsidR="00320C5E" w:rsidRPr="00C12673" w:rsidRDefault="00320C5E" w:rsidP="00C12673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320C5E" w:rsidRPr="00C12673" w:rsidRDefault="00320C5E" w:rsidP="00C12673">
      <w:pPr>
        <w:spacing w:after="0" w:line="360" w:lineRule="auto"/>
        <w:ind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1</w:t>
      </w:r>
      <w:r w:rsidR="00AD6C47" w:rsidRPr="00C1267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Հայաստանի Հանրապետության 2002 թվականի հունիսի 4-ի ջրային օրենսգրքի (այսուհետ՝ Օրենսգիրք)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1-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ին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հոդված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ը՝ </w:t>
      </w:r>
    </w:p>
    <w:p w:rsidR="0034687C" w:rsidRPr="00C12673" w:rsidRDefault="00873935" w:rsidP="00C12673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«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հասարակական շահ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հասկացությունից հետո լրացնել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r w:rsidR="0034687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34687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34687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հասկացություն</w:t>
      </w:r>
      <w:r w:rsidR="006A426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34687C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A4267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</w:t>
      </w:r>
      <w:r w:rsidR="006A4267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ռեսուրսների կառավարում</w:t>
      </w:r>
      <w:r w:rsidR="006A426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ջրային ռեսուրսների </w:t>
      </w:r>
      <w:r w:rsidR="005A4A1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պահպանման, առաջարկի ձևավորման, պահանջարկի պլանավորման, բաշխման, </w:t>
      </w:r>
      <w:r w:rsidR="006A426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արդյունավետ օգտագործման</w:t>
      </w:r>
      <w:r w:rsidR="005A4A1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ու մշտադիտարկման</w:t>
      </w:r>
      <w:r w:rsidR="006A426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</w:t>
      </w:r>
      <w:r w:rsidR="00AB3CA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սոցիալ-տնտեսական և էկոլոգիական բարեկեցության ու կայունության ապահովման գործընթաց</w:t>
      </w:r>
      <w:r w:rsidR="00EF4B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468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ռեսուրսների համապարփակ կառավարում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կառավարման համակարգ, որը հիմնված է </w:t>
      </w:r>
      <w:r w:rsidR="0008345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գետավազանի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սահմաններում գտնվող ջրային ռեսուրսների և </w:t>
      </w:r>
      <w:r w:rsidR="000A3F4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</w:t>
      </w:r>
      <w:r w:rsidR="000A3F4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A3F4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ջրհավաք</w:t>
      </w:r>
      <w:r w:rsidR="000A3F4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A3F4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ավազանի</w:t>
      </w:r>
      <w:r w:rsidR="000A3F4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A3F4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կենդանի</w:t>
      </w:r>
      <w:r w:rsidR="000A3F4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A3F4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</w:t>
      </w:r>
      <w:r w:rsidR="000A3F4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A3F4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անկենդան</w:t>
      </w:r>
      <w:r w:rsidR="000A3F4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A3F4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ենթահամակարգերի</w:t>
      </w:r>
      <w:r w:rsidR="000A3F4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51C2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հաշվառման և փոխկապվածության վրա</w:t>
      </w:r>
      <w:r w:rsidR="0038028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F9022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640E0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6021CB" w:rsidRPr="00C12673" w:rsidRDefault="00640E05" w:rsidP="00C12673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«ջրօգտագործում» հասկացությունից հետո լրացնել</w:t>
      </w:r>
      <w:r w:rsidR="006021CB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021C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r w:rsidR="006021C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021C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6021C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021C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6021C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021C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հասկացություններով</w:t>
      </w:r>
      <w:r w:rsidR="006021CB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021CB" w:rsidRPr="00C12673" w:rsidRDefault="006021CB" w:rsidP="00C12673">
      <w:pPr>
        <w:spacing w:after="0" w:line="360" w:lineRule="auto"/>
        <w:ind w:firstLine="170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ջրօգտագործող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 ջրօգտագործում իրականացնող ֆիզիկական կամ իրավաբանական անձ.</w:t>
      </w:r>
    </w:p>
    <w:p w:rsidR="00640E05" w:rsidRPr="00C12673" w:rsidRDefault="006021CB" w:rsidP="00C12673">
      <w:pPr>
        <w:spacing w:after="0" w:line="360" w:lineRule="auto"/>
        <w:ind w:firstLine="170"/>
        <w:contextualSpacing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ջրային ռեսուրսների պահպանության դրամագլուխ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՝ կենտրոնական   գանձապետարանում Ջրային ռեսուրսների կառավարման և պահպանության մարմնի անվամբ բացված արտաբյուջետային հաշվեհամարին հորատանցքի միջոցով ջրառ իրականացնող ջրօգտագործողների կողմից </w:t>
      </w:r>
      <w:r w:rsidR="00187C8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փոխանցված ֆինանսական միջոցներ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, որոնք ուղղվում են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 xml:space="preserve">ստորերկրյա ջրերի արդյունահանումից հետո հորատանցքերի կոնսերվացմանը կամ լուծարմանը.». </w:t>
      </w:r>
    </w:p>
    <w:p w:rsidR="0034687C" w:rsidRPr="00C12673" w:rsidRDefault="006021CB" w:rsidP="00C12673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«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ազատ ջրօգտագործում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հասկացությունից հետո լրացնել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r w:rsidR="0034687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34687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34687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4687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հասկացություններով</w:t>
      </w:r>
      <w:r w:rsidR="0034687C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3468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</w:t>
      </w: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ջրամատակարարում</w:t>
      </w:r>
      <w:r w:rsidR="0066674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ջրային ռեսուրսներից </w:t>
      </w:r>
      <w:r w:rsidR="0031435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ջրօգտագործողներին</w:t>
      </w:r>
      <w:r w:rsidR="00823D5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տրամադրված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91C9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ջրօգտագործման ոլորտին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անհրաժեշտ քանակի և համապատասխան որակի ջրի մատակարարում,</w:t>
      </w:r>
    </w:p>
    <w:p w:rsidR="003468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ջրահեռացում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 գործընթաց, որը թույլ է տալիս ջրահեռացման համակարգերի միջոցով իրա</w:t>
      </w:r>
      <w:r w:rsidR="00B74BB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կանացնել կեղտաջրերի հավաքումը</w:t>
      </w:r>
      <w:r w:rsidR="00917B8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B74BB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մաքրման կա</w:t>
      </w:r>
      <w:r w:rsidR="00917B8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ռուցվածքներ տեղափոխումը</w:t>
      </w:r>
      <w:r w:rsidR="00ED799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  <w:r w:rsidR="00917B8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դրանց մաքրումը և արտանետումը ջրային ռեսուրս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կամ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տրամադրումը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կրկնակի</w:t>
      </w:r>
      <w:r w:rsidR="0061512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(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երկրորդային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ջրօգտագործման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3468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ջրամատակարարման և ջրահեռացման հավասար հասանելիություն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` ջրամատակարարման և ջրահեռացման ծառայությունների այնպիսի կազմակերպում, որը կապահովի հավասար հասանելիություն </w:t>
      </w:r>
      <w:r w:rsidR="006700B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ջրօգտագործողներին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այդ թվում</w:t>
      </w:r>
      <w:r w:rsidR="00E313D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այդ ծառայությունների հավասար հասանելիության ապահովման տեսանկյունից խոցելի և մեկուսացված խմբերում ներառված անձանց համար.</w:t>
      </w:r>
    </w:p>
    <w:p w:rsidR="003468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ջրամատակարարման և ջրահեռացման հավասար հասանելիության ապահովման տեսանկյունից մեկուսացված և խոցելի խմբեր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` այն խմբերը, որոնք ընդգրկում են ֆիզիկական անձանց, ովքեր դժվարություններ են կրում խմելու ջրի մատակարարման և ջրահեռացման իրենց իրավունքներն իրացնելիս</w:t>
      </w:r>
      <w:r w:rsidR="0038028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F9022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</w:t>
      </w:r>
    </w:p>
    <w:p w:rsidR="00BD07D7" w:rsidRPr="00C12673" w:rsidRDefault="006021CB" w:rsidP="00C12673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«</w:t>
      </w:r>
      <w:r w:rsidR="00E313D8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</w:t>
      </w:r>
      <w:r w:rsidR="00001528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րեր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ի ստանդարտներ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հասկացությունից հետո </w:t>
      </w:r>
      <w:r w:rsidR="00BD07D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r w:rsidR="00BD07D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BD07D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BD07D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հասկացություն</w:t>
      </w:r>
      <w:r w:rsidR="00B41235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ներով</w:t>
      </w:r>
      <w:r w:rsidR="00BD07D7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B41235" w:rsidRPr="00C12673" w:rsidRDefault="00BD07D7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7A553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ջրի որակի նորմ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` </w:t>
      </w:r>
      <w:r w:rsidR="000268C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</w:t>
      </w:r>
      <w:r w:rsidR="00A206A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կամ</w:t>
      </w:r>
      <w:r w:rsidR="000268C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64B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ստորերկրյա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ջրային մարմնի կամ գետավազանի բնական առանձնահատկություններին բնորոշ և դրանցից բխող ջրի որակական ցուցանիշների համակցություն</w:t>
      </w:r>
      <w:r w:rsidR="00B4123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4687C" w:rsidRPr="00C12673" w:rsidRDefault="00B40D44" w:rsidP="00C12673">
      <w:pPr>
        <w:tabs>
          <w:tab w:val="left" w:pos="1980"/>
          <w:tab w:val="left" w:pos="2070"/>
          <w:tab w:val="left" w:pos="2160"/>
          <w:tab w:val="left" w:pos="2610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մակերևութային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ջ</w:t>
      </w:r>
      <w:r w:rsidR="00083219"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րային</w:t>
      </w:r>
      <w:r w:rsidR="00FD304D"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ռեսուրսի</w:t>
      </w:r>
      <w:r w:rsidR="00FD304D"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>ինքնամաքրում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5E564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մակերևութային</w:t>
      </w:r>
      <w:r w:rsidR="005E564A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ջրային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մարմիններում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բնական</w:t>
      </w:r>
      <w:r w:rsidR="00920CD5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(ֆիզիկական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,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քիմիական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և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կենսաբանական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B141CE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փոխկապակցված </w:t>
      </w:r>
      <w:r w:rsidR="00B141CE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գործընթացներով</w:t>
      </w:r>
      <w:r w:rsidR="00746C70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141CE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պայմանավորված</w:t>
      </w:r>
      <w:r w:rsidR="00746C70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141C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մակերևութային</w:t>
      </w:r>
      <w:r w:rsidR="00B141CE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ջրային  մարմնի  ջրի  որակի  բարելավում.</w:t>
      </w:r>
      <w:r w:rsidR="00B141C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».</w:t>
      </w:r>
      <w:r w:rsidR="00FD304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</w:t>
      </w:r>
      <w:r w:rsidR="00083219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                </w:t>
      </w:r>
      <w:r w:rsidR="00D6093C"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083219"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            </w:t>
      </w:r>
    </w:p>
    <w:p w:rsidR="00BD07D7" w:rsidRPr="00C12673" w:rsidRDefault="006021CB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«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էկոլոգիական թողք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հասկացությունից հետո </w:t>
      </w:r>
      <w:r w:rsidR="00BD07D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r w:rsidR="00BD07D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BD07D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BD07D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հասկացություն</w:t>
      </w:r>
      <w:r w:rsidR="008B454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ներ</w:t>
      </w:r>
      <w:r w:rsidR="00BD07D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ով</w:t>
      </w:r>
      <w:r w:rsidR="00BD07D7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BD07D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8B3D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EC0A09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հեղեղում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r w:rsidR="008B3D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ցամաքի ժամանակավորապես ջրածածկում, որն արդյունք է հորդառատ անձրևներից կամ ձնհալքներից ջրառաջացման բնական գործընթացի, ինչպես նաև պատվարների և այլ հիդրոտեխնիկական կառուցվածքների վթարման.</w:t>
      </w:r>
    </w:p>
    <w:p w:rsidR="003468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հեղեղումների առաջացման ռիսկ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  հեղեղումների առաջացման հավանականության և հեղեղումների հետևանքով մարդու կյանքի և առողջության, շրջակա միջավայրի, մշակութային ժառանգության, ենթակառուցվածքների, տնտեսական գործունեության պայմանների  և մարդկանց կենսագործունեության բնականոն պայմանների հնարավոր խախտման ու բացասական ազդեցության համադրությունը</w:t>
      </w:r>
      <w:r w:rsidR="0038028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F9022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8B4547" w:rsidRPr="00C12673" w:rsidRDefault="006021CB" w:rsidP="00C12673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 «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հաշվեկշիռ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հասկացությունից հետո </w:t>
      </w:r>
      <w:r w:rsidR="008B454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</w:t>
      </w:r>
      <w:r w:rsidR="008B454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r w:rsidR="008B454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B454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8B454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B454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8B454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B454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հասկացություններով</w:t>
      </w:r>
      <w:r w:rsidR="008B4547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694CD8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694CD8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մակերևութային ջրային մարմին</w:t>
      </w:r>
      <w:r w:rsidR="00694CD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մակերևութային ջրային ռեսուրսի միավոր՝ </w:t>
      </w:r>
      <w:r w:rsidR="00AC2EF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իրեն բնորոշ </w:t>
      </w:r>
      <w:r w:rsidR="00694CD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ֆիզիկաքիմիական, հիդրոմորֆոլոգիական և կենսաբանական բնութագրիչներով</w:t>
      </w:r>
      <w:r w:rsidR="00694CD8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E05D05" w:rsidRPr="00C12673" w:rsidRDefault="00E05D05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ստորերկրյա ջրային մարմին` </w:t>
      </w:r>
      <w:r w:rsidR="0098465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ստորերկրյա ջրերի կուտակում</w:t>
      </w:r>
      <w:r w:rsidR="00C11DC6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="0098465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այնպիսի հիդրոերկրաբանական կառուցվածքներում, որոնք ունեն </w:t>
      </w:r>
      <w:r w:rsidR="00F51DA0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ստորերկրյա ջրերի շարժման, սնման, կուտակման, բեռնաթափման </w:t>
      </w:r>
      <w:r w:rsidR="0098465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ռեժիմի բնորոշ ձևեր</w:t>
      </w:r>
      <w:r w:rsidR="00F51DA0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՝</w:t>
      </w:r>
      <w:r w:rsidR="0098465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համապատասխան որակական և քանակական հատկություններով</w:t>
      </w:r>
      <w:r w:rsidR="0098465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98465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</w:p>
    <w:p w:rsidR="0045220B" w:rsidRPr="00C12673" w:rsidRDefault="0045220B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ռիսկային ջրային մարմին՝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մակերևութային կամ ստորերկրյա ջրային մարմին, որի համար առկա է ջրավազանային կառավարման պլանի իրականացման տվյալ ցիկլում ջրային մարմնի գերազանց կամ լավ կարգավիճակի չհասնելու կամ այդ կարգավիճակը չպահպանելու հավանականություն.</w:t>
      </w:r>
    </w:p>
    <w:p w:rsidR="0034687C" w:rsidRPr="00C12673" w:rsidRDefault="0034687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խիստ փոփոխված ջրային մարմին</w:t>
      </w:r>
      <w:r w:rsidR="00A52BF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 մակերևութ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ային ջրային մարմին, որի ֆիզիկաքիմիական, հիդրոմորֆոլոգիական և կենսաբանական բնութագրիչներն էականորեն փոփոխվել են մարդու գործունեության արդյունքում </w:t>
      </w:r>
      <w:r w:rsidR="00E5628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(</w:t>
      </w:r>
      <w:r w:rsidR="00D63EF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անտրոպոգեն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ազդեցության հետևանքով</w:t>
      </w:r>
      <w:r w:rsidR="00E5628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)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 Դրանք կարող են կրել ինչպես ժամանակավոր, այնպես էլ մշտական բնույթ</w:t>
      </w:r>
      <w:r w:rsidR="005002C5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MS Gothic" w:hAnsi="GHEA Grapalat" w:cs="MS Gothic"/>
          <w:color w:val="000000" w:themeColor="text1"/>
          <w:sz w:val="24"/>
          <w:szCs w:val="24"/>
          <w:lang w:val="hy-AM"/>
        </w:rPr>
        <w:t xml:space="preserve"> </w:t>
      </w:r>
    </w:p>
    <w:p w:rsidR="0034687C" w:rsidRPr="00C12673" w:rsidRDefault="003622AD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lastRenderedPageBreak/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մարմնի գերազանց կարգավիճակ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r w:rsidR="00E2485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ջրային մարմնի ֆիզիկաքիմիական, հիդրոմորֆոլոգիական և կենսաբանական </w:t>
      </w:r>
      <w:r w:rsidR="00C45BB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բնութագրիչներ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բնական կամ </w:t>
      </w:r>
      <w:r w:rsidR="00EC243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անտրոպոգեն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ազդեցության արդյունքում  փոփոխության  չենթարկված կամ աննշան ազդեցության ենթարկված կարգավիճակ</w:t>
      </w:r>
      <w:r w:rsidR="00F90228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.</w:t>
      </w:r>
    </w:p>
    <w:p w:rsidR="0034687C" w:rsidRPr="00C12673" w:rsidRDefault="003622AD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մարմնի լավ կարգավիճակ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r w:rsidR="00E2485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ջրային մարմնի ֆիզիկաքիմիական, հիդրոմորֆոլոգիական և կենսաբանական </w:t>
      </w:r>
      <w:r w:rsidR="00843EE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բնութագրիչների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այնպիսի վիճակ, երբ ջրային մարմնի էկոհամակարգային վիճակի բացասական փոփոխությո</w:t>
      </w:r>
      <w:r w:rsidR="009C5A1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ւն չի նկատվում՝ չնայած բնական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կամ </w:t>
      </w:r>
      <w:r w:rsidR="00843EE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անտրոպոգեն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ազդեցությանը</w:t>
      </w:r>
      <w:r w:rsidR="008B454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4687C" w:rsidRPr="00C12673" w:rsidRDefault="003622AD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մարմնի միջակ կարգավիճակ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` </w:t>
      </w:r>
      <w:r w:rsidR="0094126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ջրային մարմնի ֆիզիկաքիմիական, հիդրոմորֆոլոգիական և կենսաբանական </w:t>
      </w:r>
      <w:r w:rsidR="00843EE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բնութագրիչների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այնպիսի վիճակ, երբ նկատվում է ջրային մարմնի էկոհամակարգային վիճակի փոփոխություն, որը կարող է ինքնուրույն, առանց </w:t>
      </w:r>
      <w:r w:rsidR="00843EE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անտրոպոգեն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ազդեցության բարելավվել և չի ազդում կենսաբազմազանության բնականոն վերարտադրության վրա.</w:t>
      </w:r>
    </w:p>
    <w:p w:rsidR="0034687C" w:rsidRPr="00C12673" w:rsidRDefault="003622AD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մարմնի անբավարար կարգավիճակ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r w:rsidR="0094126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ջրային մարմնի ֆիզիկաքիմիական, հիդրոմորֆոլոգիական և կենսաբանական </w:t>
      </w:r>
      <w:r w:rsidR="00843EE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բնութագրիչների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այնպիսի վիճակ, երբ նկատվում է </w:t>
      </w:r>
      <w:r w:rsidR="00B949F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նշված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տարրերի զգալի փոփոխություն, որը չի կարող ինքնուրույն բարելավվել և առկա է ազդեցություն կենսաբազմազանության բնականոն վերարտադրության վրա</w:t>
      </w:r>
      <w:r w:rsidR="001874D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2A4CD8" w:rsidRPr="00C12673" w:rsidRDefault="003622AD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ջրային մարմնի վատ կարգավիճակ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` </w:t>
      </w:r>
      <w:r w:rsidR="0094126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ջրային մարմնի այնպիսի վիճակ, երբ առկա է խիստ փոփոխված (մոդիֆիկացված) էկոհամակարգ, </w:t>
      </w:r>
      <w:r w:rsidR="00AC2E7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որտեղ կարող են տեղի ունենալ մուտագեն գործընթացներ, նկատվում է ջրային մարմնի ինքնամաքրման կարողությունների, կենսաբազմազանության անկում և որտեղ էկոհամակար</w:t>
      </w:r>
      <w:r w:rsidR="00B949F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գը բարելավելու համար պարտադիր է </w:t>
      </w:r>
      <w:r w:rsidR="00AC2E7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անտրոպոգեն </w:t>
      </w:r>
      <w:r w:rsidR="00B949F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(մարդածին) </w:t>
      </w:r>
      <w:r w:rsidR="00AC2E7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ներգործություն.</w:t>
      </w:r>
    </w:p>
    <w:p w:rsidR="0088397B" w:rsidRPr="00C12673" w:rsidRDefault="008316FE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>ստորերկրյա ջրային մարմնի լավ կարգավիճակ`</w:t>
      </w:r>
      <w:r w:rsidR="0088397B" w:rsidRPr="00C12673">
        <w:rPr>
          <w:rFonts w:ascii="GHEA Grapalat" w:eastAsia="Times New Roman" w:hAnsi="GHEA Grapalat" w:cs="Times New Roman"/>
          <w:i/>
          <w:color w:val="000000" w:themeColor="text1"/>
          <w:sz w:val="24"/>
          <w:szCs w:val="24"/>
          <w:lang w:val="hy-AM"/>
        </w:rPr>
        <w:t xml:space="preserve"> </w:t>
      </w:r>
      <w:r w:rsidR="0088397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ստորերկրյա ջրերի քանակական և քիմիական </w:t>
      </w:r>
      <w:r w:rsidR="00DD0CA2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ցուցանիշների այնպիսի վիճակ</w:t>
      </w:r>
      <w:r w:rsidR="0088397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, երբ երկարատև ջրառի ընթացքում չեն նկատվում առավելագույն ջրառին համապատասխան ստորերկրյա ջրերի մակարդակի իջեցումներ </w:t>
      </w:r>
      <w:r w:rsidR="00DD0CA2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և</w:t>
      </w:r>
      <w:r w:rsidR="0088397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086A49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մարդածին</w:t>
      </w:r>
      <w:r w:rsidR="0088397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, տեխնածին գործոններով պայմանավորված փոփոխություններ</w:t>
      </w:r>
      <w:r w:rsidR="00DD0CA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CA0E7D" w:rsidRPr="00C12673" w:rsidRDefault="008316FE" w:rsidP="00C12673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lastRenderedPageBreak/>
        <w:t>ստորերկրյա ջրային մարմնի վատ կարգավիճակ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` ստորերկրյա ջրերի </w:t>
      </w:r>
      <w:r w:rsidR="00CA0E7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քանակական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կամ </w:t>
      </w:r>
      <w:r w:rsidR="00CA0E7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քիմիական </w:t>
      </w:r>
      <w:r w:rsidR="00DD0CA2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ցուցանիշների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A0E7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այնպիսի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վիճակ</w:t>
      </w:r>
      <w:r w:rsidR="00CA0E7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 երբ ստորերկրյա օգտագործելի ջրային ռեսուրսի ծավալը գերազանցող երկարաժամկետ ջրառի հետևանքով նկատվում է ստորերկրյա ջրերի մակարդակի իջեցումներ կամ ստորերկրյա ջրեր վտանգավոր նյութերի և աղտոտիչների ներթափանցմամբ պայմանավորված ստորերկրյա ջրերի որակի փոփոխություններ.</w:t>
      </w:r>
    </w:p>
    <w:p w:rsidR="00C10581" w:rsidRPr="00C12673" w:rsidRDefault="00C10581" w:rsidP="00C12673">
      <w:pPr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կլիմայի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փոփոխության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նկատմամբ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ջրային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ռեսուրսների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խոցելիություն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ջրային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ռեսուրսների՝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կլիմայի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բացասական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ազդեցություններին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դիմակայելու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աստիճանը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</w:p>
    <w:p w:rsidR="004D1FC5" w:rsidRPr="00C12673" w:rsidRDefault="00C10581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կլիմայի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փոփոխության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նկատմամբ</w:t>
      </w:r>
      <w:r w:rsidR="001371CE"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ջրային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ռեսուրսների</w:t>
      </w:r>
      <w:r w:rsidRPr="00C12673">
        <w:rPr>
          <w:rFonts w:ascii="GHEA Grapalat" w:hAnsi="GHEA Grapalat"/>
          <w:i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հարմարվողականություն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ջրային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ռեսուրսների՝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կլիմայի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փաստացի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կանխատեսվող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փոփոխությանը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հարմարվելու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5C2B9C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կարողությունը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34687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C3560C" w:rsidRPr="00C12673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.</w:t>
      </w:r>
    </w:p>
    <w:p w:rsidR="004D6D58" w:rsidRPr="00C12673" w:rsidRDefault="004D1FC5" w:rsidP="00C12673">
      <w:pPr>
        <w:spacing w:after="0" w:line="360" w:lineRule="auto"/>
        <w:ind w:firstLine="36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7) «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>կեղտաջրի նստվածք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» </w:t>
      </w:r>
      <w:r w:rsidR="004D6D5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հասկացությունից հետո լրացնել </w:t>
      </w:r>
      <w:r w:rsidR="004D6D58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հետևյալ</w:t>
      </w:r>
      <w:r w:rsidR="004D6D58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D6D58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բովանդակությամբ</w:t>
      </w:r>
      <w:r w:rsidR="004D6D58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D6D58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նոր</w:t>
      </w:r>
      <w:r w:rsidR="004D6D58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4D6D58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հասկացություններով</w:t>
      </w:r>
      <w:r w:rsidR="004D6D58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shd w:val="clear" w:color="auto" w:fill="FFFFFF"/>
          <w:lang w:val="hy-AM"/>
        </w:rPr>
        <w:t>.</w:t>
      </w:r>
    </w:p>
    <w:p w:rsidR="004D6D58" w:rsidRPr="00C12673" w:rsidRDefault="004D6D58" w:rsidP="00C12673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 xml:space="preserve">կեղտաջրի տիղմ՝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կեղտաջրի կենսաբանական, ֆիզիկաքիմիական մաքրման արդյունքում առաջացած նստվածք</w:t>
      </w:r>
      <w:r w:rsidR="0037248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4687C" w:rsidRPr="00C12673" w:rsidRDefault="000E6638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Courier New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i/>
          <w:color w:val="000000" w:themeColor="text1"/>
          <w:sz w:val="24"/>
          <w:szCs w:val="24"/>
          <w:lang w:val="hy-AM"/>
        </w:rPr>
        <w:t xml:space="preserve">կեղտաջրի նստվածքի և տիղմի կառավարում՝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կեղտաջրի նստվածքի և տիղմի </w:t>
      </w:r>
      <w:r w:rsidR="00B31E1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մշակման, կուտակման, տեղափոխման,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օգտագործման, օգտահանման և հեռացման գործընթաց</w:t>
      </w:r>
      <w:r w:rsidR="004D6D5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։»</w:t>
      </w:r>
      <w:r w:rsidR="00F90228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։</w:t>
      </w:r>
    </w:p>
    <w:p w:rsidR="00D10F93" w:rsidRPr="00C12673" w:rsidRDefault="00873935" w:rsidP="00C12673">
      <w:pPr>
        <w:pStyle w:val="CommentText"/>
        <w:spacing w:after="0" w:line="360" w:lineRule="auto"/>
        <w:ind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/>
          <w:b/>
          <w:bCs/>
          <w:color w:val="000000" w:themeColor="text1"/>
          <w:sz w:val="24"/>
          <w:szCs w:val="24"/>
          <w:lang w:val="hy-AM"/>
        </w:rPr>
        <w:t xml:space="preserve">Հոդված 2. </w:t>
      </w:r>
      <w:r w:rsidR="00D10F9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Օրենսգրքի 5-րդ հոդվածի 1-ին մասի 14-րդ </w:t>
      </w:r>
      <w:r w:rsidR="00673A0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կետը</w:t>
      </w:r>
      <w:r w:rsidR="00D10F9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«ֆինանսական ճեղքվածքի» </w:t>
      </w:r>
      <w:r w:rsidR="00673A0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բառերից</w:t>
      </w:r>
      <w:r w:rsidR="00D10F9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73A0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հետո լրաց</w:t>
      </w:r>
      <w:r w:rsidR="00D10F9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նել «</w:t>
      </w:r>
      <w:r w:rsidR="00673A0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՝ </w:t>
      </w:r>
      <w:r w:rsidR="00D10F93" w:rsidRPr="00C1267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այդ թվում ջրամատակարարման և ջրահեռացման հավասար հասանելիության ապահովման </w:t>
      </w:r>
      <w:r w:rsidR="00673A02" w:rsidRPr="00C1267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նպատակով </w:t>
      </w:r>
      <w:r w:rsidR="00D10F93" w:rsidRPr="00C1267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>առաջացած  ֆինանսական ճեղքվածքի</w:t>
      </w:r>
      <w:r w:rsidR="00D10F9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» բառերով:</w:t>
      </w:r>
    </w:p>
    <w:p w:rsidR="00873935" w:rsidRPr="00C12673" w:rsidRDefault="00873935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3.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Օրենսգրքի 6-րդ հոդվածը «արդյունավետ» բառից հետո լրացնել «և համապարփակ»  բառերով։</w:t>
      </w:r>
    </w:p>
    <w:p w:rsidR="00873935" w:rsidRPr="00C12673" w:rsidRDefault="00873935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4.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Օրենսգրքի 7-րդ հոդված</w:t>
      </w:r>
      <w:r w:rsidR="00C179C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ում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873935" w:rsidRPr="00C12673" w:rsidRDefault="00C179CE" w:rsidP="00C12673">
      <w:pPr>
        <w:pStyle w:val="ListParagraph"/>
        <w:numPr>
          <w:ilvl w:val="0"/>
          <w:numId w:val="2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1-ին մասի </w:t>
      </w:r>
      <w:r w:rsidR="0022503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1-ին կետը «ռեսուրսների» բառից հետո լրացնել «համապարփակ»  բառով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իսկ </w:t>
      </w:r>
      <w:r w:rsidR="0087393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4-րդ կետը «ապահովումը» բառից հետո լրացնել «</w:t>
      </w:r>
      <w:r w:rsidR="003D3A3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՝ </w:t>
      </w:r>
      <w:r w:rsidR="000C2026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օգտագործելով</w:t>
      </w:r>
      <w:r w:rsidR="0000552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արդի նորագույն տեխնոլոգիաներ, մասնավորապես՝</w:t>
      </w:r>
      <w:r w:rsidR="000C2026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3D3A3A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տվյալների առցանց փոխանցմամբ</w:t>
      </w:r>
      <w:r w:rsidR="003D3A3A" w:rsidRPr="00C1267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3D3A3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հոսքաչափական սարքավորումներ</w:t>
      </w:r>
      <w:r w:rsidR="0087393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բառերով</w:t>
      </w:r>
      <w:r w:rsidR="001874D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873935" w:rsidRPr="00C12673" w:rsidRDefault="00873935" w:rsidP="00C12673">
      <w:pPr>
        <w:pStyle w:val="ListParagraph"/>
        <w:numPr>
          <w:ilvl w:val="0"/>
          <w:numId w:val="2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լրացնել հետևյալ բովանդակությամբ </w:t>
      </w:r>
      <w:r w:rsidR="00E7335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9-րդ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կետով. </w:t>
      </w:r>
    </w:p>
    <w:p w:rsidR="00873935" w:rsidRPr="00C12673" w:rsidRDefault="00365BC5" w:rsidP="00C12673">
      <w:pPr>
        <w:pStyle w:val="ListParagraph"/>
        <w:tabs>
          <w:tab w:val="left" w:pos="1170"/>
          <w:tab w:val="left" w:pos="1260"/>
          <w:tab w:val="left" w:pos="135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«9)</w:t>
      </w:r>
      <w:r w:rsidR="0031314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B00F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և ստորերկրյա </w:t>
      </w:r>
      <w:r w:rsidR="0087393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ջրային մարմինների</w:t>
      </w:r>
      <w:r w:rsidR="00B00F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համար</w:t>
      </w:r>
      <w:r w:rsidR="0087393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առնվազն լավ կարգավիճակ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B00F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իսկ խիստ փոփոխված ջրային մարմինների համար՝ պոտենցիալ լավ </w:t>
      </w:r>
      <w:r w:rsidR="0000552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կամ միջակ </w:t>
      </w:r>
      <w:r w:rsidR="00B00F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կարգավիճակի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ապահովումը</w:t>
      </w:r>
      <w:r w:rsidR="001015B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  <w:r w:rsidR="0087393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»: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highlight w:val="yellow"/>
          <w:lang w:val="hy-AM"/>
        </w:rPr>
        <w:t xml:space="preserve">Հոդված 5. 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>Օրենսգրքի 10-րդ հոդվածի 1-ին մասում՝</w:t>
      </w:r>
    </w:p>
    <w:p w:rsidR="005F3010" w:rsidRPr="00C12673" w:rsidRDefault="005F3010" w:rsidP="00C12673">
      <w:pPr>
        <w:pStyle w:val="ListParagraph"/>
        <w:numPr>
          <w:ilvl w:val="0"/>
          <w:numId w:val="38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>2-րդ կետը «ռեսուրսների» բառից հետո լրացնել «համապարփակ»  բառով,</w:t>
      </w:r>
    </w:p>
    <w:p w:rsidR="005F3010" w:rsidRPr="00C12673" w:rsidRDefault="005F3010" w:rsidP="00C12673">
      <w:pPr>
        <w:pStyle w:val="ListParagraph"/>
        <w:numPr>
          <w:ilvl w:val="0"/>
          <w:numId w:val="38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լրացնել հետևյալ բովանդակությամբ 23-րդ, 24-րդ և 25-րդ կետերով. 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>«23) ապահովում է ջրային ռեսուրսների պահպանության փաստացի վիճակի մոնիթորինգը և</w:t>
      </w:r>
      <w:r w:rsidRPr="00C12673">
        <w:rPr>
          <w:rFonts w:ascii="Calibri" w:eastAsia="Times New Roman" w:hAnsi="Calibri" w:cs="Calibri"/>
          <w:bCs/>
          <w:color w:val="000000" w:themeColor="text1"/>
          <w:sz w:val="24"/>
          <w:szCs w:val="24"/>
          <w:highlight w:val="yellow"/>
          <w:lang w:val="hy-AM"/>
        </w:rPr>
        <w:t> 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առանց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ջրօգտագործման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թույլտվության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ջրօգտագործման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կամ</w:t>
      </w:r>
      <w:r w:rsidRPr="00C12673">
        <w:rPr>
          <w:rFonts w:ascii="Calibri" w:eastAsia="Times New Roman" w:hAnsi="Calibri" w:cs="Calibri"/>
          <w:bCs/>
          <w:color w:val="000000" w:themeColor="text1"/>
          <w:sz w:val="24"/>
          <w:szCs w:val="24"/>
          <w:highlight w:val="yellow"/>
          <w:lang w:val="hy-AM"/>
        </w:rPr>
        <w:t> 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ջրօգտագործման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թույլտվության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պայմաններին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կամ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պահանջներին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անհամապատասխան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ջրօգտագործման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վերաբերյալ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ամփոփագրի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(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այսուհետ՝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Ամփոփա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գիր) կազմումը և սույն օրենսգրքի 117-րդ հոդվածով սահմանված ծանուցագրի հետ միասին բնապահպանության ոլորտում վերահսկողություն իրականացնող տեսչական մարմնին </w:t>
      </w:r>
      <w:r w:rsidR="00D406AC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(այսուհետ՝ Տեսչական մարմին) 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>ներկայացումը, ինչը Տեսչական մարմնի համար ստուգում իրականացնելու հիմք է</w:t>
      </w:r>
      <w:r w:rsidRPr="00C12673">
        <w:rPr>
          <w:rFonts w:ascii="GHEA Grapalat" w:eastAsia="Times New Roman" w:hAnsi="GHEA Grapalat" w:cs="Cambria Math"/>
          <w:bCs/>
          <w:color w:val="000000" w:themeColor="text1"/>
          <w:sz w:val="24"/>
          <w:szCs w:val="24"/>
          <w:highlight w:val="yellow"/>
          <w:lang w:val="hy-AM"/>
        </w:rPr>
        <w:t>.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Calibri" w:eastAsia="Times New Roman" w:hAnsi="Calibri" w:cs="Calibri"/>
          <w:bCs/>
          <w:color w:val="000000" w:themeColor="text1"/>
          <w:sz w:val="24"/>
          <w:szCs w:val="24"/>
          <w:lang w:val="hy-AM"/>
        </w:rPr>
        <w:t> 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24) «Գործունեության իրականացման ծանուցման մասին» Հայաստանի Հանրապետության օրենքով սահմանված կարգով տրամադրում է ջրօգտագործման թույլտվությունների տրամադրման համար պահանջվող ջրօգտագործման և ջրահեռացման, ինչպես նաև թույլատրելի սահմանային արտահոսքի նորմաների հաշվարկման գործունեության իրականացման իրավունք.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25) համակարգում է ջրային ռեսուրսների ոլորտում կլիմայի փոփոխության հարմարվողականության ծրագրի մշակման և իրականացման աշխատանքները։»։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highlight w:val="yellow"/>
          <w:lang w:val="hy-AM"/>
        </w:rPr>
        <w:t>Հոդված 6.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  Օրենսգրքի 11-րդ հոդվածը՝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>1) 2-րդ մասի 5-րդ կետը շարադրել հետևալ խմբագրությամբ՝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>«5) իրականացնում են ջրային ռեսուրսների պահպանության փաստացի վիճակի մոնիթորինգ և</w:t>
      </w:r>
      <w:r w:rsidRPr="00C12673">
        <w:rPr>
          <w:rFonts w:ascii="Calibri" w:eastAsia="Times New Roman" w:hAnsi="Calibri" w:cs="Calibri"/>
          <w:bCs/>
          <w:color w:val="000000" w:themeColor="text1"/>
          <w:sz w:val="24"/>
          <w:szCs w:val="24"/>
          <w:highlight w:val="yellow"/>
          <w:lang w:val="hy-AM"/>
        </w:rPr>
        <w:t> 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կազմում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Ամփոփագրեր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,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հաշվետվություններ։</w:t>
      </w:r>
    </w:p>
    <w:p w:rsidR="005F3010" w:rsidRPr="00C12673" w:rsidRDefault="005F3010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>Ամփոփագրի ձևը հաստատում է Ջրային ռեսուրսների կառավարման և պահպանության մարմնի ղեկավարը։»։</w:t>
      </w:r>
    </w:p>
    <w:p w:rsidR="00204A62" w:rsidRPr="00C12673" w:rsidRDefault="00F22128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lastRenderedPageBreak/>
        <w:t xml:space="preserve">Հոդված </w:t>
      </w:r>
      <w:r w:rsidR="00AE629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16-րդ հոդվածի 2-րդ մասը լրացնել հետևյալ բովանդակությամբ 16-րդ կետով.</w:t>
      </w:r>
    </w:p>
    <w:p w:rsidR="00204A62" w:rsidRPr="00C12673" w:rsidRDefault="00204A62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«16) ջրամատակարարմանը և ջրահեռացմանը ներկայացվող ներկա ու ապագա պահանջարկի բավարարմանը և ջրամատակարարման ու ջրահեռացման հավասար հասանելիության ապահովմանն ուղղված միջոցառումները</w:t>
      </w:r>
      <w:r w:rsidR="00C00C3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»:</w:t>
      </w:r>
    </w:p>
    <w:p w:rsidR="00204A62" w:rsidRPr="00C12673" w:rsidRDefault="00873935" w:rsidP="00C12673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BF3056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8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Օրենսգիրքը լրացնել հետևյալ բովանդակությամբ 16.1-ին հոդվածով.     «</w:t>
      </w:r>
      <w:r w:rsidR="00204A62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Հոդված 16.1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04A62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Ջրային ռեսուրսների ոլորտում կլիմայի փոփոխության հարմարվողականության ծրագիրը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204A62" w:rsidRPr="00C12673" w:rsidRDefault="00204A62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1. Ջրային ռեսուրսների ոլորտում կլիմայի փոփոխության հարմարվողականության ծրագրի նպատակն է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մշակել և իրականացնել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կլիմայի փոփոխության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հետևանքով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ջրային ռեսուրսների և ջրաէկոհամակարգերի վրա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բացասական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ազդեցությունների և դրանց հետևանքով կորուստների ու վնասների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մեղմմանն ու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նվազեցմանն ուղղված  միջոցառումներ, ինչպես նաև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ապահովել կլիմայի փոփոխության հարմարվողականության նկատառումների ներառումը ջրային ռեսուրսներին վերաբերող ռազմավարություններում, ծրագրերում և ջրավազանային կառավարման պլաններում: </w:t>
      </w:r>
    </w:p>
    <w:p w:rsidR="00204A62" w:rsidRPr="00C12673" w:rsidRDefault="00204A62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2. Ջրային ռեսուրսների ոլորտում կլիմայի փոփոխության հարմարվողականության ծրագիրը հաստատում է Հայաստանի Հանրապետության կառավարությունը: </w:t>
      </w:r>
    </w:p>
    <w:p w:rsidR="00204A62" w:rsidRPr="00C12673" w:rsidRDefault="00204A62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3. Հաշվի առնելով կլիմայի փոփոխությամբ պայմանավորված ջրային ռեսուրսների վրա ազդող գործոնների բնույթը և դրանց փոփոխականությունը՝ ջրային ռեսուրսների ոլորտում կլիմայի փոփոխության հարմարվողականության ծրագիրը հաստատվում է </w:t>
      </w:r>
      <w:r w:rsidR="000E23F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հնգ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ամյա պարբերականությամբ:»:</w:t>
      </w:r>
    </w:p>
    <w:p w:rsidR="00F878F8" w:rsidRPr="00C12673" w:rsidRDefault="003C4DEC" w:rsidP="00C12673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BF3056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9</w:t>
      </w:r>
      <w:r w:rsidRPr="00C1267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17-րդ հոդվածի</w:t>
      </w:r>
      <w:r w:rsidR="00F878F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C914D6" w:rsidRPr="00C12673" w:rsidRDefault="00C914D6" w:rsidP="00C12673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 1-ին մասը «պլաններ» բառից հետո լրացնել «</w:t>
      </w:r>
      <w:r w:rsidR="003A74A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տարի ժամկետով» բառերը</w:t>
      </w:r>
      <w:r w:rsidR="00EF4B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C914D6" w:rsidRPr="00C12673" w:rsidRDefault="00C914D6" w:rsidP="00C12673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2) 2-րդ մասը «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հարաբերությունները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բառից հետո լրացնել «՝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հաշվի առնելով նաև կլիմայի փոփոխության նկատմամբ ջրային ռեսուրսների խոցելիությունն ու հարմարվողականությունը</w:t>
      </w:r>
      <w:r w:rsidR="00686BB1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բառերը</w:t>
      </w:r>
      <w:r w:rsidR="00EF4B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C914D6" w:rsidRPr="00C12673" w:rsidRDefault="00C914D6" w:rsidP="00C12673">
      <w:pPr>
        <w:tabs>
          <w:tab w:val="left" w:pos="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3) լրացնել հետևյալ բովանդակությամբ 3-րդ մասով</w:t>
      </w:r>
      <w:r w:rsidR="00EF4B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A4735" w:rsidRPr="00C12673" w:rsidRDefault="006A4735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lastRenderedPageBreak/>
        <w:t>«Ջրավազանային կառավարման պլանի բովանդակությունը հաստատում է Ջրային ռեսուրսների կառավարման և պահպանության մարմնի ղեկավարը։</w:t>
      </w:r>
      <w:r w:rsidRPr="00C12673">
        <w:rPr>
          <w:rFonts w:ascii="GHEA Grapalat" w:hAnsi="GHEA Grapalat"/>
          <w:color w:val="000000" w:themeColor="text1"/>
          <w:lang w:val="hy-AM"/>
        </w:rPr>
        <w:t>»։</w:t>
      </w:r>
    </w:p>
    <w:p w:rsidR="00204A62" w:rsidRPr="00C12673" w:rsidRDefault="00EB20DB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BF3056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10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22-րդ հոդվածը շարադրել հետևյալ խմբագրությամբ.</w:t>
      </w:r>
    </w:p>
    <w:p w:rsidR="00204A62" w:rsidRPr="00C12673" w:rsidRDefault="00204A62" w:rsidP="00C12673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Pr="00C126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Հոդված 22</w:t>
      </w:r>
      <w:r w:rsidRPr="00C12673"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 xml:space="preserve"> Ազատ ջրօգտագործումը</w:t>
      </w:r>
      <w:r w:rsidRPr="00C1267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204A62" w:rsidRPr="00C12673" w:rsidRDefault="00204A62" w:rsidP="00C12673">
      <w:pPr>
        <w:pStyle w:val="ListParagraph"/>
        <w:numPr>
          <w:ilvl w:val="0"/>
          <w:numId w:val="10"/>
        </w:numPr>
        <w:spacing w:after="0" w:line="360" w:lineRule="auto"/>
        <w:ind w:left="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Ազատ ջրօգտագործում է համարվում՝</w:t>
      </w:r>
    </w:p>
    <w:p w:rsidR="00204A62" w:rsidRPr="00C12673" w:rsidRDefault="00204A62" w:rsidP="00C12673">
      <w:pPr>
        <w:pStyle w:val="ListParagraph"/>
        <w:numPr>
          <w:ilvl w:val="0"/>
          <w:numId w:val="4"/>
        </w:numPr>
        <w:spacing w:after="0" w:line="360" w:lineRule="auto"/>
        <w:ind w:left="0" w:hanging="27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այնպիսի ջրօգտագործումը, որը նպատակաուղղված չէ շահույթ ստանալուն.</w:t>
      </w:r>
    </w:p>
    <w:p w:rsidR="00204A62" w:rsidRPr="00C12673" w:rsidRDefault="00204A62" w:rsidP="00C12673">
      <w:pPr>
        <w:pStyle w:val="ListParagraph"/>
        <w:numPr>
          <w:ilvl w:val="0"/>
          <w:numId w:val="4"/>
        </w:numPr>
        <w:spacing w:after="0" w:line="360" w:lineRule="auto"/>
        <w:ind w:left="0" w:hanging="27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ջրի </w:t>
      </w:r>
      <w:r w:rsidR="00AF3CD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օգտագործումն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C7EA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սպորտ</w:t>
      </w:r>
      <w:r w:rsidR="002B55F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ային</w:t>
      </w:r>
      <w:r w:rsidR="00CE18EF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և </w:t>
      </w:r>
      <w:r w:rsidRPr="00C1267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ռեկրեացիոն նպատակներով</w:t>
      </w:r>
      <w:r w:rsidR="00D04600" w:rsidRPr="00C1267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(</w:t>
      </w:r>
      <w:r w:rsidR="00CE18EF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ջրային մարզաձևերով, այդ թվում՝ առանց շարժիչների օգտագործման ջրային սպորտաձևերով զբաղվելու</w:t>
      </w:r>
      <w:r w:rsidR="007F27EA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կամ </w:t>
      </w:r>
      <w:r w:rsidR="00CE18EF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հ</w:t>
      </w:r>
      <w:r w:rsidR="00881FA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անգստի</w:t>
      </w:r>
      <w:r w:rsidR="007F27E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կամ</w:t>
      </w:r>
      <w:r w:rsidR="00881FA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81FA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լողալու</w:t>
      </w:r>
      <w:r w:rsidR="00CE18EF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համար</w:t>
      </w:r>
      <w:r w:rsidR="007F27E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կամ</w:t>
      </w:r>
      <w:r w:rsidR="00881FA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կարթով</w:t>
      </w:r>
      <w:r w:rsidR="00CE18EF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81FA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ձկնորսությ</w:t>
      </w:r>
      <w:r w:rsidR="00973578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881FA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7F27EA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կամ </w:t>
      </w:r>
      <w:r w:rsidR="00881FA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սպորտային</w:t>
      </w:r>
      <w:r w:rsidR="00881FA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73578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73578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որսորդությա</w:t>
      </w:r>
      <w:r w:rsidR="00881FAC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973578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)</w:t>
      </w:r>
      <w:r w:rsidR="006C3F2D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="00D04600" w:rsidRPr="00C1267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81FAC" w:rsidRPr="00C1267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                             </w:t>
      </w:r>
    </w:p>
    <w:p w:rsidR="00204A62" w:rsidRPr="00C12673" w:rsidRDefault="00204A62" w:rsidP="00C12673">
      <w:pPr>
        <w:pStyle w:val="ListParagraph"/>
        <w:numPr>
          <w:ilvl w:val="0"/>
          <w:numId w:val="4"/>
        </w:numPr>
        <w:tabs>
          <w:tab w:val="left" w:pos="540"/>
        </w:tabs>
        <w:spacing w:after="0" w:line="360" w:lineRule="auto"/>
        <w:ind w:left="0" w:hanging="27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ջրի օգտագործումը հակահրդեհային նպատակներով.</w:t>
      </w:r>
    </w:p>
    <w:p w:rsidR="00204A62" w:rsidRPr="00C12673" w:rsidRDefault="00AC506C" w:rsidP="00C12673">
      <w:pPr>
        <w:pStyle w:val="ListParagraph"/>
        <w:numPr>
          <w:ilvl w:val="0"/>
          <w:numId w:val="4"/>
        </w:numPr>
        <w:spacing w:after="0" w:line="360" w:lineRule="auto"/>
        <w:ind w:left="0" w:hanging="27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տ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եղումների</w:t>
      </w:r>
      <w:r w:rsidR="002272B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օգտագործումն անձանց սեփականություն հանդիսացող հողատարածքներում։</w:t>
      </w:r>
    </w:p>
    <w:p w:rsidR="00204A62" w:rsidRPr="00C12673" w:rsidRDefault="004E7538" w:rsidP="00C12673">
      <w:pPr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2. 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Եթե ազատ ջրօգտագործումը խախտում է կամ սպառնում է խախտել ջրերի ստանդարտները, ապա Ջրային ռեսուրսների կառավարման և պահպանության մարմինը պետք է կանոնակարգի այդ գործողությունը՝ կիրառելով սույն օրենսգրքով սահմանված ջրօգտագործման թույլտվություն տալու ընթացակարգը, ինչպես նաև ապահովի </w:t>
      </w:r>
      <w:r w:rsidR="00790153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ջրային ռեսուրսների պահպանու</w:t>
      </w:r>
      <w:r w:rsidR="002D0CEF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թյան հիմնական պահանջները</w:t>
      </w:r>
      <w:r w:rsidR="00165BB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»։</w:t>
      </w:r>
    </w:p>
    <w:p w:rsidR="00DA6652" w:rsidRPr="00C12673" w:rsidRDefault="00320C5E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2B105C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="004D4FE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="00A30BD6" w:rsidRPr="00C1267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28</w:t>
      </w:r>
      <w:r w:rsidR="0094104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հոդվածի 1-ին</w:t>
      </w:r>
      <w:r w:rsidR="0094104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մասի 7-րդ կետը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«ջրերի ստանդարտներին» բառերից հետո լրացնել «, այդ թվում՝ ջրի որակի նորմերին» բառերը։</w:t>
      </w:r>
    </w:p>
    <w:p w:rsidR="00782709" w:rsidRPr="00C12673" w:rsidRDefault="00A5168D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</w:t>
      </w:r>
      <w:r w:rsidR="003819C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1</w:t>
      </w:r>
      <w:r w:rsidR="00C62E5B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2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29-րդ հոդվածի</w:t>
      </w:r>
      <w:r w:rsidR="0078270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782709" w:rsidRPr="00C12673" w:rsidRDefault="00782709" w:rsidP="00C12673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1)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1-ին մասի 2-րդ կետը «ջրերի ստանդարտներին» բառերից հետո լրացնել «, այդ թ</w:t>
      </w:r>
      <w:r w:rsidR="00C914D6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վում՝ ջրի որակի նորմերին» բառերով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։ </w:t>
      </w:r>
    </w:p>
    <w:p w:rsidR="00103302" w:rsidRPr="00C12673" w:rsidRDefault="00782709" w:rsidP="00C12673">
      <w:pPr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2) 3-րդ մասը «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տեղեկատվություն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բառից հետո լրացնել «, իսկ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փոքր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հիդրոէլեկտրակայանների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կառուցման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ջրօգտագործման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թույլտվություն ստանալու համար՝ </w:t>
      </w:r>
      <w:r w:rsidR="00E9708A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անհրաժեշտության դեպքում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նաև</w:t>
      </w:r>
      <w:r w:rsidR="002B55F1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գետահատվածում սողանքային տարածքի առկայության </w:t>
      </w:r>
      <w:r w:rsidR="00E70254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վերաբերյալ</w:t>
      </w:r>
      <w:r w:rsidR="00AE521F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արտակարգ իրավիճակների բնագավառում լիազոր մարմնից  </w:t>
      </w:r>
      <w:r w:rsidR="00C32F57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տեղեկատվություն</w:t>
      </w:r>
      <w:r w:rsidR="00103302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:rsidR="00A5168D" w:rsidRPr="00C12673" w:rsidRDefault="00103302" w:rsidP="00C12673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Հայաստանի Հանրապետության սողանքավտանգ տարածքների ցանկը սահմանում է </w:t>
      </w:r>
      <w:r w:rsidR="000067A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Արտակարգ իրավիճակների բնագավառում լիազոր մարմնի ղեկավարը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="0078270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065092" w:rsidRPr="00C12673" w:rsidRDefault="00E31DB5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1</w:t>
      </w:r>
      <w:r w:rsidR="00C62E5B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3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6509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30-րդ հոդվածի՝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8B0791" w:rsidRPr="00C12673" w:rsidRDefault="00065092" w:rsidP="00C12673">
      <w:pPr>
        <w:pStyle w:val="ListParagraph"/>
        <w:numPr>
          <w:ilvl w:val="0"/>
          <w:numId w:val="28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2-րդ մասը </w:t>
      </w:r>
      <w:r w:rsidR="008B079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:rsidR="00F50413" w:rsidRPr="00C12673" w:rsidRDefault="00065092" w:rsidP="00C12673">
      <w:pPr>
        <w:spacing w:after="0" w:line="360" w:lineRule="auto"/>
        <w:ind w:firstLine="180"/>
        <w:jc w:val="both"/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8B0791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Ջրօգտագործման</w:t>
      </w:r>
      <w:r w:rsidR="008B079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B0791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թույլտվության </w:t>
      </w:r>
      <w:r w:rsidR="008B079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տրամադրման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երկարաձգման, </w:t>
      </w:r>
      <w:r w:rsidR="00417E5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վերաձևակերպման, վերանայման,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կասեցման, ուժը կորցրած ճա</w:t>
      </w:r>
      <w:r w:rsidR="002B5C5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նաչելու, դադարեցման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8B0791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կարգերը և ջրօգտագործման</w:t>
      </w:r>
      <w:r w:rsidR="008B079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B0791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թույլտվության օրինակելի ձևաթուղթը </w:t>
      </w:r>
      <w:r w:rsidR="006968CA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հաստատում է Կառավարությունը</w:t>
      </w:r>
      <w:r w:rsidR="00845E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։</w:t>
      </w:r>
    </w:p>
    <w:p w:rsidR="00DA47E1" w:rsidRPr="00C12673" w:rsidRDefault="00AF3CDA" w:rsidP="00C12673">
      <w:pPr>
        <w:spacing w:after="0" w:line="360" w:lineRule="auto"/>
        <w:ind w:firstLine="18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ՀՏԿ-ների միջոցով ջ</w:t>
      </w:r>
      <w:r w:rsidR="00F50413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րօգտագործ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F50413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իրականացնելու դեպքում ջրօգտագործողը պարտավոր է</w:t>
      </w:r>
      <w:r w:rsidR="00F50413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մինչև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ջրառ իրականացնելը</w:t>
      </w:r>
      <w:r w:rsidR="00F50413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տեղադրել </w:t>
      </w:r>
      <w:r w:rsidR="00F50413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ջրօգտագործման</w:t>
      </w:r>
      <w:r w:rsidR="00F50413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50413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թույլտվության պահանջներով նախատեսված սարքերն ու սարքավորումները։</w:t>
      </w:r>
      <w:r w:rsidR="008B079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A6763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E31DB5" w:rsidRPr="00C12673" w:rsidRDefault="00065092" w:rsidP="00C12673">
      <w:pPr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2)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5-րդ մասը «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պայմանները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բառից հետո լրացնել «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պետական ջրային կադաստրում</w:t>
      </w:r>
      <w:r w:rsidR="00C914D6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բառերը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204A62" w:rsidRPr="00C12673" w:rsidRDefault="00D27E19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1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4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30.1-ին հոդվածի՝</w:t>
      </w:r>
    </w:p>
    <w:p w:rsidR="00204A62" w:rsidRPr="00C12673" w:rsidRDefault="00204A62" w:rsidP="00C12673">
      <w:pPr>
        <w:pStyle w:val="ListParagraph"/>
        <w:numPr>
          <w:ilvl w:val="0"/>
          <w:numId w:val="29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1-ին մասի 2-րդ կետի «ջրերի ստանդարտները» բառերից հետո լրացնել «, այդ թվում՝ ջրի որակի նորմերը» բառերը</w:t>
      </w:r>
      <w:r w:rsidR="00AB33CB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9863A6" w:rsidRPr="00C12673" w:rsidRDefault="009863A6" w:rsidP="00C12673">
      <w:pPr>
        <w:pStyle w:val="ListParagraph"/>
        <w:numPr>
          <w:ilvl w:val="0"/>
          <w:numId w:val="29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 մասի 2-րդ կետի «բ» ենթակետի «պահպանվող» բառից հետո լրացնել «տարածքներում և այդ» բառերը</w:t>
      </w:r>
      <w:r w:rsidR="00AB33CB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204A62" w:rsidRPr="00C12673" w:rsidRDefault="00204A62" w:rsidP="00C12673">
      <w:pPr>
        <w:pStyle w:val="ListParagraph"/>
        <w:numPr>
          <w:ilvl w:val="0"/>
          <w:numId w:val="29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4-րդ մասը ուժը կորցրած ճանաչել:</w:t>
      </w:r>
    </w:p>
    <w:p w:rsidR="00BB4908" w:rsidRPr="00C12673" w:rsidRDefault="0029647B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1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5</w:t>
      </w:r>
      <w:r w:rsidRPr="00C12673">
        <w:rPr>
          <w:rFonts w:ascii="GHEA Grapalat" w:eastAsia="MS Mincho" w:hAnsi="GHEA Grapalat" w:cs="MS Mincho"/>
          <w:b/>
          <w:bCs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30</w:t>
      </w:r>
      <w:r w:rsidR="00204A62" w:rsidRPr="00C12673">
        <w:rPr>
          <w:rFonts w:ascii="GHEA Grapalat" w:eastAsia="MS Gothic" w:hAnsi="GHEA Grapalat" w:cs="MS Gothic"/>
          <w:color w:val="000000" w:themeColor="text1"/>
          <w:sz w:val="24"/>
          <w:szCs w:val="24"/>
          <w:lang w:val="hy-AM"/>
        </w:rPr>
        <w:t>.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 հոդված</w:t>
      </w:r>
      <w:r w:rsidR="007A3A3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BB490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29647B" w:rsidRPr="00C12673" w:rsidRDefault="002752A3" w:rsidP="00C12673">
      <w:pPr>
        <w:pStyle w:val="ListParagraph"/>
        <w:numPr>
          <w:ilvl w:val="0"/>
          <w:numId w:val="13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1-ին մասի </w:t>
      </w:r>
      <w:r w:rsidR="00733F3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1-ին կետի «</w:t>
      </w:r>
      <w:r w:rsidR="00733F3D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ապահովումը</w:t>
      </w:r>
      <w:r w:rsidR="00733F3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բառից հետո լրացնել «, եթե սույն օրեն</w:t>
      </w:r>
      <w:r w:rsidR="006A473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</w:t>
      </w:r>
      <w:r w:rsidR="00733F3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գրքի 92-րդ հոդվածի 2-րդ մասով սահմանված միջոցառումները բավարար չեն սակավաջրության կամ երաշտի հետևանքները մեղմելու համար» բառերով, իսկ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 կետը «ջրի որակական» բառերից հետո</w:t>
      </w:r>
      <w:r w:rsidR="00733F3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«և քանակական» բառեր</w:t>
      </w:r>
      <w:r w:rsidR="00BB490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ով</w:t>
      </w:r>
      <w:r w:rsidR="00725F8B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</w:t>
      </w:r>
    </w:p>
    <w:p w:rsidR="001556AF" w:rsidRPr="00C12673" w:rsidRDefault="00FB1C70" w:rsidP="00C12673">
      <w:pPr>
        <w:pStyle w:val="ListParagraph"/>
        <w:numPr>
          <w:ilvl w:val="0"/>
          <w:numId w:val="13"/>
        </w:numPr>
        <w:spacing w:after="0" w:line="360" w:lineRule="auto"/>
        <w:ind w:left="0" w:hanging="36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2-րդ մասը </w:t>
      </w:r>
      <w:r w:rsidR="001556A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շարադրել հետևյալ խմբագրությամբ.</w:t>
      </w:r>
    </w:p>
    <w:p w:rsidR="00BB4908" w:rsidRPr="00C12673" w:rsidRDefault="001556AF" w:rsidP="00C12673">
      <w:pPr>
        <w:pStyle w:val="ListParagraph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«Ջրօգտագործման թույլտվության պայմանների</w:t>
      </w:r>
      <w:r w:rsidR="006A5A3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կամ պահանջների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խախտման</w:t>
      </w:r>
      <w:r w:rsidR="006434A4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դեպքում</w:t>
      </w:r>
      <w:r w:rsidR="004E739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կամ ջրօգտագործման թույլտվության պայմանների վերանայման</w:t>
      </w:r>
      <w:r w:rsidR="00A525EF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համար ջրօգտագործման թույլտվության իր օրինակը չներկայացնելու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դեպքում,</w:t>
      </w:r>
      <w:r w:rsidR="004E739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նախքան թույլտվության գործողության կասեցումը, Ջրային ռեսուրսների կառավարման և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պահպանության մարմինը թույլտվություն ունեցող անձին տեղեկացնում է 15 աշխատանքային օրվա ընթացքում հետագա գործունեությունը թույլտվության</w:t>
      </w:r>
      <w:r w:rsidR="00EE3AE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պայմաններին կամ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պահանջներին համապատասխանեցնելու </w:t>
      </w:r>
      <w:r w:rsidR="004E739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կամ ջրօգտագործման թույլտվության իր օրինակը վերանայման ներկայացնելու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պահանջի վերաբերյալ:</w:t>
      </w:r>
      <w:r w:rsidR="00BB490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»։</w:t>
      </w:r>
    </w:p>
    <w:p w:rsidR="00204A62" w:rsidRPr="00C12673" w:rsidRDefault="00D544DE" w:rsidP="00C126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757158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6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31-րդ հոդվածի՝</w:t>
      </w:r>
    </w:p>
    <w:p w:rsidR="00204A62" w:rsidRPr="00C12673" w:rsidRDefault="00204A62" w:rsidP="00C126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 1-ին մասը «ջրերի ստանդարտները» բառերից հետո լրացնել «, այդ թվում՝ ջրի որակի նորմերը</w:t>
      </w:r>
      <w:r w:rsidR="00B95BC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բառերը։</w:t>
      </w:r>
    </w:p>
    <w:p w:rsidR="00204A62" w:rsidRPr="00C12673" w:rsidRDefault="00204A62" w:rsidP="00C126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2) 2-րդ մասը լրացնել հետևյալ բովանդակությամբ 8-րդ կետով</w:t>
      </w:r>
      <w:r w:rsidRPr="00C12673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.</w:t>
      </w:r>
    </w:p>
    <w:p w:rsidR="00204A62" w:rsidRPr="00C12673" w:rsidRDefault="00204A62" w:rsidP="00C126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«8) նախատեսվող ջրօգտագործման ազդեցությունը ջրային ռեսուրսների խոցելիության մեծացման վրա՝ կլիմայի ներկա և կանխատեսվող փոփոխությունների արդյունքում։»։</w:t>
      </w:r>
    </w:p>
    <w:p w:rsidR="004F4F02" w:rsidRPr="00C12673" w:rsidRDefault="00757158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73077E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4F4F0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32-րդ հոդվածը շարադրել հետևյալ խմբագրությամբ.</w:t>
      </w:r>
    </w:p>
    <w:p w:rsidR="004F4F02" w:rsidRPr="00C12673" w:rsidRDefault="004F4F02" w:rsidP="00C12673">
      <w:pPr>
        <w:spacing w:after="0" w:line="360" w:lineRule="auto"/>
        <w:ind w:firstLine="72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Pr="00C126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Հոդված 32</w:t>
      </w:r>
      <w:r w:rsidRPr="00C12673"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F178C1" w:rsidRPr="00C12673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Ջրօգտագործ</w:t>
      </w:r>
      <w:r w:rsidRPr="00C12673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մ</w:t>
      </w:r>
      <w:r w:rsidR="00F178C1" w:rsidRPr="00C12673">
        <w:rPr>
          <w:rFonts w:ascii="GHEA Grapalat" w:hAnsi="GHEA Grapalat" w:cs="Times New Roman"/>
          <w:b/>
          <w:color w:val="000000" w:themeColor="text1"/>
          <w:sz w:val="24"/>
          <w:szCs w:val="24"/>
          <w:lang w:val="hy-AM"/>
        </w:rPr>
        <w:t>ան թույլտվությունը</w:t>
      </w:r>
      <w:r w:rsidRPr="00C12673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DF364D" w:rsidRPr="00C12673" w:rsidRDefault="00DF364D" w:rsidP="00C12673">
      <w:pPr>
        <w:pStyle w:val="NormalWeb"/>
        <w:numPr>
          <w:ilvl w:val="0"/>
          <w:numId w:val="3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hanging="26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Յուրաքանչյուր ջրօգտագործման թույլտվություն ներառում է տիտղոսաթերթ,  պահանջներ և պայմաններ։</w:t>
      </w:r>
    </w:p>
    <w:p w:rsidR="00DF364D" w:rsidRPr="00C12673" w:rsidRDefault="00DF364D" w:rsidP="00C12673">
      <w:pPr>
        <w:pStyle w:val="NormalWeb"/>
        <w:numPr>
          <w:ilvl w:val="0"/>
          <w:numId w:val="3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hanging="26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Տիտղոսաթերթը պետք է ներառի՝</w:t>
      </w:r>
    </w:p>
    <w:p w:rsidR="00DF364D" w:rsidRPr="00C12673" w:rsidRDefault="00DF364D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 xml:space="preserve">1) </w:t>
      </w:r>
      <w:r w:rsidRPr="00C12673">
        <w:rPr>
          <w:rFonts w:ascii="GHEA Grapalat" w:hAnsi="GHEA Grapalat"/>
          <w:color w:val="000000" w:themeColor="text1"/>
          <w:shd w:val="clear" w:color="auto" w:fill="FFFFFF"/>
          <w:lang w:val="hy-AM"/>
        </w:rPr>
        <w:t>ջրօգտագործման թույլտվության համարը</w:t>
      </w:r>
      <w:r w:rsidR="003C7547" w:rsidRPr="00C12673">
        <w:rPr>
          <w:rFonts w:ascii="GHEA Grapalat" w:hAnsi="GHEA Grapalat"/>
          <w:color w:val="000000" w:themeColor="text1"/>
          <w:lang w:val="hy-AM"/>
        </w:rPr>
        <w:t>.</w:t>
      </w:r>
    </w:p>
    <w:p w:rsidR="00DF364D" w:rsidRPr="00C12673" w:rsidRDefault="00DF364D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2) ջրօգտագործման թույլտվություն ստացողի անվանումը (անունը, ազգանունը), գտնվելու վայրը և հասցեն.</w:t>
      </w:r>
    </w:p>
    <w:p w:rsidR="00DF364D" w:rsidRPr="00C12673" w:rsidRDefault="00DF364D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3) Ջրային ռեսուրսների կառավարման և պահպանության մարմնի ղեկավարի անունը, ազգանունը.</w:t>
      </w:r>
    </w:p>
    <w:p w:rsidR="00DF364D" w:rsidRPr="00C12673" w:rsidRDefault="00DF364D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4) ջրօգտագործման թույլտվության տրման ամսաթիվը.</w:t>
      </w:r>
    </w:p>
    <w:p w:rsidR="00DF364D" w:rsidRPr="00C12673" w:rsidRDefault="00DF364D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5) ջրօգտագործման թույլտվության գործողության ժամկետը.</w:t>
      </w:r>
    </w:p>
    <w:p w:rsidR="00DF364D" w:rsidRPr="00C12673" w:rsidRDefault="00DF364D" w:rsidP="00C12673">
      <w:pPr>
        <w:pStyle w:val="NormalWeb"/>
        <w:numPr>
          <w:ilvl w:val="0"/>
          <w:numId w:val="33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hanging="26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Ջ</w:t>
      </w:r>
      <w:proofErr w:type="spellStart"/>
      <w:r w:rsidRPr="00C12673">
        <w:rPr>
          <w:rFonts w:ascii="GHEA Grapalat" w:hAnsi="GHEA Grapalat"/>
          <w:color w:val="000000" w:themeColor="text1"/>
        </w:rPr>
        <w:t>րօգտագործման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թույլտվության</w:t>
      </w:r>
      <w:proofErr w:type="spellEnd"/>
      <w:r w:rsidRPr="00C12673">
        <w:rPr>
          <w:rFonts w:ascii="GHEA Grapalat" w:hAnsi="GHEA Grapalat"/>
          <w:color w:val="000000" w:themeColor="text1"/>
          <w:lang w:val="hy-AM"/>
        </w:rPr>
        <w:t xml:space="preserve"> պահանջները</w:t>
      </w:r>
      <w:r w:rsidR="007B45FE" w:rsidRPr="00C12673">
        <w:rPr>
          <w:rFonts w:ascii="GHEA Grapalat" w:hAnsi="GHEA Grapalat"/>
          <w:color w:val="000000" w:themeColor="text1"/>
          <w:lang w:val="hy-AM"/>
        </w:rPr>
        <w:t>՝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ջրառի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և </w:t>
      </w:r>
      <w:proofErr w:type="spellStart"/>
      <w:r w:rsidRPr="00C12673">
        <w:rPr>
          <w:rFonts w:ascii="GHEA Grapalat" w:hAnsi="GHEA Grapalat"/>
          <w:color w:val="000000" w:themeColor="text1"/>
        </w:rPr>
        <w:t>ջրօգտագործման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վայրերը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ջրօգտագործման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նպատակները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օգտագործվող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ջրի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քանակը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7B45FE" w:rsidRPr="00C12673" w:rsidRDefault="007B45FE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>էկոլոգիական թողքը</w:t>
      </w:r>
      <w:r w:rsidR="003C7547" w:rsidRPr="00C12673">
        <w:rPr>
          <w:rFonts w:ascii="GHEA Grapalat" w:hAnsi="GHEA Grapalat"/>
          <w:color w:val="000000" w:themeColor="text1"/>
          <w:lang w:val="hy-AM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ջրօգտագործման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ժամանակահատվածը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lastRenderedPageBreak/>
        <w:t>ջրօգտագործման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թույլտվության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պայմանների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ապահովման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վերահսկողության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մեխանիզմները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ջրերի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ստանդարտները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և (</w:t>
      </w:r>
      <w:proofErr w:type="spellStart"/>
      <w:r w:rsidRPr="00C12673">
        <w:rPr>
          <w:rFonts w:ascii="GHEA Grapalat" w:hAnsi="GHEA Grapalat"/>
          <w:color w:val="000000" w:themeColor="text1"/>
        </w:rPr>
        <w:t>կամ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) </w:t>
      </w:r>
      <w:proofErr w:type="spellStart"/>
      <w:r w:rsidRPr="00C12673">
        <w:rPr>
          <w:rFonts w:ascii="GHEA Grapalat" w:hAnsi="GHEA Grapalat"/>
          <w:color w:val="000000" w:themeColor="text1"/>
        </w:rPr>
        <w:t>դրանց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վերաբերյալ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հրապարակումների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տեղեկությունները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համապատասխան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պահանջներ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ջրօգտագործման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հաշվառման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, </w:t>
      </w:r>
      <w:r w:rsidR="007B45FE" w:rsidRPr="00C12673">
        <w:rPr>
          <w:rFonts w:ascii="GHEA Grapalat" w:hAnsi="GHEA Grapalat" w:cs="Arial"/>
          <w:color w:val="000000" w:themeColor="text1"/>
          <w:lang w:val="hy-AM"/>
        </w:rPr>
        <w:t xml:space="preserve">էկոլոգիական թողքի հաշվառման, </w:t>
      </w:r>
      <w:proofErr w:type="spellStart"/>
      <w:r w:rsidRPr="00C12673">
        <w:rPr>
          <w:rFonts w:ascii="GHEA Grapalat" w:hAnsi="GHEA Grapalat"/>
          <w:color w:val="000000" w:themeColor="text1"/>
        </w:rPr>
        <w:t>մոնիտորինգի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, </w:t>
      </w:r>
      <w:proofErr w:type="spellStart"/>
      <w:r w:rsidRPr="00C12673">
        <w:rPr>
          <w:rFonts w:ascii="GHEA Grapalat" w:hAnsi="GHEA Grapalat"/>
          <w:color w:val="000000" w:themeColor="text1"/>
        </w:rPr>
        <w:t>գրանցման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և </w:t>
      </w:r>
      <w:proofErr w:type="spellStart"/>
      <w:r w:rsidRPr="00C12673">
        <w:rPr>
          <w:rFonts w:ascii="GHEA Grapalat" w:hAnsi="GHEA Grapalat"/>
          <w:color w:val="000000" w:themeColor="text1"/>
        </w:rPr>
        <w:t>ճշգրտման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համար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համապատասխան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երաշխիքներ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` </w:t>
      </w:r>
      <w:proofErr w:type="spellStart"/>
      <w:r w:rsidRPr="00C12673">
        <w:rPr>
          <w:rFonts w:ascii="GHEA Grapalat" w:hAnsi="GHEA Grapalat"/>
          <w:color w:val="000000" w:themeColor="text1"/>
        </w:rPr>
        <w:t>ջրային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ռեսուրսներին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վնասներ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հասցվելու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դեպքում</w:t>
      </w:r>
      <w:proofErr w:type="spellEnd"/>
      <w:r w:rsidRPr="00C12673">
        <w:rPr>
          <w:rFonts w:ascii="GHEA Grapalat" w:hAnsi="GHEA Grapalat"/>
          <w:color w:val="000000" w:themeColor="text1"/>
        </w:rPr>
        <w:t>.</w:t>
      </w:r>
    </w:p>
    <w:p w:rsidR="00BE20E2" w:rsidRPr="00C12673" w:rsidRDefault="00BE20E2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ստորերկրյա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ջրային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ռեսուրսների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նպատակով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հորատանցքերի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կառուցման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կամ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լուծարման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, </w:t>
      </w:r>
      <w:proofErr w:type="spellStart"/>
      <w:r w:rsidRPr="00C12673">
        <w:rPr>
          <w:rFonts w:ascii="GHEA Grapalat" w:hAnsi="GHEA Grapalat"/>
          <w:color w:val="000000" w:themeColor="text1"/>
        </w:rPr>
        <w:t>ինչպես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նաև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կոնսերվացման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աշխատանքների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կատարման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պայմաններ</w:t>
      </w:r>
      <w:proofErr w:type="spellEnd"/>
      <w:r w:rsidRPr="00C12673">
        <w:rPr>
          <w:rFonts w:ascii="GHEA Grapalat" w:hAnsi="GHEA Grapalat"/>
          <w:color w:val="000000" w:themeColor="text1"/>
          <w:lang w:val="hy-AM"/>
        </w:rPr>
        <w:t xml:space="preserve">, այդ թվում՝ </w:t>
      </w:r>
      <w:r w:rsidRPr="00C12673">
        <w:rPr>
          <w:rFonts w:ascii="GHEA Grapalat" w:hAnsi="GHEA Grapalat" w:cs="Sylfaen"/>
          <w:color w:val="000000" w:themeColor="text1"/>
          <w:lang w:val="hy-AM"/>
        </w:rPr>
        <w:t>ջրային ռեսուրսների պահպանության դրամագլխին հատկացումներ կատարելու պարտականություն</w:t>
      </w:r>
      <w:r w:rsidR="003C7547" w:rsidRPr="00C12673">
        <w:rPr>
          <w:rFonts w:ascii="GHEA Grapalat" w:hAnsi="GHEA Grapalat"/>
          <w:color w:val="000000" w:themeColor="text1"/>
          <w:lang w:val="hy-AM"/>
        </w:rPr>
        <w:t>.</w:t>
      </w:r>
    </w:p>
    <w:p w:rsidR="00DF364D" w:rsidRPr="00C12673" w:rsidRDefault="00DF364D" w:rsidP="00C12673">
      <w:pPr>
        <w:pStyle w:val="NormalWeb"/>
        <w:numPr>
          <w:ilvl w:val="0"/>
          <w:numId w:val="3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rFonts w:ascii="GHEA Grapalat" w:hAnsi="GHEA Grapalat"/>
          <w:color w:val="000000" w:themeColor="text1"/>
        </w:rPr>
      </w:pPr>
      <w:proofErr w:type="spellStart"/>
      <w:r w:rsidRPr="00C12673">
        <w:rPr>
          <w:rFonts w:ascii="GHEA Grapalat" w:hAnsi="GHEA Grapalat"/>
          <w:color w:val="000000" w:themeColor="text1"/>
        </w:rPr>
        <w:t>ջրօգտագործման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թույլտվությանն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առնչվող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սույն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օրենսգրքով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սահմանված</w:t>
      </w:r>
      <w:proofErr w:type="spellEnd"/>
      <w:r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Pr="00C12673">
        <w:rPr>
          <w:rFonts w:ascii="GHEA Grapalat" w:hAnsi="GHEA Grapalat"/>
          <w:color w:val="000000" w:themeColor="text1"/>
        </w:rPr>
        <w:t>վճա</w:t>
      </w:r>
      <w:r w:rsidR="00BE20E2" w:rsidRPr="00C12673">
        <w:rPr>
          <w:rFonts w:ascii="GHEA Grapalat" w:hAnsi="GHEA Grapalat"/>
          <w:color w:val="000000" w:themeColor="text1"/>
        </w:rPr>
        <w:t>րներն</w:t>
      </w:r>
      <w:proofErr w:type="spellEnd"/>
      <w:r w:rsidR="00BE20E2"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BE20E2" w:rsidRPr="00C12673">
        <w:rPr>
          <w:rFonts w:ascii="GHEA Grapalat" w:hAnsi="GHEA Grapalat"/>
          <w:color w:val="000000" w:themeColor="text1"/>
        </w:rPr>
        <w:t>ու</w:t>
      </w:r>
      <w:proofErr w:type="spellEnd"/>
      <w:r w:rsidR="00BE20E2"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BE20E2" w:rsidRPr="00C12673">
        <w:rPr>
          <w:rFonts w:ascii="GHEA Grapalat" w:hAnsi="GHEA Grapalat"/>
          <w:color w:val="000000" w:themeColor="text1"/>
        </w:rPr>
        <w:t>վճարման</w:t>
      </w:r>
      <w:proofErr w:type="spellEnd"/>
      <w:r w:rsidR="00BE20E2"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BE20E2" w:rsidRPr="00C12673">
        <w:rPr>
          <w:rFonts w:ascii="GHEA Grapalat" w:hAnsi="GHEA Grapalat"/>
          <w:color w:val="000000" w:themeColor="text1"/>
        </w:rPr>
        <w:t>ժամանակացույցը</w:t>
      </w:r>
      <w:proofErr w:type="spellEnd"/>
      <w:r w:rsidRPr="00C12673">
        <w:rPr>
          <w:rFonts w:ascii="GHEA Grapalat" w:hAnsi="GHEA Grapalat"/>
          <w:color w:val="000000" w:themeColor="text1"/>
        </w:rPr>
        <w:t>:</w:t>
      </w:r>
    </w:p>
    <w:p w:rsidR="00BE20E2" w:rsidRPr="00C12673" w:rsidRDefault="00813E7A" w:rsidP="00C12673">
      <w:pPr>
        <w:pStyle w:val="NormalWeb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 xml:space="preserve">      </w:t>
      </w:r>
      <w:r w:rsidR="00BE20E2" w:rsidRPr="00C12673">
        <w:rPr>
          <w:rFonts w:ascii="GHEA Grapalat" w:hAnsi="GHEA Grapalat"/>
          <w:color w:val="000000" w:themeColor="text1"/>
          <w:lang w:val="hy-AM"/>
        </w:rPr>
        <w:t>4</w:t>
      </w:r>
      <w:r w:rsidR="003C7547" w:rsidRPr="00C12673">
        <w:rPr>
          <w:rFonts w:ascii="GHEA Grapalat" w:hAnsi="GHEA Grapalat"/>
          <w:color w:val="000000" w:themeColor="text1"/>
          <w:lang w:val="hy-AM"/>
        </w:rPr>
        <w:t>.</w:t>
      </w:r>
      <w:r w:rsidR="00BE20E2" w:rsidRPr="00C12673">
        <w:rPr>
          <w:rFonts w:ascii="GHEA Grapalat" w:hAnsi="GHEA Grapalat" w:cs="GHEA Grapalat"/>
          <w:color w:val="000000" w:themeColor="text1"/>
          <w:lang w:val="hy-AM"/>
        </w:rPr>
        <w:t>Ջ</w:t>
      </w:r>
      <w:proofErr w:type="spellStart"/>
      <w:r w:rsidR="00BE20E2" w:rsidRPr="00C12673">
        <w:rPr>
          <w:rFonts w:ascii="GHEA Grapalat" w:hAnsi="GHEA Grapalat"/>
          <w:color w:val="000000" w:themeColor="text1"/>
        </w:rPr>
        <w:t>րօգտագործման</w:t>
      </w:r>
      <w:proofErr w:type="spellEnd"/>
      <w:r w:rsidR="00BE20E2" w:rsidRPr="00C12673">
        <w:rPr>
          <w:rFonts w:ascii="GHEA Grapalat" w:hAnsi="GHEA Grapalat"/>
          <w:color w:val="000000" w:themeColor="text1"/>
        </w:rPr>
        <w:t xml:space="preserve"> </w:t>
      </w:r>
      <w:proofErr w:type="spellStart"/>
      <w:r w:rsidR="00BE20E2" w:rsidRPr="00C12673">
        <w:rPr>
          <w:rFonts w:ascii="GHEA Grapalat" w:hAnsi="GHEA Grapalat"/>
          <w:color w:val="000000" w:themeColor="text1"/>
        </w:rPr>
        <w:t>թույլտվության</w:t>
      </w:r>
      <w:proofErr w:type="spellEnd"/>
      <w:r w:rsidR="00BE20E2" w:rsidRPr="00C12673">
        <w:rPr>
          <w:rFonts w:ascii="GHEA Grapalat" w:hAnsi="GHEA Grapalat"/>
          <w:color w:val="000000" w:themeColor="text1"/>
          <w:lang w:val="hy-AM"/>
        </w:rPr>
        <w:t xml:space="preserve"> պայմանները</w:t>
      </w:r>
      <w:r w:rsidR="003C7547" w:rsidRPr="00C12673">
        <w:rPr>
          <w:rFonts w:ascii="GHEA Grapalat" w:hAnsi="GHEA Grapalat"/>
          <w:color w:val="000000" w:themeColor="text1"/>
          <w:lang w:val="hy-AM"/>
        </w:rPr>
        <w:t>.</w:t>
      </w:r>
    </w:p>
    <w:p w:rsidR="00BE20E2" w:rsidRPr="00C12673" w:rsidRDefault="00DF364D" w:rsidP="00C12673">
      <w:pPr>
        <w:pStyle w:val="NormalWeb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hanging="283"/>
        <w:jc w:val="both"/>
        <w:rPr>
          <w:rFonts w:ascii="GHEA Grapalat" w:hAnsi="GHEA Grapalat"/>
          <w:color w:val="000000" w:themeColor="text1"/>
          <w:lang w:val="hy-AM"/>
        </w:rPr>
      </w:pPr>
      <w:bookmarkStart w:id="0" w:name="_GoBack"/>
      <w:bookmarkEnd w:id="0"/>
      <w:r w:rsidRPr="00C12673">
        <w:rPr>
          <w:rFonts w:ascii="GHEA Grapalat" w:hAnsi="GHEA Grapalat"/>
          <w:color w:val="000000" w:themeColor="text1"/>
          <w:lang w:val="hy-AM"/>
        </w:rPr>
        <w:t>Առաջարկված ջրօգտագործումը սույն օրենսգրքի պահանջներին համապատասխանեցնելու</w:t>
      </w:r>
      <w:r w:rsidR="00BE20E2" w:rsidRPr="00C12673">
        <w:rPr>
          <w:rFonts w:ascii="GHEA Grapalat" w:hAnsi="GHEA Grapalat"/>
          <w:color w:val="000000" w:themeColor="text1"/>
          <w:lang w:val="hy-AM"/>
        </w:rPr>
        <w:t>,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սոցիալական ու էկոլոգիական կայունությունը չխախտելու առաջնահերթություններն ապահովելու</w:t>
      </w:r>
      <w:r w:rsidR="00BE20E2" w:rsidRPr="00C12673">
        <w:rPr>
          <w:rFonts w:ascii="GHEA Grapalat" w:hAnsi="GHEA Grapalat"/>
          <w:color w:val="000000" w:themeColor="text1"/>
          <w:lang w:val="hy-AM"/>
        </w:rPr>
        <w:t>,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BE20E2" w:rsidRPr="00C12673">
        <w:rPr>
          <w:rFonts w:ascii="GHEA Grapalat" w:hAnsi="GHEA Grapalat"/>
          <w:color w:val="000000" w:themeColor="text1"/>
          <w:lang w:val="hy-AM"/>
        </w:rPr>
        <w:t xml:space="preserve">արդյունավետ ջրօգտագործումը խթանելու և ջրի որակը բարելավելու, գերխոնավ և առափնյա կարևոր բնական միջավայրերը և առնչվող կենսաբազմազանությունը պահպանելու </w:t>
      </w:r>
      <w:r w:rsidRPr="00C12673">
        <w:rPr>
          <w:rFonts w:ascii="GHEA Grapalat" w:hAnsi="GHEA Grapalat"/>
          <w:color w:val="000000" w:themeColor="text1"/>
          <w:lang w:val="hy-AM"/>
        </w:rPr>
        <w:t>համար Ջրային ռեսուրսների կառավարման և պահպանության մարմինը ջրօգտագործման թույլտվությանը</w:t>
      </w:r>
      <w:r w:rsidR="00BE20E2" w:rsidRPr="00C12673">
        <w:rPr>
          <w:rFonts w:ascii="GHEA Grapalat" w:hAnsi="GHEA Grapalat"/>
          <w:color w:val="000000" w:themeColor="text1"/>
          <w:lang w:val="hy-AM"/>
        </w:rPr>
        <w:t xml:space="preserve"> կցում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BE20E2" w:rsidRPr="00C12673">
        <w:rPr>
          <w:rFonts w:ascii="GHEA Grapalat" w:hAnsi="GHEA Grapalat"/>
          <w:color w:val="000000" w:themeColor="text1"/>
          <w:lang w:val="hy-AM"/>
        </w:rPr>
        <w:t xml:space="preserve">է 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սույն օրենսգրքին չհակասող պայմաններ: </w:t>
      </w:r>
    </w:p>
    <w:p w:rsidR="00DF364D" w:rsidRPr="00C12673" w:rsidRDefault="00DF364D" w:rsidP="00C12673">
      <w:pPr>
        <w:pStyle w:val="NormalWeb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hanging="283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 xml:space="preserve">Այդ պայմանները համարվում են ջրօգտագործման թույլտվության անբաժանելի </w:t>
      </w:r>
      <w:r w:rsidR="00813E7A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/>
          <w:color w:val="000000" w:themeColor="text1"/>
          <w:lang w:val="hy-AM"/>
        </w:rPr>
        <w:t>մասը և սույն օրենսգրքով սահմանված կարգով ենթակա են գրանցման:</w:t>
      </w:r>
    </w:p>
    <w:p w:rsidR="00DF364D" w:rsidRPr="00C12673" w:rsidRDefault="00DF364D" w:rsidP="00C12673">
      <w:pPr>
        <w:pStyle w:val="NormalWeb"/>
        <w:numPr>
          <w:ilvl w:val="0"/>
          <w:numId w:val="35"/>
        </w:numPr>
        <w:shd w:val="clear" w:color="auto" w:fill="FFFFFF"/>
        <w:spacing w:before="0" w:beforeAutospacing="0" w:after="0" w:afterAutospacing="0" w:line="360" w:lineRule="auto"/>
        <w:ind w:left="0" w:hanging="283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t>Ջրօգտագործման թույլտվությունն իրավունք չի վերապահում փոփոխել, ձևափոխել կամ այլ կերպ օգտագործել ջրային ռեսուրսի հունը կամ ափերը, եթե դա չի սահմանվում որպես ջրօգտագործման թույլտվության առանձին պայման: Ջրային ռեսուրսի հունը կամ ափերը փոփոխելու, ձևափոխելու կամ այլ կերպ օգտագործելու իրավունքը պետք է համապատասխանի օրենքով սահմանված պահանջներին:</w:t>
      </w:r>
    </w:p>
    <w:p w:rsidR="00DF364D" w:rsidRPr="00C12673" w:rsidRDefault="00813E7A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/>
          <w:color w:val="000000" w:themeColor="text1"/>
          <w:lang w:val="hy-AM"/>
        </w:rPr>
        <w:lastRenderedPageBreak/>
        <w:t xml:space="preserve">      5</w:t>
      </w:r>
      <w:r w:rsidR="003C7547" w:rsidRPr="00C12673">
        <w:rPr>
          <w:rFonts w:ascii="GHEA Grapalat" w:hAnsi="GHEA Grapalat"/>
          <w:color w:val="000000" w:themeColor="text1"/>
          <w:lang w:val="hy-AM"/>
        </w:rPr>
        <w:t xml:space="preserve">. </w:t>
      </w:r>
      <w:r w:rsidR="00DF364D" w:rsidRPr="00C12673">
        <w:rPr>
          <w:rFonts w:ascii="GHEA Grapalat" w:hAnsi="GHEA Grapalat"/>
          <w:color w:val="000000" w:themeColor="text1"/>
          <w:lang w:val="hy-AM"/>
        </w:rPr>
        <w:t>Ջրօգտագործման թույլտվության գործողության ամբողջ ժամանակահատվածում տրամադրված սերվիտուտները համարվում են օգտագործվող հողատարածքների անքակտելի մասը:</w:t>
      </w:r>
    </w:p>
    <w:p w:rsidR="0029706C" w:rsidRPr="00C12673" w:rsidRDefault="00813E7A" w:rsidP="00C1267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 w:cs="Cambria Math"/>
          <w:color w:val="000000" w:themeColor="text1"/>
          <w:lang w:val="hy-AM"/>
        </w:rPr>
        <w:t xml:space="preserve">     </w:t>
      </w:r>
      <w:r w:rsidR="00FF27F4" w:rsidRPr="00C12673">
        <w:rPr>
          <w:rFonts w:ascii="GHEA Grapalat" w:hAnsi="GHEA Grapalat" w:cs="Cambria Math"/>
          <w:color w:val="000000" w:themeColor="text1"/>
          <w:lang w:val="hy-AM"/>
        </w:rPr>
        <w:t xml:space="preserve">   </w:t>
      </w:r>
      <w:r w:rsidRPr="00C12673">
        <w:rPr>
          <w:rFonts w:ascii="GHEA Grapalat" w:hAnsi="GHEA Grapalat" w:cs="Cambria Math"/>
          <w:color w:val="000000" w:themeColor="text1"/>
          <w:lang w:val="hy-AM"/>
        </w:rPr>
        <w:t>6</w:t>
      </w:r>
      <w:r w:rsidR="003C7547" w:rsidRPr="00C12673">
        <w:rPr>
          <w:rFonts w:ascii="GHEA Grapalat" w:hAnsi="GHEA Grapalat"/>
          <w:color w:val="000000" w:themeColor="text1"/>
          <w:lang w:val="hy-AM"/>
        </w:rPr>
        <w:t xml:space="preserve">. </w:t>
      </w:r>
      <w:r w:rsidR="00DF364D" w:rsidRPr="00C12673">
        <w:rPr>
          <w:rFonts w:ascii="GHEA Grapalat" w:hAnsi="GHEA Grapalat"/>
          <w:color w:val="000000" w:themeColor="text1"/>
          <w:lang w:val="hy-AM"/>
        </w:rPr>
        <w:t>Ջրօգտագործման թույլտվության վերաձևակերպման, վաճառքի կամ այլ ձևով փոխանցման դեպքում սերվիտուտի պահանջը մնում է անփոփոխ:</w:t>
      </w:r>
      <w:r w:rsidRPr="00C12673">
        <w:rPr>
          <w:rFonts w:ascii="GHEA Grapalat" w:hAnsi="GHEA Grapalat"/>
          <w:color w:val="000000" w:themeColor="text1"/>
          <w:lang w:val="hy-AM"/>
        </w:rPr>
        <w:t>»։</w:t>
      </w:r>
    </w:p>
    <w:p w:rsidR="003C2AAA" w:rsidRPr="00C12673" w:rsidRDefault="00151441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4D4FE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8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33-րդ հոդվածի</w:t>
      </w:r>
      <w:r w:rsidR="002C5E9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1B1AF7" w:rsidRPr="00C12673" w:rsidRDefault="003C2AAA" w:rsidP="00C12673">
      <w:pPr>
        <w:pStyle w:val="ListParagraph"/>
        <w:numPr>
          <w:ilvl w:val="0"/>
          <w:numId w:val="20"/>
        </w:numPr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1B1AF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4-րդ մասը </w:t>
      </w:r>
      <w:r w:rsidR="001B1AF7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«</w:t>
      </w:r>
      <w:r w:rsidR="001B1AF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նախկինում տրամադրված ջրօգտագործման թույլտվությունները</w:t>
      </w:r>
      <w:r w:rsidR="001B1AF7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բառերից հետո լրացնել «ջ</w:t>
      </w:r>
      <w:r w:rsidR="001B1AF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րավազանային կառավարման պլանով </w:t>
      </w:r>
      <w:r w:rsidR="00534F0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կամ </w:t>
      </w:r>
      <w:r w:rsidR="00534F0A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</w:t>
      </w:r>
      <w:r w:rsidR="00534F0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րավազանային կառավարման պլանի փոփոխություն (լրացում) նախատեսող իրավական ակտով </w:t>
      </w:r>
      <w:r w:rsidR="001B1AF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նախատեսված դեպքերում</w:t>
      </w:r>
      <w:r w:rsidR="001B1AF7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 բառերով</w:t>
      </w:r>
      <w:r w:rsidR="004B72A7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.</w:t>
      </w:r>
    </w:p>
    <w:p w:rsidR="00A954FD" w:rsidRPr="00C12673" w:rsidRDefault="00204A62" w:rsidP="00C12673">
      <w:pPr>
        <w:pStyle w:val="ListParagraph"/>
        <w:numPr>
          <w:ilvl w:val="0"/>
          <w:numId w:val="20"/>
        </w:numPr>
        <w:tabs>
          <w:tab w:val="left" w:pos="900"/>
        </w:tabs>
        <w:spacing w:after="0" w:line="360" w:lineRule="auto"/>
        <w:ind w:left="0" w:hanging="18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5-րդ</w:t>
      </w:r>
      <w:r w:rsidR="00366DD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մասն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ուժը կորցրած ճանաչել</w:t>
      </w:r>
      <w:r w:rsidR="002C5E9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4F4F02" w:rsidRPr="00C12673" w:rsidRDefault="004F4F02" w:rsidP="00C12673">
      <w:pPr>
        <w:pStyle w:val="ListParagraph"/>
        <w:numPr>
          <w:ilvl w:val="0"/>
          <w:numId w:val="13"/>
        </w:numPr>
        <w:tabs>
          <w:tab w:val="left" w:pos="720"/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6-րդ մասում </w:t>
      </w:r>
      <w:r w:rsidR="00F178C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F178C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ավելի երկար ժամկետով, որը չի կարող գերազանցել 40 տարին» բառերը փոխարինել «առավելագույն ժամկետով» բառերով</w:t>
      </w:r>
      <w:r w:rsidR="003E01F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366AD5" w:rsidRPr="00C12673" w:rsidRDefault="00366DDC" w:rsidP="00C12673">
      <w:pPr>
        <w:pStyle w:val="ListParagraph"/>
        <w:numPr>
          <w:ilvl w:val="0"/>
          <w:numId w:val="13"/>
        </w:numPr>
        <w:tabs>
          <w:tab w:val="left" w:pos="720"/>
          <w:tab w:val="left" w:pos="900"/>
        </w:tabs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7-րդ մաս</w:t>
      </w:r>
      <w:r w:rsidR="00366AD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 շարադրել հետևյալ խմբագրությամբ.</w:t>
      </w:r>
    </w:p>
    <w:p w:rsidR="006C7036" w:rsidRPr="00C12673" w:rsidRDefault="00366AD5" w:rsidP="00C12673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Ջրօգտագործողը ջրօգտագործման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ժամկետի ավարտից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առնվազն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833C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ամիս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առաջ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դիմում է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Ջրային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ռեսուրսների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կառավարման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`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ջրօգտագործման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ժամկետը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երկարաձգելու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համար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:</w:t>
      </w:r>
      <w:r w:rsidR="00D4775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Ջրօգտագործման թույլտվությունը երկարաձգվում է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նույն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ժամկետով</w:t>
      </w:r>
      <w:r w:rsidR="0079108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79108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նույն 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պայմաններով</w:t>
      </w:r>
      <w:r w:rsidR="0079108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պահանջներով</w:t>
      </w:r>
      <w:r w:rsidR="00F8580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, ե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թե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ջրօգտագործման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պայմանները</w:t>
      </w:r>
      <w:r w:rsidR="006C703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պահանջները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չեն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խախտվել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կամ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փոփոխվել</w:t>
      </w:r>
      <w:r w:rsidR="00CF607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և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F607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առկա է օրենքով</w:t>
      </w:r>
      <w:r w:rsidR="006C703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F607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նախատեսված </w:t>
      </w:r>
      <w:r w:rsidR="0079108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դեպքում </w:t>
      </w:r>
      <w:r w:rsidR="00CF607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շրջակա միջավայրի վրա ազդեցության փորձաքննական դրական եզրակացությունը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F607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կամ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 երկարաձգումը չի հակասում սույն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օրենսգրքին</w:t>
      </w:r>
      <w:r w:rsidR="00B833C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ջրի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ազգային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քաղաքականությանը</w:t>
      </w:r>
      <w:r w:rsidR="00B833C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ջրի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ազգային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ծրագրին</w:t>
      </w:r>
      <w:r w:rsidR="00B833C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ջրավազանային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կառավարման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պլաններին</w:t>
      </w:r>
      <w:r w:rsidR="00B833C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դրանց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առնչվող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նորմատիվ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իրավական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այլ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ակտերին</w:t>
      </w:r>
      <w:r w:rsidR="00F8580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կամ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Հայաստանի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կառավարության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կողմից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իրականացվող</w:t>
      </w:r>
      <w:r w:rsidR="003B290D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3B290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ծրագրերին</w:t>
      </w:r>
      <w:r w:rsidR="00F8580B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  <w:r w:rsidR="00E75283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Ջրային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ռեսուրսների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կառավարման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պահպանության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մարմինը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ջրօգտագործման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ժամկետը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D1048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երկարաձգելու</w:t>
      </w:r>
      <w:r w:rsidR="006C703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դիմումը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6C703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բավարարում կամ մերժում է դիմումի մուտքագրման օրվանից </w:t>
      </w:r>
      <w:r w:rsidR="00B833CE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3</w:t>
      </w:r>
      <w:r w:rsidR="00D10486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ամսվա ընթացքում։ </w:t>
      </w:r>
    </w:p>
    <w:p w:rsidR="00D95DE0" w:rsidRPr="00C12673" w:rsidRDefault="00A842B5" w:rsidP="00C12673">
      <w:pPr>
        <w:pStyle w:val="ListParagraph"/>
        <w:spacing w:after="0" w:line="360" w:lineRule="auto"/>
        <w:ind w:left="0" w:firstLine="540"/>
        <w:jc w:val="both"/>
        <w:rPr>
          <w:rFonts w:ascii="GHEA Grapalat" w:hAnsi="GHEA Grapalat" w:cs="Tahoma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lastRenderedPageBreak/>
        <w:t xml:space="preserve">Եթե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ջրօգտագործման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երկարաձգման պահին առկա չէ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օրենքով նախատեսված </w:t>
      </w:r>
      <w:r w:rsidR="0079108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դեպքում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շրջակա միջավայրի վրա ազդեցության փորձաքննական դրական եզրակացությունը, ապա ջրօգտագործման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թույլտվությունը կասեցվում է </w:t>
      </w:r>
      <w:r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սույն օրենսգրքի 33.2-րդ հոդվածի համաձայն</w:t>
      </w:r>
      <w:r w:rsidR="00D95DE0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  <w:r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</w:t>
      </w:r>
      <w:r w:rsidR="00D95DE0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Այն </w:t>
      </w:r>
      <w:r w:rsidR="0079108E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երկարաձգվում է </w:t>
      </w:r>
      <w:r w:rsidR="00D95DE0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շրջակա միջավայրի վրա ազդեցության փորձաքննական դրական եզրակացության առկայության և սույն</w:t>
      </w:r>
      <w:r w:rsidR="00D95DE0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հոդվածի պահանջներին</w:t>
      </w:r>
      <w:r w:rsidR="00D95DE0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572E63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չհակասելու </w:t>
      </w:r>
      <w:r w:rsidR="00D95DE0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դեպքում</w:t>
      </w:r>
      <w:r w:rsidR="00D95DE0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</w:p>
    <w:p w:rsidR="00366AD5" w:rsidRPr="00C12673" w:rsidRDefault="00E75283" w:rsidP="00C12673">
      <w:pPr>
        <w:pStyle w:val="ListParagraph"/>
        <w:spacing w:after="0" w:line="360" w:lineRule="auto"/>
        <w:ind w:left="0"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Եթե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ջրօգտագործման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թույլտվության</w:t>
      </w:r>
      <w:r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երկարաձգման պահին առկա են սույն օրենսգրքի 33.1-</w:t>
      </w:r>
      <w:r w:rsidR="00E42747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ին</w:t>
      </w:r>
      <w:r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 xml:space="preserve"> հոդվածով սահմանված վերանայման հիմքերը, ապա ջրօգտագործողին տրամադրվում է  վերանայված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ջրօգտագործման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թույլտվություն։</w:t>
      </w:r>
      <w:r w:rsidR="00366AD5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F8580B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204A62" w:rsidRPr="00C12673" w:rsidRDefault="00CA7892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</w:t>
      </w:r>
      <w:r w:rsidR="0023354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19</w:t>
      </w:r>
      <w:r w:rsidR="0023354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Օրենսգիրքը լրացնել հետևյալ բովանդակությամբ 33</w:t>
      </w:r>
      <w:r w:rsidR="00204A62" w:rsidRPr="00C12673">
        <w:rPr>
          <w:rFonts w:ascii="GHEA Grapalat" w:eastAsia="MS Gothic" w:hAnsi="GHEA Grapalat" w:cs="MS Gothic"/>
          <w:color w:val="000000" w:themeColor="text1"/>
          <w:sz w:val="24"/>
          <w:szCs w:val="24"/>
          <w:lang w:val="hy-AM"/>
        </w:rPr>
        <w:t>.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1-ին հոդվածով.</w:t>
      </w:r>
    </w:p>
    <w:p w:rsidR="00204A62" w:rsidRPr="00C12673" w:rsidRDefault="00204A62" w:rsidP="00C1267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</w:t>
      </w:r>
      <w:r w:rsidR="004E7538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«Հոդված 33.1 </w:t>
      </w:r>
      <w:r w:rsidRPr="00C12673">
        <w:rPr>
          <w:rStyle w:val="Strong"/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Ջրօգտագործման թույլտվության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վերա</w:t>
      </w:r>
      <w:r w:rsidR="00C135DB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նայ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ումը</w:t>
      </w:r>
    </w:p>
    <w:p w:rsidR="00633AFA" w:rsidRPr="00C12673" w:rsidRDefault="00877052" w:rsidP="00C12673">
      <w:pPr>
        <w:tabs>
          <w:tab w:val="left" w:pos="0"/>
        </w:tabs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   </w:t>
      </w:r>
      <w:r w:rsidR="00785D5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785D5C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="00785D5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935A31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Ջրօգտագործման թույլտվությունները ենթակա են վերանայման </w:t>
      </w:r>
      <w:r w:rsidR="00935A3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հետևյալ դեպքերում</w:t>
      </w:r>
      <w:r w:rsidR="00D75950" w:rsidRPr="00C12673">
        <w:rPr>
          <w:rFonts w:ascii="GHEA Grapalat" w:hAnsi="GHEA Grapalat" w:cs="Cambria Math"/>
          <w:color w:val="000000" w:themeColor="text1"/>
          <w:sz w:val="24"/>
          <w:szCs w:val="24"/>
          <w:shd w:val="clear" w:color="auto" w:fill="FFFFFF"/>
          <w:lang w:val="hy-AM"/>
        </w:rPr>
        <w:t>՝</w:t>
      </w:r>
    </w:p>
    <w:p w:rsidR="00204A62" w:rsidRPr="00C12673" w:rsidRDefault="00785D5C" w:rsidP="00C12673">
      <w:pPr>
        <w:pStyle w:val="ListParagraph"/>
        <w:numPr>
          <w:ilvl w:val="0"/>
          <w:numId w:val="22"/>
        </w:numPr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6943C6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րավազանային կառավարման </w:t>
      </w:r>
      <w:r w:rsidR="006943C6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պլան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հաստատումից կամ </w:t>
      </w:r>
      <w:r w:rsidR="006943C6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դրան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ում փոփոխություններ</w:t>
      </w:r>
      <w:r w:rsidR="00534F0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կատարելուց հետո </w:t>
      </w:r>
      <w:r w:rsidR="00B31FA7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</w:t>
      </w:r>
      <w:r w:rsidR="00B31FA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րավազանային կառավարման պլանով</w:t>
      </w:r>
      <w:r w:rsidR="006943C6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կամ </w:t>
      </w:r>
      <w:r w:rsidR="006943C6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</w:t>
      </w:r>
      <w:r w:rsidR="006943C6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րավազանային կառավարման պլանի փոփոխություն </w:t>
      </w:r>
      <w:r w:rsidR="00534F0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(լրացում) </w:t>
      </w:r>
      <w:r w:rsidR="006943C6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նախատեսող իրավական ակտով </w:t>
      </w:r>
      <w:r w:rsidR="00B31FA7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նախատեսված դեպքերում</w:t>
      </w:r>
      <w:r w:rsidR="0084254F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. 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335001" w:rsidRPr="00C12673" w:rsidRDefault="00785D5C" w:rsidP="00C12673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9F746A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</w:t>
      </w:r>
      <w:r w:rsidR="00F5183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րային ավազաններում արտակարգ էկոլոգիական իրավիճակների և էկոլոգիական աղետների գոտիներ սահմանվելու դեպքում</w:t>
      </w:r>
      <w:r w:rsidR="006943C6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այդ գոտիների տարածքում</w:t>
      </w:r>
      <w:r w:rsidR="0084254F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</w:p>
    <w:p w:rsidR="007B07DB" w:rsidRPr="00C12673" w:rsidRDefault="00785D5C" w:rsidP="00C12673">
      <w:pPr>
        <w:pStyle w:val="ListParagraph"/>
        <w:numPr>
          <w:ilvl w:val="0"/>
          <w:numId w:val="22"/>
        </w:numPr>
        <w:tabs>
          <w:tab w:val="left" w:pos="810"/>
          <w:tab w:val="left" w:pos="108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9F746A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մ</w:t>
      </w:r>
      <w:r w:rsidR="00335001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իևնույն ջրային ռեսուրսից ըստ ջրօգտագործման առաջնահերթության ավելի գերակա ուղղությամբ 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(</w:t>
      </w:r>
      <w:r w:rsidR="00B7648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մարդկանց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7648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բարեկեցության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, </w:t>
      </w:r>
      <w:r w:rsidR="00B7648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շրջակա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7648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միջավայրի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7648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պահպանության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7648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ու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B7648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բարելավման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 ոռոգման նպատակներով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) </w:t>
      </w:r>
      <w:r w:rsidR="00335001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ջրօգտագործման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B7648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անհրաժեշտություն առաջանալու դեպքում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`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առաջին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հերթին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ապահովելով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խմելու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ջրամատակարարման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ջրահեռացման</w:t>
      </w:r>
      <w:r w:rsidR="007B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7B07DB"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գերակայությունը</w:t>
      </w:r>
      <w:r w:rsidR="0084254F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</w:p>
    <w:p w:rsidR="00C37C50" w:rsidRPr="00C12673" w:rsidRDefault="004E7538" w:rsidP="00C12673">
      <w:pPr>
        <w:pStyle w:val="ListParagraph"/>
        <w:numPr>
          <w:ilvl w:val="0"/>
          <w:numId w:val="22"/>
        </w:numPr>
        <w:tabs>
          <w:tab w:val="left" w:pos="720"/>
          <w:tab w:val="left" w:pos="810"/>
        </w:tabs>
        <w:spacing w:after="0" w:line="360" w:lineRule="auto"/>
        <w:ind w:left="0" w:hanging="18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C37C50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է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կոլոգիական թողքի վերահաշվարկի անհրաժեշտություն առաջանալու դեպքում</w:t>
      </w:r>
      <w:r w:rsidR="0084254F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. </w:t>
      </w:r>
      <w:r w:rsidR="00C37C50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</w:p>
    <w:p w:rsidR="00C84BBE" w:rsidRPr="00C12673" w:rsidRDefault="00C37C50" w:rsidP="00C12673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="00A9534E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կ</w:t>
      </w:r>
      <w:r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լիմայ</w:t>
      </w:r>
      <w:r w:rsidR="00A9534E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ի </w:t>
      </w:r>
      <w:r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փոփոխությամբ </w:t>
      </w:r>
      <w:r w:rsidR="004752EC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կամ </w:t>
      </w:r>
      <w:r w:rsidR="004752EC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անտրոպոգեն</w:t>
      </w:r>
      <w:r w:rsidR="004752EC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ազդեցությամբ </w:t>
      </w:r>
      <w:r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պայմանավորված ջրային </w:t>
      </w:r>
      <w:r w:rsidR="00A2111E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պաշարի</w:t>
      </w:r>
      <w:r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նվազման</w:t>
      </w:r>
      <w:r w:rsidR="00FC7F83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 դեպքում</w:t>
      </w:r>
      <w:r w:rsidR="00F82C84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</w:p>
    <w:p w:rsidR="009F746A" w:rsidRPr="00C12673" w:rsidRDefault="00C37C50" w:rsidP="00C12673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lastRenderedPageBreak/>
        <w:t xml:space="preserve"> </w:t>
      </w:r>
      <w:r w:rsidR="00846DBB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 xml:space="preserve">Լիազոր մարմնի կամ </w:t>
      </w:r>
      <w:r w:rsidR="00AE09A1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ջ</w:t>
      </w:r>
      <w:r w:rsidR="00AE09A1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րօգտագործողի նախաձեռնությամբ՝</w:t>
      </w:r>
      <w:r w:rsidR="00846DB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C84BB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ջրօգտագործման թույլտվության պայմանների</w:t>
      </w:r>
      <w:r w:rsidR="000F1235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պահանջների </w:t>
      </w:r>
      <w:r w:rsidR="00C84BBE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բովանդակային փոփոխություն չառաջացնող տեխնիկական վրիպակների շտկման նպատակով</w:t>
      </w:r>
      <w:r w:rsidR="00666ABB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</w:p>
    <w:p w:rsidR="004E7538" w:rsidRPr="00C12673" w:rsidRDefault="00785D5C" w:rsidP="00C12673">
      <w:pPr>
        <w:pStyle w:val="ListParagraph"/>
        <w:numPr>
          <w:ilvl w:val="0"/>
          <w:numId w:val="22"/>
        </w:numPr>
        <w:tabs>
          <w:tab w:val="left" w:pos="810"/>
        </w:tabs>
        <w:spacing w:after="0" w:line="360" w:lineRule="auto"/>
        <w:ind w:left="0" w:firstLine="54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4E7538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ջ</w:t>
      </w:r>
      <w:r w:rsidR="00477ABA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րօգտագործողի նախաձեռնությամբ</w:t>
      </w:r>
      <w:r w:rsidR="005F3A73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՝</w:t>
      </w:r>
      <w:r w:rsidR="00BB05A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ջրօգտագործման թույլտվությամբ տրված ջրառի ծավալների նվազեցում կամ ռեժիմի կրճատում կամ ջրային ռեսուրս կամ բաց ջրավազան հեռացվող կեղտաջրի ծավալի նվազեցում կամ որակի բարելավում նախատեսվող դեպքերում՝ ջրօգտագործողի դիմումի հիման վրա</w:t>
      </w:r>
      <w:r w:rsidR="00F5183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:</w:t>
      </w:r>
    </w:p>
    <w:p w:rsidR="004E7538" w:rsidRPr="00C12673" w:rsidRDefault="00877052" w:rsidP="00C12673">
      <w:pPr>
        <w:tabs>
          <w:tab w:val="left" w:pos="180"/>
          <w:tab w:val="left" w:pos="720"/>
          <w:tab w:val="left" w:pos="810"/>
          <w:tab w:val="left" w:pos="126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</w:t>
      </w:r>
      <w:r w:rsidR="004E753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2</w:t>
      </w:r>
      <w:r w:rsidR="00663562" w:rsidRPr="00C12673">
        <w:rPr>
          <w:rFonts w:ascii="GHEA Grapalat" w:hAnsi="GHEA Grapalat" w:cs="Cambria Math"/>
          <w:color w:val="000000" w:themeColor="text1"/>
          <w:sz w:val="24"/>
          <w:szCs w:val="24"/>
          <w:lang w:val="hy-AM"/>
        </w:rPr>
        <w:t>.</w:t>
      </w:r>
      <w:r w:rsidR="004E753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րօգտագործման թույլտվությունների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վ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երանայման անհրաժեշտություն առաջանալու դեպքում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Ջրային ռեսուրսների կառավարման և պահպանության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մարմինը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ե</w:t>
      </w:r>
      <w:r w:rsidR="000F1235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ր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կամսյա ժամկետում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գրավոր ծանուցում է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ջրօգտագործող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ներին՝ ծանուցում ստանալուց հետո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1</w:t>
      </w:r>
      <w:r w:rsidR="00CD604A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5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աշխատանքային օրվա ընթացքում գործող ջրօգտագործման թույլտվությունը վերանայման ներկայացնելու անհրաժեշտության վերաբերյալ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="00C407DB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4E7538" w:rsidRPr="00C12673" w:rsidRDefault="00877052" w:rsidP="00C12673">
      <w:pPr>
        <w:tabs>
          <w:tab w:val="left" w:pos="720"/>
          <w:tab w:val="left" w:pos="810"/>
          <w:tab w:val="left" w:pos="126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</w:t>
      </w:r>
      <w:r w:rsidR="004E753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3. Ջրային ռեսուրսների կառավարման և պահպանության լիազոր մարմնի կողմից </w:t>
      </w:r>
      <w:r w:rsidR="004E7538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ջրօգտագործման թույլտվությունները </w:t>
      </w:r>
      <w:r w:rsidR="004E753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վերանայվում են </w:t>
      </w:r>
      <w:r w:rsidR="00AF2E5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դրանց ներկայացումից հետո</w:t>
      </w:r>
      <w:r w:rsidR="00AF2E5C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0F1235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5</w:t>
      </w:r>
      <w:r w:rsidR="004E753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0 աշխատանքային օրվա ընթացքում։ Այդ ընթացքում ջրօգտագործումն իրականացվում է գործող ջրօգտագործման թույլտվության պայմաններին և պահանջներին համապատասխան։</w:t>
      </w:r>
    </w:p>
    <w:p w:rsidR="00204A62" w:rsidRPr="00C12673" w:rsidRDefault="00877052" w:rsidP="00C126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      </w:t>
      </w:r>
      <w:r w:rsidR="004E7538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4. 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Վերա</w:t>
      </w:r>
      <w:r w:rsidR="00F5183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նայ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ման </w:t>
      </w:r>
      <w:r w:rsidR="00400C1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ընթաց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քում, </w:t>
      </w:r>
      <w:r w:rsidR="00F8338B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միևնույն ջրառի կետից տարբեր նպատակներով տրամադրված 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ջրօգտագործման թույլտվություններով նախատեսված ջրօգտագործման ծավալների նվազեցման անհրաժեշտություն առաջանալու դեպքում, նվազեցումն իրականացվում է ըստ ջրօգտագործման </w:t>
      </w:r>
      <w:r w:rsidR="000F123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ծավալների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համամասնության</w:t>
      </w:r>
      <w:r w:rsidR="00204A62" w:rsidRPr="00C126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սկզբունքի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կիրառմամբ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 առաջին հերթին ապահովելով խմելու ջրամատակարարման և ջրահեռացման գերակայությունը։</w:t>
      </w:r>
      <w:r w:rsidR="00D968C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785D5C" w:rsidRPr="00C12673" w:rsidRDefault="00877052" w:rsidP="00C126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ab/>
        <w:t xml:space="preserve">5. </w:t>
      </w:r>
      <w:r w:rsidR="00785D5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E93B69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ույն հոդվածի 2-րդ մասով </w:t>
      </w:r>
      <w:r w:rsidR="00707C0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785D5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ահմանված ժամկետում ջրօգտագործողի կամ նրա կողմից լիազորված անձի կողմից ջրօգտագործման թույլտվության իր օրինակը չ</w:t>
      </w:r>
      <w:r w:rsidR="00EC3039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ներկայացնելու</w:t>
      </w:r>
      <w:r w:rsidR="00785D5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դեպքում, այն </w:t>
      </w:r>
      <w:r w:rsidR="00B47B04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կասեցվում է</w:t>
      </w:r>
      <w:r w:rsidR="006B6493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մինչև ջրօգտագործման թույլտվության իր օրինակի ներկայացնելը։</w:t>
      </w:r>
      <w:r w:rsidR="00B47B04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204A62" w:rsidRPr="00C12673" w:rsidRDefault="00E841A1" w:rsidP="00C126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lastRenderedPageBreak/>
        <w:tab/>
      </w:r>
      <w:r w:rsidR="00400C1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6</w:t>
      </w:r>
      <w:r w:rsidR="00400C1D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Վերանայ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ման </w:t>
      </w:r>
      <w:r w:rsidR="00BB6C28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արդյունքում ջրօգտագործման պայմանների փոփոխության 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մասին որոշման ընդունումից հետո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495D0C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</w:t>
      </w:r>
      <w:r w:rsidR="00204A6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րային ռեսուրսների կառավարման և պահպանության մարմինը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1D04E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</w:t>
      </w:r>
      <w:r w:rsidR="00204A6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աշխատանքային օրվա ընթացքում պատշաճ ձևով այդ մասին տեղեկացնում է ջրօգտագործողին։</w:t>
      </w:r>
    </w:p>
    <w:p w:rsidR="00204A62" w:rsidRPr="00C12673" w:rsidRDefault="00204A62" w:rsidP="00C12673">
      <w:pPr>
        <w:tabs>
          <w:tab w:val="left" w:pos="720"/>
          <w:tab w:val="left" w:pos="117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ab/>
      </w:r>
      <w:r w:rsidR="00400C1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7</w:t>
      </w:r>
      <w:r w:rsidR="00400C1D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. </w:t>
      </w:r>
      <w:r w:rsidR="00E841A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Վերա</w:t>
      </w:r>
      <w:r w:rsidR="000055BC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նայ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ված ջրօգտագործման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թույլտվությունների տրամադրումն </w:t>
      </w:r>
      <w:r w:rsidRPr="00C12673">
        <w:rPr>
          <w:rFonts w:ascii="GHEA Grapalat" w:eastAsia="Times New Roman" w:hAnsi="GHEA Grapalat" w:cs="Arial"/>
          <w:color w:val="000000" w:themeColor="text1"/>
          <w:sz w:val="24"/>
          <w:szCs w:val="24"/>
          <w:lang w:val="hy-AM"/>
        </w:rPr>
        <w:t>իրականացվում է Կառավարության կողմից սահմանված կարգով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։»։</w:t>
      </w:r>
    </w:p>
    <w:p w:rsidR="002962B9" w:rsidRPr="00C12673" w:rsidRDefault="00A40A81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5E21CD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2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0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8C5B5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34-րդ հոդվածի</w:t>
      </w:r>
      <w:r w:rsidR="002962B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580339" w:rsidRPr="00C12673" w:rsidRDefault="00991104" w:rsidP="00C12673">
      <w:pPr>
        <w:pStyle w:val="ListParagraph"/>
        <w:numPr>
          <w:ilvl w:val="0"/>
          <w:numId w:val="23"/>
        </w:numPr>
        <w:tabs>
          <w:tab w:val="left" w:pos="900"/>
        </w:tabs>
        <w:spacing w:after="0" w:line="360" w:lineRule="auto"/>
        <w:ind w:left="0" w:firstLine="630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8033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1-ին մասը </w:t>
      </w:r>
      <w:r w:rsidR="0058033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«դեպքում» բառից հետո լրացնել «, բացառությամբ </w:t>
      </w:r>
      <w:r w:rsidR="00B31FA7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սույն Օրենսգրքի </w:t>
      </w:r>
      <w:r w:rsidR="003830C4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33.1-ին հոդվածի </w:t>
      </w:r>
      <w:r w:rsidR="003D0D04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1-ին</w:t>
      </w:r>
      <w:r w:rsidR="005F3A7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մասի </w:t>
      </w:r>
      <w:r w:rsidR="00725F8B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7</w:t>
      </w:r>
      <w:r w:rsidR="003830C4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-րդ </w:t>
      </w:r>
      <w:r w:rsidR="005F3A7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կետ</w:t>
      </w:r>
      <w:r w:rsidR="003830C4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ով սահմանված</w:t>
      </w:r>
      <w:r w:rsidR="003830C4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դեպքերի</w:t>
      </w:r>
      <w:r w:rsidR="00580339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,» բառերով:</w:t>
      </w:r>
    </w:p>
    <w:p w:rsidR="00295E6A" w:rsidRPr="00C12673" w:rsidRDefault="00295E6A" w:rsidP="00C12673">
      <w:pPr>
        <w:pStyle w:val="ListParagraph"/>
        <w:numPr>
          <w:ilvl w:val="0"/>
          <w:numId w:val="23"/>
        </w:numPr>
        <w:tabs>
          <w:tab w:val="left" w:pos="108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 մասը՝</w:t>
      </w:r>
      <w:r w:rsidR="0099110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295E6A" w:rsidRPr="00C12673" w:rsidRDefault="00295E6A" w:rsidP="00C12673">
      <w:pPr>
        <w:pStyle w:val="ListParagraph"/>
        <w:tabs>
          <w:tab w:val="left" w:pos="1080"/>
        </w:tabs>
        <w:spacing w:after="0" w:line="360" w:lineRule="auto"/>
        <w:ind w:left="0"/>
        <w:jc w:val="both"/>
        <w:rPr>
          <w:rFonts w:ascii="GHEA Grapalat" w:eastAsia="Times New Roman" w:hAnsi="GHEA Grapalat" w:cs="Tahoma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ա) «թույլտվությունն» բառ</w:t>
      </w:r>
      <w:r w:rsidR="0005474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5474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փոխարինել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</w:t>
      </w:r>
      <w:r w:rsidR="0005474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թույլտվությունը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Ջրային ռեսուրսների կառավարման և պահպանության մարմնի կողմից»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բառերով</w:t>
      </w:r>
      <w:r w:rsidR="00054740" w:rsidRPr="00C12673">
        <w:rPr>
          <w:rFonts w:ascii="GHEA Grapalat" w:hAnsi="GHEA Grapalat" w:cs="Tahoma"/>
          <w:color w:val="000000" w:themeColor="text1"/>
          <w:sz w:val="24"/>
          <w:szCs w:val="24"/>
          <w:lang w:val="hy-AM"/>
        </w:rPr>
        <w:t>։</w:t>
      </w:r>
    </w:p>
    <w:p w:rsidR="00295E6A" w:rsidRPr="00C12673" w:rsidRDefault="00295E6A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բ) լրացնել հետևյալ բովանդակությամբ նոր 3-րդ կետով.</w:t>
      </w:r>
    </w:p>
    <w:p w:rsidR="002962B9" w:rsidRPr="00C12673" w:rsidRDefault="00295E6A" w:rsidP="00C12673">
      <w:pPr>
        <w:pStyle w:val="ListParagraph"/>
        <w:tabs>
          <w:tab w:val="left" w:pos="1080"/>
        </w:tabs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523BB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3) </w:t>
      </w:r>
      <w:r w:rsidR="00A15E1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Եթե ջրօգտագործման թույլտվություն ունեցողը 3 տարի անընդմեջ չի օգտագործում թույլտվությամբ ստացած իր իրավունքն առանց որևէ օրինական հիմքերի</w:t>
      </w:r>
      <w:r w:rsidRPr="00C12673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»:</w:t>
      </w:r>
    </w:p>
    <w:p w:rsidR="00F73D39" w:rsidRPr="00C12673" w:rsidRDefault="00A15E15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3) լրացնել հետևյալ բովանդակությամբ նոր 3-րդ </w:t>
      </w:r>
      <w:r w:rsidR="00F73D3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մասով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F73D3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A15E15" w:rsidRPr="00C12673" w:rsidRDefault="00F73D39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«Սույն օրենսգրքի իմաստով օ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րինական հիմքեր են համարվում արտակարգ իրավիճակները (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երկրաշարժ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,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ջրհեղեղ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,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հրդեհ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,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պատերազմ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,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ռազմական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և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արտակար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գ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դրություն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),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որոնք</w:t>
      </w:r>
      <w:r w:rsidRPr="00C12673">
        <w:rPr>
          <w:rFonts w:ascii="GHEA Grapalat" w:hAnsi="GHEA Grapalat" w:cs="Arial Armeni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ուղղակիորեն կսահմանափակեն ջրօգտագործման թույլտվություն ունեցող անձի կողմից ջրօգտագործման իրավունքի իրացումը</w:t>
      </w:r>
      <w:r w:rsidRPr="00C12673">
        <w:rPr>
          <w:rFonts w:ascii="GHEA Grapalat" w:hAnsi="GHEA Grapalat" w:cs="Tahoma"/>
          <w:color w:val="000000" w:themeColor="text1"/>
          <w:sz w:val="24"/>
          <w:szCs w:val="24"/>
          <w:shd w:val="clear" w:color="auto" w:fill="FFFFFF"/>
          <w:lang w:val="hy-AM"/>
        </w:rPr>
        <w:t>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»:</w:t>
      </w:r>
    </w:p>
    <w:p w:rsidR="004E302A" w:rsidRPr="00C12673" w:rsidRDefault="004E302A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2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36-րդ հոդված</w:t>
      </w:r>
      <w:r w:rsidR="009F1DC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</w:t>
      </w:r>
      <w:r w:rsidR="00A319D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1-ին մաս</w:t>
      </w:r>
      <w:r w:rsidR="002B7BD6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 ուժը կորցրած ճանաչել</w:t>
      </w:r>
      <w:r w:rsidR="005F315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</w:p>
    <w:p w:rsidR="00DD0CA1" w:rsidRPr="00C12673" w:rsidRDefault="00DD0CA1" w:rsidP="00C12673">
      <w:pPr>
        <w:shd w:val="clear" w:color="auto" w:fill="FFFFFF"/>
        <w:spacing w:after="0" w:line="360" w:lineRule="auto"/>
        <w:ind w:firstLine="540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354A1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2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2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Օրենսգիրքը լրացնել հետևյալ բովանդակությամբ 36</w:t>
      </w:r>
      <w:r w:rsidR="002A38B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1E6E5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հոդվածով</w:t>
      </w:r>
      <w:r w:rsidR="00022C2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DD0CA1" w:rsidRPr="00C12673" w:rsidRDefault="00354A11" w:rsidP="00C12673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 </w:t>
      </w:r>
      <w:r w:rsidR="00DD0CA1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«Հոդված 36</w:t>
      </w:r>
      <w:r w:rsidR="006A6D70" w:rsidRPr="00C12673"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  <w:t>.</w:t>
      </w:r>
      <w:r w:rsidR="00DD0CA1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1</w:t>
      </w:r>
      <w:r w:rsidR="006A6D70" w:rsidRPr="00C12673"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  <w:t>.</w:t>
      </w:r>
      <w:r w:rsidR="00DD0CA1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="00E241E7" w:rsidRPr="00C12673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Մակերևութային</w:t>
      </w:r>
      <w:r w:rsidR="00E241E7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ջրային մարմնի </w:t>
      </w:r>
      <w:r w:rsidR="00DD0CA1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գերազանց և լավ կարգավիճակի պահպանումը</w:t>
      </w:r>
    </w:p>
    <w:p w:rsidR="00DD0CA1" w:rsidRPr="00C12673" w:rsidRDefault="00DD0CA1" w:rsidP="00C12673">
      <w:pPr>
        <w:pStyle w:val="ListParagraph"/>
        <w:numPr>
          <w:ilvl w:val="0"/>
          <w:numId w:val="25"/>
        </w:numPr>
        <w:tabs>
          <w:tab w:val="left" w:pos="1080"/>
        </w:tabs>
        <w:spacing w:after="0" w:line="360" w:lineRule="auto"/>
        <w:ind w:left="0" w:firstLine="735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Եթե արտահոսք ընդունող մակերևութային ջրային մարմինը գտնվում է  գերազանց կամ լավ կարգավիճակում, ապա անհրաժեշտ է ձեռնարկել միջոցառումներ՝ պահպանելու այդ կարգավիճակը:»։</w:t>
      </w:r>
    </w:p>
    <w:p w:rsidR="00675452" w:rsidRPr="00C12673" w:rsidRDefault="00675452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/>
          <w:b/>
          <w:bCs/>
          <w:color w:val="000000" w:themeColor="text1"/>
          <w:lang w:val="hy-AM"/>
        </w:rPr>
        <w:lastRenderedPageBreak/>
        <w:t>Հոդված 2</w:t>
      </w:r>
      <w:r w:rsidR="00C62E5B" w:rsidRPr="00C12673">
        <w:rPr>
          <w:rFonts w:ascii="GHEA Grapalat" w:hAnsi="GHEA Grapalat"/>
          <w:b/>
          <w:bCs/>
          <w:color w:val="000000" w:themeColor="text1"/>
          <w:lang w:val="hy-AM"/>
        </w:rPr>
        <w:t>3</w:t>
      </w:r>
      <w:r w:rsidRPr="00C12673">
        <w:rPr>
          <w:rFonts w:ascii="GHEA Grapalat" w:hAnsi="GHEA Grapalat"/>
          <w:b/>
          <w:bCs/>
          <w:color w:val="000000" w:themeColor="text1"/>
          <w:lang w:val="hy-AM"/>
        </w:rPr>
        <w:t xml:space="preserve">. </w:t>
      </w:r>
      <w:r w:rsidRPr="00C12673">
        <w:rPr>
          <w:rFonts w:ascii="GHEA Grapalat" w:hAnsi="GHEA Grapalat" w:cs="Sylfaen"/>
          <w:color w:val="000000" w:themeColor="text1"/>
          <w:lang w:val="hy-AM" w:eastAsia="ru-RU"/>
        </w:rPr>
        <w:t>Օ</w:t>
      </w:r>
      <w:r w:rsidRPr="00C12673">
        <w:rPr>
          <w:rFonts w:ascii="GHEA Grapalat" w:hAnsi="GHEA Grapalat" w:cs="Sylfaen"/>
          <w:color w:val="000000" w:themeColor="text1"/>
          <w:lang w:val="hy-AM"/>
        </w:rPr>
        <w:t>րենսգրքի 37-րդ հոդվածը լրացնել</w:t>
      </w:r>
      <w:r w:rsidR="006B6B90" w:rsidRPr="00C12673">
        <w:rPr>
          <w:rFonts w:ascii="GHEA Grapalat" w:hAnsi="GHEA Grapalat" w:cs="Sylfaen"/>
          <w:color w:val="000000" w:themeColor="text1"/>
          <w:lang w:val="hy-AM"/>
        </w:rPr>
        <w:t xml:space="preserve"> հետևյալ բովանդակությամբ նոր 3-</w:t>
      </w:r>
      <w:r w:rsidR="00D460A5" w:rsidRPr="00C12673">
        <w:rPr>
          <w:rFonts w:ascii="GHEA Grapalat" w:hAnsi="GHEA Grapalat" w:cs="Sylfaen"/>
          <w:color w:val="000000" w:themeColor="text1"/>
          <w:lang w:val="hy-AM"/>
        </w:rPr>
        <w:t>5</w:t>
      </w:r>
      <w:r w:rsidRPr="00C12673">
        <w:rPr>
          <w:rFonts w:ascii="GHEA Grapalat" w:hAnsi="GHEA Grapalat" w:cs="Sylfaen"/>
          <w:color w:val="000000" w:themeColor="text1"/>
          <w:lang w:val="hy-AM"/>
        </w:rPr>
        <w:t>-րդ մասերով.</w:t>
      </w:r>
    </w:p>
    <w:p w:rsidR="00D41F4F" w:rsidRPr="00C12673" w:rsidRDefault="00675452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 xml:space="preserve">  «Ջրօգտագործման </w:t>
      </w:r>
      <w:r w:rsidR="00EB46D2" w:rsidRPr="00C12673">
        <w:rPr>
          <w:rFonts w:ascii="GHEA Grapalat" w:hAnsi="GHEA Grapalat" w:cs="Sylfaen"/>
          <w:color w:val="000000" w:themeColor="text1"/>
          <w:lang w:val="hy-AM"/>
        </w:rPr>
        <w:t xml:space="preserve">և էկոլոգիական թողքի </w:t>
      </w:r>
      <w:r w:rsidRPr="00C12673">
        <w:rPr>
          <w:rFonts w:ascii="GHEA Grapalat" w:hAnsi="GHEA Grapalat" w:cs="Sylfaen"/>
          <w:color w:val="000000" w:themeColor="text1"/>
          <w:lang w:val="hy-AM"/>
        </w:rPr>
        <w:t xml:space="preserve">փաստացի չափաքանակները հաշվառելու համար Ջրային ռեսուրսների կառավարման և պահպանության մարմնի կողմից սույն օրենսգրքի 32-րդ հոդվածի </w:t>
      </w:r>
      <w:r w:rsidR="002105B4" w:rsidRPr="00C12673">
        <w:rPr>
          <w:rFonts w:ascii="GHEA Grapalat" w:hAnsi="GHEA Grapalat" w:cs="Sylfaen"/>
          <w:color w:val="000000" w:themeColor="text1"/>
          <w:lang w:val="hy-AM"/>
        </w:rPr>
        <w:t xml:space="preserve">3-րդ մասի 8-րդ կետի </w:t>
      </w:r>
      <w:r w:rsidRPr="00C12673">
        <w:rPr>
          <w:rFonts w:ascii="GHEA Grapalat" w:hAnsi="GHEA Grapalat" w:cs="Sylfaen"/>
          <w:color w:val="000000" w:themeColor="text1"/>
          <w:lang w:val="hy-AM"/>
        </w:rPr>
        <w:t xml:space="preserve">համաձայն ջրօգտագործման թույլտվության մեջ ամրագրվում է </w:t>
      </w:r>
      <w:r w:rsidR="00904942" w:rsidRPr="00C12673">
        <w:rPr>
          <w:rFonts w:ascii="GHEA Grapalat" w:hAnsi="GHEA Grapalat"/>
          <w:color w:val="000000" w:themeColor="text1"/>
          <w:lang w:val="hy-AM"/>
        </w:rPr>
        <w:t>տվյալների առցանց փոխանցմամբ</w:t>
      </w:r>
      <w:r w:rsidR="00904942" w:rsidRPr="00C1267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ջրահաշվիչ</w:t>
      </w:r>
      <w:r w:rsidR="007A7003" w:rsidRPr="00C1267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FA1C17" w:rsidRPr="00C12673">
        <w:rPr>
          <w:rFonts w:ascii="GHEA Grapalat" w:hAnsi="GHEA Grapalat" w:cs="Sylfaen"/>
          <w:color w:val="000000" w:themeColor="text1"/>
          <w:lang w:val="hy-AM"/>
        </w:rPr>
        <w:t>(</w:t>
      </w:r>
      <w:r w:rsidRPr="00C12673">
        <w:rPr>
          <w:rFonts w:ascii="GHEA Grapalat" w:hAnsi="GHEA Grapalat" w:cs="Sylfaen"/>
          <w:color w:val="000000" w:themeColor="text1"/>
          <w:lang w:val="hy-AM"/>
        </w:rPr>
        <w:t>ջրաչափիչ</w:t>
      </w:r>
      <w:r w:rsidR="00FA1C17" w:rsidRPr="00C12673">
        <w:rPr>
          <w:rFonts w:ascii="GHEA Grapalat" w:hAnsi="GHEA Grapalat" w:cs="Sylfaen"/>
          <w:color w:val="000000" w:themeColor="text1"/>
          <w:lang w:val="hy-AM"/>
        </w:rPr>
        <w:t>)</w:t>
      </w:r>
      <w:r w:rsidR="00B65563" w:rsidRPr="00C12673">
        <w:rPr>
          <w:rFonts w:ascii="GHEA Grapalat" w:hAnsi="GHEA Grapalat" w:cs="Sylfaen"/>
          <w:color w:val="000000" w:themeColor="text1"/>
          <w:lang w:val="hy-AM"/>
        </w:rPr>
        <w:t xml:space="preserve"> սարքեր տեղադրելու պահանջը</w:t>
      </w:r>
      <w:r w:rsidRPr="00C1267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B65563" w:rsidRPr="00C12673">
        <w:rPr>
          <w:rFonts w:ascii="GHEA Grapalat" w:hAnsi="GHEA Grapalat" w:cs="Sylfaen"/>
          <w:color w:val="000000" w:themeColor="text1"/>
          <w:lang w:val="hy-AM"/>
        </w:rPr>
        <w:t>(բացառությամբ կ</w:t>
      </w:r>
      <w:r w:rsidRPr="00C12673">
        <w:rPr>
          <w:rFonts w:ascii="GHEA Grapalat" w:hAnsi="GHEA Grapalat" w:cs="Sylfaen"/>
          <w:color w:val="000000" w:themeColor="text1"/>
          <w:lang w:val="hy-AM"/>
        </w:rPr>
        <w:t xml:space="preserve">րկնակի (երկրորդային) ջրօգտագործման </w:t>
      </w:r>
      <w:r w:rsidR="00546A17" w:rsidRPr="00C12673">
        <w:rPr>
          <w:rFonts w:ascii="GHEA Grapalat" w:hAnsi="GHEA Grapalat" w:cs="Sylfaen"/>
          <w:color w:val="000000" w:themeColor="text1"/>
          <w:lang w:val="hy-AM"/>
        </w:rPr>
        <w:t>դեպքում</w:t>
      </w:r>
      <w:r w:rsidR="00B65563" w:rsidRPr="00C12673">
        <w:rPr>
          <w:rFonts w:ascii="GHEA Grapalat" w:hAnsi="GHEA Grapalat" w:cs="Sylfaen"/>
          <w:color w:val="000000" w:themeColor="text1"/>
          <w:lang w:val="hy-AM"/>
        </w:rPr>
        <w:t>)։</w:t>
      </w:r>
      <w:r w:rsidR="005172DA" w:rsidRPr="00C1267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5A1BE3" w:rsidRPr="00C1267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5172DA" w:rsidRPr="00C12673">
        <w:rPr>
          <w:rFonts w:ascii="GHEA Grapalat" w:hAnsi="GHEA Grapalat" w:cs="Sylfaen"/>
          <w:color w:val="000000" w:themeColor="text1"/>
          <w:lang w:val="hy-AM"/>
        </w:rPr>
        <w:t xml:space="preserve"> </w:t>
      </w:r>
    </w:p>
    <w:p w:rsidR="00675452" w:rsidRPr="00C12673" w:rsidRDefault="00675452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 xml:space="preserve">    Ջրօգտագործողի կողմից այդ սարքերի տեղադրման ժամկետները նշվում են Ջրային ռեսուրսների կ</w:t>
      </w:r>
      <w:r w:rsidR="00623F9C" w:rsidRPr="00C12673">
        <w:rPr>
          <w:rFonts w:ascii="GHEA Grapalat" w:hAnsi="GHEA Grapalat" w:cs="Sylfaen"/>
          <w:color w:val="000000" w:themeColor="text1"/>
          <w:lang w:val="hy-AM"/>
        </w:rPr>
        <w:t xml:space="preserve">առավարման և պահպանության մարմնի </w:t>
      </w:r>
      <w:r w:rsidRPr="00C12673">
        <w:rPr>
          <w:rFonts w:ascii="GHEA Grapalat" w:hAnsi="GHEA Grapalat" w:cs="Sylfaen"/>
          <w:color w:val="000000" w:themeColor="text1"/>
          <w:lang w:val="hy-AM"/>
        </w:rPr>
        <w:t>կողմից ջրօգտագործողին տրամադրվող ջրօգտագործման թույլտվության՝ որպես ջրօգտագործման թույլտվության անբաժանելի մաս համարվող պայմաններում:</w:t>
      </w:r>
    </w:p>
    <w:p w:rsidR="00675452" w:rsidRPr="00C12673" w:rsidRDefault="00675452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 xml:space="preserve">   </w:t>
      </w:r>
      <w:r w:rsidR="009F2C06" w:rsidRPr="00C12673">
        <w:rPr>
          <w:rFonts w:ascii="GHEA Grapalat" w:hAnsi="GHEA Grapalat"/>
          <w:color w:val="000000" w:themeColor="text1"/>
          <w:highlight w:val="green"/>
          <w:lang w:val="hy-AM"/>
        </w:rPr>
        <w:t>Տվյալների առցանց փոխանցմամբ</w:t>
      </w:r>
      <w:r w:rsidR="009F2C06" w:rsidRPr="00C12673">
        <w:rPr>
          <w:rFonts w:ascii="GHEA Grapalat" w:hAnsi="GHEA Grapalat" w:cs="Sylfaen"/>
          <w:color w:val="000000" w:themeColor="text1"/>
          <w:highlight w:val="green"/>
          <w:lang w:val="hy-AM"/>
        </w:rPr>
        <w:t xml:space="preserve"> ջ</w:t>
      </w:r>
      <w:r w:rsidRPr="00C12673">
        <w:rPr>
          <w:rFonts w:ascii="GHEA Grapalat" w:hAnsi="GHEA Grapalat" w:cs="Sylfaen"/>
          <w:color w:val="000000" w:themeColor="text1"/>
          <w:highlight w:val="green"/>
          <w:lang w:val="hy-AM"/>
        </w:rPr>
        <w:t xml:space="preserve">րահաշվիչ </w:t>
      </w:r>
      <w:r w:rsidR="007A7003" w:rsidRPr="00C12673">
        <w:rPr>
          <w:rFonts w:ascii="GHEA Grapalat" w:hAnsi="GHEA Grapalat" w:cs="Sylfaen"/>
          <w:color w:val="000000" w:themeColor="text1"/>
          <w:highlight w:val="green"/>
          <w:lang w:val="hy-AM"/>
        </w:rPr>
        <w:t xml:space="preserve">(ջրաչափիչ) </w:t>
      </w:r>
      <w:r w:rsidRPr="00C12673">
        <w:rPr>
          <w:rFonts w:ascii="GHEA Grapalat" w:hAnsi="GHEA Grapalat" w:cs="Sylfaen"/>
          <w:color w:val="000000" w:themeColor="text1"/>
          <w:highlight w:val="green"/>
          <w:lang w:val="hy-AM"/>
        </w:rPr>
        <w:t xml:space="preserve">սարքերը տեղադրելուց հետո </w:t>
      </w:r>
      <w:r w:rsidR="00495D0C" w:rsidRPr="00C12673">
        <w:rPr>
          <w:rFonts w:ascii="GHEA Grapalat" w:hAnsi="GHEA Grapalat" w:cs="Sylfaen"/>
          <w:color w:val="000000" w:themeColor="text1"/>
          <w:highlight w:val="green"/>
          <w:lang w:val="hy-AM"/>
        </w:rPr>
        <w:t xml:space="preserve">դրանք </w:t>
      </w:r>
      <w:r w:rsidRPr="00C12673">
        <w:rPr>
          <w:rFonts w:ascii="GHEA Grapalat" w:hAnsi="GHEA Grapalat" w:cs="Sylfaen"/>
          <w:color w:val="000000" w:themeColor="text1"/>
          <w:highlight w:val="green"/>
          <w:lang w:val="hy-AM"/>
        </w:rPr>
        <w:t>ենթակա են կնքման Ջրային ռեսուրսների կառավարման և պահպանության մարմնի կողմից՝ Կառավարության  սահմանած կարգով:»:</w:t>
      </w:r>
      <w:r w:rsidRPr="00C12673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</w:p>
    <w:p w:rsidR="0041286D" w:rsidRPr="00C12673" w:rsidRDefault="00264806" w:rsidP="00C1267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</w:t>
      </w:r>
      <w:r w:rsidR="0023354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F63622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2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4</w:t>
      </w:r>
      <w:r w:rsidR="0023354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A351D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37</w:t>
      </w:r>
      <w:r w:rsidR="00E0527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="001E6E5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1-ին</w:t>
      </w:r>
      <w:r w:rsidR="00A351D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հոդվածի</w:t>
      </w:r>
      <w:r w:rsidR="0041286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</w:p>
    <w:p w:rsidR="0041286D" w:rsidRPr="00C12673" w:rsidRDefault="0041286D" w:rsidP="00C12673">
      <w:pPr>
        <w:spacing w:after="0" w:line="360" w:lineRule="auto"/>
        <w:ind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1)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7-րդ մասը շարադրել հետևյալ  խմբագրությամբ.</w:t>
      </w:r>
    </w:p>
    <w:p w:rsidR="0041286D" w:rsidRPr="00C12673" w:rsidRDefault="0041286D" w:rsidP="00C12673">
      <w:pPr>
        <w:spacing w:after="0" w:line="360" w:lineRule="auto"/>
        <w:ind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«Հորատանցքի միջոցով ստորերկրյա քաղցրահամ ջրերի օգտագործումն իրականացվում է երկու փուլով. </w:t>
      </w:r>
    </w:p>
    <w:p w:rsidR="0041286D" w:rsidRPr="00C12673" w:rsidRDefault="0041286D" w:rsidP="00C12673">
      <w:pPr>
        <w:numPr>
          <w:ilvl w:val="0"/>
          <w:numId w:val="19"/>
        </w:numPr>
        <w:spacing w:after="0" w:line="360" w:lineRule="auto"/>
        <w:ind w:left="0"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հորատանցքի կառուցմամբ՝ ջրօգտագործողի կողմից դրամագլխի հաշվին </w:t>
      </w:r>
      <w:r w:rsidR="00A06CD4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փոխանցված ֆինանսական միջոցների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առկայության</w:t>
      </w:r>
      <w:r w:rsidR="00495D0C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դեպքում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և հորատանցքի նախագծային երկրաբանատեխ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softHyphen/>
        <w:t>նիկական կտրվածքի հիման վրա,</w:t>
      </w:r>
    </w:p>
    <w:p w:rsidR="0041286D" w:rsidRPr="00C12673" w:rsidRDefault="0041286D" w:rsidP="00C12673">
      <w:pPr>
        <w:numPr>
          <w:ilvl w:val="0"/>
          <w:numId w:val="19"/>
        </w:numPr>
        <w:spacing w:after="0" w:line="360" w:lineRule="auto"/>
        <w:ind w:left="0"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հորատանցքի շահագործմամբ՝ կառուցված և շահագործվող հորատանցքի անձնագրի հիման վրա: </w:t>
      </w:r>
    </w:p>
    <w:p w:rsidR="0041286D" w:rsidRPr="00C12673" w:rsidRDefault="0041286D" w:rsidP="00C1267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 Ջրօգտագործողի կողմից ջրօգտագործման թույլտվությամբ շահագործվող հորատանցքերի համար դրամագլխի գումարը պետք է ձևավորվի սույն օրենսգրքի 37.1.1.-րդ հոդվածով սահմանված՝ դ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րամագլխի օգտագործման, հատկացումների հաշվարկման կարգ</w:t>
      </w:r>
      <w:r w:rsidR="00B0516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ը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lastRenderedPageBreak/>
        <w:t>և  վճարման ժամանակացույցը սահմանելու վերաբերյալ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Կառավարության որոշումն ուժի մեջ մտնելուց հետո </w:t>
      </w:r>
      <w:r w:rsidR="00B9333F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3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տարվա ընթացքում։</w:t>
      </w:r>
      <w:r w:rsidR="000D7E12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».</w:t>
      </w:r>
    </w:p>
    <w:p w:rsidR="00A351DD" w:rsidRPr="00C12673" w:rsidRDefault="0041286D" w:rsidP="00C1267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2)</w:t>
      </w:r>
      <w:r w:rsidR="00A351D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10-րդ մասը շարադրել հետևյալ խմբագրությամբ</w:t>
      </w:r>
      <w:r w:rsidR="00E0527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843E20" w:rsidRPr="00C12673" w:rsidRDefault="00843E20" w:rsidP="00C1267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«Արարատյան դաշտում (Արարատի և Արմավիրի մարզեր) արգելվում է </w:t>
      </w:r>
      <w:r w:rsidR="009B0FC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նոր հորատանցքերի միջոցով</w:t>
      </w:r>
      <w:r w:rsidR="008A4FB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, իսկ ձկնաբուծական նպատակներով նաև գործող հորատանցքերի միջոցով նոր</w:t>
      </w:r>
      <w:r w:rsidR="009B0FC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ջրօգտագործման թույլտվությունների տրամադրումը, եթե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ջրավազանային կառավարման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պլաններով այլ բան նախատեսված չէ։»։</w:t>
      </w:r>
    </w:p>
    <w:p w:rsidR="006D653A" w:rsidRPr="00C12673" w:rsidRDefault="006776EA" w:rsidP="00C12673">
      <w:pPr>
        <w:spacing w:after="0" w:line="360" w:lineRule="auto"/>
        <w:ind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81A0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3819C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2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5</w:t>
      </w:r>
      <w:r w:rsidR="00F81A0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 w:rsidR="00F81A0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6D653A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Օրենսգ</w:t>
      </w:r>
      <w:r w:rsidR="00BC038D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ի</w:t>
      </w:r>
      <w:r w:rsidR="006D653A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րքը լրացնել հետևայլ բովանդակությամբ 37.1.1-ին հոդվածով.</w:t>
      </w:r>
    </w:p>
    <w:p w:rsidR="006D653A" w:rsidRPr="00C12673" w:rsidRDefault="006D653A" w:rsidP="00C12673">
      <w:pPr>
        <w:spacing w:after="0" w:line="360" w:lineRule="auto"/>
        <w:ind w:firstLine="375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«</w:t>
      </w:r>
      <w:r w:rsidRPr="00C1267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Հոդված 37.1.1.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 </w:t>
      </w:r>
      <w:r w:rsidRPr="00C12673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Ջրային ռեսուրսների պահպանության դրամագլուխ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 </w:t>
      </w:r>
    </w:p>
    <w:p w:rsidR="006D653A" w:rsidRPr="00C12673" w:rsidRDefault="006D653A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 xml:space="preserve">1. Ջրօգտագործողի կողմից ստորերկրյա ջրային ռեսուրսից հորատանցքի միջոցով ջրառ իրականացնելու դեպքում սահմանված չափով </w:t>
      </w:r>
      <w:r w:rsidR="00C020B5" w:rsidRPr="00C12673">
        <w:rPr>
          <w:rFonts w:ascii="GHEA Grapalat" w:hAnsi="GHEA Grapalat" w:cs="Sylfaen"/>
          <w:color w:val="000000" w:themeColor="text1"/>
          <w:lang w:val="hy-AM"/>
        </w:rPr>
        <w:t xml:space="preserve">փոխանցվող ֆինանսական միջոցների </w:t>
      </w:r>
      <w:r w:rsidRPr="00C12673">
        <w:rPr>
          <w:rFonts w:ascii="GHEA Grapalat" w:hAnsi="GHEA Grapalat" w:cs="Sylfaen"/>
          <w:color w:val="000000" w:themeColor="text1"/>
          <w:lang w:val="hy-AM"/>
        </w:rPr>
        <w:t>հաշվին ստեղծվում է Ջրային ռեսուրսների պահպանության դրամագլուխ</w:t>
      </w:r>
      <w:r w:rsidRPr="00C12673">
        <w:rPr>
          <w:rFonts w:ascii="GHEA Grapalat" w:hAnsi="GHEA Grapalat" w:cs="Calibri"/>
          <w:color w:val="000000" w:themeColor="text1"/>
          <w:lang w:val="hy-AM"/>
        </w:rPr>
        <w:t xml:space="preserve">: </w:t>
      </w:r>
      <w:r w:rsidR="00262D8F" w:rsidRPr="00C12673">
        <w:rPr>
          <w:rFonts w:ascii="GHEA Grapalat" w:hAnsi="GHEA Grapalat" w:cs="Sylfaen"/>
          <w:color w:val="000000" w:themeColor="text1"/>
          <w:lang w:val="hy-AM"/>
        </w:rPr>
        <w:t>Ջրային ռեսուրսների պահպանության դրամագլխ</w:t>
      </w:r>
      <w:r w:rsidRPr="00C12673">
        <w:rPr>
          <w:rFonts w:ascii="GHEA Grapalat" w:hAnsi="GHEA Grapalat"/>
          <w:color w:val="000000" w:themeColor="text1"/>
          <w:lang w:val="hy-AM"/>
        </w:rPr>
        <w:t>ի օգտագործման, հա</w:t>
      </w:r>
      <w:r w:rsidR="00781ED1" w:rsidRPr="00C12673">
        <w:rPr>
          <w:rFonts w:ascii="GHEA Grapalat" w:hAnsi="GHEA Grapalat"/>
          <w:color w:val="000000" w:themeColor="text1"/>
          <w:lang w:val="hy-AM"/>
        </w:rPr>
        <w:t xml:space="preserve">տկացումների հաշվարկման կարգը և </w:t>
      </w:r>
      <w:r w:rsidRPr="00C12673">
        <w:rPr>
          <w:rFonts w:ascii="GHEA Grapalat" w:hAnsi="GHEA Grapalat"/>
          <w:color w:val="000000" w:themeColor="text1"/>
          <w:lang w:val="hy-AM"/>
        </w:rPr>
        <w:t>վճարման ժամանակացույցը սահմանում է Կառավարությունը:</w:t>
      </w:r>
      <w:r w:rsidRPr="00C12673">
        <w:rPr>
          <w:rFonts w:ascii="GHEA Grapalat" w:hAnsi="GHEA Grapalat"/>
          <w:b/>
          <w:color w:val="000000" w:themeColor="text1"/>
          <w:lang w:val="hy-AM"/>
        </w:rPr>
        <w:t xml:space="preserve">  </w:t>
      </w:r>
    </w:p>
    <w:p w:rsidR="006D653A" w:rsidRPr="00C12673" w:rsidRDefault="006D653A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>2. Ջրային ռեսուրսների պահպանության դրամագլխին հատկացումներ կատարելու ջրօգտագործողի պարտականությունը ներառվում է ջրօգտագործման թույլտվության մեջ:</w:t>
      </w:r>
    </w:p>
    <w:p w:rsidR="006D653A" w:rsidRPr="00C12673" w:rsidRDefault="006D653A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>3. Ջրային ռեսուրսների պահպանության դրամագլխի գումարները պահվում են կենտրոնական գանձապետարանում բացված Ջրային ռեսուրսների կառավարման և պահպանության մարմնի արտաբյուջետային հաշվեհամարին և օգտագործվում են բացառապես ստորերկրյա ջրերի արդյունահանումից հետո հորատանցքերի կոնսերվացման կամ լուծարման համար:»:</w:t>
      </w:r>
    </w:p>
    <w:p w:rsidR="006D653A" w:rsidRPr="00C12673" w:rsidRDefault="006D653A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/>
          <w:b/>
          <w:bCs/>
          <w:color w:val="000000" w:themeColor="text1"/>
          <w:lang w:val="hy-AM"/>
        </w:rPr>
        <w:t>Հոդված 2</w:t>
      </w:r>
      <w:r w:rsidR="00C62E5B" w:rsidRPr="00C12673">
        <w:rPr>
          <w:rFonts w:ascii="GHEA Grapalat" w:hAnsi="GHEA Grapalat"/>
          <w:b/>
          <w:bCs/>
          <w:color w:val="000000" w:themeColor="text1"/>
          <w:lang w:val="hy-AM"/>
        </w:rPr>
        <w:t>6</w:t>
      </w:r>
      <w:r w:rsidRPr="00C12673">
        <w:rPr>
          <w:rFonts w:ascii="GHEA Grapalat" w:hAnsi="GHEA Grapalat"/>
          <w:b/>
          <w:bCs/>
          <w:color w:val="000000" w:themeColor="text1"/>
          <w:lang w:val="hy-AM"/>
        </w:rPr>
        <w:t xml:space="preserve">. </w:t>
      </w:r>
      <w:r w:rsidRPr="00C12673">
        <w:rPr>
          <w:rFonts w:ascii="GHEA Grapalat" w:hAnsi="GHEA Grapalat" w:cs="Sylfaen"/>
          <w:color w:val="000000" w:themeColor="text1"/>
          <w:lang w:val="hy-AM"/>
        </w:rPr>
        <w:t>Օրենսգրքի 37.2-րդ հոդվածի 3-րդ մասը շարադրել հետևյալ խմբագրությամբ.</w:t>
      </w:r>
    </w:p>
    <w:p w:rsidR="006D653A" w:rsidRPr="00C12673" w:rsidRDefault="006D653A" w:rsidP="00C12673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 xml:space="preserve"> «Հորատանցքերի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լուծարումը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կամ </w:t>
      </w:r>
      <w:r w:rsidRPr="00C12673">
        <w:rPr>
          <w:rFonts w:ascii="GHEA Grapalat" w:hAnsi="GHEA Grapalat" w:cs="Sylfaen"/>
          <w:color w:val="000000" w:themeColor="text1"/>
          <w:lang w:val="hy-AM"/>
        </w:rPr>
        <w:t>կոնսերվացումն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իրականացվում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են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այն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անձանց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միջոցների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հաշվին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, </w:t>
      </w:r>
      <w:r w:rsidRPr="00C12673">
        <w:rPr>
          <w:rFonts w:ascii="GHEA Grapalat" w:hAnsi="GHEA Grapalat" w:cs="Sylfaen"/>
          <w:color w:val="000000" w:themeColor="text1"/>
          <w:lang w:val="hy-AM"/>
        </w:rPr>
        <w:t>որոնց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սեփականության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իրավունքով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պատկանող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>տարածքում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է </w:t>
      </w:r>
      <w:r w:rsidRPr="00C12673">
        <w:rPr>
          <w:rFonts w:ascii="GHEA Grapalat" w:hAnsi="GHEA Grapalat" w:cs="Sylfaen"/>
          <w:color w:val="000000" w:themeColor="text1"/>
          <w:lang w:val="hy-AM"/>
        </w:rPr>
        <w:t>գտնվում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 </w:t>
      </w:r>
      <w:r w:rsidRPr="00C12673">
        <w:rPr>
          <w:rFonts w:ascii="GHEA Grapalat" w:hAnsi="GHEA Grapalat" w:cs="Sylfaen"/>
          <w:color w:val="000000" w:themeColor="text1"/>
          <w:lang w:val="hy-AM"/>
        </w:rPr>
        <w:t>տվյալ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Pr="00C12673">
        <w:rPr>
          <w:rFonts w:ascii="GHEA Grapalat" w:hAnsi="GHEA Grapalat" w:cs="Sylfaen"/>
          <w:color w:val="000000" w:themeColor="text1"/>
          <w:lang w:val="hy-AM"/>
        </w:rPr>
        <w:t xml:space="preserve">հորը, բացառությամբ ջրօգտագործողի կողմից դրամագլխի հաշվին հատկացված ամբողջական գումարի առկայության պայմաններում հորատված խորքային հորերի, որոնց լուծարումը  կամ կոնսերվացումն իրականացվում են </w:t>
      </w:r>
      <w:r w:rsidRPr="00C12673">
        <w:rPr>
          <w:rFonts w:ascii="GHEA Grapalat" w:hAnsi="GHEA Grapalat"/>
          <w:color w:val="000000" w:themeColor="text1"/>
          <w:lang w:val="hy-AM"/>
        </w:rPr>
        <w:t xml:space="preserve">դրամագլխի հաշվին, </w:t>
      </w:r>
      <w:r w:rsidRPr="00C12673">
        <w:rPr>
          <w:rFonts w:ascii="GHEA Grapalat" w:hAnsi="GHEA Grapalat"/>
          <w:color w:val="000000" w:themeColor="text1"/>
          <w:lang w:val="hy-AM"/>
        </w:rPr>
        <w:lastRenderedPageBreak/>
        <w:t>իսկ դրամագլխի հաշվին ոչ ամբողջությամբ հատկացված գումարի դեպքում՝ տարբերությունը վճարվում է ջրօգտագործողի միջոցներով</w:t>
      </w:r>
      <w:r w:rsidRPr="00C12673">
        <w:rPr>
          <w:rFonts w:ascii="GHEA Grapalat" w:hAnsi="GHEA Grapalat" w:cs="Calibri"/>
          <w:color w:val="000000" w:themeColor="text1"/>
          <w:lang w:val="hy-AM"/>
        </w:rPr>
        <w:t xml:space="preserve">: </w:t>
      </w:r>
      <w:r w:rsidRPr="00C12673">
        <w:rPr>
          <w:rFonts w:ascii="GHEA Grapalat" w:hAnsi="GHEA Grapalat" w:cs="Sylfaen"/>
          <w:color w:val="000000" w:themeColor="text1"/>
          <w:lang w:val="hy-AM"/>
        </w:rPr>
        <w:t>Դրամագլխի հաշվին գումար հատկացնելը չի տարածվում ջրային ոլորտում խմելու ջրի մատակարարման կամ ջրահեռացման (կեղտաջրերի մաքրման) ծառայությունների մատուցման համար լիցենզավորված գործունեություն իրականացնող անձանց վրա։</w:t>
      </w:r>
    </w:p>
    <w:p w:rsidR="006D653A" w:rsidRPr="00C12673" w:rsidRDefault="006D653A" w:rsidP="00C12673">
      <w:pPr>
        <w:pStyle w:val="NormalWeb"/>
        <w:tabs>
          <w:tab w:val="left" w:pos="567"/>
        </w:tabs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>Սույն հոդվածով նախատեսված միջոցառումների կատարումից հետո ջրօգտագործողի կողմից դրամագլխին վճարված գումարի մնացորդը վերադարձվում  է  ջրօգտագործողին:»:</w:t>
      </w:r>
    </w:p>
    <w:p w:rsidR="00782968" w:rsidRPr="00C12673" w:rsidRDefault="006D653A" w:rsidP="00C12673">
      <w:pPr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2</w:t>
      </w:r>
      <w:r w:rsidR="00C62E5B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="00F81A07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Օրենսգրքի 37.3-րդ հոդվածի</w:t>
      </w:r>
      <w:r w:rsidR="0078296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՝</w:t>
      </w:r>
      <w:r w:rsidR="00F81A07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</w:p>
    <w:p w:rsidR="00F81A07" w:rsidRPr="00C12673" w:rsidRDefault="00F81A07" w:rsidP="00C12673">
      <w:pPr>
        <w:pStyle w:val="ListParagraph"/>
        <w:numPr>
          <w:ilvl w:val="0"/>
          <w:numId w:val="21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3-րդ մասը լրացնել</w:t>
      </w:r>
      <w:r w:rsidR="00D1151C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հետևյալ բովանդակությամբ</w:t>
      </w:r>
      <w:r w:rsidR="005E2B23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D1151C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4</w:t>
      </w:r>
      <w:r w:rsidR="0078296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-րդ կետ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ով.</w:t>
      </w:r>
    </w:p>
    <w:p w:rsidR="00782968" w:rsidRPr="00C12673" w:rsidRDefault="00782968" w:rsidP="00C12673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«4) ստորերկրյա ճնշումային ջրերի բնական պաշտպանվածության գնահատումը՝ </w:t>
      </w:r>
      <w:r w:rsidR="00FD55A7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գրունտային և ճնշումային ջրերի վերականգնված մակարդակների </w:t>
      </w:r>
      <w:r w:rsidR="00120840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հարա</w:t>
      </w:r>
      <w:r w:rsidR="00FD55A7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բերությամբ</w:t>
      </w:r>
      <w:r w:rsidR="00120840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և </w:t>
      </w:r>
      <w:r w:rsidR="00FD55A7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ջրամերժ շերտի </w:t>
      </w:r>
      <w:r w:rsidR="00120840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հաստությամբ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: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</w:t>
      </w:r>
      <w:r w:rsidR="00D4195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782968" w:rsidRPr="00C12673" w:rsidRDefault="00782968" w:rsidP="00C12673">
      <w:pPr>
        <w:pStyle w:val="ListParagraph"/>
        <w:numPr>
          <w:ilvl w:val="0"/>
          <w:numId w:val="21"/>
        </w:numPr>
        <w:spacing w:after="0" w:line="360" w:lineRule="auto"/>
        <w:ind w:left="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4-րդ մասը լրացնել հետևյալ բովանդակությամբ 4-րդ</w:t>
      </w:r>
      <w:r w:rsidR="0031520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կետով.</w:t>
      </w:r>
    </w:p>
    <w:p w:rsidR="006302B7" w:rsidRPr="00C12673" w:rsidRDefault="00782968" w:rsidP="00C12673">
      <w:pPr>
        <w:pStyle w:val="ListParagraph"/>
        <w:spacing w:after="0" w:line="360" w:lineRule="auto"/>
        <w:ind w:left="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«4) </w:t>
      </w:r>
      <w:r w:rsidR="00E57C35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հորատանցքի միջոցով ստորերկրյա քաղցրահամ ջրերի օգտագործում իրականացնող ձկնաբուծարաններում </w:t>
      </w:r>
      <w:r w:rsidR="00CE3085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գործունեությունն իրականացնել փակ շրջանառու համակարգով</w:t>
      </w:r>
      <w:r w:rsidR="00160A2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»։</w:t>
      </w:r>
    </w:p>
    <w:p w:rsidR="00C56FD8" w:rsidRPr="00C12673" w:rsidRDefault="0055121C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 Հոդված 28.  </w:t>
      </w:r>
      <w:r w:rsidR="001F2331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Օրենսգրքի 62.1-ին հոդվածի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3429D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1-ին մասի </w:t>
      </w:r>
      <w:r w:rsidR="001F2331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2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-</w:t>
      </w:r>
      <w:r w:rsidR="001F2331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րդ</w:t>
      </w:r>
      <w:r w:rsidR="00C56FD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կետի 2-րդ նախադասությունը շարադրել </w:t>
      </w:r>
      <w:r w:rsidR="00C56FD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 խմբագրությամբ</w:t>
      </w:r>
      <w:r w:rsidR="00C56FD8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՝</w:t>
      </w:r>
    </w:p>
    <w:p w:rsidR="0055121C" w:rsidRPr="00C12673" w:rsidRDefault="00C56FD8" w:rsidP="00C12673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55121C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Արտադրական կեղտաջրերի՝ ջրահեռացման համակարգ արտանետման </w:t>
      </w:r>
      <w:r w:rsidR="001F2331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պահանջները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սահմանվում են Կառավարության որոշմամբ</w:t>
      </w:r>
      <w:r w:rsidR="002019B3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1F2331" w:rsidRPr="00C12673">
        <w:rPr>
          <w:rFonts w:ascii="GHEA Grapalat" w:eastAsia="Times New Roman" w:hAnsi="GHEA Grapalat" w:cs="Cambria Math"/>
          <w:bCs/>
          <w:color w:val="000000" w:themeColor="text1"/>
          <w:sz w:val="24"/>
          <w:szCs w:val="24"/>
          <w:lang w:val="hy-AM"/>
        </w:rPr>
        <w:t>։</w:t>
      </w:r>
    </w:p>
    <w:p w:rsidR="00744B52" w:rsidRPr="00C12673" w:rsidRDefault="001F4064" w:rsidP="00C12673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       Հոդված 2</w:t>
      </w:r>
      <w:r w:rsidR="001F233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9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 </w:t>
      </w:r>
      <w:r w:rsidR="00744B52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Օրենսգրքի 62.3-րդ հոդվածը շարադրել </w:t>
      </w:r>
      <w:r w:rsidR="00744B5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 խմբագրությամբ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՝</w:t>
      </w:r>
    </w:p>
    <w:p w:rsidR="00744B52" w:rsidRPr="00C12673" w:rsidRDefault="00744B52" w:rsidP="00C12673">
      <w:pPr>
        <w:spacing w:after="0" w:line="360" w:lineRule="auto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3429D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ab/>
      </w:r>
      <w:r w:rsidR="001F4064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62</w:t>
      </w:r>
      <w:r w:rsidR="00EF4B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EF4B1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Կեղտաջրի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նստվածքի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տիղմի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կառավարումը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</w:p>
    <w:p w:rsidR="000453DB" w:rsidRPr="00C12673" w:rsidRDefault="000453DB" w:rsidP="00C12673">
      <w:pPr>
        <w:pStyle w:val="ListParagraph"/>
        <w:numPr>
          <w:ilvl w:val="0"/>
          <w:numId w:val="36"/>
        </w:numPr>
        <w:spacing w:after="0" w:line="360" w:lineRule="auto"/>
        <w:ind w:left="0"/>
        <w:jc w:val="both"/>
        <w:rPr>
          <w:rFonts w:ascii="GHEA Grapalat" w:eastAsia="Times New Roman" w:hAnsi="GHEA Grapalat" w:cs="Cambria Math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>Կեղտաջրի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>նստվածքի և տիղմի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կառավարմ</w:t>
      </w:r>
      <w:r w:rsidR="00B46C76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ա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="00B46C76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իրականաց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ում</w:t>
      </w:r>
      <w:r w:rsidR="00B46C76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 ապահովում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է Ջրային համա</w:t>
      </w:r>
      <w:r w:rsidR="00B46C76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կարգերի կառավարման մարմ</w:t>
      </w:r>
      <w:r w:rsidR="00356D4C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ի</w:t>
      </w:r>
      <w:r w:rsidR="00B46C76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նը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։ </w:t>
      </w:r>
    </w:p>
    <w:p w:rsidR="001F4064" w:rsidRPr="00C12673" w:rsidRDefault="001F4064" w:rsidP="00C12673">
      <w:pPr>
        <w:pStyle w:val="ListParagraph"/>
        <w:numPr>
          <w:ilvl w:val="0"/>
          <w:numId w:val="36"/>
        </w:numPr>
        <w:spacing w:after="0" w:line="360" w:lineRule="auto"/>
        <w:ind w:left="0"/>
        <w:jc w:val="both"/>
        <w:rPr>
          <w:rFonts w:ascii="GHEA Grapalat" w:eastAsia="Times New Roman" w:hAnsi="GHEA Grapalat" w:cs="Cambria Math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>Կեղտաջրի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>նստվածքի</w:t>
      </w:r>
      <w:r w:rsidR="00744B52"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 xml:space="preserve"> և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>տիղմի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="00744B52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կառավարման կարգը սահման</w:t>
      </w:r>
      <w:r w:rsidR="00567F9C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ում է Կառավարությունը</w:t>
      </w:r>
      <w:r w:rsidR="00815BEB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»։</w:t>
      </w:r>
    </w:p>
    <w:p w:rsidR="00F63622" w:rsidRPr="00C12673" w:rsidRDefault="00F63622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</w:t>
      </w:r>
      <w:r w:rsidR="001F4064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ոդված </w:t>
      </w:r>
      <w:r w:rsidR="001F233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30</w:t>
      </w:r>
      <w:r w:rsidR="001F4064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8-րդ գլխում վերնագիրը</w:t>
      </w:r>
      <w:r w:rsidRPr="00C12673">
        <w:rPr>
          <w:rFonts w:ascii="GHEA Grapalat" w:eastAsia="Times New Roman" w:hAnsi="GHEA Grapalat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D8099D" w:rsidRPr="00C12673">
        <w:rPr>
          <w:rFonts w:ascii="GHEA Grapalat" w:eastAsia="Times New Roman" w:hAnsi="GHEA Grapalat" w:cs="Times New Roman"/>
          <w:b/>
          <w:i/>
          <w:color w:val="000000" w:themeColor="text1"/>
          <w:sz w:val="24"/>
          <w:szCs w:val="24"/>
          <w:lang w:val="hy-AM"/>
        </w:rPr>
        <w:t>ՋՐԵՐԻ ՈՐԱԿԻ ՍՏԱՆԴԱՐՏՆԵՐԸ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բառերից հետո  լրացնել «</w:t>
      </w:r>
      <w:r w:rsidR="00D8099D" w:rsidRPr="00C12673">
        <w:rPr>
          <w:rFonts w:ascii="GHEA Grapalat" w:eastAsia="Times New Roman" w:hAnsi="GHEA Grapalat" w:cs="Times New Roman"/>
          <w:b/>
          <w:i/>
          <w:color w:val="000000" w:themeColor="text1"/>
          <w:sz w:val="24"/>
          <w:szCs w:val="24"/>
          <w:lang w:val="hy-AM"/>
        </w:rPr>
        <w:t>ԵՎ ՆՈՐՄԵՐԸ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բառերով։</w:t>
      </w:r>
    </w:p>
    <w:p w:rsidR="00707FB4" w:rsidRPr="00C12673" w:rsidRDefault="00707FB4" w:rsidP="00C126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BE086C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1F233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Օրենսգիրքը լրացնել հետևյալ բովանդակությամբ 68</w:t>
      </w:r>
      <w:r w:rsidRPr="00C12673">
        <w:rPr>
          <w:rFonts w:ascii="GHEA Grapalat" w:eastAsia="MS Gothic" w:hAnsi="GHEA Grapalat" w:cs="MS Gothic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1E6E5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-ին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հոդվածով</w:t>
      </w:r>
      <w:r w:rsidR="00022C2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6720A4" w:rsidRPr="00C12673" w:rsidRDefault="00594AB5" w:rsidP="00C12673">
      <w:pPr>
        <w:tabs>
          <w:tab w:val="left" w:pos="180"/>
          <w:tab w:val="left" w:pos="851"/>
        </w:tabs>
        <w:spacing w:after="0" w:line="360" w:lineRule="auto"/>
        <w:ind w:firstLine="450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 </w:t>
      </w:r>
      <w:r w:rsidR="006720A4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«Հոդված 68</w:t>
      </w:r>
      <w:r w:rsidR="00022C20" w:rsidRPr="00C12673">
        <w:rPr>
          <w:rFonts w:ascii="GHEA Grapalat" w:eastAsia="MS Gothic" w:hAnsi="GHEA Grapalat" w:cs="Cambria Math"/>
          <w:b/>
          <w:color w:val="000000" w:themeColor="text1"/>
          <w:sz w:val="24"/>
          <w:szCs w:val="24"/>
          <w:lang w:val="hy-AM"/>
        </w:rPr>
        <w:t>.</w:t>
      </w:r>
      <w:r w:rsidR="006720A4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1 </w:t>
      </w:r>
      <w:r w:rsidR="00983AAB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Մակերևութային ջրային մարմինների </w:t>
      </w:r>
      <w:r w:rsidR="006720A4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որակի նորմերը</w:t>
      </w:r>
    </w:p>
    <w:p w:rsidR="006720A4" w:rsidRPr="00C12673" w:rsidRDefault="006720A4" w:rsidP="00C12673">
      <w:pPr>
        <w:tabs>
          <w:tab w:val="left" w:pos="1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lastRenderedPageBreak/>
        <w:t>1</w:t>
      </w:r>
      <w:r w:rsidR="00022C20"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highlight w:val="green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 xml:space="preserve"> Մակերևութային ջրայի</w:t>
      </w:r>
      <w:r w:rsidR="0026484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>ն մարմինների կարգավիճակների ջր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>ի որակի նորմերը ներառում են ֆիզիկաքիմիական, կենսաբանական, հիդրոմորֆոլոգիական տարրեր</w:t>
      </w:r>
      <w:r w:rsidR="008B0A4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>: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 xml:space="preserve"> </w:t>
      </w:r>
      <w:r w:rsidR="008B0A4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>Մակերևութային ջրային մարմինների կարգավիճակների ջրի որակի նորմեր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>ը սահմանվում են Կառավարության կողմից:</w:t>
      </w:r>
      <w:r w:rsidR="008B0A4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6720A4" w:rsidRPr="00C12673" w:rsidRDefault="006720A4" w:rsidP="00C1267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</w:t>
      </w:r>
      <w:r w:rsidR="00022C20"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Ջրային ռեսուրսների կառավարման և պահպանության մարմինը մշակում է միջոցառումներ</w:t>
      </w:r>
      <w:r w:rsidR="00B36EE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առաջնային աղտոտիչներով </w:t>
      </w:r>
      <w:r w:rsidR="0094126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ջրային մարմնի աղտոտումը վերացնելու, իսկ մյուս</w:t>
      </w:r>
      <w:r w:rsidRPr="00C1267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աղտոտիչներով՝ կրճատելու ուղղությամբ։</w:t>
      </w:r>
      <w:r w:rsidRPr="00C1267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</w:p>
    <w:p w:rsidR="006720A4" w:rsidRPr="00C12673" w:rsidRDefault="006720A4" w:rsidP="00C12673">
      <w:pPr>
        <w:tabs>
          <w:tab w:val="left" w:pos="180"/>
        </w:tabs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lang w:val="hy-AM"/>
        </w:rPr>
        <w:t>3</w:t>
      </w:r>
      <w:r w:rsidR="00022C20"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Մակերևութային ջրային մարմինների որակի նորմերը </w:t>
      </w:r>
      <w:r w:rsidR="00FE17C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սահմանելիս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հաշվի են առն</w:t>
      </w:r>
      <w:r w:rsidR="00FE17C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ում ջրային ռեսուրսների էկոլոգիական հավասարակշռված վիճակի ապահովումն ու որակի բարելավումը, այդ թվում ջրային ռեսուրսի ինքնամաքրման կարողությունը և հիմք են ընդունվում ջրօգտագործման թույլտվությունների տրամադրման ժամանակ՝ ջրի որակի մասով որոշումներ կայացնելիս։</w:t>
      </w:r>
    </w:p>
    <w:p w:rsidR="00707FB4" w:rsidRPr="00C12673" w:rsidRDefault="000838EE" w:rsidP="00C1267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ahoma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lang w:val="hy-AM"/>
        </w:rPr>
        <w:t>4</w:t>
      </w:r>
      <w:r w:rsidR="00022C20"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lang w:val="hy-AM"/>
        </w:rPr>
        <w:t>.</w:t>
      </w:r>
      <w:r w:rsidR="006720A4" w:rsidRPr="00C12673">
        <w:rPr>
          <w:rFonts w:ascii="GHEA Grapalat" w:eastAsia="MS Gothic" w:hAnsi="GHEA Grapalat" w:cs="Cambria Math"/>
          <w:color w:val="000000" w:themeColor="text1"/>
          <w:sz w:val="24"/>
          <w:szCs w:val="24"/>
          <w:lang w:val="hy-AM"/>
        </w:rPr>
        <w:t xml:space="preserve"> </w:t>
      </w:r>
      <w:r w:rsidR="006720A4"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Գետի </w:t>
      </w:r>
      <w:r w:rsidR="006720A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ինքնամաքրման կարողության գնահատման մեթոդը և կիրարկման մեխանիզմները սահմանվում են Կառավարության կողմից։»</w:t>
      </w:r>
      <w:r w:rsidR="00022C20" w:rsidRPr="00C12673">
        <w:rPr>
          <w:rFonts w:ascii="GHEA Grapalat" w:eastAsia="Times New Roman" w:hAnsi="GHEA Grapalat" w:cs="Tahoma"/>
          <w:color w:val="000000" w:themeColor="text1"/>
          <w:sz w:val="24"/>
          <w:szCs w:val="24"/>
          <w:lang w:val="hy-AM"/>
        </w:rPr>
        <w:t>։</w:t>
      </w:r>
    </w:p>
    <w:p w:rsidR="00253321" w:rsidRPr="00C12673" w:rsidRDefault="00253321" w:rsidP="00C126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</w:t>
      </w:r>
      <w:r w:rsidR="0058010A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F42DE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BE086C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Calibri" w:eastAsia="Times New Roman" w:hAnsi="Calibri" w:cs="Calibri"/>
          <w:color w:val="000000" w:themeColor="text1"/>
          <w:sz w:val="24"/>
          <w:szCs w:val="24"/>
          <w:lang w:val="hy-AM"/>
        </w:rPr>
        <w:t> 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Օրենսգիրքի 69-րդ հոդվածը </w:t>
      </w:r>
      <w:r w:rsidR="0092030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հետևյալ բովանդակությամբ </w:t>
      </w:r>
      <w:r w:rsidR="005E2B2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2-րդ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մասով</w:t>
      </w:r>
      <w:r w:rsidR="00022C2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6720A4" w:rsidRPr="00C12673" w:rsidRDefault="000C1880" w:rsidP="00C12673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«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Ջրային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ռեսուրսների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կառավարման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պահպանության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մարմինը մշակում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է ջրային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ռեսուրսների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նիտրատներով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խոցելի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տարածքների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հայտնաբերման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չափորոշիչները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գյուղատնտեսական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A0007F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գործունեությ</w:t>
      </w:r>
      <w:r w:rsidR="000D098A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="00A0007F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0D098A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արդյունքում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ջրային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ռեսուրսների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նիտրատներով աղտոտման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նվազմանն ու կանխարգելմանն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ուղղված</w:t>
      </w:r>
      <w:r w:rsidR="00FF30DD"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FF30DD"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միջոցառումներ։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»</w:t>
      </w:r>
      <w:r w:rsidR="00022C20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։</w:t>
      </w:r>
    </w:p>
    <w:p w:rsidR="00707FB4" w:rsidRPr="00C12673" w:rsidRDefault="00707FB4" w:rsidP="00C12673">
      <w:pPr>
        <w:shd w:val="clear" w:color="auto" w:fill="FFFFFF"/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F42DE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BE086C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2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Օրենսգիրքը լրացնել հետևյալ բովանդակությամբ  70</w:t>
      </w:r>
      <w:r w:rsidR="00E55594" w:rsidRPr="00C12673">
        <w:rPr>
          <w:rFonts w:ascii="GHEA Grapalat" w:eastAsia="MS Mincho" w:hAnsi="GHEA Grapalat" w:cs="MS Mincho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1</w:t>
      </w:r>
      <w:r w:rsidR="001E6E5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-ին</w:t>
      </w:r>
      <w:r w:rsidR="00E5559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F70A7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հոդված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ով՝ </w:t>
      </w:r>
    </w:p>
    <w:p w:rsidR="00707FB4" w:rsidRPr="00C12673" w:rsidRDefault="00707FB4" w:rsidP="00C12673">
      <w:pPr>
        <w:spacing w:after="0" w:line="360" w:lineRule="auto"/>
        <w:jc w:val="both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              «Հոդված 70</w:t>
      </w:r>
      <w:r w:rsidR="00AD6C47" w:rsidRPr="00C12673">
        <w:rPr>
          <w:rFonts w:ascii="GHEA Grapalat" w:eastAsia="MS Mincho" w:hAnsi="GHEA Grapalat" w:cs="MS Mincho"/>
          <w:b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1 Ստորերկրյա ջրային մարմինների </w:t>
      </w:r>
      <w:r w:rsidR="0094126A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որակի նորմերը</w:t>
      </w:r>
    </w:p>
    <w:p w:rsidR="00433D68" w:rsidRPr="00C12673" w:rsidRDefault="00BA07F4" w:rsidP="00C12673">
      <w:pPr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1. </w:t>
      </w:r>
      <w:r w:rsidR="00707FB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Ստորերկրյա ջրային մարմիններն </w:t>
      </w:r>
      <w:r w:rsidR="00905006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ունենում են</w:t>
      </w:r>
      <w:r w:rsidR="00707FB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լավ և վատ կարգավիճակ</w:t>
      </w:r>
      <w:r w:rsidR="00433D6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, որոնց </w:t>
      </w:r>
      <w:r w:rsidR="003443C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որակական </w:t>
      </w:r>
      <w:r w:rsidR="00433D6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բնութագրիչները քիմիական ցուցանիշներն են</w:t>
      </w:r>
      <w:r w:rsidR="00707FB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:rsidR="00707FB4" w:rsidRPr="00C12673" w:rsidRDefault="007703C3" w:rsidP="00C12673">
      <w:pPr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2.</w:t>
      </w:r>
      <w:r w:rsidR="00707FB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Ստորերկրյա ջրային մարմինների </w:t>
      </w:r>
      <w:r w:rsidR="00002558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որակի</w:t>
      </w:r>
      <w:r w:rsidR="0094126A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նորմ</w:t>
      </w:r>
      <w:r w:rsidR="00707FB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երը </w:t>
      </w:r>
      <w:r w:rsidR="00920300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սահմանում է Կառավարությունը</w:t>
      </w:r>
      <w:r w:rsidR="00707FB4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  <w:r w:rsidR="00454052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»։</w:t>
      </w:r>
    </w:p>
    <w:p w:rsidR="00707FB4" w:rsidRPr="00C12673" w:rsidRDefault="00707FB4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lastRenderedPageBreak/>
        <w:t xml:space="preserve">Հոդված </w:t>
      </w:r>
      <w:r w:rsidR="003819C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BE086C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Օրենսգրքի 77-րդ հոդվածի 3-րդ մասը «հասարակական» բառից հետո լրացնել «</w:t>
      </w:r>
      <w:r w:rsidRPr="00C12673">
        <w:rPr>
          <w:rFonts w:ascii="GHEA Grapalat" w:eastAsia="MS Gothic" w:hAnsi="GHEA Grapalat" w:cs="MS Gothic"/>
          <w:color w:val="000000" w:themeColor="text1"/>
          <w:sz w:val="24"/>
          <w:szCs w:val="24"/>
          <w:lang w:val="hy-AM"/>
        </w:rPr>
        <w:t>, այդ թվում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ջրամատակարարման և ջրահեռացման հավասար հասանելիություն ապահովելու համար մեկուսացված և խոցելի խմբերի» բառերով։</w:t>
      </w:r>
    </w:p>
    <w:p w:rsidR="00707FB4" w:rsidRPr="00C12673" w:rsidRDefault="00707FB4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3819C1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BE086C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4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Օրենսգիրքը լրացնել հետևյալ բովանդակությամբ 91.1</w:t>
      </w:r>
      <w:r w:rsidR="00E725AF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-ին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հոդվածով</w:t>
      </w:r>
      <w:r w:rsidR="00022C2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.</w:t>
      </w:r>
    </w:p>
    <w:p w:rsidR="00707FB4" w:rsidRPr="00C12673" w:rsidRDefault="00707FB4" w:rsidP="00C12673">
      <w:pPr>
        <w:spacing w:after="0" w:line="360" w:lineRule="auto"/>
        <w:ind w:hanging="9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«Հոդված 91.1 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Հեղեղումների վտանգների և </w:t>
      </w:r>
      <w:r w:rsidR="003547F0"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 xml:space="preserve">առաջացման </w:t>
      </w:r>
      <w:r w:rsidRPr="00C12673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ռիսկերի քարտեզները</w:t>
      </w:r>
    </w:p>
    <w:p w:rsidR="005A23C3" w:rsidRPr="00C12673" w:rsidRDefault="00707FB4" w:rsidP="00C12673">
      <w:pPr>
        <w:spacing w:after="0" w:line="360" w:lineRule="auto"/>
        <w:ind w:firstLine="63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Ջրավազանային կառավարման պլաններում սահմանվում են հեղեղումների վտանգների և հեղեղումների </w:t>
      </w:r>
      <w:r w:rsidR="002E4190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առաջացման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ռիսկերի քարտեզները, որոնց </w:t>
      </w:r>
      <w:r w:rsidR="006A141B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ներկայացվող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պահանջները և բովանդակությունը </w:t>
      </w:r>
      <w:r w:rsidR="005A23C3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սահմանում է Կառավարությունը։</w:t>
      </w:r>
      <w:r w:rsidR="002E4190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:rsidR="00707FB4" w:rsidRPr="00C12673" w:rsidRDefault="00707FB4" w:rsidP="00C12673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Եթե մեկ ջրհավաք ավազանի կամ ջրավազանային կառավարման տարածքի հեղեղումների վտանգը կարող է տարածվել հարևան ջրհավաք ավազանի կամ ջրավազանային կառավարման տարածքի վրա, ապա դա պետք է ամրագրվի այդ տարածքների ջրավազանային կառավարման պլաններում</w:t>
      </w:r>
      <w:r w:rsidR="007E163D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»:</w:t>
      </w:r>
    </w:p>
    <w:p w:rsidR="0077622C" w:rsidRPr="00C12673" w:rsidRDefault="00EE7140" w:rsidP="00C12673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35.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Օրենսգրքի 92</w:t>
      </w:r>
      <w:r w:rsidR="0077622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-րդ հոդվածը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2-րդ մասի</w:t>
      </w:r>
      <w:r w:rsidR="0077622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ց հետո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լրացնել </w:t>
      </w:r>
      <w:r w:rsidR="0077622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հետևյալ բովանդակությամբ նոր մասով՝</w:t>
      </w:r>
    </w:p>
    <w:p w:rsidR="00EE7140" w:rsidRPr="00C12673" w:rsidRDefault="0077622C" w:rsidP="00C12673">
      <w:pPr>
        <w:spacing w:after="0" w:line="360" w:lineRule="auto"/>
        <w:ind w:firstLine="63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847945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տարածքում տարբեր ինտենսիվության երաշտային պայմանների հաշվարկման ցուցանիշները և մեթոդաբանությունը սահմանում է Կառավարությունը։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»։</w:t>
      </w:r>
    </w:p>
    <w:p w:rsidR="00707FB4" w:rsidRPr="00C12673" w:rsidRDefault="00707FB4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5E21CD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EE7140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6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</w:t>
      </w:r>
      <w:r w:rsidR="00B45B3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րենսգրքի 99-րդ հոդվածի 2-րդ մասի 7-րդ կետը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«դեպքում»</w:t>
      </w:r>
      <w:r w:rsidR="004E30AC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բառից հետո</w:t>
      </w:r>
      <w:r w:rsidR="00264841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լրացնել «, հիմք ընդունելով ջր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որակի նորմերի </w:t>
      </w:r>
      <w:r w:rsidR="00D14989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վերանայում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ը» բառերով։</w:t>
      </w:r>
    </w:p>
    <w:p w:rsidR="00F9197D" w:rsidRPr="00C12673" w:rsidRDefault="00F9197D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3</w:t>
      </w:r>
      <w:r w:rsidR="00EE7140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7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Օրենսգրքի 103-րդ հոդվածի 7-րդ մասի 2-րդ կետը «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վերցվող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» բառից հետո լրացնել «, այդ թվում էկոլոգիական </w:t>
      </w:r>
      <w:r w:rsidR="00D41846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թողքի կետ</w:t>
      </w:r>
      <w:r w:rsidR="000170B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մուտքի» բառերով։</w:t>
      </w:r>
    </w:p>
    <w:p w:rsidR="00EF48A8" w:rsidRPr="00C12673" w:rsidRDefault="00EF48A8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Հոդված 3</w:t>
      </w:r>
      <w:r w:rsidR="00EE7140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8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.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Օրենսգրքի 114-րդ հոդվածի 1-ին մասի 2-րդ կետը «չկատարելու» բառից հետո լրացնել </w:t>
      </w:r>
      <w:r w:rsidR="008B653E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«</w:t>
      </w:r>
      <w:r w:rsidR="008B653E" w:rsidRPr="00C12673">
        <w:rPr>
          <w:rFonts w:ascii="GHEA Grapalat" w:hAnsi="GHEA Grapalat"/>
          <w:color w:val="000000" w:themeColor="text1"/>
          <w:sz w:val="24"/>
          <w:szCs w:val="24"/>
          <w:u w:color="000000"/>
          <w:lang w:val="hy-AM"/>
        </w:rPr>
        <w:t>կամ ջրօգտագործումն էկոլոգիական թողքի հաշվին իրականացնելու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» բառերով։</w:t>
      </w:r>
    </w:p>
    <w:p w:rsidR="00AD6C47" w:rsidRPr="00C12673" w:rsidRDefault="00C84325" w:rsidP="00C12673">
      <w:pPr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Հոդված </w:t>
      </w:r>
      <w:r w:rsidR="00C74B65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454052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3</w:t>
      </w:r>
      <w:r w:rsidR="00EE7140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9</w:t>
      </w:r>
      <w:r w:rsidR="00233547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.</w:t>
      </w:r>
      <w:r w:rsidR="006644A6"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 xml:space="preserve"> </w:t>
      </w:r>
      <w:r w:rsidR="00AD6C47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Եզրափակիչ մաս և անցումային դրույթներ</w:t>
      </w:r>
    </w:p>
    <w:p w:rsidR="00740EE4" w:rsidRPr="00C12673" w:rsidRDefault="00A7771E" w:rsidP="00C12673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ind w:left="0" w:firstLine="540"/>
        <w:jc w:val="both"/>
        <w:rPr>
          <w:rFonts w:ascii="GHEA Grapalat" w:hAnsi="GHEA Grapalat"/>
          <w:color w:val="000000" w:themeColor="text1"/>
          <w:lang w:val="hy-AM"/>
        </w:rPr>
      </w:pPr>
      <w:r w:rsidRPr="00C12673">
        <w:rPr>
          <w:rFonts w:ascii="GHEA Grapalat" w:hAnsi="GHEA Grapalat" w:cs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Սույն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օրենքն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ուժի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մեջ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է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մտնում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պաշտոնական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հրապարակման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օրվան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հաջորդող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տասներորդ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DE38BC" w:rsidRPr="00C12673">
        <w:rPr>
          <w:rFonts w:ascii="GHEA Grapalat" w:hAnsi="GHEA Grapalat" w:cs="GHEA Grapalat"/>
          <w:color w:val="000000" w:themeColor="text1"/>
          <w:lang w:val="hy-AM"/>
        </w:rPr>
        <w:t>օրը</w:t>
      </w:r>
      <w:r w:rsidR="00F959D6" w:rsidRPr="00C12673">
        <w:rPr>
          <w:rFonts w:ascii="GHEA Grapalat" w:hAnsi="GHEA Grapalat"/>
          <w:color w:val="000000" w:themeColor="text1"/>
          <w:lang w:val="hy-AM"/>
        </w:rPr>
        <w:t xml:space="preserve">։ </w:t>
      </w:r>
    </w:p>
    <w:p w:rsidR="00740EE4" w:rsidRPr="00C12673" w:rsidRDefault="00F959D6" w:rsidP="00C12673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lang w:val="hy-AM" w:eastAsia="ru-RU"/>
        </w:rPr>
      </w:pPr>
      <w:r w:rsidRPr="00C12673">
        <w:rPr>
          <w:rFonts w:ascii="GHEA Grapalat" w:hAnsi="GHEA Grapalat"/>
          <w:color w:val="000000" w:themeColor="text1"/>
          <w:lang w:val="hy-AM"/>
        </w:rPr>
        <w:lastRenderedPageBreak/>
        <w:t>2.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</w:t>
      </w:r>
      <w:r w:rsidR="003F6DDB" w:rsidRPr="00C12673">
        <w:rPr>
          <w:rFonts w:ascii="GHEA Grapalat" w:hAnsi="GHEA Grapalat"/>
          <w:color w:val="000000" w:themeColor="text1"/>
          <w:lang w:val="hy-AM"/>
        </w:rPr>
        <w:t>Ս</w:t>
      </w:r>
      <w:r w:rsidR="00DE38BC" w:rsidRPr="00C12673">
        <w:rPr>
          <w:rFonts w:ascii="GHEA Grapalat" w:hAnsi="GHEA Grapalat"/>
          <w:color w:val="000000" w:themeColor="text1"/>
          <w:lang w:val="hy-AM" w:eastAsia="ru-RU"/>
        </w:rPr>
        <w:t>ույն օրենքի</w:t>
      </w:r>
      <w:r w:rsidR="00DE38BC" w:rsidRPr="00C12673">
        <w:rPr>
          <w:rFonts w:ascii="GHEA Grapalat" w:hAnsi="GHEA Grapalat"/>
          <w:color w:val="000000" w:themeColor="text1"/>
          <w:lang w:val="hy-AM"/>
        </w:rPr>
        <w:t xml:space="preserve"> 5-րդ հոդվածով լրացվող Օրենսգրքի 10-րդ հոդվածի 1-ին մասի 2</w:t>
      </w:r>
      <w:r w:rsidR="00F51C37" w:rsidRPr="00C12673">
        <w:rPr>
          <w:rFonts w:ascii="GHEA Grapalat" w:hAnsi="GHEA Grapalat"/>
          <w:color w:val="000000" w:themeColor="text1"/>
          <w:lang w:val="hy-AM"/>
        </w:rPr>
        <w:t>4</w:t>
      </w:r>
      <w:r w:rsidR="00DE38BC" w:rsidRPr="00C12673">
        <w:rPr>
          <w:rFonts w:ascii="GHEA Grapalat" w:hAnsi="GHEA Grapalat"/>
          <w:color w:val="000000" w:themeColor="text1"/>
          <w:lang w:val="hy-AM"/>
        </w:rPr>
        <w:t>-րդ կետի</w:t>
      </w:r>
      <w:r w:rsidR="00A7771E" w:rsidRPr="00C12673">
        <w:rPr>
          <w:rFonts w:ascii="GHEA Grapalat" w:hAnsi="GHEA Grapalat" w:cs="Sylfaen"/>
          <w:color w:val="000000" w:themeColor="text1"/>
          <w:shd w:val="clear" w:color="auto" w:fill="FFFFFF"/>
          <w:lang w:val="hy-AM"/>
        </w:rPr>
        <w:t xml:space="preserve"> և</w:t>
      </w:r>
      <w:r w:rsidR="00A7771E" w:rsidRPr="00C12673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A7771E" w:rsidRPr="00C12673">
        <w:rPr>
          <w:rFonts w:ascii="GHEA Grapalat" w:hAnsi="GHEA Grapalat"/>
          <w:color w:val="000000" w:themeColor="text1"/>
          <w:lang w:val="hy-AM"/>
        </w:rPr>
        <w:t>ս</w:t>
      </w:r>
      <w:r w:rsidR="00A7771E" w:rsidRPr="00C12673">
        <w:rPr>
          <w:rFonts w:ascii="GHEA Grapalat" w:hAnsi="GHEA Grapalat"/>
          <w:color w:val="000000" w:themeColor="text1"/>
          <w:lang w:val="hy-AM" w:eastAsia="ru-RU"/>
        </w:rPr>
        <w:t>ույն օրենքի</w:t>
      </w:r>
      <w:r w:rsidR="00A7771E" w:rsidRPr="00C12673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A7771E" w:rsidRPr="00C12673">
        <w:rPr>
          <w:rFonts w:ascii="GHEA Grapalat" w:hAnsi="GHEA Grapalat"/>
          <w:bCs/>
          <w:color w:val="000000" w:themeColor="text1"/>
          <w:lang w:val="hy-AM"/>
        </w:rPr>
        <w:t>2</w:t>
      </w:r>
      <w:r w:rsidR="00834B60" w:rsidRPr="00C12673">
        <w:rPr>
          <w:rFonts w:ascii="GHEA Grapalat" w:hAnsi="GHEA Grapalat"/>
          <w:bCs/>
          <w:color w:val="000000" w:themeColor="text1"/>
          <w:lang w:val="hy-AM"/>
        </w:rPr>
        <w:t>4</w:t>
      </w:r>
      <w:r w:rsidR="00A7771E" w:rsidRPr="00C12673">
        <w:rPr>
          <w:rFonts w:ascii="GHEA Grapalat" w:hAnsi="GHEA Grapalat"/>
          <w:bCs/>
          <w:color w:val="000000" w:themeColor="text1"/>
          <w:lang w:val="hy-AM"/>
        </w:rPr>
        <w:t>-րդ</w:t>
      </w:r>
      <w:r w:rsidR="00A7771E" w:rsidRPr="00C12673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A7771E" w:rsidRPr="00C12673">
        <w:rPr>
          <w:rFonts w:ascii="GHEA Grapalat" w:hAnsi="GHEA Grapalat"/>
          <w:color w:val="000000" w:themeColor="text1"/>
          <w:lang w:val="hy-AM"/>
        </w:rPr>
        <w:t xml:space="preserve">հոդվածով լրացվող </w:t>
      </w:r>
      <w:r w:rsidR="00A7771E" w:rsidRPr="00C12673">
        <w:rPr>
          <w:rFonts w:ascii="GHEA Grapalat" w:hAnsi="GHEA Grapalat" w:cs="Sylfaen"/>
          <w:color w:val="000000" w:themeColor="text1"/>
          <w:lang w:val="hy-AM" w:eastAsia="ru-RU"/>
        </w:rPr>
        <w:t>Օ</w:t>
      </w:r>
      <w:r w:rsidR="00A7771E" w:rsidRPr="00C12673">
        <w:rPr>
          <w:rFonts w:ascii="GHEA Grapalat" w:hAnsi="GHEA Grapalat" w:cs="Sylfaen"/>
          <w:color w:val="000000" w:themeColor="text1"/>
          <w:lang w:val="hy-AM"/>
        </w:rPr>
        <w:t xml:space="preserve">րենսգրքի </w:t>
      </w:r>
      <w:r w:rsidR="00F51C37" w:rsidRPr="00C12673">
        <w:rPr>
          <w:rFonts w:ascii="GHEA Grapalat" w:hAnsi="GHEA Grapalat" w:cs="Sylfaen"/>
          <w:color w:val="000000" w:themeColor="text1"/>
          <w:lang w:val="hy-AM"/>
        </w:rPr>
        <w:t xml:space="preserve">37-րդ հոդվածի </w:t>
      </w:r>
      <w:r w:rsidR="00A7771E" w:rsidRPr="00C12673">
        <w:rPr>
          <w:rFonts w:ascii="GHEA Grapalat" w:hAnsi="GHEA Grapalat" w:cs="Sylfaen"/>
          <w:color w:val="000000" w:themeColor="text1"/>
          <w:lang w:val="hy-AM"/>
        </w:rPr>
        <w:t>5-րդ մասի</w:t>
      </w:r>
      <w:r w:rsidRPr="00C12673">
        <w:rPr>
          <w:rFonts w:ascii="GHEA Grapalat" w:hAnsi="GHEA Grapalat" w:cs="Sylfaen"/>
          <w:color w:val="000000" w:themeColor="text1"/>
          <w:lang w:val="hy-AM"/>
        </w:rPr>
        <w:t xml:space="preserve"> դրույթները</w:t>
      </w:r>
      <w:r w:rsidR="00DE38BC" w:rsidRPr="00C12673">
        <w:rPr>
          <w:rFonts w:ascii="GHEA Grapalat" w:hAnsi="GHEA Grapalat"/>
          <w:color w:val="000000" w:themeColor="text1"/>
          <w:lang w:val="hy-AM" w:eastAsia="ru-RU"/>
        </w:rPr>
        <w:t xml:space="preserve"> ուժի մեջ </w:t>
      </w:r>
      <w:r w:rsidR="005476F6" w:rsidRPr="00C12673">
        <w:rPr>
          <w:rFonts w:ascii="GHEA Grapalat" w:hAnsi="GHEA Grapalat"/>
          <w:color w:val="000000" w:themeColor="text1"/>
          <w:lang w:val="hy-AM" w:eastAsia="ru-RU"/>
        </w:rPr>
        <w:t>են</w:t>
      </w:r>
      <w:r w:rsidR="00DE38BC" w:rsidRPr="00C12673">
        <w:rPr>
          <w:rFonts w:ascii="GHEA Grapalat" w:hAnsi="GHEA Grapalat"/>
          <w:color w:val="000000" w:themeColor="text1"/>
          <w:lang w:val="hy-AM" w:eastAsia="ru-RU"/>
        </w:rPr>
        <w:t xml:space="preserve"> մտնում</w:t>
      </w:r>
      <w:r w:rsidR="00DE38BC" w:rsidRPr="00C1267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7438A7" w:rsidRPr="00C12673">
        <w:rPr>
          <w:rFonts w:ascii="GHEA Grapalat" w:hAnsi="GHEA Grapalat"/>
          <w:color w:val="000000" w:themeColor="text1"/>
          <w:shd w:val="clear" w:color="auto" w:fill="FFFFFF"/>
          <w:lang w:val="hy-AM"/>
        </w:rPr>
        <w:t>202</w:t>
      </w:r>
      <w:r w:rsidR="00F51C37" w:rsidRPr="00C12673">
        <w:rPr>
          <w:rFonts w:ascii="GHEA Grapalat" w:hAnsi="GHEA Grapalat"/>
          <w:color w:val="000000" w:themeColor="text1"/>
          <w:shd w:val="clear" w:color="auto" w:fill="FFFFFF"/>
          <w:lang w:val="hy-AM"/>
        </w:rPr>
        <w:t>4</w:t>
      </w:r>
      <w:r w:rsidR="007438A7" w:rsidRPr="00C1267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թվականի հունվարի 1-ից</w:t>
      </w:r>
      <w:r w:rsidR="00740EE4" w:rsidRPr="00C12673">
        <w:rPr>
          <w:rFonts w:ascii="GHEA Grapalat" w:hAnsi="GHEA Grapalat"/>
          <w:color w:val="000000" w:themeColor="text1"/>
          <w:lang w:val="hy-AM" w:eastAsia="ru-RU"/>
        </w:rPr>
        <w:t>։</w:t>
      </w:r>
      <w:r w:rsidR="00227ACE" w:rsidRPr="00C12673">
        <w:rPr>
          <w:rFonts w:ascii="GHEA Grapalat" w:hAnsi="GHEA Grapalat"/>
          <w:color w:val="000000" w:themeColor="text1"/>
          <w:lang w:val="hy-AM" w:eastAsia="ru-RU"/>
        </w:rPr>
        <w:t xml:space="preserve"> </w:t>
      </w:r>
    </w:p>
    <w:p w:rsidR="00DE38BC" w:rsidRPr="00C12673" w:rsidRDefault="00F959D6" w:rsidP="00C12673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 w:eastAsia="ru-RU"/>
        </w:rPr>
        <w:t>3.</w:t>
      </w:r>
      <w:r w:rsidR="00740EE4" w:rsidRPr="00C12673">
        <w:rPr>
          <w:rFonts w:ascii="GHEA Grapalat" w:hAnsi="GHEA Grapalat" w:cs="Sylfaen"/>
          <w:color w:val="000000" w:themeColor="text1"/>
          <w:lang w:val="hy-AM" w:eastAsia="ru-RU"/>
        </w:rPr>
        <w:t xml:space="preserve"> </w:t>
      </w:r>
      <w:r w:rsidR="00227ACE" w:rsidRPr="00C12673">
        <w:rPr>
          <w:rFonts w:ascii="GHEA Grapalat" w:hAnsi="GHEA Grapalat" w:cs="Sylfaen"/>
          <w:color w:val="000000" w:themeColor="text1"/>
          <w:lang w:val="hy-AM" w:eastAsia="ru-RU"/>
        </w:rPr>
        <w:t>Օ</w:t>
      </w:r>
      <w:r w:rsidR="00227ACE" w:rsidRPr="00C12673">
        <w:rPr>
          <w:rFonts w:ascii="GHEA Grapalat" w:hAnsi="GHEA Grapalat" w:cs="Sylfaen"/>
          <w:color w:val="000000" w:themeColor="text1"/>
          <w:lang w:val="hy-AM"/>
        </w:rPr>
        <w:t>րենսգրքի 37.3-րդ հոդվածի 4-րդ մասի 4-րդ կետի</w:t>
      </w:r>
      <w:r w:rsidRPr="00C12673">
        <w:rPr>
          <w:rFonts w:ascii="GHEA Grapalat" w:hAnsi="GHEA Grapalat" w:cs="Sylfaen"/>
          <w:color w:val="000000" w:themeColor="text1"/>
          <w:lang w:val="hy-AM"/>
        </w:rPr>
        <w:t xml:space="preserve"> դրույթները</w:t>
      </w:r>
      <w:r w:rsidR="00E53FA4" w:rsidRPr="00C12673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227ACE" w:rsidRPr="00C12673">
        <w:rPr>
          <w:rFonts w:ascii="GHEA Grapalat" w:hAnsi="GHEA Grapalat" w:cs="Sylfaen"/>
          <w:color w:val="000000" w:themeColor="text1"/>
          <w:lang w:val="hy-AM"/>
        </w:rPr>
        <w:t xml:space="preserve">ուժի մեջ է </w:t>
      </w:r>
      <w:r w:rsidR="00227ACE" w:rsidRPr="00C12673">
        <w:rPr>
          <w:rFonts w:ascii="GHEA Grapalat" w:hAnsi="GHEA Grapalat"/>
          <w:color w:val="000000" w:themeColor="text1"/>
          <w:lang w:val="hy-AM" w:eastAsia="ru-RU"/>
        </w:rPr>
        <w:t>մտնում</w:t>
      </w:r>
      <w:r w:rsidR="00227ACE" w:rsidRPr="00C12673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2024 թվականի հունվարի 1-ից։</w:t>
      </w:r>
    </w:p>
    <w:p w:rsidR="00740EE4" w:rsidRPr="00C12673" w:rsidRDefault="00F959D6" w:rsidP="00C12673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 w:eastAsia="ru-RU"/>
        </w:rPr>
        <w:t>4.</w:t>
      </w:r>
      <w:r w:rsidR="00740EE4" w:rsidRPr="00C12673">
        <w:rPr>
          <w:rFonts w:ascii="GHEA Grapalat" w:hAnsi="GHEA Grapalat" w:cs="Sylfaen"/>
          <w:color w:val="000000" w:themeColor="text1"/>
          <w:lang w:val="hy-AM" w:eastAsia="ru-RU"/>
        </w:rPr>
        <w:t xml:space="preserve"> </w:t>
      </w:r>
      <w:r w:rsidR="00264841" w:rsidRPr="00C12673">
        <w:rPr>
          <w:rFonts w:ascii="GHEA Grapalat" w:hAnsi="GHEA Grapalat" w:cs="Sylfaen"/>
          <w:color w:val="000000" w:themeColor="text1"/>
          <w:lang w:val="hy-AM"/>
        </w:rPr>
        <w:t>Մինչև օրենքի ուժի մեջ մտնելն</w:t>
      </w:r>
      <w:r w:rsidR="00740EE4" w:rsidRPr="00C12673">
        <w:rPr>
          <w:rFonts w:ascii="GHEA Grapalat" w:hAnsi="GHEA Grapalat" w:cs="Sylfaen"/>
          <w:color w:val="000000" w:themeColor="text1"/>
          <w:lang w:val="hy-AM"/>
        </w:rPr>
        <w:t xml:space="preserve"> արդեն իսկ ջրօգտագործման թույլտվություն ստացած ջրօգտագործողի կողմից </w:t>
      </w:r>
      <w:r w:rsidR="00740EE4" w:rsidRPr="00C12673">
        <w:rPr>
          <w:rFonts w:ascii="GHEA Grapalat" w:hAnsi="GHEA Grapalat"/>
          <w:color w:val="000000" w:themeColor="text1"/>
          <w:lang w:val="hy-AM"/>
        </w:rPr>
        <w:t>տվյալների առցանց փոխանցմամբ</w:t>
      </w:r>
      <w:r w:rsidR="00740EE4" w:rsidRPr="00C12673">
        <w:rPr>
          <w:rFonts w:ascii="GHEA Grapalat" w:hAnsi="GHEA Grapalat" w:cs="Sylfaen"/>
          <w:color w:val="000000" w:themeColor="text1"/>
          <w:lang w:val="hy-AM"/>
        </w:rPr>
        <w:t xml:space="preserve"> ջրահաշվիչ (ջրաչափիչ) սարքերի տեղադրման ժամկետ է սահմանվում 2024 թվականի հունվարի 1-ը։</w:t>
      </w:r>
    </w:p>
    <w:p w:rsidR="00FC72B2" w:rsidRPr="00C12673" w:rsidRDefault="00F959D6" w:rsidP="00C12673">
      <w:pPr>
        <w:pStyle w:val="NormalWeb"/>
        <w:spacing w:before="0" w:beforeAutospacing="0" w:after="0" w:afterAutospacing="0" w:line="360" w:lineRule="auto"/>
        <w:ind w:firstLine="540"/>
        <w:jc w:val="both"/>
        <w:rPr>
          <w:rFonts w:ascii="GHEA Grapalat" w:hAnsi="GHEA Grapalat" w:cs="Sylfaen"/>
          <w:color w:val="000000" w:themeColor="text1"/>
          <w:lang w:val="hy-AM"/>
        </w:rPr>
      </w:pPr>
      <w:r w:rsidRPr="00C12673">
        <w:rPr>
          <w:rFonts w:ascii="GHEA Grapalat" w:hAnsi="GHEA Grapalat" w:cs="Sylfaen"/>
          <w:color w:val="000000" w:themeColor="text1"/>
          <w:lang w:val="hy-AM"/>
        </w:rPr>
        <w:t>5.</w:t>
      </w:r>
      <w:r w:rsidR="00FF79D2" w:rsidRPr="00C1267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264841" w:rsidRPr="00C12673">
        <w:rPr>
          <w:rFonts w:ascii="GHEA Grapalat" w:hAnsi="GHEA Grapalat" w:cs="Sylfaen"/>
          <w:color w:val="000000" w:themeColor="text1"/>
          <w:lang w:val="hy-AM"/>
        </w:rPr>
        <w:t>Մինչև օրենքի ուժի մեջ մտնելն</w:t>
      </w:r>
      <w:r w:rsidR="00291A52" w:rsidRPr="00C12673">
        <w:rPr>
          <w:rFonts w:ascii="GHEA Grapalat" w:hAnsi="GHEA Grapalat" w:cs="Sylfaen"/>
          <w:color w:val="000000" w:themeColor="text1"/>
          <w:lang w:val="hy-AM"/>
        </w:rPr>
        <w:t xml:space="preserve"> արդեն իսկ</w:t>
      </w:r>
      <w:r w:rsidR="00291A52" w:rsidRPr="00C1267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FF79D2" w:rsidRPr="00C12673">
        <w:rPr>
          <w:rFonts w:ascii="GHEA Grapalat" w:hAnsi="GHEA Grapalat"/>
          <w:bCs/>
          <w:color w:val="000000" w:themeColor="text1"/>
          <w:lang w:val="hy-AM"/>
        </w:rPr>
        <w:t>հորատանցքի միջոցով ստորերկրյա քաղցրահամ ջրերի օգտագործում իրականացնող ձկնաբուծարաններում փակ շրջանառու համակարգ</w:t>
      </w:r>
      <w:r w:rsidR="008A7E21" w:rsidRPr="00C12673">
        <w:rPr>
          <w:rFonts w:ascii="GHEA Grapalat" w:hAnsi="GHEA Grapalat"/>
          <w:bCs/>
          <w:color w:val="000000" w:themeColor="text1"/>
          <w:lang w:val="hy-AM"/>
        </w:rPr>
        <w:t xml:space="preserve">ի տեղադրման </w:t>
      </w:r>
      <w:r w:rsidR="008A7E21" w:rsidRPr="00C12673">
        <w:rPr>
          <w:rFonts w:ascii="GHEA Grapalat" w:hAnsi="GHEA Grapalat" w:cs="Sylfaen"/>
          <w:color w:val="000000" w:themeColor="text1"/>
          <w:lang w:val="hy-AM"/>
        </w:rPr>
        <w:t xml:space="preserve">ժամկետ է սահմանվում </w:t>
      </w:r>
      <w:r w:rsidR="00FF79D2" w:rsidRPr="00C12673">
        <w:rPr>
          <w:rFonts w:ascii="GHEA Grapalat" w:hAnsi="GHEA Grapalat"/>
          <w:bCs/>
          <w:color w:val="000000" w:themeColor="text1"/>
          <w:lang w:val="hy-AM"/>
        </w:rPr>
        <w:t>2024</w:t>
      </w:r>
      <w:r w:rsidR="008A7E21" w:rsidRPr="00C12673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FF79D2" w:rsidRPr="00C12673">
        <w:rPr>
          <w:rFonts w:ascii="GHEA Grapalat" w:hAnsi="GHEA Grapalat"/>
          <w:bCs/>
          <w:color w:val="000000" w:themeColor="text1"/>
          <w:lang w:val="hy-AM"/>
        </w:rPr>
        <w:t xml:space="preserve">թվականի հունվարի </w:t>
      </w:r>
      <w:r w:rsidR="008A7E21" w:rsidRPr="00C12673">
        <w:rPr>
          <w:rFonts w:ascii="GHEA Grapalat" w:hAnsi="GHEA Grapalat" w:cs="Sylfaen"/>
          <w:color w:val="000000" w:themeColor="text1"/>
          <w:lang w:val="hy-AM"/>
        </w:rPr>
        <w:t>1-ը։</w:t>
      </w:r>
    </w:p>
    <w:p w:rsidR="00EB7160" w:rsidRPr="00C12673" w:rsidRDefault="00EB7160" w:rsidP="00C12673">
      <w:pPr>
        <w:tabs>
          <w:tab w:val="left" w:pos="720"/>
          <w:tab w:val="left" w:pos="900"/>
          <w:tab w:val="left" w:pos="1170"/>
        </w:tabs>
        <w:spacing w:after="0" w:line="360" w:lineRule="auto"/>
        <w:ind w:hanging="9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6</w:t>
      </w:r>
      <w:r w:rsidR="006032A4" w:rsidRPr="00C12673">
        <w:rPr>
          <w:rFonts w:ascii="GHEA Grapalat" w:eastAsia="Times New Roman" w:hAnsi="GHEA Grapalat" w:cs="Cambria Math"/>
          <w:color w:val="000000" w:themeColor="text1"/>
          <w:sz w:val="24"/>
          <w:szCs w:val="24"/>
          <w:lang w:val="hy-AM"/>
        </w:rPr>
        <w:t>.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Սույն օրենքն ուժի մեջ մտնելու օրվանից՝</w:t>
      </w:r>
    </w:p>
    <w:p w:rsidR="00EB7160" w:rsidRPr="00C12673" w:rsidRDefault="00380FDB" w:rsidP="00C12673">
      <w:pPr>
        <w:pStyle w:val="ListParagraph"/>
        <w:numPr>
          <w:ilvl w:val="1"/>
          <w:numId w:val="30"/>
        </w:numPr>
        <w:tabs>
          <w:tab w:val="left" w:pos="72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highlight w:val="yellow"/>
          <w:lang w:val="hy-AM"/>
        </w:rPr>
        <w:t xml:space="preserve">Ամփոփագրի ձևը </w:t>
      </w:r>
      <w:r w:rsidR="00EB7160"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հաստատում է ջրային ռեսուրսների կառավարման և պահպանության մարմնի ղեկավարը՝ </w:t>
      </w:r>
      <w:r w:rsidR="00EB7160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վեց ամսվա ընթացքում։</w:t>
      </w:r>
    </w:p>
    <w:p w:rsidR="003F6D20" w:rsidRPr="00C12673" w:rsidRDefault="00EB7160" w:rsidP="00C12673">
      <w:pPr>
        <w:pStyle w:val="ListParagraph"/>
        <w:numPr>
          <w:ilvl w:val="1"/>
          <w:numId w:val="30"/>
        </w:numPr>
        <w:tabs>
          <w:tab w:val="left" w:pos="72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Ջրային ռեսուրսների ոլորտում կլիմայի փոփոխության հարմարվողականության ծրագիրը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հաստատվում է Կառավարության կողմից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մեկ տարվա ընթացքում։</w:t>
      </w:r>
    </w:p>
    <w:p w:rsidR="003F6D20" w:rsidRPr="00C12673" w:rsidRDefault="0058667C" w:rsidP="00C12673">
      <w:pPr>
        <w:pStyle w:val="ListParagraph"/>
        <w:numPr>
          <w:ilvl w:val="1"/>
          <w:numId w:val="30"/>
        </w:numPr>
        <w:tabs>
          <w:tab w:val="left" w:pos="720"/>
          <w:tab w:val="left" w:pos="1170"/>
        </w:tabs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Arial"/>
          <w:bCs/>
          <w:color w:val="000000" w:themeColor="text1"/>
          <w:sz w:val="24"/>
          <w:szCs w:val="24"/>
          <w:highlight w:val="yellow"/>
          <w:lang w:val="hy-AM"/>
        </w:rPr>
        <w:t xml:space="preserve">Ջրավազանային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yellow"/>
          <w:lang w:val="hy-AM"/>
        </w:rPr>
        <w:t>կառավարման պլանի բովանդակությունը հաստատում է Ջրային ռեսուրսների կառավարման և պահպանության մարմնի ղեկավարը վեց ամսվա ընթացքում:</w:t>
      </w:r>
    </w:p>
    <w:p w:rsidR="00D9593A" w:rsidRPr="00C12673" w:rsidRDefault="00D9593A" w:rsidP="00C12673">
      <w:pPr>
        <w:pStyle w:val="ListParagraph"/>
        <w:numPr>
          <w:ilvl w:val="1"/>
          <w:numId w:val="30"/>
        </w:numPr>
        <w:tabs>
          <w:tab w:val="left" w:pos="72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highlight w:val="green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highlight w:val="green"/>
          <w:lang w:val="hy-AM"/>
        </w:rPr>
        <w:t xml:space="preserve">Մակերևութային, </w:t>
      </w:r>
      <w:r w:rsidRPr="00C12673">
        <w:rPr>
          <w:rFonts w:ascii="GHEA Grapalat" w:hAnsi="GHEA Grapalat"/>
          <w:bCs/>
          <w:color w:val="000000" w:themeColor="text1"/>
          <w:sz w:val="24"/>
          <w:szCs w:val="24"/>
          <w:highlight w:val="green"/>
          <w:lang w:val="hy-AM"/>
        </w:rPr>
        <w:t xml:space="preserve">ստորերկրյա քաղցրահամ և թերմալ ջրերի արդյունահանված պաշարների հաշվառման նպատակով </w:t>
      </w:r>
      <w:r w:rsidRPr="00C12673">
        <w:rPr>
          <w:rFonts w:ascii="GHEA Grapalat" w:hAnsi="GHEA Grapalat"/>
          <w:color w:val="000000" w:themeColor="text1"/>
          <w:sz w:val="24"/>
          <w:szCs w:val="24"/>
          <w:highlight w:val="green"/>
          <w:lang w:val="hy-AM"/>
        </w:rPr>
        <w:t xml:space="preserve">տվյալների առցանց փոխանցմամբ </w:t>
      </w:r>
      <w:r w:rsidRPr="00C12673">
        <w:rPr>
          <w:rFonts w:ascii="GHEA Grapalat" w:hAnsi="GHEA Grapalat"/>
          <w:bCs/>
          <w:color w:val="000000" w:themeColor="text1"/>
          <w:sz w:val="24"/>
          <w:szCs w:val="24"/>
          <w:highlight w:val="green"/>
          <w:lang w:val="hy-AM"/>
        </w:rPr>
        <w:t xml:space="preserve">ջրահաշվիչ (ջրաչափիչ) սարքերի տեղադրման, կնքման և շահագործման </w:t>
      </w:r>
      <w:r w:rsidRPr="00C12673">
        <w:rPr>
          <w:rFonts w:ascii="GHEA Grapalat" w:hAnsi="GHEA Grapalat"/>
          <w:color w:val="000000" w:themeColor="text1"/>
          <w:sz w:val="24"/>
          <w:szCs w:val="24"/>
          <w:highlight w:val="green"/>
          <w:lang w:val="hy-AM"/>
        </w:rPr>
        <w:t>կարգը սահմանվում է Կառավարության կողմից երկու տարվա ընթացքում:</w:t>
      </w:r>
    </w:p>
    <w:p w:rsidR="00EB7160" w:rsidRPr="00C12673" w:rsidRDefault="00EB7160" w:rsidP="00C12673">
      <w:pPr>
        <w:pStyle w:val="ListParagraph"/>
        <w:numPr>
          <w:ilvl w:val="1"/>
          <w:numId w:val="30"/>
        </w:numPr>
        <w:tabs>
          <w:tab w:val="left" w:pos="72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Ջրային ռեսուրսների պահպանության դրամագլխ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ի օգտագործման, հատկացումների հաշվարկման կարգը և վճարման  ժամանակացույցը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սահմանվում է Կառավարության կողմից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 w:eastAsia="ru-RU"/>
        </w:rPr>
        <w:t xml:space="preserve"> </w:t>
      </w:r>
      <w:r w:rsidR="00264841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մեկ տարվա </w:t>
      </w:r>
      <w:r w:rsidRPr="00C12673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ընթացքում։ </w:t>
      </w:r>
    </w:p>
    <w:p w:rsidR="00EB7160" w:rsidRPr="00C12673" w:rsidRDefault="00EB7160" w:rsidP="00C12673">
      <w:pPr>
        <w:pStyle w:val="ListParagraph"/>
        <w:numPr>
          <w:ilvl w:val="1"/>
          <w:numId w:val="30"/>
        </w:numPr>
        <w:tabs>
          <w:tab w:val="left" w:pos="72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Գետի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ինքնամաքրման կարողության գնահատման մեթոդը և կիրարկման մեխանիզմները սահմանվում են Կառավարության կողմից </w:t>
      </w:r>
      <w:r w:rsidR="00952853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վեց ամսվա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ընթացքում։</w:t>
      </w:r>
    </w:p>
    <w:p w:rsidR="00EB7160" w:rsidRPr="00C12673" w:rsidRDefault="00EB7160" w:rsidP="00C12673">
      <w:pPr>
        <w:pStyle w:val="ListParagraph"/>
        <w:numPr>
          <w:ilvl w:val="1"/>
          <w:numId w:val="30"/>
        </w:numPr>
        <w:tabs>
          <w:tab w:val="left" w:pos="720"/>
          <w:tab w:val="left" w:pos="900"/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Arial"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>Ջրային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ռեսուրսների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կառավարման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պահպանության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մարմինը մշակում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է ջրային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ռեսուրսների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նիտրատներով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խոցելի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տարածքների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հայտնաբերման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չափորոշիչները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գյուղատնտեսական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աղբյուրներից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ջրային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ռեսուրսների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նիտրատներով աղտոտման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նվազմանն ու կանխարգելմանն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>ուղղված</w:t>
      </w:r>
      <w:r w:rsidRPr="00C12673">
        <w:rPr>
          <w:rFonts w:ascii="GHEA Grapalat" w:hAnsi="GHEA Grapalat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C12673">
        <w:rPr>
          <w:rFonts w:ascii="GHEA Grapalat" w:hAnsi="GHEA Grapalat" w:cs="Sylfaen"/>
          <w:bCs/>
          <w:iCs/>
          <w:color w:val="000000" w:themeColor="text1"/>
          <w:sz w:val="24"/>
          <w:szCs w:val="24"/>
          <w:shd w:val="clear" w:color="auto" w:fill="FFFFFF"/>
          <w:lang w:val="hy-AM"/>
        </w:rPr>
        <w:t xml:space="preserve">միջոցառումներ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երկու տարվա ընթացքում։</w:t>
      </w:r>
    </w:p>
    <w:p w:rsidR="00EB7160" w:rsidRPr="00C12673" w:rsidRDefault="00EB7160" w:rsidP="00C12673">
      <w:pPr>
        <w:pStyle w:val="ListParagraph"/>
        <w:numPr>
          <w:ilvl w:val="1"/>
          <w:numId w:val="30"/>
        </w:numPr>
        <w:tabs>
          <w:tab w:val="left" w:pos="1170"/>
        </w:tabs>
        <w:spacing w:line="360" w:lineRule="auto"/>
        <w:ind w:left="0"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Ստորերկրյա</w:t>
      </w:r>
      <w:r w:rsidR="00952853"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ջրային մարմինների որակի նորմերն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սահմանվում են Կառավարության կողմից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երկու տարվա ընթացքում։</w:t>
      </w:r>
    </w:p>
    <w:p w:rsidR="00EB7160" w:rsidRPr="00C12673" w:rsidRDefault="00EB7160" w:rsidP="00C12673">
      <w:pPr>
        <w:pStyle w:val="ListParagraph"/>
        <w:numPr>
          <w:ilvl w:val="1"/>
          <w:numId w:val="30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Ջրավազանային կառավարման պլաններում սահմանվում են հեղեղումների վտանգների և հեղեղումների առաջացման ռիսկերի քարտեզները, որոնց ներկայացվող պահանջները և բովանդակությունը սահմանվում է Կառավարության կողմից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երկու տարվա ընթացքում։</w:t>
      </w:r>
    </w:p>
    <w:p w:rsidR="00D820AB" w:rsidRPr="00C12673" w:rsidRDefault="00D820AB" w:rsidP="00C12673">
      <w:pPr>
        <w:pStyle w:val="ListParagraph"/>
        <w:numPr>
          <w:ilvl w:val="1"/>
          <w:numId w:val="30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</w:pPr>
      <w:r w:rsidRPr="00C12673">
        <w:rPr>
          <w:rFonts w:ascii="GHEA Grapalat" w:hAnsi="GHEA Grapalat" w:cs="GHEA Grapalat"/>
          <w:bCs/>
          <w:color w:val="000000" w:themeColor="text1"/>
          <w:sz w:val="24"/>
          <w:szCs w:val="24"/>
          <w:highlight w:val="yellow"/>
          <w:lang w:val="hy-AM"/>
        </w:rPr>
        <w:t>Արտադրական կեղտաջրերի՝ ջրահեռացման համակարագ արտանետման պահանջները սահմանվում են Կառավարության կողմից երկու տարվա ընթացքում:</w:t>
      </w:r>
    </w:p>
    <w:p w:rsidR="006F17BC" w:rsidRPr="00C12673" w:rsidRDefault="006F17BC" w:rsidP="00C12673">
      <w:pPr>
        <w:pStyle w:val="ListParagraph"/>
        <w:numPr>
          <w:ilvl w:val="1"/>
          <w:numId w:val="30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>Կեղտաջրի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GHEA Grapalat"/>
          <w:bCs/>
          <w:color w:val="000000" w:themeColor="text1"/>
          <w:sz w:val="24"/>
          <w:szCs w:val="24"/>
          <w:lang w:val="hy-AM"/>
        </w:rPr>
        <w:t>նստվածքի և տիղմի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կառավարման կարգ</w:t>
      </w:r>
      <w:r w:rsidR="00952853"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>ն</w:t>
      </w:r>
      <w:r w:rsidRPr="00C12673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/>
        </w:rPr>
        <w:t xml:space="preserve"> 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սահմանվում է Կառավարության կողմից 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</w:t>
      </w:r>
      <w:r w:rsidR="003F08C2"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եք</w:t>
      </w: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տարվա ընթացքում։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:rsidR="00734EFC" w:rsidRPr="00C12673" w:rsidRDefault="00734EFC" w:rsidP="00C12673">
      <w:pPr>
        <w:pStyle w:val="ListParagraph"/>
        <w:numPr>
          <w:ilvl w:val="1"/>
          <w:numId w:val="30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highlight w:val="green"/>
          <w:lang w:val="hy-AM"/>
        </w:rPr>
      </w:pP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highlight w:val="green"/>
          <w:lang w:val="hy-AM"/>
        </w:rPr>
        <w:t>Մակերևութային ջրային մարմինների կարգավիճակների ջրի որակի նորմերը սահմանվում են Կառավարության կողմից մեկ տարվա ընթացքում:</w:t>
      </w:r>
    </w:p>
    <w:p w:rsidR="005A7D5B" w:rsidRPr="00C12673" w:rsidRDefault="00952853" w:rsidP="00C12673">
      <w:pPr>
        <w:pStyle w:val="ListParagraph"/>
        <w:numPr>
          <w:ilvl w:val="1"/>
          <w:numId w:val="30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տարածքում տարբեր ինտենսիվության երաշտային պայմանների հաշվարկման ցուցանիշները և մեթոդաբանությունը սահմանում է Կառավարությունը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մեկ տարվա ընթացքում։</w:t>
      </w:r>
    </w:p>
    <w:p w:rsidR="00936241" w:rsidRPr="00C12673" w:rsidRDefault="00952853" w:rsidP="00C12673">
      <w:pPr>
        <w:pStyle w:val="ListParagraph"/>
        <w:numPr>
          <w:ilvl w:val="1"/>
          <w:numId w:val="30"/>
        </w:numPr>
        <w:tabs>
          <w:tab w:val="left" w:pos="1170"/>
        </w:tabs>
        <w:spacing w:after="0" w:line="360" w:lineRule="auto"/>
        <w:ind w:left="0" w:firstLine="72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r w:rsidRPr="00C12673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 սողանքավտանգ տարածքների ցանկը սահմանում է Արտակարգ իրավիճակների բնագավառում լիազոր մարմնի ղեկավարը</w:t>
      </w:r>
      <w:r w:rsidRPr="00C1267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երկու տարվա ընթացքում։</w:t>
      </w:r>
    </w:p>
    <w:p w:rsidR="00936241" w:rsidRPr="00C12673" w:rsidRDefault="00936241" w:rsidP="00C12673">
      <w:pPr>
        <w:pStyle w:val="ListParagraph"/>
        <w:tabs>
          <w:tab w:val="left" w:pos="1170"/>
        </w:tabs>
        <w:spacing w:after="0" w:line="360" w:lineRule="auto"/>
        <w:ind w:left="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D9593A" w:rsidRPr="00C12673" w:rsidRDefault="00D9593A" w:rsidP="00C12673">
      <w:pPr>
        <w:pStyle w:val="ListParagraph"/>
        <w:tabs>
          <w:tab w:val="left" w:pos="1170"/>
        </w:tabs>
        <w:spacing w:after="0" w:line="360" w:lineRule="auto"/>
        <w:ind w:left="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D9593A" w:rsidRPr="00C12673" w:rsidRDefault="00D9593A" w:rsidP="00C12673">
      <w:pPr>
        <w:pStyle w:val="ListParagraph"/>
        <w:tabs>
          <w:tab w:val="left" w:pos="1170"/>
        </w:tabs>
        <w:spacing w:after="0" w:line="360" w:lineRule="auto"/>
        <w:ind w:left="0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sectPr w:rsidR="00D9593A" w:rsidRPr="00C12673" w:rsidSect="00C12673">
      <w:footerReference w:type="default" r:id="rId8"/>
      <w:pgSz w:w="12240" w:h="15840"/>
      <w:pgMar w:top="567" w:right="851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D38" w:rsidRDefault="00583D38" w:rsidP="00D470A0">
      <w:pPr>
        <w:spacing w:after="0" w:line="240" w:lineRule="auto"/>
      </w:pPr>
      <w:r>
        <w:separator/>
      </w:r>
    </w:p>
  </w:endnote>
  <w:endnote w:type="continuationSeparator" w:id="0">
    <w:p w:rsidR="00583D38" w:rsidRDefault="00583D38" w:rsidP="00D47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22292973"/>
      <w:showingPlcHdr/>
    </w:sdtPr>
    <w:sdtEndPr>
      <w:rPr>
        <w:noProof/>
      </w:rPr>
    </w:sdtEndPr>
    <w:sdtContent>
      <w:p w:rsidR="00D470A0" w:rsidRDefault="001B2A45">
        <w:pPr>
          <w:pStyle w:val="Footer"/>
          <w:jc w:val="right"/>
        </w:pPr>
        <w:r>
          <w:t xml:space="preserve">     </w:t>
        </w:r>
      </w:p>
    </w:sdtContent>
  </w:sdt>
  <w:p w:rsidR="00D470A0" w:rsidRDefault="00D470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D38" w:rsidRDefault="00583D38" w:rsidP="00D470A0">
      <w:pPr>
        <w:spacing w:after="0" w:line="240" w:lineRule="auto"/>
      </w:pPr>
      <w:r>
        <w:separator/>
      </w:r>
    </w:p>
  </w:footnote>
  <w:footnote w:type="continuationSeparator" w:id="0">
    <w:p w:rsidR="00583D38" w:rsidRDefault="00583D38" w:rsidP="00D47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67F1"/>
    <w:multiLevelType w:val="hybridMultilevel"/>
    <w:tmpl w:val="73748C1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86FFF"/>
    <w:multiLevelType w:val="hybridMultilevel"/>
    <w:tmpl w:val="9E7C7C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484DBE"/>
    <w:multiLevelType w:val="hybridMultilevel"/>
    <w:tmpl w:val="4F2A86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8E53CC"/>
    <w:multiLevelType w:val="hybridMultilevel"/>
    <w:tmpl w:val="9EBE8346"/>
    <w:lvl w:ilvl="0" w:tplc="7712620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0DFE0447"/>
    <w:multiLevelType w:val="hybridMultilevel"/>
    <w:tmpl w:val="860A932C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F364F3C"/>
    <w:multiLevelType w:val="hybridMultilevel"/>
    <w:tmpl w:val="CF9C12BE"/>
    <w:lvl w:ilvl="0" w:tplc="AB8ED5D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11BC0D51"/>
    <w:multiLevelType w:val="hybridMultilevel"/>
    <w:tmpl w:val="AA340BA4"/>
    <w:lvl w:ilvl="0" w:tplc="46CA0816">
      <w:start w:val="1"/>
      <w:numFmt w:val="decimal"/>
      <w:lvlText w:val="%1)"/>
      <w:lvlJc w:val="left"/>
      <w:pPr>
        <w:ind w:left="1365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 w15:restartNumberingAfterBreak="0">
    <w:nsid w:val="13E5597D"/>
    <w:multiLevelType w:val="hybridMultilevel"/>
    <w:tmpl w:val="9F60A0A0"/>
    <w:lvl w:ilvl="0" w:tplc="DCCC12C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 w15:restartNumberingAfterBreak="0">
    <w:nsid w:val="15AC0D0E"/>
    <w:multiLevelType w:val="hybridMultilevel"/>
    <w:tmpl w:val="007846A8"/>
    <w:lvl w:ilvl="0" w:tplc="08090011">
      <w:start w:val="1"/>
      <w:numFmt w:val="decimal"/>
      <w:lvlText w:val="%1)"/>
      <w:lvlJc w:val="left"/>
      <w:pPr>
        <w:ind w:left="1095" w:hanging="360"/>
      </w:pPr>
    </w:lvl>
    <w:lvl w:ilvl="1" w:tplc="08090019" w:tentative="1">
      <w:start w:val="1"/>
      <w:numFmt w:val="lowerLetter"/>
      <w:lvlText w:val="%2."/>
      <w:lvlJc w:val="left"/>
      <w:pPr>
        <w:ind w:left="1815" w:hanging="360"/>
      </w:pPr>
    </w:lvl>
    <w:lvl w:ilvl="2" w:tplc="0809001B" w:tentative="1">
      <w:start w:val="1"/>
      <w:numFmt w:val="lowerRoman"/>
      <w:lvlText w:val="%3."/>
      <w:lvlJc w:val="right"/>
      <w:pPr>
        <w:ind w:left="2535" w:hanging="180"/>
      </w:pPr>
    </w:lvl>
    <w:lvl w:ilvl="3" w:tplc="0809000F" w:tentative="1">
      <w:start w:val="1"/>
      <w:numFmt w:val="decimal"/>
      <w:lvlText w:val="%4."/>
      <w:lvlJc w:val="left"/>
      <w:pPr>
        <w:ind w:left="3255" w:hanging="360"/>
      </w:pPr>
    </w:lvl>
    <w:lvl w:ilvl="4" w:tplc="08090019" w:tentative="1">
      <w:start w:val="1"/>
      <w:numFmt w:val="lowerLetter"/>
      <w:lvlText w:val="%5."/>
      <w:lvlJc w:val="left"/>
      <w:pPr>
        <w:ind w:left="3975" w:hanging="360"/>
      </w:pPr>
    </w:lvl>
    <w:lvl w:ilvl="5" w:tplc="0809001B" w:tentative="1">
      <w:start w:val="1"/>
      <w:numFmt w:val="lowerRoman"/>
      <w:lvlText w:val="%6."/>
      <w:lvlJc w:val="right"/>
      <w:pPr>
        <w:ind w:left="4695" w:hanging="180"/>
      </w:pPr>
    </w:lvl>
    <w:lvl w:ilvl="6" w:tplc="0809000F" w:tentative="1">
      <w:start w:val="1"/>
      <w:numFmt w:val="decimal"/>
      <w:lvlText w:val="%7."/>
      <w:lvlJc w:val="left"/>
      <w:pPr>
        <w:ind w:left="5415" w:hanging="360"/>
      </w:pPr>
    </w:lvl>
    <w:lvl w:ilvl="7" w:tplc="08090019" w:tentative="1">
      <w:start w:val="1"/>
      <w:numFmt w:val="lowerLetter"/>
      <w:lvlText w:val="%8."/>
      <w:lvlJc w:val="left"/>
      <w:pPr>
        <w:ind w:left="6135" w:hanging="360"/>
      </w:pPr>
    </w:lvl>
    <w:lvl w:ilvl="8" w:tplc="08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9" w15:restartNumberingAfterBreak="0">
    <w:nsid w:val="183A2C83"/>
    <w:multiLevelType w:val="hybridMultilevel"/>
    <w:tmpl w:val="428420EE"/>
    <w:lvl w:ilvl="0" w:tplc="77349F30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 w15:restartNumberingAfterBreak="0">
    <w:nsid w:val="1CFA6CAE"/>
    <w:multiLevelType w:val="hybridMultilevel"/>
    <w:tmpl w:val="6AA825EE"/>
    <w:lvl w:ilvl="0" w:tplc="F7425F2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1" w15:restartNumberingAfterBreak="0">
    <w:nsid w:val="2038439A"/>
    <w:multiLevelType w:val="hybridMultilevel"/>
    <w:tmpl w:val="F134E2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B30263"/>
    <w:multiLevelType w:val="hybridMultilevel"/>
    <w:tmpl w:val="94D2BCA0"/>
    <w:lvl w:ilvl="0" w:tplc="9EBACCFC">
      <w:start w:val="1"/>
      <w:numFmt w:val="decimal"/>
      <w:lvlText w:val="%1."/>
      <w:lvlJc w:val="left"/>
      <w:pPr>
        <w:ind w:left="1050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770" w:hanging="360"/>
      </w:pPr>
    </w:lvl>
    <w:lvl w:ilvl="2" w:tplc="0409001B" w:tentative="1">
      <w:start w:val="1"/>
      <w:numFmt w:val="lowerRoman"/>
      <w:lvlText w:val="%3."/>
      <w:lvlJc w:val="right"/>
      <w:pPr>
        <w:ind w:left="2490" w:hanging="180"/>
      </w:pPr>
    </w:lvl>
    <w:lvl w:ilvl="3" w:tplc="0409000F" w:tentative="1">
      <w:start w:val="1"/>
      <w:numFmt w:val="decimal"/>
      <w:lvlText w:val="%4."/>
      <w:lvlJc w:val="left"/>
      <w:pPr>
        <w:ind w:left="3210" w:hanging="360"/>
      </w:pPr>
    </w:lvl>
    <w:lvl w:ilvl="4" w:tplc="04090019" w:tentative="1">
      <w:start w:val="1"/>
      <w:numFmt w:val="lowerLetter"/>
      <w:lvlText w:val="%5."/>
      <w:lvlJc w:val="left"/>
      <w:pPr>
        <w:ind w:left="3930" w:hanging="360"/>
      </w:pPr>
    </w:lvl>
    <w:lvl w:ilvl="5" w:tplc="0409001B" w:tentative="1">
      <w:start w:val="1"/>
      <w:numFmt w:val="lowerRoman"/>
      <w:lvlText w:val="%6."/>
      <w:lvlJc w:val="right"/>
      <w:pPr>
        <w:ind w:left="4650" w:hanging="180"/>
      </w:pPr>
    </w:lvl>
    <w:lvl w:ilvl="6" w:tplc="0409000F" w:tentative="1">
      <w:start w:val="1"/>
      <w:numFmt w:val="decimal"/>
      <w:lvlText w:val="%7."/>
      <w:lvlJc w:val="left"/>
      <w:pPr>
        <w:ind w:left="5370" w:hanging="360"/>
      </w:pPr>
    </w:lvl>
    <w:lvl w:ilvl="7" w:tplc="04090019" w:tentative="1">
      <w:start w:val="1"/>
      <w:numFmt w:val="lowerLetter"/>
      <w:lvlText w:val="%8."/>
      <w:lvlJc w:val="left"/>
      <w:pPr>
        <w:ind w:left="6090" w:hanging="360"/>
      </w:pPr>
    </w:lvl>
    <w:lvl w:ilvl="8" w:tplc="04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3" w15:restartNumberingAfterBreak="0">
    <w:nsid w:val="244F16D1"/>
    <w:multiLevelType w:val="hybridMultilevel"/>
    <w:tmpl w:val="475602E8"/>
    <w:lvl w:ilvl="0" w:tplc="0EE0E4C0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4" w15:restartNumberingAfterBreak="0">
    <w:nsid w:val="28724A50"/>
    <w:multiLevelType w:val="hybridMultilevel"/>
    <w:tmpl w:val="4BBA9D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67" w:hanging="360"/>
      </w:pPr>
    </w:lvl>
    <w:lvl w:ilvl="2" w:tplc="0409001B">
      <w:start w:val="1"/>
      <w:numFmt w:val="lowerRoman"/>
      <w:lvlText w:val="%3."/>
      <w:lvlJc w:val="right"/>
      <w:pPr>
        <w:ind w:left="1887" w:hanging="180"/>
      </w:pPr>
    </w:lvl>
    <w:lvl w:ilvl="3" w:tplc="0409000F">
      <w:start w:val="1"/>
      <w:numFmt w:val="decimal"/>
      <w:lvlText w:val="%4."/>
      <w:lvlJc w:val="left"/>
      <w:pPr>
        <w:ind w:left="2607" w:hanging="360"/>
      </w:pPr>
    </w:lvl>
    <w:lvl w:ilvl="4" w:tplc="04090019">
      <w:start w:val="1"/>
      <w:numFmt w:val="lowerLetter"/>
      <w:lvlText w:val="%5."/>
      <w:lvlJc w:val="left"/>
      <w:pPr>
        <w:ind w:left="3327" w:hanging="360"/>
      </w:pPr>
    </w:lvl>
    <w:lvl w:ilvl="5" w:tplc="0409001B">
      <w:start w:val="1"/>
      <w:numFmt w:val="lowerRoman"/>
      <w:lvlText w:val="%6."/>
      <w:lvlJc w:val="right"/>
      <w:pPr>
        <w:ind w:left="4047" w:hanging="180"/>
      </w:pPr>
    </w:lvl>
    <w:lvl w:ilvl="6" w:tplc="0409000F">
      <w:start w:val="1"/>
      <w:numFmt w:val="decimal"/>
      <w:lvlText w:val="%7."/>
      <w:lvlJc w:val="left"/>
      <w:pPr>
        <w:ind w:left="4767" w:hanging="360"/>
      </w:pPr>
    </w:lvl>
    <w:lvl w:ilvl="7" w:tplc="04090019">
      <w:start w:val="1"/>
      <w:numFmt w:val="lowerLetter"/>
      <w:lvlText w:val="%8."/>
      <w:lvlJc w:val="left"/>
      <w:pPr>
        <w:ind w:left="5487" w:hanging="360"/>
      </w:pPr>
    </w:lvl>
    <w:lvl w:ilvl="8" w:tplc="0409001B">
      <w:start w:val="1"/>
      <w:numFmt w:val="lowerRoman"/>
      <w:lvlText w:val="%9."/>
      <w:lvlJc w:val="right"/>
      <w:pPr>
        <w:ind w:left="6207" w:hanging="180"/>
      </w:pPr>
    </w:lvl>
  </w:abstractNum>
  <w:abstractNum w:abstractNumId="15" w15:restartNumberingAfterBreak="0">
    <w:nsid w:val="2BCB5326"/>
    <w:multiLevelType w:val="hybridMultilevel"/>
    <w:tmpl w:val="9910A4A6"/>
    <w:lvl w:ilvl="0" w:tplc="361061A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2E5E0A43"/>
    <w:multiLevelType w:val="hybridMultilevel"/>
    <w:tmpl w:val="CF440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CA5"/>
    <w:multiLevelType w:val="hybridMultilevel"/>
    <w:tmpl w:val="1A662CA6"/>
    <w:lvl w:ilvl="0" w:tplc="4D0EA554">
      <w:start w:val="1"/>
      <w:numFmt w:val="decimal"/>
      <w:lvlText w:val="%1)"/>
      <w:lvlJc w:val="left"/>
      <w:pPr>
        <w:ind w:left="1380" w:hanging="84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2F934E82"/>
    <w:multiLevelType w:val="hybridMultilevel"/>
    <w:tmpl w:val="CA247AB6"/>
    <w:lvl w:ilvl="0" w:tplc="4B36B7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8B542FF"/>
    <w:multiLevelType w:val="hybridMultilevel"/>
    <w:tmpl w:val="D258F79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6F2140"/>
    <w:multiLevelType w:val="hybridMultilevel"/>
    <w:tmpl w:val="5CC0AA14"/>
    <w:lvl w:ilvl="0" w:tplc="B89A81A6">
      <w:start w:val="1"/>
      <w:numFmt w:val="decimal"/>
      <w:lvlText w:val="%1)"/>
      <w:lvlJc w:val="left"/>
      <w:pPr>
        <w:ind w:left="1335" w:hanging="795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 w15:restartNumberingAfterBreak="0">
    <w:nsid w:val="3EC4231E"/>
    <w:multiLevelType w:val="hybridMultilevel"/>
    <w:tmpl w:val="570618C4"/>
    <w:lvl w:ilvl="0" w:tplc="8760F4BC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 w15:restartNumberingAfterBreak="0">
    <w:nsid w:val="40BC20CB"/>
    <w:multiLevelType w:val="hybridMultilevel"/>
    <w:tmpl w:val="A64410D8"/>
    <w:lvl w:ilvl="0" w:tplc="0CE89F6E">
      <w:start w:val="1"/>
      <w:numFmt w:val="decimal"/>
      <w:lvlText w:val="%1."/>
      <w:lvlJc w:val="left"/>
      <w:pPr>
        <w:ind w:left="105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770" w:hanging="360"/>
      </w:pPr>
    </w:lvl>
    <w:lvl w:ilvl="2" w:tplc="0809001B" w:tentative="1">
      <w:start w:val="1"/>
      <w:numFmt w:val="lowerRoman"/>
      <w:lvlText w:val="%3."/>
      <w:lvlJc w:val="right"/>
      <w:pPr>
        <w:ind w:left="2490" w:hanging="180"/>
      </w:pPr>
    </w:lvl>
    <w:lvl w:ilvl="3" w:tplc="0809000F" w:tentative="1">
      <w:start w:val="1"/>
      <w:numFmt w:val="decimal"/>
      <w:lvlText w:val="%4."/>
      <w:lvlJc w:val="left"/>
      <w:pPr>
        <w:ind w:left="3210" w:hanging="360"/>
      </w:pPr>
    </w:lvl>
    <w:lvl w:ilvl="4" w:tplc="08090019" w:tentative="1">
      <w:start w:val="1"/>
      <w:numFmt w:val="lowerLetter"/>
      <w:lvlText w:val="%5."/>
      <w:lvlJc w:val="left"/>
      <w:pPr>
        <w:ind w:left="3930" w:hanging="360"/>
      </w:pPr>
    </w:lvl>
    <w:lvl w:ilvl="5" w:tplc="0809001B" w:tentative="1">
      <w:start w:val="1"/>
      <w:numFmt w:val="lowerRoman"/>
      <w:lvlText w:val="%6."/>
      <w:lvlJc w:val="right"/>
      <w:pPr>
        <w:ind w:left="4650" w:hanging="180"/>
      </w:pPr>
    </w:lvl>
    <w:lvl w:ilvl="6" w:tplc="0809000F" w:tentative="1">
      <w:start w:val="1"/>
      <w:numFmt w:val="decimal"/>
      <w:lvlText w:val="%7."/>
      <w:lvlJc w:val="left"/>
      <w:pPr>
        <w:ind w:left="5370" w:hanging="360"/>
      </w:pPr>
    </w:lvl>
    <w:lvl w:ilvl="7" w:tplc="08090019" w:tentative="1">
      <w:start w:val="1"/>
      <w:numFmt w:val="lowerLetter"/>
      <w:lvlText w:val="%8."/>
      <w:lvlJc w:val="left"/>
      <w:pPr>
        <w:ind w:left="6090" w:hanging="360"/>
      </w:pPr>
    </w:lvl>
    <w:lvl w:ilvl="8" w:tplc="080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 w15:restartNumberingAfterBreak="0">
    <w:nsid w:val="44A5267E"/>
    <w:multiLevelType w:val="hybridMultilevel"/>
    <w:tmpl w:val="26A637CC"/>
    <w:lvl w:ilvl="0" w:tplc="0C6A84D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750C286">
      <w:start w:val="1"/>
      <w:numFmt w:val="decimal"/>
      <w:lvlText w:val="%2)"/>
      <w:lvlJc w:val="left"/>
      <w:pPr>
        <w:ind w:left="1650" w:hanging="390"/>
      </w:pPr>
      <w:rPr>
        <w:rFonts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4545313A"/>
    <w:multiLevelType w:val="hybridMultilevel"/>
    <w:tmpl w:val="DAC69658"/>
    <w:lvl w:ilvl="0" w:tplc="CA641910">
      <w:start w:val="1"/>
      <w:numFmt w:val="decimal"/>
      <w:lvlText w:val="%1)"/>
      <w:lvlJc w:val="left"/>
      <w:pPr>
        <w:ind w:left="1380" w:hanging="84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47333F50"/>
    <w:multiLevelType w:val="hybridMultilevel"/>
    <w:tmpl w:val="47E46904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303A7A"/>
    <w:multiLevelType w:val="hybridMultilevel"/>
    <w:tmpl w:val="1A5CBB6C"/>
    <w:lvl w:ilvl="0" w:tplc="C046CE2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7" w15:restartNumberingAfterBreak="0">
    <w:nsid w:val="57094FA7"/>
    <w:multiLevelType w:val="hybridMultilevel"/>
    <w:tmpl w:val="27101066"/>
    <w:lvl w:ilvl="0" w:tplc="04090011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590F4ACE"/>
    <w:multiLevelType w:val="hybridMultilevel"/>
    <w:tmpl w:val="26E46140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C196F70"/>
    <w:multiLevelType w:val="hybridMultilevel"/>
    <w:tmpl w:val="D95C5BA6"/>
    <w:lvl w:ilvl="0" w:tplc="B636AA70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E627E8"/>
    <w:multiLevelType w:val="hybridMultilevel"/>
    <w:tmpl w:val="574A416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3271621"/>
    <w:multiLevelType w:val="hybridMultilevel"/>
    <w:tmpl w:val="E1BA44C2"/>
    <w:lvl w:ilvl="0" w:tplc="7E58824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BC6922"/>
    <w:multiLevelType w:val="hybridMultilevel"/>
    <w:tmpl w:val="E44CC14E"/>
    <w:lvl w:ilvl="0" w:tplc="B636AA70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3" w15:restartNumberingAfterBreak="0">
    <w:nsid w:val="70AF32DE"/>
    <w:multiLevelType w:val="hybridMultilevel"/>
    <w:tmpl w:val="60CCDB3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4D2375"/>
    <w:multiLevelType w:val="hybridMultilevel"/>
    <w:tmpl w:val="61BCE2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0962C9"/>
    <w:multiLevelType w:val="hybridMultilevel"/>
    <w:tmpl w:val="04963D5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2"/>
  </w:num>
  <w:num w:numId="3">
    <w:abstractNumId w:val="16"/>
  </w:num>
  <w:num w:numId="4">
    <w:abstractNumId w:val="10"/>
  </w:num>
  <w:num w:numId="5">
    <w:abstractNumId w:val="28"/>
  </w:num>
  <w:num w:numId="6">
    <w:abstractNumId w:val="11"/>
  </w:num>
  <w:num w:numId="7">
    <w:abstractNumId w:val="4"/>
  </w:num>
  <w:num w:numId="8">
    <w:abstractNumId w:val="23"/>
  </w:num>
  <w:num w:numId="9">
    <w:abstractNumId w:val="24"/>
  </w:num>
  <w:num w:numId="10">
    <w:abstractNumId w:val="18"/>
  </w:num>
  <w:num w:numId="11">
    <w:abstractNumId w:val="29"/>
  </w:num>
  <w:num w:numId="12">
    <w:abstractNumId w:val="31"/>
  </w:num>
  <w:num w:numId="13">
    <w:abstractNumId w:val="6"/>
  </w:num>
  <w:num w:numId="14">
    <w:abstractNumId w:val="27"/>
  </w:num>
  <w:num w:numId="15">
    <w:abstractNumId w:val="35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2"/>
  </w:num>
  <w:num w:numId="19">
    <w:abstractNumId w:val="3"/>
  </w:num>
  <w:num w:numId="20">
    <w:abstractNumId w:val="30"/>
  </w:num>
  <w:num w:numId="21">
    <w:abstractNumId w:val="21"/>
  </w:num>
  <w:num w:numId="22">
    <w:abstractNumId w:val="19"/>
  </w:num>
  <w:num w:numId="23">
    <w:abstractNumId w:val="20"/>
  </w:num>
  <w:num w:numId="24">
    <w:abstractNumId w:val="33"/>
  </w:num>
  <w:num w:numId="25">
    <w:abstractNumId w:val="13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</w:num>
  <w:num w:numId="28">
    <w:abstractNumId w:val="5"/>
  </w:num>
  <w:num w:numId="29">
    <w:abstractNumId w:val="9"/>
  </w:num>
  <w:num w:numId="3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</w:num>
  <w:num w:numId="32">
    <w:abstractNumId w:val="22"/>
  </w:num>
  <w:num w:numId="33">
    <w:abstractNumId w:val="15"/>
  </w:num>
  <w:num w:numId="34">
    <w:abstractNumId w:val="25"/>
  </w:num>
  <w:num w:numId="35">
    <w:abstractNumId w:val="8"/>
  </w:num>
  <w:num w:numId="36">
    <w:abstractNumId w:val="12"/>
  </w:num>
  <w:num w:numId="37">
    <w:abstractNumId w:val="7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748"/>
    <w:rsid w:val="00001528"/>
    <w:rsid w:val="00002558"/>
    <w:rsid w:val="0000434C"/>
    <w:rsid w:val="00005520"/>
    <w:rsid w:val="000055BC"/>
    <w:rsid w:val="000067A4"/>
    <w:rsid w:val="000067AB"/>
    <w:rsid w:val="00010686"/>
    <w:rsid w:val="00012AD1"/>
    <w:rsid w:val="00013327"/>
    <w:rsid w:val="000133C9"/>
    <w:rsid w:val="00013DFC"/>
    <w:rsid w:val="000170B7"/>
    <w:rsid w:val="000177A5"/>
    <w:rsid w:val="00020237"/>
    <w:rsid w:val="00020717"/>
    <w:rsid w:val="00022C20"/>
    <w:rsid w:val="000232BF"/>
    <w:rsid w:val="0002578C"/>
    <w:rsid w:val="00025E14"/>
    <w:rsid w:val="000268CE"/>
    <w:rsid w:val="00027238"/>
    <w:rsid w:val="0003183D"/>
    <w:rsid w:val="00031B93"/>
    <w:rsid w:val="00032820"/>
    <w:rsid w:val="00033F1A"/>
    <w:rsid w:val="000345D3"/>
    <w:rsid w:val="00036DD6"/>
    <w:rsid w:val="000373A4"/>
    <w:rsid w:val="00037527"/>
    <w:rsid w:val="00041135"/>
    <w:rsid w:val="00044065"/>
    <w:rsid w:val="000440B4"/>
    <w:rsid w:val="000443A8"/>
    <w:rsid w:val="000453DB"/>
    <w:rsid w:val="000474B0"/>
    <w:rsid w:val="00051559"/>
    <w:rsid w:val="00051985"/>
    <w:rsid w:val="00052872"/>
    <w:rsid w:val="00053BD3"/>
    <w:rsid w:val="00053E9A"/>
    <w:rsid w:val="00054740"/>
    <w:rsid w:val="00055224"/>
    <w:rsid w:val="0005541A"/>
    <w:rsid w:val="000570B4"/>
    <w:rsid w:val="00057C32"/>
    <w:rsid w:val="00057D42"/>
    <w:rsid w:val="000611B5"/>
    <w:rsid w:val="000648AA"/>
    <w:rsid w:val="00064C85"/>
    <w:rsid w:val="00065092"/>
    <w:rsid w:val="00072884"/>
    <w:rsid w:val="00072E4B"/>
    <w:rsid w:val="00074CEB"/>
    <w:rsid w:val="00075265"/>
    <w:rsid w:val="000805D2"/>
    <w:rsid w:val="00083219"/>
    <w:rsid w:val="00083457"/>
    <w:rsid w:val="000838EE"/>
    <w:rsid w:val="00085E18"/>
    <w:rsid w:val="00086A49"/>
    <w:rsid w:val="00086C8C"/>
    <w:rsid w:val="00093344"/>
    <w:rsid w:val="00095249"/>
    <w:rsid w:val="000A2CFC"/>
    <w:rsid w:val="000A3F49"/>
    <w:rsid w:val="000A6A29"/>
    <w:rsid w:val="000A7092"/>
    <w:rsid w:val="000A7896"/>
    <w:rsid w:val="000B0E67"/>
    <w:rsid w:val="000B3641"/>
    <w:rsid w:val="000B392D"/>
    <w:rsid w:val="000B5CE1"/>
    <w:rsid w:val="000B7C39"/>
    <w:rsid w:val="000C1880"/>
    <w:rsid w:val="000C2026"/>
    <w:rsid w:val="000D098A"/>
    <w:rsid w:val="000D0C8F"/>
    <w:rsid w:val="000D16B4"/>
    <w:rsid w:val="000D1FE4"/>
    <w:rsid w:val="000D209A"/>
    <w:rsid w:val="000D2825"/>
    <w:rsid w:val="000D314D"/>
    <w:rsid w:val="000D4EE1"/>
    <w:rsid w:val="000D559D"/>
    <w:rsid w:val="000D5A6A"/>
    <w:rsid w:val="000D5ABB"/>
    <w:rsid w:val="000D5F78"/>
    <w:rsid w:val="000D6217"/>
    <w:rsid w:val="000D7E12"/>
    <w:rsid w:val="000E100C"/>
    <w:rsid w:val="000E20C7"/>
    <w:rsid w:val="000E23F2"/>
    <w:rsid w:val="000E27A7"/>
    <w:rsid w:val="000E6638"/>
    <w:rsid w:val="000F0B88"/>
    <w:rsid w:val="000F0DE3"/>
    <w:rsid w:val="000F1235"/>
    <w:rsid w:val="000F2552"/>
    <w:rsid w:val="000F49D4"/>
    <w:rsid w:val="000F65E1"/>
    <w:rsid w:val="000F66ED"/>
    <w:rsid w:val="001015B5"/>
    <w:rsid w:val="00103302"/>
    <w:rsid w:val="001039EB"/>
    <w:rsid w:val="00104802"/>
    <w:rsid w:val="00105829"/>
    <w:rsid w:val="00107260"/>
    <w:rsid w:val="00110311"/>
    <w:rsid w:val="00111779"/>
    <w:rsid w:val="00112FD4"/>
    <w:rsid w:val="001154CF"/>
    <w:rsid w:val="001201C0"/>
    <w:rsid w:val="001205D2"/>
    <w:rsid w:val="0012074E"/>
    <w:rsid w:val="00120840"/>
    <w:rsid w:val="00120CEA"/>
    <w:rsid w:val="00120F00"/>
    <w:rsid w:val="00121B23"/>
    <w:rsid w:val="00122A2B"/>
    <w:rsid w:val="00126754"/>
    <w:rsid w:val="00127D59"/>
    <w:rsid w:val="00130DB0"/>
    <w:rsid w:val="00131D4C"/>
    <w:rsid w:val="00135153"/>
    <w:rsid w:val="001371CE"/>
    <w:rsid w:val="0014280A"/>
    <w:rsid w:val="00143AAE"/>
    <w:rsid w:val="001449B0"/>
    <w:rsid w:val="00151441"/>
    <w:rsid w:val="00151BAB"/>
    <w:rsid w:val="00151F67"/>
    <w:rsid w:val="00152012"/>
    <w:rsid w:val="0015294E"/>
    <w:rsid w:val="001549CF"/>
    <w:rsid w:val="001556AF"/>
    <w:rsid w:val="00160639"/>
    <w:rsid w:val="00160A2B"/>
    <w:rsid w:val="00161151"/>
    <w:rsid w:val="00161183"/>
    <w:rsid w:val="00161F5C"/>
    <w:rsid w:val="001649C9"/>
    <w:rsid w:val="00165BB2"/>
    <w:rsid w:val="00167159"/>
    <w:rsid w:val="00171649"/>
    <w:rsid w:val="00174254"/>
    <w:rsid w:val="001749B7"/>
    <w:rsid w:val="00174F02"/>
    <w:rsid w:val="00185694"/>
    <w:rsid w:val="001874DC"/>
    <w:rsid w:val="00187C89"/>
    <w:rsid w:val="00190E39"/>
    <w:rsid w:val="00191A1F"/>
    <w:rsid w:val="00191C9A"/>
    <w:rsid w:val="00197C25"/>
    <w:rsid w:val="001A13FE"/>
    <w:rsid w:val="001A3612"/>
    <w:rsid w:val="001A4441"/>
    <w:rsid w:val="001A6964"/>
    <w:rsid w:val="001B09F5"/>
    <w:rsid w:val="001B1AF7"/>
    <w:rsid w:val="001B2A45"/>
    <w:rsid w:val="001B2F97"/>
    <w:rsid w:val="001B345A"/>
    <w:rsid w:val="001B37A1"/>
    <w:rsid w:val="001C032F"/>
    <w:rsid w:val="001C06DC"/>
    <w:rsid w:val="001C0990"/>
    <w:rsid w:val="001C1790"/>
    <w:rsid w:val="001C5F57"/>
    <w:rsid w:val="001D04E1"/>
    <w:rsid w:val="001D19DB"/>
    <w:rsid w:val="001D3B73"/>
    <w:rsid w:val="001D5155"/>
    <w:rsid w:val="001D7FB0"/>
    <w:rsid w:val="001E14A8"/>
    <w:rsid w:val="001E2866"/>
    <w:rsid w:val="001E3C3B"/>
    <w:rsid w:val="001E6E40"/>
    <w:rsid w:val="001E6E5F"/>
    <w:rsid w:val="001E7748"/>
    <w:rsid w:val="001F0D58"/>
    <w:rsid w:val="001F115F"/>
    <w:rsid w:val="001F1EDA"/>
    <w:rsid w:val="001F2331"/>
    <w:rsid w:val="001F4064"/>
    <w:rsid w:val="001F4BD0"/>
    <w:rsid w:val="001F5212"/>
    <w:rsid w:val="001F5667"/>
    <w:rsid w:val="001F732C"/>
    <w:rsid w:val="002019B3"/>
    <w:rsid w:val="00201CB0"/>
    <w:rsid w:val="00204A62"/>
    <w:rsid w:val="00204E00"/>
    <w:rsid w:val="00204F6F"/>
    <w:rsid w:val="002050B6"/>
    <w:rsid w:val="002105B4"/>
    <w:rsid w:val="00210B86"/>
    <w:rsid w:val="002128C8"/>
    <w:rsid w:val="00215560"/>
    <w:rsid w:val="00215E4F"/>
    <w:rsid w:val="00216314"/>
    <w:rsid w:val="00222F8B"/>
    <w:rsid w:val="00224307"/>
    <w:rsid w:val="00225030"/>
    <w:rsid w:val="00225E98"/>
    <w:rsid w:val="002272B1"/>
    <w:rsid w:val="00227ACE"/>
    <w:rsid w:val="00227E23"/>
    <w:rsid w:val="00227E84"/>
    <w:rsid w:val="00230BAD"/>
    <w:rsid w:val="00233547"/>
    <w:rsid w:val="00236BEC"/>
    <w:rsid w:val="00237550"/>
    <w:rsid w:val="00240E72"/>
    <w:rsid w:val="00242B50"/>
    <w:rsid w:val="00246FAA"/>
    <w:rsid w:val="00247DE3"/>
    <w:rsid w:val="00251C29"/>
    <w:rsid w:val="00253321"/>
    <w:rsid w:val="00254DA6"/>
    <w:rsid w:val="00257920"/>
    <w:rsid w:val="00257E11"/>
    <w:rsid w:val="0026248C"/>
    <w:rsid w:val="00262D8F"/>
    <w:rsid w:val="00263A26"/>
    <w:rsid w:val="00264498"/>
    <w:rsid w:val="00264806"/>
    <w:rsid w:val="00264841"/>
    <w:rsid w:val="002664A3"/>
    <w:rsid w:val="002734A3"/>
    <w:rsid w:val="002736D0"/>
    <w:rsid w:val="00273920"/>
    <w:rsid w:val="002752A3"/>
    <w:rsid w:val="002762FB"/>
    <w:rsid w:val="0027714C"/>
    <w:rsid w:val="00280EBB"/>
    <w:rsid w:val="002825ED"/>
    <w:rsid w:val="0028361F"/>
    <w:rsid w:val="00284EC0"/>
    <w:rsid w:val="0028602F"/>
    <w:rsid w:val="00286358"/>
    <w:rsid w:val="0028698F"/>
    <w:rsid w:val="00291A52"/>
    <w:rsid w:val="002928B1"/>
    <w:rsid w:val="00294B12"/>
    <w:rsid w:val="00295E6A"/>
    <w:rsid w:val="002962B9"/>
    <w:rsid w:val="0029647B"/>
    <w:rsid w:val="0029706C"/>
    <w:rsid w:val="002A3240"/>
    <w:rsid w:val="002A38B7"/>
    <w:rsid w:val="002A4CD8"/>
    <w:rsid w:val="002A4D4D"/>
    <w:rsid w:val="002A5700"/>
    <w:rsid w:val="002B0118"/>
    <w:rsid w:val="002B105C"/>
    <w:rsid w:val="002B27CE"/>
    <w:rsid w:val="002B27E3"/>
    <w:rsid w:val="002B36CA"/>
    <w:rsid w:val="002B505D"/>
    <w:rsid w:val="002B55F1"/>
    <w:rsid w:val="002B5C54"/>
    <w:rsid w:val="002B7890"/>
    <w:rsid w:val="002B7BD6"/>
    <w:rsid w:val="002C4B8B"/>
    <w:rsid w:val="002C5E94"/>
    <w:rsid w:val="002C794E"/>
    <w:rsid w:val="002D0CEF"/>
    <w:rsid w:val="002D2FD0"/>
    <w:rsid w:val="002D3F42"/>
    <w:rsid w:val="002D4996"/>
    <w:rsid w:val="002D55E0"/>
    <w:rsid w:val="002D594F"/>
    <w:rsid w:val="002D5DB8"/>
    <w:rsid w:val="002D6B61"/>
    <w:rsid w:val="002D6C1F"/>
    <w:rsid w:val="002E01DF"/>
    <w:rsid w:val="002E1E47"/>
    <w:rsid w:val="002E286C"/>
    <w:rsid w:val="002E3212"/>
    <w:rsid w:val="002E4190"/>
    <w:rsid w:val="002E5719"/>
    <w:rsid w:val="002E5876"/>
    <w:rsid w:val="002E7C85"/>
    <w:rsid w:val="002F0A14"/>
    <w:rsid w:val="002F5380"/>
    <w:rsid w:val="002F72CA"/>
    <w:rsid w:val="00300924"/>
    <w:rsid w:val="0030484A"/>
    <w:rsid w:val="00305C4A"/>
    <w:rsid w:val="003076B7"/>
    <w:rsid w:val="00307727"/>
    <w:rsid w:val="00310F5B"/>
    <w:rsid w:val="00312BCF"/>
    <w:rsid w:val="00312FFA"/>
    <w:rsid w:val="00313142"/>
    <w:rsid w:val="003140E2"/>
    <w:rsid w:val="0031435A"/>
    <w:rsid w:val="00314B74"/>
    <w:rsid w:val="00315208"/>
    <w:rsid w:val="003174D3"/>
    <w:rsid w:val="00320573"/>
    <w:rsid w:val="00320C5E"/>
    <w:rsid w:val="0032172D"/>
    <w:rsid w:val="0032179B"/>
    <w:rsid w:val="0032192B"/>
    <w:rsid w:val="0032441B"/>
    <w:rsid w:val="00324855"/>
    <w:rsid w:val="00327482"/>
    <w:rsid w:val="00330C0A"/>
    <w:rsid w:val="0033115D"/>
    <w:rsid w:val="003312D1"/>
    <w:rsid w:val="00331CFD"/>
    <w:rsid w:val="00333425"/>
    <w:rsid w:val="00335001"/>
    <w:rsid w:val="003356E6"/>
    <w:rsid w:val="00335B46"/>
    <w:rsid w:val="00337FA6"/>
    <w:rsid w:val="003420EC"/>
    <w:rsid w:val="003429DB"/>
    <w:rsid w:val="00344144"/>
    <w:rsid w:val="003443C9"/>
    <w:rsid w:val="0034687C"/>
    <w:rsid w:val="00346927"/>
    <w:rsid w:val="00347A73"/>
    <w:rsid w:val="003511E4"/>
    <w:rsid w:val="0035205C"/>
    <w:rsid w:val="003547F0"/>
    <w:rsid w:val="00354A11"/>
    <w:rsid w:val="00356158"/>
    <w:rsid w:val="00356D4C"/>
    <w:rsid w:val="00357A7A"/>
    <w:rsid w:val="0036159F"/>
    <w:rsid w:val="003622AD"/>
    <w:rsid w:val="0036254A"/>
    <w:rsid w:val="00362688"/>
    <w:rsid w:val="00365BC5"/>
    <w:rsid w:val="0036669C"/>
    <w:rsid w:val="00366AD5"/>
    <w:rsid w:val="00366DDC"/>
    <w:rsid w:val="00367AB2"/>
    <w:rsid w:val="003713CB"/>
    <w:rsid w:val="00372482"/>
    <w:rsid w:val="00372EB0"/>
    <w:rsid w:val="003758B0"/>
    <w:rsid w:val="00377039"/>
    <w:rsid w:val="00380280"/>
    <w:rsid w:val="00380FDB"/>
    <w:rsid w:val="003819C1"/>
    <w:rsid w:val="00381E62"/>
    <w:rsid w:val="00382C7C"/>
    <w:rsid w:val="00382E1E"/>
    <w:rsid w:val="003830C4"/>
    <w:rsid w:val="0039197C"/>
    <w:rsid w:val="00391C42"/>
    <w:rsid w:val="00397457"/>
    <w:rsid w:val="003978C5"/>
    <w:rsid w:val="003A4456"/>
    <w:rsid w:val="003A542B"/>
    <w:rsid w:val="003A614B"/>
    <w:rsid w:val="003A74AC"/>
    <w:rsid w:val="003B01BE"/>
    <w:rsid w:val="003B08A1"/>
    <w:rsid w:val="003B1703"/>
    <w:rsid w:val="003B1B0E"/>
    <w:rsid w:val="003B290D"/>
    <w:rsid w:val="003B4159"/>
    <w:rsid w:val="003B5471"/>
    <w:rsid w:val="003B6607"/>
    <w:rsid w:val="003B6FEE"/>
    <w:rsid w:val="003B73BB"/>
    <w:rsid w:val="003B74C0"/>
    <w:rsid w:val="003B770B"/>
    <w:rsid w:val="003C02C9"/>
    <w:rsid w:val="003C068E"/>
    <w:rsid w:val="003C0726"/>
    <w:rsid w:val="003C0A1B"/>
    <w:rsid w:val="003C2AAA"/>
    <w:rsid w:val="003C2B99"/>
    <w:rsid w:val="003C35D9"/>
    <w:rsid w:val="003C4DEC"/>
    <w:rsid w:val="003C5F2C"/>
    <w:rsid w:val="003C7547"/>
    <w:rsid w:val="003D03C1"/>
    <w:rsid w:val="003D0D04"/>
    <w:rsid w:val="003D1526"/>
    <w:rsid w:val="003D2C1A"/>
    <w:rsid w:val="003D3A10"/>
    <w:rsid w:val="003D3A3A"/>
    <w:rsid w:val="003D5F3F"/>
    <w:rsid w:val="003E01F2"/>
    <w:rsid w:val="003E0F86"/>
    <w:rsid w:val="003E1532"/>
    <w:rsid w:val="003E58DA"/>
    <w:rsid w:val="003E6F2C"/>
    <w:rsid w:val="003E730F"/>
    <w:rsid w:val="003F08C2"/>
    <w:rsid w:val="003F0E40"/>
    <w:rsid w:val="003F33E1"/>
    <w:rsid w:val="003F365C"/>
    <w:rsid w:val="003F3722"/>
    <w:rsid w:val="003F3B4A"/>
    <w:rsid w:val="003F3E20"/>
    <w:rsid w:val="003F4EFA"/>
    <w:rsid w:val="003F5F1C"/>
    <w:rsid w:val="003F6D20"/>
    <w:rsid w:val="003F6DDB"/>
    <w:rsid w:val="00400C1D"/>
    <w:rsid w:val="00401377"/>
    <w:rsid w:val="004018B4"/>
    <w:rsid w:val="004025A5"/>
    <w:rsid w:val="00406366"/>
    <w:rsid w:val="00406E9F"/>
    <w:rsid w:val="00407523"/>
    <w:rsid w:val="0041286D"/>
    <w:rsid w:val="00417955"/>
    <w:rsid w:val="00417E54"/>
    <w:rsid w:val="00420B2C"/>
    <w:rsid w:val="0042156F"/>
    <w:rsid w:val="00423D61"/>
    <w:rsid w:val="004247E5"/>
    <w:rsid w:val="00426800"/>
    <w:rsid w:val="00430330"/>
    <w:rsid w:val="004307D4"/>
    <w:rsid w:val="00430B45"/>
    <w:rsid w:val="0043313B"/>
    <w:rsid w:val="00433D68"/>
    <w:rsid w:val="00434938"/>
    <w:rsid w:val="00435076"/>
    <w:rsid w:val="004364D9"/>
    <w:rsid w:val="004405EC"/>
    <w:rsid w:val="00442B50"/>
    <w:rsid w:val="00444E34"/>
    <w:rsid w:val="004475A3"/>
    <w:rsid w:val="004476AD"/>
    <w:rsid w:val="00450AE8"/>
    <w:rsid w:val="00450E6E"/>
    <w:rsid w:val="0045220B"/>
    <w:rsid w:val="00452788"/>
    <w:rsid w:val="00452AFC"/>
    <w:rsid w:val="004531BB"/>
    <w:rsid w:val="00454052"/>
    <w:rsid w:val="0045455A"/>
    <w:rsid w:val="004579D2"/>
    <w:rsid w:val="00457BA2"/>
    <w:rsid w:val="00457E1B"/>
    <w:rsid w:val="00466C46"/>
    <w:rsid w:val="00472428"/>
    <w:rsid w:val="00472BB0"/>
    <w:rsid w:val="0047450D"/>
    <w:rsid w:val="00474D3B"/>
    <w:rsid w:val="004750B2"/>
    <w:rsid w:val="004752EC"/>
    <w:rsid w:val="004770BB"/>
    <w:rsid w:val="00477ABA"/>
    <w:rsid w:val="0048461D"/>
    <w:rsid w:val="004861FA"/>
    <w:rsid w:val="004902A0"/>
    <w:rsid w:val="00491675"/>
    <w:rsid w:val="00491B80"/>
    <w:rsid w:val="00493247"/>
    <w:rsid w:val="004945DB"/>
    <w:rsid w:val="00494748"/>
    <w:rsid w:val="00495D0C"/>
    <w:rsid w:val="00497C02"/>
    <w:rsid w:val="004A2ACA"/>
    <w:rsid w:val="004A3FC3"/>
    <w:rsid w:val="004A77E1"/>
    <w:rsid w:val="004B054B"/>
    <w:rsid w:val="004B090B"/>
    <w:rsid w:val="004B0FE3"/>
    <w:rsid w:val="004B1C7A"/>
    <w:rsid w:val="004B6290"/>
    <w:rsid w:val="004B72A7"/>
    <w:rsid w:val="004C1193"/>
    <w:rsid w:val="004C3945"/>
    <w:rsid w:val="004C450A"/>
    <w:rsid w:val="004C49E6"/>
    <w:rsid w:val="004C678C"/>
    <w:rsid w:val="004C69D3"/>
    <w:rsid w:val="004D1FC5"/>
    <w:rsid w:val="004D2BE9"/>
    <w:rsid w:val="004D3C3B"/>
    <w:rsid w:val="004D4D65"/>
    <w:rsid w:val="004D4FE7"/>
    <w:rsid w:val="004D629B"/>
    <w:rsid w:val="004D6D58"/>
    <w:rsid w:val="004E302A"/>
    <w:rsid w:val="004E30AC"/>
    <w:rsid w:val="004E7395"/>
    <w:rsid w:val="004E7538"/>
    <w:rsid w:val="004F3080"/>
    <w:rsid w:val="004F3CF0"/>
    <w:rsid w:val="004F4F02"/>
    <w:rsid w:val="004F64FA"/>
    <w:rsid w:val="004F6E74"/>
    <w:rsid w:val="004F6FFA"/>
    <w:rsid w:val="005002C5"/>
    <w:rsid w:val="005009B7"/>
    <w:rsid w:val="0050333A"/>
    <w:rsid w:val="0050453E"/>
    <w:rsid w:val="00507887"/>
    <w:rsid w:val="0051251B"/>
    <w:rsid w:val="005140AA"/>
    <w:rsid w:val="0051443F"/>
    <w:rsid w:val="00514685"/>
    <w:rsid w:val="00514724"/>
    <w:rsid w:val="005163DF"/>
    <w:rsid w:val="005172DA"/>
    <w:rsid w:val="0051797C"/>
    <w:rsid w:val="0052083D"/>
    <w:rsid w:val="00521836"/>
    <w:rsid w:val="00523BB8"/>
    <w:rsid w:val="005255EB"/>
    <w:rsid w:val="005307A6"/>
    <w:rsid w:val="00530DC7"/>
    <w:rsid w:val="00530F02"/>
    <w:rsid w:val="00533F57"/>
    <w:rsid w:val="00534F0A"/>
    <w:rsid w:val="005350EE"/>
    <w:rsid w:val="00536E9A"/>
    <w:rsid w:val="0053768F"/>
    <w:rsid w:val="0054343E"/>
    <w:rsid w:val="00544B34"/>
    <w:rsid w:val="00545798"/>
    <w:rsid w:val="00546186"/>
    <w:rsid w:val="005469DA"/>
    <w:rsid w:val="00546A17"/>
    <w:rsid w:val="005476F6"/>
    <w:rsid w:val="00547FBD"/>
    <w:rsid w:val="0055121C"/>
    <w:rsid w:val="005549A6"/>
    <w:rsid w:val="00554C8E"/>
    <w:rsid w:val="00554EAE"/>
    <w:rsid w:val="00556C79"/>
    <w:rsid w:val="00561390"/>
    <w:rsid w:val="00563878"/>
    <w:rsid w:val="00566359"/>
    <w:rsid w:val="00567F9C"/>
    <w:rsid w:val="0057127B"/>
    <w:rsid w:val="0057222D"/>
    <w:rsid w:val="00572E63"/>
    <w:rsid w:val="0057447F"/>
    <w:rsid w:val="0058010A"/>
    <w:rsid w:val="00580339"/>
    <w:rsid w:val="00581305"/>
    <w:rsid w:val="00582F6D"/>
    <w:rsid w:val="00583D38"/>
    <w:rsid w:val="005848A3"/>
    <w:rsid w:val="005853FA"/>
    <w:rsid w:val="0058667C"/>
    <w:rsid w:val="005904D6"/>
    <w:rsid w:val="00591B5B"/>
    <w:rsid w:val="00592B2B"/>
    <w:rsid w:val="00594AB5"/>
    <w:rsid w:val="00594F60"/>
    <w:rsid w:val="00595E29"/>
    <w:rsid w:val="005966F4"/>
    <w:rsid w:val="00597CD2"/>
    <w:rsid w:val="005A1BE3"/>
    <w:rsid w:val="005A23C3"/>
    <w:rsid w:val="005A4A1E"/>
    <w:rsid w:val="005A60FA"/>
    <w:rsid w:val="005A7D5B"/>
    <w:rsid w:val="005B1F31"/>
    <w:rsid w:val="005B2511"/>
    <w:rsid w:val="005B3375"/>
    <w:rsid w:val="005B7D25"/>
    <w:rsid w:val="005C0A24"/>
    <w:rsid w:val="005C124E"/>
    <w:rsid w:val="005C1628"/>
    <w:rsid w:val="005C2A9C"/>
    <w:rsid w:val="005C2B9C"/>
    <w:rsid w:val="005C2EA4"/>
    <w:rsid w:val="005C7ABA"/>
    <w:rsid w:val="005D0181"/>
    <w:rsid w:val="005D3025"/>
    <w:rsid w:val="005D49A1"/>
    <w:rsid w:val="005E0D4B"/>
    <w:rsid w:val="005E21CD"/>
    <w:rsid w:val="005E2B23"/>
    <w:rsid w:val="005E315D"/>
    <w:rsid w:val="005E4C19"/>
    <w:rsid w:val="005E564A"/>
    <w:rsid w:val="005E69E9"/>
    <w:rsid w:val="005E69F0"/>
    <w:rsid w:val="005F3010"/>
    <w:rsid w:val="005F3154"/>
    <w:rsid w:val="005F3A73"/>
    <w:rsid w:val="005F44A4"/>
    <w:rsid w:val="005F74AF"/>
    <w:rsid w:val="0060186C"/>
    <w:rsid w:val="006021CB"/>
    <w:rsid w:val="00603026"/>
    <w:rsid w:val="006032A4"/>
    <w:rsid w:val="00610F7B"/>
    <w:rsid w:val="00611E24"/>
    <w:rsid w:val="006124DF"/>
    <w:rsid w:val="00612E5D"/>
    <w:rsid w:val="00615127"/>
    <w:rsid w:val="0061726C"/>
    <w:rsid w:val="00617EC2"/>
    <w:rsid w:val="006216E9"/>
    <w:rsid w:val="00622525"/>
    <w:rsid w:val="00622B06"/>
    <w:rsid w:val="00623F9C"/>
    <w:rsid w:val="006266E9"/>
    <w:rsid w:val="00627B36"/>
    <w:rsid w:val="006302B7"/>
    <w:rsid w:val="0063089F"/>
    <w:rsid w:val="00631963"/>
    <w:rsid w:val="00633AFA"/>
    <w:rsid w:val="00640E05"/>
    <w:rsid w:val="00641939"/>
    <w:rsid w:val="00642620"/>
    <w:rsid w:val="00643025"/>
    <w:rsid w:val="006434A4"/>
    <w:rsid w:val="006452E8"/>
    <w:rsid w:val="00645763"/>
    <w:rsid w:val="006477D3"/>
    <w:rsid w:val="006528DF"/>
    <w:rsid w:val="00653BAC"/>
    <w:rsid w:val="00663562"/>
    <w:rsid w:val="00664465"/>
    <w:rsid w:val="006644A6"/>
    <w:rsid w:val="0066669B"/>
    <w:rsid w:val="00666740"/>
    <w:rsid w:val="00666ABB"/>
    <w:rsid w:val="006700B0"/>
    <w:rsid w:val="006713D6"/>
    <w:rsid w:val="006720A4"/>
    <w:rsid w:val="00672564"/>
    <w:rsid w:val="00673A02"/>
    <w:rsid w:val="00673ADC"/>
    <w:rsid w:val="00675452"/>
    <w:rsid w:val="006776E5"/>
    <w:rsid w:val="006776EA"/>
    <w:rsid w:val="006811DC"/>
    <w:rsid w:val="0068181F"/>
    <w:rsid w:val="006826A1"/>
    <w:rsid w:val="006863E6"/>
    <w:rsid w:val="00686BB1"/>
    <w:rsid w:val="00687132"/>
    <w:rsid w:val="00687741"/>
    <w:rsid w:val="00691992"/>
    <w:rsid w:val="006920DA"/>
    <w:rsid w:val="006943C6"/>
    <w:rsid w:val="00694CD8"/>
    <w:rsid w:val="006962CA"/>
    <w:rsid w:val="006968CA"/>
    <w:rsid w:val="006A141B"/>
    <w:rsid w:val="006A244E"/>
    <w:rsid w:val="006A37B6"/>
    <w:rsid w:val="006A4267"/>
    <w:rsid w:val="006A4735"/>
    <w:rsid w:val="006A5312"/>
    <w:rsid w:val="006A54C6"/>
    <w:rsid w:val="006A5659"/>
    <w:rsid w:val="006A5766"/>
    <w:rsid w:val="006A5A35"/>
    <w:rsid w:val="006A5D30"/>
    <w:rsid w:val="006A6D70"/>
    <w:rsid w:val="006A79F9"/>
    <w:rsid w:val="006B0DD5"/>
    <w:rsid w:val="006B1439"/>
    <w:rsid w:val="006B4A29"/>
    <w:rsid w:val="006B5723"/>
    <w:rsid w:val="006B5A97"/>
    <w:rsid w:val="006B6493"/>
    <w:rsid w:val="006B6B90"/>
    <w:rsid w:val="006C3F2D"/>
    <w:rsid w:val="006C5CF4"/>
    <w:rsid w:val="006C6E31"/>
    <w:rsid w:val="006C7036"/>
    <w:rsid w:val="006D0A64"/>
    <w:rsid w:val="006D1775"/>
    <w:rsid w:val="006D61AB"/>
    <w:rsid w:val="006D653A"/>
    <w:rsid w:val="006D6978"/>
    <w:rsid w:val="006D6BAC"/>
    <w:rsid w:val="006D7915"/>
    <w:rsid w:val="006D7DB7"/>
    <w:rsid w:val="006E051B"/>
    <w:rsid w:val="006E1D93"/>
    <w:rsid w:val="006E3236"/>
    <w:rsid w:val="006E3328"/>
    <w:rsid w:val="006E354A"/>
    <w:rsid w:val="006E648E"/>
    <w:rsid w:val="006F17BC"/>
    <w:rsid w:val="006F28EC"/>
    <w:rsid w:val="006F34E5"/>
    <w:rsid w:val="006F3CDD"/>
    <w:rsid w:val="006F771B"/>
    <w:rsid w:val="00701A32"/>
    <w:rsid w:val="0070235D"/>
    <w:rsid w:val="0070250E"/>
    <w:rsid w:val="00703E2F"/>
    <w:rsid w:val="00706608"/>
    <w:rsid w:val="007076D6"/>
    <w:rsid w:val="00707C05"/>
    <w:rsid w:val="00707FB4"/>
    <w:rsid w:val="00717052"/>
    <w:rsid w:val="00722F0B"/>
    <w:rsid w:val="00723E3B"/>
    <w:rsid w:val="0072428D"/>
    <w:rsid w:val="00725F8B"/>
    <w:rsid w:val="00726901"/>
    <w:rsid w:val="00730533"/>
    <w:rsid w:val="0073077E"/>
    <w:rsid w:val="00733F3D"/>
    <w:rsid w:val="0073417A"/>
    <w:rsid w:val="00734EFC"/>
    <w:rsid w:val="00737948"/>
    <w:rsid w:val="00737F79"/>
    <w:rsid w:val="00740EE4"/>
    <w:rsid w:val="00741A75"/>
    <w:rsid w:val="007438A7"/>
    <w:rsid w:val="00744B52"/>
    <w:rsid w:val="00744EE9"/>
    <w:rsid w:val="00745D6A"/>
    <w:rsid w:val="0074650A"/>
    <w:rsid w:val="00746C70"/>
    <w:rsid w:val="00747F6F"/>
    <w:rsid w:val="00747FC1"/>
    <w:rsid w:val="00750170"/>
    <w:rsid w:val="0075029D"/>
    <w:rsid w:val="0075133E"/>
    <w:rsid w:val="00751E85"/>
    <w:rsid w:val="00752EAC"/>
    <w:rsid w:val="007542AB"/>
    <w:rsid w:val="00754C96"/>
    <w:rsid w:val="007556C6"/>
    <w:rsid w:val="00757158"/>
    <w:rsid w:val="00761F84"/>
    <w:rsid w:val="00763B23"/>
    <w:rsid w:val="007649FB"/>
    <w:rsid w:val="00766374"/>
    <w:rsid w:val="00766BF3"/>
    <w:rsid w:val="00766D2E"/>
    <w:rsid w:val="007703C3"/>
    <w:rsid w:val="00771B31"/>
    <w:rsid w:val="00775D32"/>
    <w:rsid w:val="0077622C"/>
    <w:rsid w:val="00781951"/>
    <w:rsid w:val="00781ED1"/>
    <w:rsid w:val="00782709"/>
    <w:rsid w:val="00782968"/>
    <w:rsid w:val="00783E18"/>
    <w:rsid w:val="00784D7B"/>
    <w:rsid w:val="00785D5C"/>
    <w:rsid w:val="00790119"/>
    <w:rsid w:val="00790153"/>
    <w:rsid w:val="0079108E"/>
    <w:rsid w:val="0079320C"/>
    <w:rsid w:val="00794BE6"/>
    <w:rsid w:val="0079563B"/>
    <w:rsid w:val="00795D75"/>
    <w:rsid w:val="007A1179"/>
    <w:rsid w:val="007A1C6E"/>
    <w:rsid w:val="007A2305"/>
    <w:rsid w:val="007A3A32"/>
    <w:rsid w:val="007A41D4"/>
    <w:rsid w:val="007A438B"/>
    <w:rsid w:val="007A5538"/>
    <w:rsid w:val="007A5D85"/>
    <w:rsid w:val="007A7003"/>
    <w:rsid w:val="007B07DB"/>
    <w:rsid w:val="007B45FE"/>
    <w:rsid w:val="007B6234"/>
    <w:rsid w:val="007C11F0"/>
    <w:rsid w:val="007C1268"/>
    <w:rsid w:val="007C1BEB"/>
    <w:rsid w:val="007C237C"/>
    <w:rsid w:val="007C40D8"/>
    <w:rsid w:val="007C554F"/>
    <w:rsid w:val="007C7008"/>
    <w:rsid w:val="007D19FF"/>
    <w:rsid w:val="007D2878"/>
    <w:rsid w:val="007D2F54"/>
    <w:rsid w:val="007D775E"/>
    <w:rsid w:val="007D789B"/>
    <w:rsid w:val="007E002C"/>
    <w:rsid w:val="007E163D"/>
    <w:rsid w:val="007E1663"/>
    <w:rsid w:val="007E2384"/>
    <w:rsid w:val="007E339D"/>
    <w:rsid w:val="007E3E36"/>
    <w:rsid w:val="007E4A86"/>
    <w:rsid w:val="007E5C83"/>
    <w:rsid w:val="007E6D28"/>
    <w:rsid w:val="007E7411"/>
    <w:rsid w:val="007E7941"/>
    <w:rsid w:val="007F014B"/>
    <w:rsid w:val="007F27EA"/>
    <w:rsid w:val="007F3B5D"/>
    <w:rsid w:val="00802987"/>
    <w:rsid w:val="0080534A"/>
    <w:rsid w:val="00805901"/>
    <w:rsid w:val="00807F10"/>
    <w:rsid w:val="00810D66"/>
    <w:rsid w:val="00813E7A"/>
    <w:rsid w:val="00815BEB"/>
    <w:rsid w:val="00815C52"/>
    <w:rsid w:val="0082208F"/>
    <w:rsid w:val="00823192"/>
    <w:rsid w:val="00823C4C"/>
    <w:rsid w:val="00823D58"/>
    <w:rsid w:val="00826FCE"/>
    <w:rsid w:val="008275BA"/>
    <w:rsid w:val="00827E54"/>
    <w:rsid w:val="008316FE"/>
    <w:rsid w:val="00833997"/>
    <w:rsid w:val="00834B60"/>
    <w:rsid w:val="008359A0"/>
    <w:rsid w:val="00837B07"/>
    <w:rsid w:val="008419BB"/>
    <w:rsid w:val="0084254F"/>
    <w:rsid w:val="00843E20"/>
    <w:rsid w:val="00843EE3"/>
    <w:rsid w:val="00844921"/>
    <w:rsid w:val="00845EDB"/>
    <w:rsid w:val="00846B77"/>
    <w:rsid w:val="00846DBB"/>
    <w:rsid w:val="0084707B"/>
    <w:rsid w:val="00847945"/>
    <w:rsid w:val="0085000C"/>
    <w:rsid w:val="008502E7"/>
    <w:rsid w:val="0085228A"/>
    <w:rsid w:val="008529EB"/>
    <w:rsid w:val="00854E90"/>
    <w:rsid w:val="00854F54"/>
    <w:rsid w:val="008551BA"/>
    <w:rsid w:val="00855974"/>
    <w:rsid w:val="00856286"/>
    <w:rsid w:val="00857027"/>
    <w:rsid w:val="00861749"/>
    <w:rsid w:val="00861E9E"/>
    <w:rsid w:val="0086222B"/>
    <w:rsid w:val="00862421"/>
    <w:rsid w:val="00864157"/>
    <w:rsid w:val="0086453E"/>
    <w:rsid w:val="00865197"/>
    <w:rsid w:val="0086648F"/>
    <w:rsid w:val="00867DDE"/>
    <w:rsid w:val="00867EE1"/>
    <w:rsid w:val="0087035A"/>
    <w:rsid w:val="00871F0D"/>
    <w:rsid w:val="00873935"/>
    <w:rsid w:val="00875685"/>
    <w:rsid w:val="00876954"/>
    <w:rsid w:val="00877052"/>
    <w:rsid w:val="0087724E"/>
    <w:rsid w:val="00881FAC"/>
    <w:rsid w:val="008827E5"/>
    <w:rsid w:val="0088397B"/>
    <w:rsid w:val="00883E34"/>
    <w:rsid w:val="0088454F"/>
    <w:rsid w:val="008868ED"/>
    <w:rsid w:val="00887345"/>
    <w:rsid w:val="008904B0"/>
    <w:rsid w:val="00893CB4"/>
    <w:rsid w:val="0089424A"/>
    <w:rsid w:val="008A19A1"/>
    <w:rsid w:val="008A448A"/>
    <w:rsid w:val="008A4F23"/>
    <w:rsid w:val="008A4FBF"/>
    <w:rsid w:val="008A542E"/>
    <w:rsid w:val="008A7018"/>
    <w:rsid w:val="008A7E21"/>
    <w:rsid w:val="008B0791"/>
    <w:rsid w:val="008B0A43"/>
    <w:rsid w:val="008B0DE0"/>
    <w:rsid w:val="008B171C"/>
    <w:rsid w:val="008B1D4A"/>
    <w:rsid w:val="008B312C"/>
    <w:rsid w:val="008B3D7C"/>
    <w:rsid w:val="008B4547"/>
    <w:rsid w:val="008B4B9E"/>
    <w:rsid w:val="008B4BAD"/>
    <w:rsid w:val="008B653E"/>
    <w:rsid w:val="008C0880"/>
    <w:rsid w:val="008C288D"/>
    <w:rsid w:val="008C3268"/>
    <w:rsid w:val="008C44D2"/>
    <w:rsid w:val="008C5B54"/>
    <w:rsid w:val="008C642C"/>
    <w:rsid w:val="008C76C2"/>
    <w:rsid w:val="008C7983"/>
    <w:rsid w:val="008D0C99"/>
    <w:rsid w:val="008D431E"/>
    <w:rsid w:val="008D7035"/>
    <w:rsid w:val="008E2427"/>
    <w:rsid w:val="008E6434"/>
    <w:rsid w:val="008F2736"/>
    <w:rsid w:val="008F6FED"/>
    <w:rsid w:val="00904260"/>
    <w:rsid w:val="009045FD"/>
    <w:rsid w:val="00904942"/>
    <w:rsid w:val="00905006"/>
    <w:rsid w:val="00910972"/>
    <w:rsid w:val="00910FF6"/>
    <w:rsid w:val="00911B48"/>
    <w:rsid w:val="0091327C"/>
    <w:rsid w:val="00914F14"/>
    <w:rsid w:val="009157F5"/>
    <w:rsid w:val="00917379"/>
    <w:rsid w:val="00917B83"/>
    <w:rsid w:val="00920300"/>
    <w:rsid w:val="00920CD5"/>
    <w:rsid w:val="00923ED6"/>
    <w:rsid w:val="00925564"/>
    <w:rsid w:val="00927BB8"/>
    <w:rsid w:val="00932CC0"/>
    <w:rsid w:val="009352B8"/>
    <w:rsid w:val="00935429"/>
    <w:rsid w:val="00935A31"/>
    <w:rsid w:val="00936241"/>
    <w:rsid w:val="0094104D"/>
    <w:rsid w:val="0094126A"/>
    <w:rsid w:val="00942817"/>
    <w:rsid w:val="00943D50"/>
    <w:rsid w:val="009447B5"/>
    <w:rsid w:val="00946079"/>
    <w:rsid w:val="00947B0F"/>
    <w:rsid w:val="00952853"/>
    <w:rsid w:val="00954CEE"/>
    <w:rsid w:val="00954FA0"/>
    <w:rsid w:val="009552AE"/>
    <w:rsid w:val="00961ED7"/>
    <w:rsid w:val="00964B1A"/>
    <w:rsid w:val="00966380"/>
    <w:rsid w:val="0096749A"/>
    <w:rsid w:val="00967A1E"/>
    <w:rsid w:val="00970093"/>
    <w:rsid w:val="00973578"/>
    <w:rsid w:val="00973F03"/>
    <w:rsid w:val="009761C8"/>
    <w:rsid w:val="00976A03"/>
    <w:rsid w:val="00983547"/>
    <w:rsid w:val="00983AAB"/>
    <w:rsid w:val="00984658"/>
    <w:rsid w:val="00985F76"/>
    <w:rsid w:val="009863A6"/>
    <w:rsid w:val="00986B1C"/>
    <w:rsid w:val="00991104"/>
    <w:rsid w:val="009911DA"/>
    <w:rsid w:val="009918ED"/>
    <w:rsid w:val="009941AA"/>
    <w:rsid w:val="00994884"/>
    <w:rsid w:val="00994F45"/>
    <w:rsid w:val="009A1CE2"/>
    <w:rsid w:val="009A2511"/>
    <w:rsid w:val="009A5855"/>
    <w:rsid w:val="009A5882"/>
    <w:rsid w:val="009A69E4"/>
    <w:rsid w:val="009A7552"/>
    <w:rsid w:val="009B0FC7"/>
    <w:rsid w:val="009B3939"/>
    <w:rsid w:val="009B3B45"/>
    <w:rsid w:val="009B3C0B"/>
    <w:rsid w:val="009B448F"/>
    <w:rsid w:val="009B60C8"/>
    <w:rsid w:val="009B7D2B"/>
    <w:rsid w:val="009C2E68"/>
    <w:rsid w:val="009C52B9"/>
    <w:rsid w:val="009C5A1C"/>
    <w:rsid w:val="009D12AB"/>
    <w:rsid w:val="009D2A26"/>
    <w:rsid w:val="009D752B"/>
    <w:rsid w:val="009D7C15"/>
    <w:rsid w:val="009E0843"/>
    <w:rsid w:val="009E1173"/>
    <w:rsid w:val="009E2C6C"/>
    <w:rsid w:val="009E7A04"/>
    <w:rsid w:val="009F087D"/>
    <w:rsid w:val="009F16A2"/>
    <w:rsid w:val="009F1886"/>
    <w:rsid w:val="009F1D09"/>
    <w:rsid w:val="009F1DC0"/>
    <w:rsid w:val="009F2C06"/>
    <w:rsid w:val="009F2E37"/>
    <w:rsid w:val="009F31D4"/>
    <w:rsid w:val="009F4BAC"/>
    <w:rsid w:val="009F4F64"/>
    <w:rsid w:val="009F618F"/>
    <w:rsid w:val="009F746A"/>
    <w:rsid w:val="00A0007F"/>
    <w:rsid w:val="00A011E5"/>
    <w:rsid w:val="00A018E5"/>
    <w:rsid w:val="00A02934"/>
    <w:rsid w:val="00A037BE"/>
    <w:rsid w:val="00A05661"/>
    <w:rsid w:val="00A05C5E"/>
    <w:rsid w:val="00A06CD4"/>
    <w:rsid w:val="00A077EA"/>
    <w:rsid w:val="00A101B9"/>
    <w:rsid w:val="00A13956"/>
    <w:rsid w:val="00A14182"/>
    <w:rsid w:val="00A15E15"/>
    <w:rsid w:val="00A17179"/>
    <w:rsid w:val="00A17C3F"/>
    <w:rsid w:val="00A206AD"/>
    <w:rsid w:val="00A2111E"/>
    <w:rsid w:val="00A23DCC"/>
    <w:rsid w:val="00A2516D"/>
    <w:rsid w:val="00A26086"/>
    <w:rsid w:val="00A30BD6"/>
    <w:rsid w:val="00A319D9"/>
    <w:rsid w:val="00A351DD"/>
    <w:rsid w:val="00A40A81"/>
    <w:rsid w:val="00A422B3"/>
    <w:rsid w:val="00A4495C"/>
    <w:rsid w:val="00A44FD2"/>
    <w:rsid w:val="00A45F8A"/>
    <w:rsid w:val="00A478CC"/>
    <w:rsid w:val="00A50651"/>
    <w:rsid w:val="00A50A60"/>
    <w:rsid w:val="00A50E13"/>
    <w:rsid w:val="00A5168D"/>
    <w:rsid w:val="00A525EF"/>
    <w:rsid w:val="00A52A3E"/>
    <w:rsid w:val="00A52BFE"/>
    <w:rsid w:val="00A560D1"/>
    <w:rsid w:val="00A57CB8"/>
    <w:rsid w:val="00A60B7B"/>
    <w:rsid w:val="00A6203A"/>
    <w:rsid w:val="00A6263C"/>
    <w:rsid w:val="00A65FA4"/>
    <w:rsid w:val="00A66669"/>
    <w:rsid w:val="00A67630"/>
    <w:rsid w:val="00A676AE"/>
    <w:rsid w:val="00A709ED"/>
    <w:rsid w:val="00A71C52"/>
    <w:rsid w:val="00A72FC9"/>
    <w:rsid w:val="00A75492"/>
    <w:rsid w:val="00A75ABD"/>
    <w:rsid w:val="00A7771E"/>
    <w:rsid w:val="00A82A61"/>
    <w:rsid w:val="00A83343"/>
    <w:rsid w:val="00A842B5"/>
    <w:rsid w:val="00A8453B"/>
    <w:rsid w:val="00A87DF4"/>
    <w:rsid w:val="00A906CB"/>
    <w:rsid w:val="00A9216A"/>
    <w:rsid w:val="00A94473"/>
    <w:rsid w:val="00A94EFF"/>
    <w:rsid w:val="00A9534E"/>
    <w:rsid w:val="00A954FD"/>
    <w:rsid w:val="00A9619D"/>
    <w:rsid w:val="00A96F3C"/>
    <w:rsid w:val="00AA01C3"/>
    <w:rsid w:val="00AA1A46"/>
    <w:rsid w:val="00AA35C2"/>
    <w:rsid w:val="00AA5F18"/>
    <w:rsid w:val="00AA7C7F"/>
    <w:rsid w:val="00AB14B6"/>
    <w:rsid w:val="00AB33CB"/>
    <w:rsid w:val="00AB3CA4"/>
    <w:rsid w:val="00AB7B52"/>
    <w:rsid w:val="00AC04E8"/>
    <w:rsid w:val="00AC071C"/>
    <w:rsid w:val="00AC08EC"/>
    <w:rsid w:val="00AC109C"/>
    <w:rsid w:val="00AC2E7E"/>
    <w:rsid w:val="00AC2EFF"/>
    <w:rsid w:val="00AC4A49"/>
    <w:rsid w:val="00AC506C"/>
    <w:rsid w:val="00AC5273"/>
    <w:rsid w:val="00AC5557"/>
    <w:rsid w:val="00AC6832"/>
    <w:rsid w:val="00AC7906"/>
    <w:rsid w:val="00AC7EAB"/>
    <w:rsid w:val="00AD0459"/>
    <w:rsid w:val="00AD1A32"/>
    <w:rsid w:val="00AD1CF6"/>
    <w:rsid w:val="00AD55A1"/>
    <w:rsid w:val="00AD61F1"/>
    <w:rsid w:val="00AD6C47"/>
    <w:rsid w:val="00AE09A1"/>
    <w:rsid w:val="00AE1CAF"/>
    <w:rsid w:val="00AE1EFF"/>
    <w:rsid w:val="00AE27E7"/>
    <w:rsid w:val="00AE4193"/>
    <w:rsid w:val="00AE521F"/>
    <w:rsid w:val="00AE6291"/>
    <w:rsid w:val="00AE773C"/>
    <w:rsid w:val="00AF0047"/>
    <w:rsid w:val="00AF0D85"/>
    <w:rsid w:val="00AF2636"/>
    <w:rsid w:val="00AF2E5C"/>
    <w:rsid w:val="00AF3CDA"/>
    <w:rsid w:val="00AF5AC0"/>
    <w:rsid w:val="00AF7FEF"/>
    <w:rsid w:val="00B00F1A"/>
    <w:rsid w:val="00B030A4"/>
    <w:rsid w:val="00B05163"/>
    <w:rsid w:val="00B05179"/>
    <w:rsid w:val="00B059CE"/>
    <w:rsid w:val="00B07395"/>
    <w:rsid w:val="00B1027F"/>
    <w:rsid w:val="00B11A95"/>
    <w:rsid w:val="00B13F52"/>
    <w:rsid w:val="00B141CE"/>
    <w:rsid w:val="00B1634C"/>
    <w:rsid w:val="00B20462"/>
    <w:rsid w:val="00B21C16"/>
    <w:rsid w:val="00B21C42"/>
    <w:rsid w:val="00B21F0A"/>
    <w:rsid w:val="00B226A4"/>
    <w:rsid w:val="00B24751"/>
    <w:rsid w:val="00B24A9A"/>
    <w:rsid w:val="00B25ACB"/>
    <w:rsid w:val="00B25EF1"/>
    <w:rsid w:val="00B27D8E"/>
    <w:rsid w:val="00B30582"/>
    <w:rsid w:val="00B31E1E"/>
    <w:rsid w:val="00B31FA7"/>
    <w:rsid w:val="00B33748"/>
    <w:rsid w:val="00B3470F"/>
    <w:rsid w:val="00B36160"/>
    <w:rsid w:val="00B36A6C"/>
    <w:rsid w:val="00B36EE9"/>
    <w:rsid w:val="00B40D44"/>
    <w:rsid w:val="00B41235"/>
    <w:rsid w:val="00B413BE"/>
    <w:rsid w:val="00B41458"/>
    <w:rsid w:val="00B41B6B"/>
    <w:rsid w:val="00B4290C"/>
    <w:rsid w:val="00B45853"/>
    <w:rsid w:val="00B45B31"/>
    <w:rsid w:val="00B46C76"/>
    <w:rsid w:val="00B47462"/>
    <w:rsid w:val="00B477BC"/>
    <w:rsid w:val="00B47B04"/>
    <w:rsid w:val="00B53507"/>
    <w:rsid w:val="00B57BA9"/>
    <w:rsid w:val="00B60309"/>
    <w:rsid w:val="00B61CCA"/>
    <w:rsid w:val="00B65563"/>
    <w:rsid w:val="00B66639"/>
    <w:rsid w:val="00B73D1B"/>
    <w:rsid w:val="00B73DEA"/>
    <w:rsid w:val="00B74BB5"/>
    <w:rsid w:val="00B7648B"/>
    <w:rsid w:val="00B77D33"/>
    <w:rsid w:val="00B811AC"/>
    <w:rsid w:val="00B814FC"/>
    <w:rsid w:val="00B8180B"/>
    <w:rsid w:val="00B833CE"/>
    <w:rsid w:val="00B84992"/>
    <w:rsid w:val="00B90CCE"/>
    <w:rsid w:val="00B91441"/>
    <w:rsid w:val="00B9333F"/>
    <w:rsid w:val="00B949FA"/>
    <w:rsid w:val="00B94DA4"/>
    <w:rsid w:val="00B9567F"/>
    <w:rsid w:val="00B95BC8"/>
    <w:rsid w:val="00BA07F4"/>
    <w:rsid w:val="00BA098F"/>
    <w:rsid w:val="00BA30D8"/>
    <w:rsid w:val="00BA36FA"/>
    <w:rsid w:val="00BA5757"/>
    <w:rsid w:val="00BB05AD"/>
    <w:rsid w:val="00BB10F7"/>
    <w:rsid w:val="00BB316A"/>
    <w:rsid w:val="00BB38D2"/>
    <w:rsid w:val="00BB4908"/>
    <w:rsid w:val="00BB528D"/>
    <w:rsid w:val="00BB6C28"/>
    <w:rsid w:val="00BB7005"/>
    <w:rsid w:val="00BB7607"/>
    <w:rsid w:val="00BC038D"/>
    <w:rsid w:val="00BC3323"/>
    <w:rsid w:val="00BC441D"/>
    <w:rsid w:val="00BD039D"/>
    <w:rsid w:val="00BD07D7"/>
    <w:rsid w:val="00BD16EB"/>
    <w:rsid w:val="00BD22C5"/>
    <w:rsid w:val="00BD5075"/>
    <w:rsid w:val="00BD5CCE"/>
    <w:rsid w:val="00BD7A77"/>
    <w:rsid w:val="00BE086C"/>
    <w:rsid w:val="00BE0AB0"/>
    <w:rsid w:val="00BE1089"/>
    <w:rsid w:val="00BE10D3"/>
    <w:rsid w:val="00BE14E0"/>
    <w:rsid w:val="00BE20E2"/>
    <w:rsid w:val="00BE5724"/>
    <w:rsid w:val="00BE6119"/>
    <w:rsid w:val="00BF0580"/>
    <w:rsid w:val="00BF0F72"/>
    <w:rsid w:val="00BF1E63"/>
    <w:rsid w:val="00BF3056"/>
    <w:rsid w:val="00BF3A11"/>
    <w:rsid w:val="00BF41D1"/>
    <w:rsid w:val="00BF604B"/>
    <w:rsid w:val="00C00C3A"/>
    <w:rsid w:val="00C00E18"/>
    <w:rsid w:val="00C020B5"/>
    <w:rsid w:val="00C02C1A"/>
    <w:rsid w:val="00C02ED9"/>
    <w:rsid w:val="00C030E9"/>
    <w:rsid w:val="00C04887"/>
    <w:rsid w:val="00C06467"/>
    <w:rsid w:val="00C06FB1"/>
    <w:rsid w:val="00C10581"/>
    <w:rsid w:val="00C11DC6"/>
    <w:rsid w:val="00C12673"/>
    <w:rsid w:val="00C12F4F"/>
    <w:rsid w:val="00C1318A"/>
    <w:rsid w:val="00C135DB"/>
    <w:rsid w:val="00C13D69"/>
    <w:rsid w:val="00C14CF0"/>
    <w:rsid w:val="00C179CE"/>
    <w:rsid w:val="00C17F8E"/>
    <w:rsid w:val="00C21379"/>
    <w:rsid w:val="00C25369"/>
    <w:rsid w:val="00C26D49"/>
    <w:rsid w:val="00C26D9E"/>
    <w:rsid w:val="00C276AA"/>
    <w:rsid w:val="00C312AE"/>
    <w:rsid w:val="00C32535"/>
    <w:rsid w:val="00C32822"/>
    <w:rsid w:val="00C32A12"/>
    <w:rsid w:val="00C32F57"/>
    <w:rsid w:val="00C33A08"/>
    <w:rsid w:val="00C3461A"/>
    <w:rsid w:val="00C3560C"/>
    <w:rsid w:val="00C36332"/>
    <w:rsid w:val="00C37C50"/>
    <w:rsid w:val="00C40316"/>
    <w:rsid w:val="00C407DB"/>
    <w:rsid w:val="00C40BAE"/>
    <w:rsid w:val="00C41294"/>
    <w:rsid w:val="00C41F89"/>
    <w:rsid w:val="00C421C2"/>
    <w:rsid w:val="00C45BB1"/>
    <w:rsid w:val="00C47F41"/>
    <w:rsid w:val="00C50FAC"/>
    <w:rsid w:val="00C5166B"/>
    <w:rsid w:val="00C53DDD"/>
    <w:rsid w:val="00C53F2F"/>
    <w:rsid w:val="00C5529E"/>
    <w:rsid w:val="00C567D6"/>
    <w:rsid w:val="00C56EE4"/>
    <w:rsid w:val="00C56FD8"/>
    <w:rsid w:val="00C60D88"/>
    <w:rsid w:val="00C62CC4"/>
    <w:rsid w:val="00C62E5B"/>
    <w:rsid w:val="00C62EF8"/>
    <w:rsid w:val="00C64C91"/>
    <w:rsid w:val="00C65B58"/>
    <w:rsid w:val="00C6623C"/>
    <w:rsid w:val="00C7294A"/>
    <w:rsid w:val="00C72C54"/>
    <w:rsid w:val="00C73329"/>
    <w:rsid w:val="00C73844"/>
    <w:rsid w:val="00C74B65"/>
    <w:rsid w:val="00C80DC8"/>
    <w:rsid w:val="00C824A1"/>
    <w:rsid w:val="00C83B80"/>
    <w:rsid w:val="00C84325"/>
    <w:rsid w:val="00C84BBE"/>
    <w:rsid w:val="00C84FA2"/>
    <w:rsid w:val="00C86B98"/>
    <w:rsid w:val="00C907D0"/>
    <w:rsid w:val="00C914D6"/>
    <w:rsid w:val="00C918AB"/>
    <w:rsid w:val="00C939AA"/>
    <w:rsid w:val="00C93CF6"/>
    <w:rsid w:val="00C957E4"/>
    <w:rsid w:val="00C96EB4"/>
    <w:rsid w:val="00CA0E7D"/>
    <w:rsid w:val="00CA1E07"/>
    <w:rsid w:val="00CA34E7"/>
    <w:rsid w:val="00CA5120"/>
    <w:rsid w:val="00CA6BA3"/>
    <w:rsid w:val="00CA7892"/>
    <w:rsid w:val="00CB0352"/>
    <w:rsid w:val="00CB050C"/>
    <w:rsid w:val="00CB0A8D"/>
    <w:rsid w:val="00CB3AF5"/>
    <w:rsid w:val="00CB500C"/>
    <w:rsid w:val="00CB647A"/>
    <w:rsid w:val="00CB70AC"/>
    <w:rsid w:val="00CC3202"/>
    <w:rsid w:val="00CC4E1F"/>
    <w:rsid w:val="00CC5DBC"/>
    <w:rsid w:val="00CC7824"/>
    <w:rsid w:val="00CD17EC"/>
    <w:rsid w:val="00CD3E9C"/>
    <w:rsid w:val="00CD5834"/>
    <w:rsid w:val="00CD604A"/>
    <w:rsid w:val="00CD67B6"/>
    <w:rsid w:val="00CD74DB"/>
    <w:rsid w:val="00CD79CB"/>
    <w:rsid w:val="00CE0361"/>
    <w:rsid w:val="00CE08A2"/>
    <w:rsid w:val="00CE18EF"/>
    <w:rsid w:val="00CE3085"/>
    <w:rsid w:val="00CE669B"/>
    <w:rsid w:val="00CF00D1"/>
    <w:rsid w:val="00CF378E"/>
    <w:rsid w:val="00CF51C5"/>
    <w:rsid w:val="00CF6072"/>
    <w:rsid w:val="00CF6737"/>
    <w:rsid w:val="00D04600"/>
    <w:rsid w:val="00D05A59"/>
    <w:rsid w:val="00D10486"/>
    <w:rsid w:val="00D10F93"/>
    <w:rsid w:val="00D1151C"/>
    <w:rsid w:val="00D11884"/>
    <w:rsid w:val="00D14989"/>
    <w:rsid w:val="00D23683"/>
    <w:rsid w:val="00D23997"/>
    <w:rsid w:val="00D27E19"/>
    <w:rsid w:val="00D31E34"/>
    <w:rsid w:val="00D377DA"/>
    <w:rsid w:val="00D406AC"/>
    <w:rsid w:val="00D41846"/>
    <w:rsid w:val="00D4195E"/>
    <w:rsid w:val="00D41B9D"/>
    <w:rsid w:val="00D41F4F"/>
    <w:rsid w:val="00D460A5"/>
    <w:rsid w:val="00D470A0"/>
    <w:rsid w:val="00D47752"/>
    <w:rsid w:val="00D5132D"/>
    <w:rsid w:val="00D52574"/>
    <w:rsid w:val="00D52B6E"/>
    <w:rsid w:val="00D544DE"/>
    <w:rsid w:val="00D608F7"/>
    <w:rsid w:val="00D6093C"/>
    <w:rsid w:val="00D60EA3"/>
    <w:rsid w:val="00D62A22"/>
    <w:rsid w:val="00D62D2D"/>
    <w:rsid w:val="00D63EFE"/>
    <w:rsid w:val="00D65F5E"/>
    <w:rsid w:val="00D75950"/>
    <w:rsid w:val="00D8099D"/>
    <w:rsid w:val="00D820AB"/>
    <w:rsid w:val="00D82297"/>
    <w:rsid w:val="00D8628E"/>
    <w:rsid w:val="00D86E06"/>
    <w:rsid w:val="00D877C4"/>
    <w:rsid w:val="00D87A3D"/>
    <w:rsid w:val="00D87B6F"/>
    <w:rsid w:val="00D87BBC"/>
    <w:rsid w:val="00D9311D"/>
    <w:rsid w:val="00D936B2"/>
    <w:rsid w:val="00D9593A"/>
    <w:rsid w:val="00D95DE0"/>
    <w:rsid w:val="00D968CC"/>
    <w:rsid w:val="00DA157F"/>
    <w:rsid w:val="00DA31FE"/>
    <w:rsid w:val="00DA41C5"/>
    <w:rsid w:val="00DA47E1"/>
    <w:rsid w:val="00DA643B"/>
    <w:rsid w:val="00DA65A0"/>
    <w:rsid w:val="00DA6652"/>
    <w:rsid w:val="00DA6C6A"/>
    <w:rsid w:val="00DB0F69"/>
    <w:rsid w:val="00DB291A"/>
    <w:rsid w:val="00DB3CBC"/>
    <w:rsid w:val="00DB4790"/>
    <w:rsid w:val="00DC10E1"/>
    <w:rsid w:val="00DC14C8"/>
    <w:rsid w:val="00DD0131"/>
    <w:rsid w:val="00DD067D"/>
    <w:rsid w:val="00DD0CA1"/>
    <w:rsid w:val="00DD0CA2"/>
    <w:rsid w:val="00DD4165"/>
    <w:rsid w:val="00DD66E8"/>
    <w:rsid w:val="00DD7A05"/>
    <w:rsid w:val="00DE00BA"/>
    <w:rsid w:val="00DE3139"/>
    <w:rsid w:val="00DE38BC"/>
    <w:rsid w:val="00DE45D7"/>
    <w:rsid w:val="00DE703F"/>
    <w:rsid w:val="00DF091E"/>
    <w:rsid w:val="00DF0FC5"/>
    <w:rsid w:val="00DF10B4"/>
    <w:rsid w:val="00DF364D"/>
    <w:rsid w:val="00DF4CA0"/>
    <w:rsid w:val="00DF4EE1"/>
    <w:rsid w:val="00DF74C5"/>
    <w:rsid w:val="00E01A41"/>
    <w:rsid w:val="00E023F7"/>
    <w:rsid w:val="00E02DE6"/>
    <w:rsid w:val="00E03C38"/>
    <w:rsid w:val="00E05270"/>
    <w:rsid w:val="00E05D05"/>
    <w:rsid w:val="00E0700E"/>
    <w:rsid w:val="00E12241"/>
    <w:rsid w:val="00E13C34"/>
    <w:rsid w:val="00E13DF2"/>
    <w:rsid w:val="00E17D46"/>
    <w:rsid w:val="00E20DA1"/>
    <w:rsid w:val="00E23956"/>
    <w:rsid w:val="00E23CD3"/>
    <w:rsid w:val="00E241E7"/>
    <w:rsid w:val="00E24854"/>
    <w:rsid w:val="00E2744F"/>
    <w:rsid w:val="00E313D8"/>
    <w:rsid w:val="00E31DB5"/>
    <w:rsid w:val="00E33BCC"/>
    <w:rsid w:val="00E34524"/>
    <w:rsid w:val="00E346A0"/>
    <w:rsid w:val="00E3616D"/>
    <w:rsid w:val="00E3675E"/>
    <w:rsid w:val="00E3719F"/>
    <w:rsid w:val="00E40029"/>
    <w:rsid w:val="00E402AA"/>
    <w:rsid w:val="00E42747"/>
    <w:rsid w:val="00E437DC"/>
    <w:rsid w:val="00E444CD"/>
    <w:rsid w:val="00E4552C"/>
    <w:rsid w:val="00E45A1B"/>
    <w:rsid w:val="00E461BD"/>
    <w:rsid w:val="00E46307"/>
    <w:rsid w:val="00E4632E"/>
    <w:rsid w:val="00E46DDD"/>
    <w:rsid w:val="00E47F85"/>
    <w:rsid w:val="00E5153B"/>
    <w:rsid w:val="00E52C37"/>
    <w:rsid w:val="00E53FA4"/>
    <w:rsid w:val="00E5423A"/>
    <w:rsid w:val="00E55594"/>
    <w:rsid w:val="00E55AC1"/>
    <w:rsid w:val="00E56288"/>
    <w:rsid w:val="00E57418"/>
    <w:rsid w:val="00E57C35"/>
    <w:rsid w:val="00E60BE4"/>
    <w:rsid w:val="00E60FD9"/>
    <w:rsid w:val="00E628DE"/>
    <w:rsid w:val="00E63169"/>
    <w:rsid w:val="00E63B83"/>
    <w:rsid w:val="00E6462C"/>
    <w:rsid w:val="00E65B35"/>
    <w:rsid w:val="00E67209"/>
    <w:rsid w:val="00E70254"/>
    <w:rsid w:val="00E70F1C"/>
    <w:rsid w:val="00E70F1E"/>
    <w:rsid w:val="00E725AF"/>
    <w:rsid w:val="00E7324E"/>
    <w:rsid w:val="00E7335F"/>
    <w:rsid w:val="00E75283"/>
    <w:rsid w:val="00E77F3C"/>
    <w:rsid w:val="00E80CC0"/>
    <w:rsid w:val="00E815E0"/>
    <w:rsid w:val="00E816FE"/>
    <w:rsid w:val="00E828EF"/>
    <w:rsid w:val="00E82B04"/>
    <w:rsid w:val="00E841A1"/>
    <w:rsid w:val="00E84992"/>
    <w:rsid w:val="00E86B61"/>
    <w:rsid w:val="00E86C61"/>
    <w:rsid w:val="00E91FFE"/>
    <w:rsid w:val="00E9299A"/>
    <w:rsid w:val="00E93B69"/>
    <w:rsid w:val="00E93F7E"/>
    <w:rsid w:val="00E95702"/>
    <w:rsid w:val="00E9708A"/>
    <w:rsid w:val="00EA2F0F"/>
    <w:rsid w:val="00EA38D3"/>
    <w:rsid w:val="00EA680D"/>
    <w:rsid w:val="00EA6CE4"/>
    <w:rsid w:val="00EB05BD"/>
    <w:rsid w:val="00EB20DB"/>
    <w:rsid w:val="00EB2429"/>
    <w:rsid w:val="00EB2C58"/>
    <w:rsid w:val="00EB2F8E"/>
    <w:rsid w:val="00EB46D2"/>
    <w:rsid w:val="00EB6ED4"/>
    <w:rsid w:val="00EB7160"/>
    <w:rsid w:val="00EB725F"/>
    <w:rsid w:val="00EC09A7"/>
    <w:rsid w:val="00EC0A09"/>
    <w:rsid w:val="00EC2434"/>
    <w:rsid w:val="00EC3039"/>
    <w:rsid w:val="00EC4A1C"/>
    <w:rsid w:val="00EC5786"/>
    <w:rsid w:val="00EC65F5"/>
    <w:rsid w:val="00EC67A1"/>
    <w:rsid w:val="00EC7EA5"/>
    <w:rsid w:val="00ED22FB"/>
    <w:rsid w:val="00ED55B0"/>
    <w:rsid w:val="00ED707B"/>
    <w:rsid w:val="00ED7780"/>
    <w:rsid w:val="00ED7997"/>
    <w:rsid w:val="00ED7E80"/>
    <w:rsid w:val="00EE045E"/>
    <w:rsid w:val="00EE21A7"/>
    <w:rsid w:val="00EE3AEA"/>
    <w:rsid w:val="00EE442B"/>
    <w:rsid w:val="00EE529D"/>
    <w:rsid w:val="00EE62F1"/>
    <w:rsid w:val="00EE7140"/>
    <w:rsid w:val="00EF090F"/>
    <w:rsid w:val="00EF2BDD"/>
    <w:rsid w:val="00EF4674"/>
    <w:rsid w:val="00EF48A8"/>
    <w:rsid w:val="00EF4B1A"/>
    <w:rsid w:val="00EF54D4"/>
    <w:rsid w:val="00EF603D"/>
    <w:rsid w:val="00F001E8"/>
    <w:rsid w:val="00F02CF4"/>
    <w:rsid w:val="00F0540F"/>
    <w:rsid w:val="00F109C3"/>
    <w:rsid w:val="00F1436C"/>
    <w:rsid w:val="00F15CC7"/>
    <w:rsid w:val="00F16668"/>
    <w:rsid w:val="00F17317"/>
    <w:rsid w:val="00F178C1"/>
    <w:rsid w:val="00F207FE"/>
    <w:rsid w:val="00F22128"/>
    <w:rsid w:val="00F22B35"/>
    <w:rsid w:val="00F24CEB"/>
    <w:rsid w:val="00F24DFA"/>
    <w:rsid w:val="00F26683"/>
    <w:rsid w:val="00F30497"/>
    <w:rsid w:val="00F316CB"/>
    <w:rsid w:val="00F31AD0"/>
    <w:rsid w:val="00F3240B"/>
    <w:rsid w:val="00F33AA4"/>
    <w:rsid w:val="00F36290"/>
    <w:rsid w:val="00F42C90"/>
    <w:rsid w:val="00F42DE1"/>
    <w:rsid w:val="00F435B6"/>
    <w:rsid w:val="00F439EE"/>
    <w:rsid w:val="00F470FB"/>
    <w:rsid w:val="00F47564"/>
    <w:rsid w:val="00F50413"/>
    <w:rsid w:val="00F51832"/>
    <w:rsid w:val="00F51879"/>
    <w:rsid w:val="00F51A44"/>
    <w:rsid w:val="00F51C37"/>
    <w:rsid w:val="00F51DA0"/>
    <w:rsid w:val="00F52427"/>
    <w:rsid w:val="00F52825"/>
    <w:rsid w:val="00F5476B"/>
    <w:rsid w:val="00F55A8E"/>
    <w:rsid w:val="00F57183"/>
    <w:rsid w:val="00F62944"/>
    <w:rsid w:val="00F63280"/>
    <w:rsid w:val="00F63622"/>
    <w:rsid w:val="00F6430F"/>
    <w:rsid w:val="00F64D27"/>
    <w:rsid w:val="00F66807"/>
    <w:rsid w:val="00F67384"/>
    <w:rsid w:val="00F70A7D"/>
    <w:rsid w:val="00F70E7A"/>
    <w:rsid w:val="00F722F2"/>
    <w:rsid w:val="00F73D39"/>
    <w:rsid w:val="00F74740"/>
    <w:rsid w:val="00F74D6E"/>
    <w:rsid w:val="00F77832"/>
    <w:rsid w:val="00F807B6"/>
    <w:rsid w:val="00F81307"/>
    <w:rsid w:val="00F81A07"/>
    <w:rsid w:val="00F82C84"/>
    <w:rsid w:val="00F8338B"/>
    <w:rsid w:val="00F8580B"/>
    <w:rsid w:val="00F85FA1"/>
    <w:rsid w:val="00F862B7"/>
    <w:rsid w:val="00F878F8"/>
    <w:rsid w:val="00F87C9C"/>
    <w:rsid w:val="00F90228"/>
    <w:rsid w:val="00F90A3E"/>
    <w:rsid w:val="00F90D3F"/>
    <w:rsid w:val="00F90E52"/>
    <w:rsid w:val="00F9197D"/>
    <w:rsid w:val="00F9289A"/>
    <w:rsid w:val="00F93216"/>
    <w:rsid w:val="00F959D6"/>
    <w:rsid w:val="00FA1C17"/>
    <w:rsid w:val="00FA3466"/>
    <w:rsid w:val="00FA38BD"/>
    <w:rsid w:val="00FA43C2"/>
    <w:rsid w:val="00FA5BAA"/>
    <w:rsid w:val="00FA6E30"/>
    <w:rsid w:val="00FB18CE"/>
    <w:rsid w:val="00FB1C70"/>
    <w:rsid w:val="00FB2604"/>
    <w:rsid w:val="00FB27B5"/>
    <w:rsid w:val="00FC18D8"/>
    <w:rsid w:val="00FC2566"/>
    <w:rsid w:val="00FC262A"/>
    <w:rsid w:val="00FC3607"/>
    <w:rsid w:val="00FC3EE3"/>
    <w:rsid w:val="00FC4528"/>
    <w:rsid w:val="00FC5388"/>
    <w:rsid w:val="00FC6506"/>
    <w:rsid w:val="00FC72B2"/>
    <w:rsid w:val="00FC77DF"/>
    <w:rsid w:val="00FC7F83"/>
    <w:rsid w:val="00FD1965"/>
    <w:rsid w:val="00FD285E"/>
    <w:rsid w:val="00FD304D"/>
    <w:rsid w:val="00FD5429"/>
    <w:rsid w:val="00FD55A7"/>
    <w:rsid w:val="00FD5FCE"/>
    <w:rsid w:val="00FD6B61"/>
    <w:rsid w:val="00FE17C0"/>
    <w:rsid w:val="00FE26B6"/>
    <w:rsid w:val="00FE3DCD"/>
    <w:rsid w:val="00FF27F4"/>
    <w:rsid w:val="00FF2FBD"/>
    <w:rsid w:val="00FF30DD"/>
    <w:rsid w:val="00FF3CA4"/>
    <w:rsid w:val="00FF694F"/>
    <w:rsid w:val="00FF735C"/>
    <w:rsid w:val="00FF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837A9B-B70D-4145-8559-209B4D5D31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54D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E774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1E774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4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441"/>
    <w:rPr>
      <w:rFonts w:ascii="Segoe UI" w:hAnsi="Segoe UI" w:cs="Segoe UI"/>
      <w:sz w:val="18"/>
      <w:szCs w:val="18"/>
    </w:rPr>
  </w:style>
  <w:style w:type="character" w:styleId="CommentReference">
    <w:name w:val="annotation reference"/>
    <w:uiPriority w:val="99"/>
    <w:semiHidden/>
    <w:unhideWhenUsed/>
    <w:rsid w:val="00230BA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0BAD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0BAD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basedOn w:val="Normal"/>
    <w:uiPriority w:val="99"/>
    <w:unhideWhenUsed/>
    <w:rsid w:val="00C53F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53F2F"/>
    <w:rPr>
      <w:b/>
      <w:bCs/>
    </w:rPr>
  </w:style>
  <w:style w:type="character" w:styleId="Emphasis">
    <w:name w:val="Emphasis"/>
    <w:basedOn w:val="DefaultParagraphFont"/>
    <w:uiPriority w:val="20"/>
    <w:qFormat/>
    <w:rsid w:val="00C53F2F"/>
    <w:rPr>
      <w:i/>
      <w:iCs/>
    </w:rPr>
  </w:style>
  <w:style w:type="paragraph" w:styleId="ListParagraph">
    <w:name w:val="List Paragraph"/>
    <w:basedOn w:val="Normal"/>
    <w:uiPriority w:val="34"/>
    <w:qFormat/>
    <w:rsid w:val="009042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7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70A0"/>
  </w:style>
  <w:style w:type="paragraph" w:styleId="Footer">
    <w:name w:val="footer"/>
    <w:basedOn w:val="Normal"/>
    <w:link w:val="FooterChar"/>
    <w:uiPriority w:val="99"/>
    <w:unhideWhenUsed/>
    <w:rsid w:val="00D47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70A0"/>
  </w:style>
  <w:style w:type="paragraph" w:styleId="BodyText">
    <w:name w:val="Body Text"/>
    <w:basedOn w:val="Normal"/>
    <w:link w:val="BodyTextChar"/>
    <w:semiHidden/>
    <w:unhideWhenUsed/>
    <w:rsid w:val="00A6203A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</w:rPr>
  </w:style>
  <w:style w:type="character" w:customStyle="1" w:styleId="BodyTextChar">
    <w:name w:val="Body Text Char"/>
    <w:basedOn w:val="DefaultParagraphFont"/>
    <w:link w:val="BodyText"/>
    <w:semiHidden/>
    <w:rsid w:val="00A6203A"/>
    <w:rPr>
      <w:rFonts w:ascii="Times Armenian" w:eastAsia="Times New Roman" w:hAnsi="Times Armeni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154CF"/>
    <w:pPr>
      <w:spacing w:after="160"/>
    </w:pPr>
    <w:rPr>
      <w:rFonts w:asciiTheme="minorHAnsi" w:eastAsiaTheme="minorHAnsi" w:hAnsiTheme="minorHAnsi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154CF"/>
    <w:rPr>
      <w:rFonts w:ascii="Calibri" w:eastAsia="Calibri" w:hAnsi="Calibri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3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8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8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AE1338-5563-484A-BBED-D1A3FC3DAC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5570</Words>
  <Characters>31755</Characters>
  <Application>Microsoft Office Word</Application>
  <DocSecurity>0</DocSecurity>
  <Lines>264</Lines>
  <Paragraphs>74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Haykanush Parsamyan</dc:creator>
  <cp:keywords>https:/mul2-mnp.gov.am/tasks/215961/oneclick/1.  2021.11.23  jr. orensgrqi naxagic.docx?token=3ff572431f2a1e7695b6e79ad8d9b1ff</cp:keywords>
  <cp:lastModifiedBy>Ruzanna Khachatryan</cp:lastModifiedBy>
  <cp:revision>23</cp:revision>
  <cp:lastPrinted>2022-05-17T06:52:00Z</cp:lastPrinted>
  <dcterms:created xsi:type="dcterms:W3CDTF">2022-05-27T08:37:00Z</dcterms:created>
  <dcterms:modified xsi:type="dcterms:W3CDTF">2022-05-31T06:32:00Z</dcterms:modified>
</cp:coreProperties>
</file>